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91" w:rsidRPr="00B067C8" w:rsidRDefault="00EF2F91" w:rsidP="00EF2F91">
      <w:pPr>
        <w:pStyle w:val="a3"/>
        <w:jc w:val="center"/>
        <w:rPr>
          <w:b/>
          <w:spacing w:val="-10"/>
          <w:szCs w:val="28"/>
        </w:rPr>
      </w:pPr>
      <w:r w:rsidRPr="00B067C8">
        <w:rPr>
          <w:b/>
          <w:spacing w:val="-10"/>
          <w:szCs w:val="28"/>
        </w:rPr>
        <w:t>МИНИСТЕРСТВО ЗДРАВООХРАНЕНИЯ РОССИЙСКОЙ ФЕДЕРАЦИИ</w:t>
      </w:r>
    </w:p>
    <w:p w:rsidR="00EF2F91" w:rsidRPr="00592F55" w:rsidRDefault="00EF2F91" w:rsidP="00EF2F91">
      <w:pPr>
        <w:pStyle w:val="a3"/>
        <w:tabs>
          <w:tab w:val="left" w:pos="3828"/>
        </w:tabs>
        <w:jc w:val="center"/>
        <w:rPr>
          <w:b/>
          <w:szCs w:val="28"/>
        </w:rPr>
      </w:pPr>
      <w:r w:rsidRPr="00592F55">
        <w:rPr>
          <w:szCs w:val="28"/>
        </w:rPr>
        <w:t xml:space="preserve"> </w:t>
      </w:r>
    </w:p>
    <w:p w:rsidR="00EF2F91" w:rsidRPr="00592F55" w:rsidRDefault="00EF2F91" w:rsidP="00EF2F91">
      <w:pPr>
        <w:pStyle w:val="a3"/>
        <w:tabs>
          <w:tab w:val="left" w:pos="3828"/>
        </w:tabs>
        <w:jc w:val="center"/>
        <w:rPr>
          <w:b/>
          <w:szCs w:val="28"/>
        </w:rPr>
      </w:pPr>
    </w:p>
    <w:p w:rsidR="00EF2F91" w:rsidRPr="00592F55" w:rsidRDefault="00EF2F91" w:rsidP="00EF2F91">
      <w:pPr>
        <w:pStyle w:val="a3"/>
        <w:tabs>
          <w:tab w:val="left" w:pos="3828"/>
        </w:tabs>
        <w:jc w:val="center"/>
        <w:rPr>
          <w:b/>
          <w:szCs w:val="28"/>
        </w:rPr>
      </w:pPr>
      <w:r w:rsidRPr="00592F55">
        <w:rPr>
          <w:szCs w:val="28"/>
        </w:rPr>
        <w:t xml:space="preserve"> </w:t>
      </w:r>
    </w:p>
    <w:p w:rsidR="00EF2F91" w:rsidRPr="00B067C8" w:rsidRDefault="00EF2F91" w:rsidP="00EF2F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067C8">
        <w:rPr>
          <w:rFonts w:ascii="Times New Roman" w:hAnsi="Times New Roman"/>
          <w:b/>
          <w:sz w:val="32"/>
          <w:szCs w:val="32"/>
        </w:rPr>
        <w:t xml:space="preserve">ФАРМАКОПЕЙНАЯ СТАТЬЯ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EF2F91" w:rsidRPr="00592F55" w:rsidTr="00B62233">
        <w:tc>
          <w:tcPr>
            <w:tcW w:w="9356" w:type="dxa"/>
          </w:tcPr>
          <w:p w:rsidR="00EF2F91" w:rsidRPr="00592F55" w:rsidRDefault="00EF2F91" w:rsidP="00B622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2F91" w:rsidRPr="00592F55" w:rsidRDefault="00EF2F91" w:rsidP="00EF2F91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25"/>
        <w:gridCol w:w="3084"/>
      </w:tblGrid>
      <w:tr w:rsidR="00EF2F91" w:rsidRPr="00592F55" w:rsidTr="00B62233">
        <w:tc>
          <w:tcPr>
            <w:tcW w:w="6062" w:type="dxa"/>
          </w:tcPr>
          <w:p w:rsidR="00E468B9" w:rsidRDefault="00E87872" w:rsidP="00E87872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Аскорбиновая </w:t>
            </w:r>
            <w:proofErr w:type="spellStart"/>
            <w:r w:rsidRPr="00E87872">
              <w:rPr>
                <w:rFonts w:ascii="Times New Roman" w:hAnsi="Times New Roman" w:cs="Times New Roman"/>
                <w:b/>
                <w:sz w:val="28"/>
                <w:szCs w:val="28"/>
              </w:rPr>
              <w:t>кислота+Пиридоксина</w:t>
            </w:r>
            <w:proofErr w:type="spellEnd"/>
            <w:r w:rsidRPr="00E87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7872">
              <w:rPr>
                <w:rFonts w:ascii="Times New Roman" w:hAnsi="Times New Roman" w:cs="Times New Roman"/>
                <w:b/>
                <w:sz w:val="28"/>
                <w:szCs w:val="28"/>
              </w:rPr>
              <w:t>гидрохлорид+Ретинола</w:t>
            </w:r>
            <w:proofErr w:type="spellEnd"/>
            <w:r w:rsidRPr="00E87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7872">
              <w:rPr>
                <w:rFonts w:ascii="Times New Roman" w:hAnsi="Times New Roman" w:cs="Times New Roman"/>
                <w:b/>
                <w:sz w:val="28"/>
                <w:szCs w:val="28"/>
              </w:rPr>
              <w:t>ацетат+Рибофлавин+Рутозида</w:t>
            </w:r>
            <w:proofErr w:type="spellEnd"/>
            <w:r w:rsidRPr="00E87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7872">
              <w:rPr>
                <w:rFonts w:ascii="Times New Roman" w:hAnsi="Times New Roman" w:cs="Times New Roman"/>
                <w:b/>
                <w:sz w:val="28"/>
                <w:szCs w:val="28"/>
              </w:rPr>
              <w:t>тригидрат+Тиамина</w:t>
            </w:r>
            <w:proofErr w:type="spellEnd"/>
            <w:r w:rsidRPr="00E87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7872">
              <w:rPr>
                <w:rFonts w:ascii="Times New Roman" w:hAnsi="Times New Roman" w:cs="Times New Roman"/>
                <w:b/>
                <w:sz w:val="28"/>
                <w:szCs w:val="28"/>
              </w:rPr>
              <w:t>гидрохлорид+</w:t>
            </w:r>
            <w:proofErr w:type="gramStart"/>
            <w:r w:rsidRPr="00E87872">
              <w:rPr>
                <w:rFonts w:ascii="Times New Roman" w:hAnsi="Times New Roman" w:cs="Times New Roman"/>
                <w:b/>
                <w:sz w:val="28"/>
                <w:szCs w:val="28"/>
              </w:rPr>
              <w:t>альфа-Токоферола</w:t>
            </w:r>
            <w:proofErr w:type="spellEnd"/>
            <w:proofErr w:type="gramEnd"/>
            <w:r w:rsidRPr="00E87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7872">
              <w:rPr>
                <w:rFonts w:ascii="Times New Roman" w:hAnsi="Times New Roman" w:cs="Times New Roman"/>
                <w:b/>
                <w:sz w:val="28"/>
                <w:szCs w:val="28"/>
              </w:rPr>
              <w:t>ацетат+Фолиевая</w:t>
            </w:r>
            <w:proofErr w:type="spellEnd"/>
            <w:r w:rsidRPr="00E87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7872">
              <w:rPr>
                <w:rFonts w:ascii="Times New Roman" w:hAnsi="Times New Roman" w:cs="Times New Roman"/>
                <w:b/>
                <w:sz w:val="28"/>
                <w:szCs w:val="28"/>
              </w:rPr>
              <w:t>кислота+Цианокобаламин+Медь+Селен+Цинк+Зеаксантин+Лютеин</w:t>
            </w:r>
            <w:proofErr w:type="spellEnd"/>
            <w:r w:rsidRPr="00E87872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  <w:p w:rsidR="00E87872" w:rsidRPr="00592F55" w:rsidRDefault="00E87872" w:rsidP="00E878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F2F91" w:rsidRPr="00592F55" w:rsidRDefault="00EF2F91" w:rsidP="00B622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EF2F91" w:rsidRPr="00592F55" w:rsidRDefault="00EF2F91" w:rsidP="00B6223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2F55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EF2F91" w:rsidRPr="00592F55" w:rsidTr="00B62233">
        <w:tc>
          <w:tcPr>
            <w:tcW w:w="6062" w:type="dxa"/>
          </w:tcPr>
          <w:p w:rsidR="00EF2F91" w:rsidRPr="00592F55" w:rsidRDefault="00EF2F91" w:rsidP="00707678">
            <w:pPr>
              <w:spacing w:before="100" w:beforeAutospacing="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92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Acidum</w:t>
            </w:r>
            <w:proofErr w:type="spellEnd"/>
            <w:r w:rsidRPr="00592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2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ascorbicum</w:t>
            </w:r>
            <w:proofErr w:type="spellEnd"/>
            <w:r w:rsidRPr="00592F5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Pr="00592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Pyridoxini</w:t>
            </w:r>
            <w:proofErr w:type="spellEnd"/>
            <w:r w:rsidRPr="00592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2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hydrochloridum</w:t>
            </w:r>
            <w:proofErr w:type="spellEnd"/>
            <w:r w:rsidRPr="00592F5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Pr="00592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Retinoli</w:t>
            </w:r>
            <w:proofErr w:type="spellEnd"/>
            <w:r w:rsidRPr="00592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2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acetas</w:t>
            </w:r>
            <w:proofErr w:type="spellEnd"/>
            <w:r w:rsidRPr="00592F5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Pr="00592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Riboflavinum</w:t>
            </w:r>
            <w:proofErr w:type="spellEnd"/>
            <w:r w:rsidRPr="00592F5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Pr="00592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Rutosidi</w:t>
            </w:r>
            <w:proofErr w:type="spellEnd"/>
            <w:r w:rsidRPr="00592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2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trihydricum</w:t>
            </w:r>
            <w:proofErr w:type="spellEnd"/>
            <w:r w:rsidRPr="00592F5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Pr="00592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Thiamini</w:t>
            </w:r>
            <w:proofErr w:type="spellEnd"/>
            <w:r w:rsidRPr="00592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2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hydrochloridum</w:t>
            </w:r>
            <w:proofErr w:type="spellEnd"/>
            <w:r w:rsidRPr="00592F5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592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alpha</w:t>
            </w:r>
            <w:r w:rsidRPr="00592F5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592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Tocopherylis</w:t>
            </w:r>
            <w:proofErr w:type="spellEnd"/>
            <w:r w:rsidRPr="00592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2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acetas</w:t>
            </w:r>
            <w:proofErr w:type="spellEnd"/>
            <w:r w:rsidRPr="00592F5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Pr="00592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Acidum</w:t>
            </w:r>
            <w:proofErr w:type="spellEnd"/>
            <w:r w:rsidRPr="00592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2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folicum</w:t>
            </w:r>
            <w:proofErr w:type="spellEnd"/>
            <w:r w:rsidRPr="00592F5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Pr="00592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Cyanocobalaminum</w:t>
            </w:r>
            <w:proofErr w:type="spellEnd"/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Pr="00592F55">
              <w:rPr>
                <w:rFonts w:ascii="Times New Roman" w:hAnsi="Times New Roman" w:cs="Times New Roman"/>
                <w:b/>
                <w:sz w:val="28"/>
                <w:szCs w:val="28"/>
              </w:rPr>
              <w:t>Cuprum+</w:t>
            </w:r>
            <w:proofErr w:type="spellEnd"/>
            <w:r w:rsidRPr="00592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Selenium</w:t>
            </w:r>
            <w:r w:rsidRPr="00592F5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Pr="00592F55">
              <w:rPr>
                <w:rFonts w:ascii="Times New Roman" w:hAnsi="Times New Roman" w:cs="Times New Roman"/>
                <w:b/>
                <w:sz w:val="28"/>
                <w:szCs w:val="28"/>
              </w:rPr>
              <w:t>Zinсum</w:t>
            </w:r>
            <w:r w:rsidR="000372F3" w:rsidRPr="00592F5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0372F3" w:rsidRPr="00592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Zeaxanthynum</w:t>
            </w:r>
            <w:proofErr w:type="spellEnd"/>
            <w:r w:rsidR="000372F3" w:rsidRPr="00592F5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="000372F3" w:rsidRPr="00592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Luteinum</w:t>
            </w:r>
            <w:proofErr w:type="spellEnd"/>
            <w:r w:rsidRPr="00592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92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25" w:type="dxa"/>
          </w:tcPr>
          <w:p w:rsidR="00EF2F91" w:rsidRPr="00592F55" w:rsidRDefault="00EF2F91" w:rsidP="00B622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EF2F91" w:rsidRPr="00592F55" w:rsidRDefault="00EF2F91" w:rsidP="00B622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92F55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F2F91" w:rsidRPr="00592F55" w:rsidRDefault="00EF2F91" w:rsidP="00EF2F91">
      <w:pPr>
        <w:spacing w:after="0" w:line="40" w:lineRule="exact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EF2F91" w:rsidRPr="00592F55" w:rsidTr="00B62233">
        <w:tc>
          <w:tcPr>
            <w:tcW w:w="9356" w:type="dxa"/>
          </w:tcPr>
          <w:p w:rsidR="00EF2F91" w:rsidRPr="00592F55" w:rsidRDefault="00EF2F91" w:rsidP="00B6223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EF2F91" w:rsidRPr="00592F55" w:rsidRDefault="00EF2F91" w:rsidP="00EF2F9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F2F91" w:rsidRPr="00592F55" w:rsidRDefault="00EF2F91" w:rsidP="00EF2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55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907713" w:rsidRPr="00907713">
        <w:rPr>
          <w:rFonts w:ascii="Times New Roman" w:hAnsi="Times New Roman" w:cs="Times New Roman"/>
          <w:sz w:val="28"/>
          <w:szCs w:val="28"/>
        </w:rPr>
        <w:t xml:space="preserve">аскорбиновая </w:t>
      </w:r>
      <w:proofErr w:type="spellStart"/>
      <w:r w:rsidR="00907713" w:rsidRPr="00907713">
        <w:rPr>
          <w:rFonts w:ascii="Times New Roman" w:hAnsi="Times New Roman" w:cs="Times New Roman"/>
          <w:sz w:val="28"/>
          <w:szCs w:val="28"/>
        </w:rPr>
        <w:t>кислота+пиридоксина</w:t>
      </w:r>
      <w:proofErr w:type="spellEnd"/>
      <w:r w:rsidR="00907713" w:rsidRPr="00907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713" w:rsidRPr="00907713">
        <w:rPr>
          <w:rFonts w:ascii="Times New Roman" w:hAnsi="Times New Roman" w:cs="Times New Roman"/>
          <w:sz w:val="28"/>
          <w:szCs w:val="28"/>
        </w:rPr>
        <w:t>гидрохлорид+ретинола</w:t>
      </w:r>
      <w:proofErr w:type="spellEnd"/>
      <w:r w:rsidR="00907713" w:rsidRPr="00907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713" w:rsidRPr="00907713">
        <w:rPr>
          <w:rFonts w:ascii="Times New Roman" w:hAnsi="Times New Roman" w:cs="Times New Roman"/>
          <w:sz w:val="28"/>
          <w:szCs w:val="28"/>
        </w:rPr>
        <w:t>ацетат+рибофлавин+рутозида</w:t>
      </w:r>
      <w:proofErr w:type="spellEnd"/>
      <w:r w:rsidR="00907713" w:rsidRPr="00907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713" w:rsidRPr="00907713">
        <w:rPr>
          <w:rFonts w:ascii="Times New Roman" w:hAnsi="Times New Roman" w:cs="Times New Roman"/>
          <w:sz w:val="28"/>
          <w:szCs w:val="28"/>
        </w:rPr>
        <w:t>тригидрат+тиамина</w:t>
      </w:r>
      <w:proofErr w:type="spellEnd"/>
      <w:r w:rsidR="00907713" w:rsidRPr="00907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713" w:rsidRPr="00907713">
        <w:rPr>
          <w:rFonts w:ascii="Times New Roman" w:hAnsi="Times New Roman" w:cs="Times New Roman"/>
          <w:sz w:val="28"/>
          <w:szCs w:val="28"/>
        </w:rPr>
        <w:t>гидрохлорид+альфа-токоферола</w:t>
      </w:r>
      <w:proofErr w:type="spellEnd"/>
      <w:r w:rsidR="00907713" w:rsidRPr="00907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713" w:rsidRPr="00907713">
        <w:rPr>
          <w:rFonts w:ascii="Times New Roman" w:hAnsi="Times New Roman" w:cs="Times New Roman"/>
          <w:sz w:val="28"/>
          <w:szCs w:val="28"/>
        </w:rPr>
        <w:t>ацетат+фолиевая</w:t>
      </w:r>
      <w:proofErr w:type="spellEnd"/>
      <w:r w:rsidR="00907713" w:rsidRPr="00907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713" w:rsidRPr="00907713">
        <w:rPr>
          <w:rFonts w:ascii="Times New Roman" w:hAnsi="Times New Roman" w:cs="Times New Roman"/>
          <w:sz w:val="28"/>
          <w:szCs w:val="28"/>
        </w:rPr>
        <w:t>кислота+цианокобаламин+медь+</w:t>
      </w:r>
      <w:proofErr w:type="spellEnd"/>
      <w:r w:rsidR="00907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713" w:rsidRPr="00907713">
        <w:rPr>
          <w:rFonts w:ascii="Times New Roman" w:hAnsi="Times New Roman" w:cs="Times New Roman"/>
          <w:sz w:val="28"/>
          <w:szCs w:val="28"/>
        </w:rPr>
        <w:t>селен+цинк+зеаксантин+лютеин</w:t>
      </w:r>
      <w:proofErr w:type="spellEnd"/>
      <w:r w:rsidR="00907713" w:rsidRPr="00907713">
        <w:rPr>
          <w:rFonts w:ascii="Times New Roman" w:hAnsi="Times New Roman" w:cs="Times New Roman"/>
          <w:sz w:val="28"/>
          <w:szCs w:val="28"/>
        </w:rPr>
        <w:t xml:space="preserve">, таблетки </w:t>
      </w:r>
      <w:r w:rsidR="00BE17AF" w:rsidRPr="00592F55">
        <w:rPr>
          <w:rFonts w:ascii="Times New Roman" w:hAnsi="Times New Roman" w:cs="Times New Roman"/>
          <w:sz w:val="28"/>
          <w:szCs w:val="28"/>
        </w:rPr>
        <w:t>(таблетки, покрытые пленочной оболочкой)</w:t>
      </w:r>
      <w:r w:rsidRPr="00592F55">
        <w:rPr>
          <w:rFonts w:ascii="Times New Roman" w:hAnsi="Times New Roman" w:cs="Times New Roman"/>
          <w:sz w:val="28"/>
          <w:szCs w:val="28"/>
        </w:rPr>
        <w:t xml:space="preserve">. Препарат должен соответствовать требованиям ОФС «Таблетки» и нижеприведенным требованиям. </w:t>
      </w:r>
    </w:p>
    <w:p w:rsidR="00EF2F91" w:rsidRPr="00592F55" w:rsidRDefault="00EF2F91" w:rsidP="00EF2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2F55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Pr="00592F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 заявленного количества:</w:t>
      </w:r>
    </w:p>
    <w:p w:rsidR="00322F00" w:rsidRPr="00592F55" w:rsidRDefault="00322F00" w:rsidP="00322F00">
      <w:pPr>
        <w:pStyle w:val="a6"/>
        <w:widowControl/>
        <w:numPr>
          <w:ilvl w:val="0"/>
          <w:numId w:val="2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F55">
        <w:rPr>
          <w:rFonts w:ascii="Times New Roman" w:hAnsi="Times New Roman" w:cs="Times New Roman"/>
          <w:sz w:val="28"/>
          <w:szCs w:val="28"/>
        </w:rPr>
        <w:t>а</w:t>
      </w:r>
      <w:r w:rsidRPr="00592F55">
        <w:rPr>
          <w:rStyle w:val="4"/>
          <w:rFonts w:eastAsia="Courier New"/>
          <w:b w:val="0"/>
          <w:sz w:val="28"/>
          <w:szCs w:val="28"/>
        </w:rPr>
        <w:t>скорбиновую кислоту</w:t>
      </w:r>
      <w:r w:rsidRPr="00592F55">
        <w:rPr>
          <w:rStyle w:val="4"/>
          <w:rFonts w:eastAsia="Courier New"/>
          <w:sz w:val="28"/>
          <w:szCs w:val="28"/>
        </w:rPr>
        <w:t xml:space="preserve"> </w:t>
      </w:r>
      <w:r w:rsidRPr="00592F55">
        <w:rPr>
          <w:rFonts w:ascii="Times New Roman" w:hAnsi="Times New Roman" w:cs="Times New Roman"/>
          <w:sz w:val="28"/>
          <w:szCs w:val="28"/>
        </w:rPr>
        <w:t>C</w:t>
      </w:r>
      <w:r w:rsidRPr="00592F5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592F55">
        <w:rPr>
          <w:rFonts w:ascii="Times New Roman" w:hAnsi="Times New Roman" w:cs="Times New Roman"/>
          <w:sz w:val="28"/>
          <w:szCs w:val="28"/>
        </w:rPr>
        <w:t>H</w:t>
      </w:r>
      <w:r w:rsidRPr="00592F55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592F55">
        <w:rPr>
          <w:rFonts w:ascii="Times New Roman" w:hAnsi="Times New Roman" w:cs="Times New Roman"/>
          <w:sz w:val="28"/>
          <w:szCs w:val="28"/>
        </w:rPr>
        <w:t>O</w:t>
      </w:r>
      <w:r w:rsidRPr="00592F55"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r w:rsidR="004C6BCA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92F55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AB53CF" w:rsidRPr="00592F55">
        <w:rPr>
          <w:rFonts w:ascii="Times New Roman" w:hAnsi="Times New Roman" w:cs="Times New Roman"/>
          <w:sz w:val="28"/>
          <w:szCs w:val="28"/>
        </w:rPr>
        <w:t>8</w:t>
      </w:r>
      <w:r w:rsidRPr="00592F55">
        <w:rPr>
          <w:rFonts w:ascii="Times New Roman" w:hAnsi="Times New Roman" w:cs="Times New Roman"/>
          <w:sz w:val="28"/>
          <w:szCs w:val="28"/>
        </w:rPr>
        <w:t>0,0 % и не более 1</w:t>
      </w:r>
      <w:r w:rsidR="00AB53CF" w:rsidRPr="00592F55">
        <w:rPr>
          <w:rFonts w:ascii="Times New Roman" w:hAnsi="Times New Roman" w:cs="Times New Roman"/>
          <w:sz w:val="28"/>
          <w:szCs w:val="28"/>
        </w:rPr>
        <w:t>30</w:t>
      </w:r>
      <w:r w:rsidRPr="00592F55">
        <w:rPr>
          <w:rFonts w:ascii="Times New Roman" w:hAnsi="Times New Roman" w:cs="Times New Roman"/>
          <w:sz w:val="28"/>
          <w:szCs w:val="28"/>
        </w:rPr>
        <w:t xml:space="preserve">,0 %; </w:t>
      </w:r>
    </w:p>
    <w:p w:rsidR="00322F00" w:rsidRPr="00592F55" w:rsidRDefault="00322F00" w:rsidP="00322F00">
      <w:pPr>
        <w:pStyle w:val="a6"/>
        <w:widowControl/>
        <w:numPr>
          <w:ilvl w:val="0"/>
          <w:numId w:val="2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F55">
        <w:rPr>
          <w:rFonts w:ascii="Times New Roman" w:hAnsi="Times New Roman" w:cs="Times New Roman"/>
          <w:sz w:val="28"/>
          <w:szCs w:val="28"/>
        </w:rPr>
        <w:t xml:space="preserve">пиридоксина гидрохлорид </w:t>
      </w:r>
      <w:r w:rsidRPr="00592F55">
        <w:rPr>
          <w:rStyle w:val="1"/>
          <w:rFonts w:eastAsiaTheme="minorEastAsia"/>
          <w:color w:val="auto"/>
          <w:sz w:val="28"/>
          <w:szCs w:val="28"/>
          <w:lang w:val="en-US"/>
        </w:rPr>
        <w:t>C</w:t>
      </w:r>
      <w:r w:rsidRPr="00592F55">
        <w:rPr>
          <w:rStyle w:val="MingLiU125pt0pt"/>
          <w:rFonts w:ascii="Times New Roman" w:eastAsia="Courier New" w:hAnsi="Times New Roman" w:cs="Times New Roman"/>
          <w:sz w:val="28"/>
          <w:szCs w:val="28"/>
          <w:vertAlign w:val="subscript"/>
        </w:rPr>
        <w:t>8</w:t>
      </w:r>
      <w:r w:rsidRPr="00592F55">
        <w:rPr>
          <w:rStyle w:val="1"/>
          <w:rFonts w:eastAsiaTheme="minorEastAsia"/>
          <w:color w:val="auto"/>
          <w:sz w:val="28"/>
          <w:szCs w:val="28"/>
          <w:lang w:val="en-US"/>
        </w:rPr>
        <w:t>H</w:t>
      </w:r>
      <w:r w:rsidRPr="00592F55">
        <w:rPr>
          <w:rStyle w:val="MingLiU125pt0pt"/>
          <w:rFonts w:ascii="Times New Roman" w:eastAsia="Courier New" w:hAnsi="Times New Roman" w:cs="Times New Roman"/>
          <w:sz w:val="28"/>
          <w:szCs w:val="28"/>
          <w:vertAlign w:val="subscript"/>
        </w:rPr>
        <w:t>11</w:t>
      </w:r>
      <w:r w:rsidRPr="00592F55">
        <w:rPr>
          <w:rStyle w:val="1"/>
          <w:rFonts w:eastAsiaTheme="minorEastAsia"/>
          <w:color w:val="auto"/>
          <w:sz w:val="28"/>
          <w:szCs w:val="28"/>
          <w:lang w:val="en-US"/>
        </w:rPr>
        <w:t>NO</w:t>
      </w:r>
      <w:r w:rsidRPr="00592F55">
        <w:rPr>
          <w:rStyle w:val="MingLiU125pt0pt"/>
          <w:rFonts w:ascii="Times New Roman" w:eastAsia="Courier New" w:hAnsi="Times New Roman" w:cs="Times New Roman"/>
          <w:sz w:val="28"/>
          <w:szCs w:val="28"/>
          <w:vertAlign w:val="subscript"/>
        </w:rPr>
        <w:t>3</w:t>
      </w:r>
      <w:r w:rsidRPr="00592F55">
        <w:rPr>
          <w:rStyle w:val="MingLiU125pt0pt"/>
          <w:rFonts w:ascii="Times New Roman" w:eastAsia="Courier New" w:hAnsi="Times New Roman" w:cs="Times New Roman"/>
          <w:sz w:val="28"/>
          <w:szCs w:val="28"/>
        </w:rPr>
        <w:t>·</w:t>
      </w:r>
      <w:proofErr w:type="spellStart"/>
      <w:r w:rsidRPr="00592F55">
        <w:rPr>
          <w:rStyle w:val="1"/>
          <w:rFonts w:eastAsiaTheme="minorEastAsia"/>
          <w:color w:val="auto"/>
          <w:sz w:val="28"/>
          <w:szCs w:val="28"/>
          <w:lang w:val="en-US"/>
        </w:rPr>
        <w:t>HC</w:t>
      </w:r>
      <w:r w:rsidR="00B85E58" w:rsidRPr="00592F55">
        <w:rPr>
          <w:rStyle w:val="1"/>
          <w:rFonts w:eastAsiaTheme="minorEastAsia"/>
          <w:color w:val="auto"/>
          <w:sz w:val="28"/>
          <w:szCs w:val="28"/>
          <w:lang w:val="en-US"/>
        </w:rPr>
        <w:t>l</w:t>
      </w:r>
      <w:proofErr w:type="spellEnd"/>
      <w:r w:rsidR="004C6BCA" w:rsidRPr="00592F55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 w:rsidR="004C6BCA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92F55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AB53CF" w:rsidRPr="00592F55">
        <w:rPr>
          <w:rFonts w:ascii="Times New Roman" w:hAnsi="Times New Roman" w:cs="Times New Roman"/>
          <w:sz w:val="28"/>
          <w:szCs w:val="28"/>
        </w:rPr>
        <w:t>80,0 % и не более 130,0 %;</w:t>
      </w:r>
    </w:p>
    <w:p w:rsidR="00DB504E" w:rsidRPr="00592F55" w:rsidRDefault="00DB504E" w:rsidP="00322F00">
      <w:pPr>
        <w:pStyle w:val="a6"/>
        <w:widowControl/>
        <w:numPr>
          <w:ilvl w:val="0"/>
          <w:numId w:val="2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ретинола ацетат C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22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32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 менее </w:t>
      </w:r>
      <w:r w:rsidR="00AB53CF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0,0 % и не более 1</w:t>
      </w:r>
      <w:r w:rsidR="00AB53CF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,0 %;</w:t>
      </w:r>
    </w:p>
    <w:p w:rsidR="00322F00" w:rsidRPr="00592F55" w:rsidRDefault="00322F00" w:rsidP="00322F00">
      <w:pPr>
        <w:pStyle w:val="a6"/>
        <w:widowControl/>
        <w:numPr>
          <w:ilvl w:val="0"/>
          <w:numId w:val="2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F55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592F55">
        <w:rPr>
          <w:rStyle w:val="2"/>
          <w:rFonts w:eastAsiaTheme="minorEastAsia"/>
        </w:rPr>
        <w:t>ибофлавин</w:t>
      </w:r>
      <w:r w:rsidRPr="00592F55">
        <w:rPr>
          <w:rFonts w:ascii="Times New Roman" w:hAnsi="Times New Roman" w:cs="Times New Roman"/>
          <w:sz w:val="28"/>
          <w:szCs w:val="28"/>
        </w:rPr>
        <w:t xml:space="preserve"> C</w:t>
      </w:r>
      <w:r w:rsidRPr="00592F55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592F55">
        <w:rPr>
          <w:rFonts w:ascii="Times New Roman" w:hAnsi="Times New Roman" w:cs="Times New Roman"/>
          <w:sz w:val="28"/>
          <w:szCs w:val="28"/>
        </w:rPr>
        <w:t>H</w:t>
      </w:r>
      <w:r w:rsidRPr="00592F55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592F55">
        <w:rPr>
          <w:rFonts w:ascii="Times New Roman" w:hAnsi="Times New Roman" w:cs="Times New Roman"/>
          <w:sz w:val="28"/>
          <w:szCs w:val="28"/>
        </w:rPr>
        <w:t>N</w:t>
      </w:r>
      <w:r w:rsidRPr="00592F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92F55">
        <w:rPr>
          <w:rFonts w:ascii="Times New Roman" w:hAnsi="Times New Roman" w:cs="Times New Roman"/>
          <w:sz w:val="28"/>
          <w:szCs w:val="28"/>
        </w:rPr>
        <w:t>O</w:t>
      </w:r>
      <w:r w:rsidRPr="00592F55"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r w:rsidR="004C6BCA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92F55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AB53CF" w:rsidRPr="00592F55">
        <w:rPr>
          <w:rFonts w:ascii="Times New Roman" w:hAnsi="Times New Roman" w:cs="Times New Roman"/>
          <w:sz w:val="28"/>
          <w:szCs w:val="28"/>
        </w:rPr>
        <w:t>8</w:t>
      </w:r>
      <w:r w:rsidRPr="00592F55">
        <w:rPr>
          <w:rFonts w:ascii="Times New Roman" w:hAnsi="Times New Roman" w:cs="Times New Roman"/>
          <w:sz w:val="28"/>
          <w:szCs w:val="28"/>
        </w:rPr>
        <w:t>0,0 % и не более 13</w:t>
      </w:r>
      <w:r w:rsidR="00AB53CF" w:rsidRPr="00592F55">
        <w:rPr>
          <w:rFonts w:ascii="Times New Roman" w:hAnsi="Times New Roman" w:cs="Times New Roman"/>
          <w:sz w:val="28"/>
          <w:szCs w:val="28"/>
        </w:rPr>
        <w:t>0</w:t>
      </w:r>
      <w:r w:rsidRPr="00592F55">
        <w:rPr>
          <w:rFonts w:ascii="Times New Roman" w:hAnsi="Times New Roman" w:cs="Times New Roman"/>
          <w:sz w:val="28"/>
          <w:szCs w:val="28"/>
        </w:rPr>
        <w:t>,0 %;</w:t>
      </w:r>
    </w:p>
    <w:p w:rsidR="00B85E58" w:rsidRPr="00592F55" w:rsidRDefault="00D50896" w:rsidP="00322F00">
      <w:pPr>
        <w:pStyle w:val="a6"/>
        <w:widowControl/>
        <w:numPr>
          <w:ilvl w:val="0"/>
          <w:numId w:val="2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92F55">
        <w:rPr>
          <w:rFonts w:ascii="Times New Roman" w:hAnsi="Times New Roman" w:cs="Times New Roman"/>
          <w:sz w:val="28"/>
          <w:szCs w:val="28"/>
        </w:rPr>
        <w:t>рутозида</w:t>
      </w:r>
      <w:proofErr w:type="spellEnd"/>
      <w:r w:rsidRPr="00592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F55">
        <w:rPr>
          <w:rFonts w:ascii="Times New Roman" w:hAnsi="Times New Roman" w:cs="Times New Roman"/>
          <w:sz w:val="28"/>
          <w:szCs w:val="28"/>
        </w:rPr>
        <w:t>тригидрат</w:t>
      </w:r>
      <w:proofErr w:type="spellEnd"/>
      <w:r w:rsidRPr="00592F55">
        <w:rPr>
          <w:rFonts w:ascii="Times New Roman" w:hAnsi="Times New Roman" w:cs="Times New Roman"/>
          <w:sz w:val="28"/>
          <w:szCs w:val="28"/>
        </w:rPr>
        <w:t xml:space="preserve"> </w:t>
      </w:r>
      <w:r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C</w:t>
      </w:r>
      <w:r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 xml:space="preserve">27 </w:t>
      </w:r>
      <w:r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H</w:t>
      </w:r>
      <w:r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 xml:space="preserve">30 </w:t>
      </w:r>
      <w:r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O</w:t>
      </w:r>
      <w:r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 xml:space="preserve">16 </w:t>
      </w:r>
      <w:r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· 3</w:t>
      </w:r>
      <w:r w:rsidRPr="00592F5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92F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92F5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B6251" w:rsidRPr="00592F55">
        <w:rPr>
          <w:rFonts w:ascii="Times New Roman" w:hAnsi="Times New Roman" w:cs="Times New Roman"/>
          <w:sz w:val="28"/>
          <w:szCs w:val="28"/>
        </w:rPr>
        <w:t xml:space="preserve"> в пересчете на </w:t>
      </w:r>
      <w:proofErr w:type="spellStart"/>
      <w:r w:rsidR="004B6251" w:rsidRPr="00592F55">
        <w:rPr>
          <w:rFonts w:ascii="Times New Roman" w:hAnsi="Times New Roman" w:cs="Times New Roman"/>
          <w:sz w:val="28"/>
          <w:szCs w:val="28"/>
        </w:rPr>
        <w:t>рутозид</w:t>
      </w:r>
      <w:proofErr w:type="spellEnd"/>
      <w:r w:rsidR="004B6251" w:rsidRPr="00592F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251" w:rsidRPr="00592F55">
        <w:rPr>
          <w:rFonts w:ascii="Times New Roman" w:hAnsi="Times New Roman" w:cs="Times New Roman"/>
          <w:sz w:val="28"/>
          <w:szCs w:val="28"/>
        </w:rPr>
        <w:t>безводный</w:t>
      </w:r>
      <w:proofErr w:type="gramEnd"/>
      <w:r w:rsidRPr="00592F55">
        <w:rPr>
          <w:rFonts w:ascii="Times New Roman" w:hAnsi="Times New Roman" w:cs="Times New Roman"/>
          <w:sz w:val="28"/>
          <w:szCs w:val="28"/>
        </w:rPr>
        <w:t xml:space="preserve"> </w:t>
      </w:r>
      <w:r w:rsidR="004C6BCA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B85E58" w:rsidRPr="00592F55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AB53CF" w:rsidRPr="00592F55">
        <w:rPr>
          <w:rFonts w:ascii="Times New Roman" w:hAnsi="Times New Roman" w:cs="Times New Roman"/>
          <w:sz w:val="28"/>
          <w:szCs w:val="28"/>
        </w:rPr>
        <w:t>90</w:t>
      </w:r>
      <w:r w:rsidR="00B85E58" w:rsidRPr="00592F55">
        <w:rPr>
          <w:rFonts w:ascii="Times New Roman" w:hAnsi="Times New Roman" w:cs="Times New Roman"/>
          <w:sz w:val="28"/>
          <w:szCs w:val="28"/>
        </w:rPr>
        <w:t xml:space="preserve">,0 % и не более </w:t>
      </w:r>
      <w:r w:rsidR="00AB53CF" w:rsidRPr="00592F55">
        <w:rPr>
          <w:rFonts w:ascii="Times New Roman" w:hAnsi="Times New Roman" w:cs="Times New Roman"/>
          <w:sz w:val="28"/>
          <w:szCs w:val="28"/>
        </w:rPr>
        <w:t>130,0</w:t>
      </w:r>
      <w:r w:rsidR="008C48C5" w:rsidRPr="00592F55">
        <w:rPr>
          <w:rFonts w:ascii="Times New Roman" w:hAnsi="Times New Roman" w:cs="Times New Roman"/>
          <w:sz w:val="28"/>
          <w:szCs w:val="28"/>
        </w:rPr>
        <w:t> </w:t>
      </w:r>
      <w:r w:rsidR="00AB53CF" w:rsidRPr="00592F55">
        <w:rPr>
          <w:rFonts w:ascii="Times New Roman" w:hAnsi="Times New Roman" w:cs="Times New Roman"/>
          <w:sz w:val="28"/>
          <w:szCs w:val="28"/>
        </w:rPr>
        <w:t>%;</w:t>
      </w:r>
    </w:p>
    <w:p w:rsidR="00322F00" w:rsidRPr="00592F55" w:rsidRDefault="00322F00" w:rsidP="00322F00">
      <w:pPr>
        <w:pStyle w:val="a6"/>
        <w:widowControl/>
        <w:numPr>
          <w:ilvl w:val="0"/>
          <w:numId w:val="2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F55">
        <w:rPr>
          <w:rFonts w:ascii="Times New Roman" w:hAnsi="Times New Roman" w:cs="Times New Roman"/>
          <w:sz w:val="28"/>
          <w:szCs w:val="28"/>
        </w:rPr>
        <w:t xml:space="preserve">тиамина </w:t>
      </w:r>
      <w:r w:rsidR="00DB504E" w:rsidRPr="00592F55">
        <w:rPr>
          <w:rFonts w:ascii="Times New Roman" w:hAnsi="Times New Roman" w:cs="Times New Roman"/>
          <w:sz w:val="28"/>
          <w:szCs w:val="28"/>
        </w:rPr>
        <w:t xml:space="preserve">гидрохлорид </w:t>
      </w:r>
      <w:r w:rsidR="00DB504E" w:rsidRPr="00592F5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B504E" w:rsidRPr="00592F55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DB504E" w:rsidRPr="00592F5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B504E" w:rsidRPr="00592F55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proofErr w:type="spellStart"/>
      <w:r w:rsidR="00DB504E" w:rsidRPr="00592F55">
        <w:rPr>
          <w:rFonts w:ascii="Times New Roman" w:hAnsi="Times New Roman" w:cs="Times New Roman"/>
          <w:sz w:val="28"/>
          <w:szCs w:val="28"/>
          <w:lang w:val="en-US"/>
        </w:rPr>
        <w:t>ClN</w:t>
      </w:r>
      <w:proofErr w:type="spellEnd"/>
      <w:r w:rsidR="00DB504E" w:rsidRPr="00592F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B504E" w:rsidRPr="00592F55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="00DB504E" w:rsidRPr="00592F55">
        <w:rPr>
          <w:rFonts w:ascii="Times New Roman" w:hAnsi="Times New Roman" w:cs="Times New Roman"/>
          <w:sz w:val="28"/>
          <w:szCs w:val="28"/>
        </w:rPr>
        <w:t>·</w:t>
      </w:r>
      <w:proofErr w:type="spellStart"/>
      <w:r w:rsidR="00DB504E" w:rsidRPr="00592F55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DB504E" w:rsidRPr="00592F55">
        <w:rPr>
          <w:rFonts w:ascii="Times New Roman" w:hAnsi="Times New Roman" w:cs="Times New Roman"/>
          <w:sz w:val="28"/>
          <w:szCs w:val="28"/>
        </w:rPr>
        <w:t xml:space="preserve"> </w:t>
      </w:r>
      <w:r w:rsidR="004C6BCA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92F55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AB53CF" w:rsidRPr="00592F55">
        <w:rPr>
          <w:rFonts w:ascii="Times New Roman" w:hAnsi="Times New Roman" w:cs="Times New Roman"/>
          <w:sz w:val="28"/>
          <w:szCs w:val="28"/>
        </w:rPr>
        <w:t>8</w:t>
      </w:r>
      <w:r w:rsidRPr="00592F55">
        <w:rPr>
          <w:rFonts w:ascii="Times New Roman" w:hAnsi="Times New Roman" w:cs="Times New Roman"/>
          <w:sz w:val="28"/>
          <w:szCs w:val="28"/>
        </w:rPr>
        <w:t>0,0 % и не более 1</w:t>
      </w:r>
      <w:r w:rsidR="00AB53CF" w:rsidRPr="00592F55">
        <w:rPr>
          <w:rFonts w:ascii="Times New Roman" w:hAnsi="Times New Roman" w:cs="Times New Roman"/>
          <w:sz w:val="28"/>
          <w:szCs w:val="28"/>
        </w:rPr>
        <w:t>30</w:t>
      </w:r>
      <w:r w:rsidRPr="00592F55">
        <w:rPr>
          <w:rFonts w:ascii="Times New Roman" w:hAnsi="Times New Roman" w:cs="Times New Roman"/>
          <w:sz w:val="28"/>
          <w:szCs w:val="28"/>
        </w:rPr>
        <w:t>,0 %;</w:t>
      </w:r>
    </w:p>
    <w:p w:rsidR="00322F00" w:rsidRPr="00592F55" w:rsidRDefault="00322F00" w:rsidP="00322F00">
      <w:pPr>
        <w:pStyle w:val="a6"/>
        <w:widowControl/>
        <w:numPr>
          <w:ilvl w:val="0"/>
          <w:numId w:val="2"/>
        </w:numPr>
        <w:spacing w:line="360" w:lineRule="auto"/>
        <w:ind w:left="709" w:hanging="709"/>
        <w:jc w:val="both"/>
        <w:rPr>
          <w:rStyle w:val="1"/>
          <w:rFonts w:eastAsiaTheme="minorEastAsia"/>
          <w:sz w:val="28"/>
          <w:szCs w:val="28"/>
        </w:rPr>
      </w:pPr>
      <w:r w:rsidRPr="00592F55">
        <w:rPr>
          <w:rFonts w:ascii="Times New Roman" w:hAnsi="Times New Roman" w:cs="Times New Roman"/>
          <w:sz w:val="28"/>
          <w:szCs w:val="28"/>
        </w:rPr>
        <w:t xml:space="preserve">α-токоферола </w:t>
      </w:r>
      <w:r w:rsidR="00DB504E" w:rsidRPr="00592F55">
        <w:rPr>
          <w:rFonts w:ascii="Times New Roman" w:hAnsi="Times New Roman" w:cs="Times New Roman"/>
          <w:sz w:val="28"/>
          <w:szCs w:val="28"/>
        </w:rPr>
        <w:t>ацетат</w:t>
      </w:r>
      <w:r w:rsidRPr="00592F55">
        <w:rPr>
          <w:rFonts w:ascii="Times New Roman" w:hAnsi="Times New Roman" w:cs="Times New Roman"/>
          <w:sz w:val="28"/>
          <w:szCs w:val="28"/>
        </w:rPr>
        <w:t xml:space="preserve"> </w:t>
      </w:r>
      <w:r w:rsidR="00DB504E" w:rsidRPr="00592F55">
        <w:rPr>
          <w:rFonts w:ascii="Times New Roman" w:hAnsi="Times New Roman" w:cs="Times New Roman"/>
          <w:sz w:val="28"/>
          <w:szCs w:val="28"/>
        </w:rPr>
        <w:t>С</w:t>
      </w:r>
      <w:r w:rsidR="00DB504E" w:rsidRPr="00592F55">
        <w:rPr>
          <w:rFonts w:ascii="Times New Roman" w:hAnsi="Times New Roman" w:cs="Times New Roman"/>
          <w:sz w:val="28"/>
          <w:szCs w:val="28"/>
          <w:vertAlign w:val="subscript"/>
        </w:rPr>
        <w:t>31</w:t>
      </w:r>
      <w:r w:rsidR="00DB504E" w:rsidRPr="00592F55">
        <w:rPr>
          <w:rFonts w:ascii="Times New Roman" w:hAnsi="Times New Roman" w:cs="Times New Roman"/>
          <w:sz w:val="28"/>
          <w:szCs w:val="28"/>
        </w:rPr>
        <w:t>Н</w:t>
      </w:r>
      <w:r w:rsidR="00DB504E" w:rsidRPr="00592F55">
        <w:rPr>
          <w:rFonts w:ascii="Times New Roman" w:hAnsi="Times New Roman" w:cs="Times New Roman"/>
          <w:sz w:val="28"/>
          <w:szCs w:val="28"/>
          <w:vertAlign w:val="subscript"/>
        </w:rPr>
        <w:t>52</w:t>
      </w:r>
      <w:r w:rsidR="00DB504E" w:rsidRPr="00592F55">
        <w:rPr>
          <w:rFonts w:ascii="Times New Roman" w:hAnsi="Times New Roman" w:cs="Times New Roman"/>
          <w:sz w:val="28"/>
          <w:szCs w:val="28"/>
        </w:rPr>
        <w:t>О</w:t>
      </w:r>
      <w:r w:rsidR="00DB504E" w:rsidRPr="00592F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B504E" w:rsidRPr="00592F55">
        <w:rPr>
          <w:rFonts w:ascii="Times New Roman" w:hAnsi="Times New Roman" w:cs="Times New Roman"/>
          <w:sz w:val="28"/>
          <w:szCs w:val="28"/>
        </w:rPr>
        <w:t xml:space="preserve"> </w:t>
      </w:r>
      <w:r w:rsidR="004C6BCA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92F55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AB53CF" w:rsidRPr="00592F55">
        <w:rPr>
          <w:rFonts w:ascii="Times New Roman" w:hAnsi="Times New Roman" w:cs="Times New Roman"/>
          <w:sz w:val="28"/>
          <w:szCs w:val="28"/>
        </w:rPr>
        <w:t>8</w:t>
      </w:r>
      <w:r w:rsidRPr="00592F55">
        <w:rPr>
          <w:rFonts w:ascii="Times New Roman" w:hAnsi="Times New Roman" w:cs="Times New Roman"/>
          <w:sz w:val="28"/>
          <w:szCs w:val="28"/>
        </w:rPr>
        <w:t>0,0 % и не более 1</w:t>
      </w:r>
      <w:r w:rsidR="00AB53CF" w:rsidRPr="00592F55">
        <w:rPr>
          <w:rFonts w:ascii="Times New Roman" w:hAnsi="Times New Roman" w:cs="Times New Roman"/>
          <w:sz w:val="28"/>
          <w:szCs w:val="28"/>
        </w:rPr>
        <w:t>40</w:t>
      </w:r>
      <w:r w:rsidRPr="00592F55">
        <w:rPr>
          <w:rFonts w:ascii="Times New Roman" w:hAnsi="Times New Roman" w:cs="Times New Roman"/>
          <w:sz w:val="28"/>
          <w:szCs w:val="28"/>
        </w:rPr>
        <w:t>,0 %</w:t>
      </w:r>
      <w:r w:rsidRPr="00592F55">
        <w:rPr>
          <w:rStyle w:val="1"/>
          <w:rFonts w:eastAsiaTheme="minorEastAsia"/>
          <w:sz w:val="28"/>
          <w:szCs w:val="28"/>
        </w:rPr>
        <w:t>;</w:t>
      </w:r>
    </w:p>
    <w:p w:rsidR="00322F00" w:rsidRPr="00592F55" w:rsidRDefault="00322F00" w:rsidP="00322F00">
      <w:pPr>
        <w:pStyle w:val="a6"/>
        <w:widowControl/>
        <w:numPr>
          <w:ilvl w:val="0"/>
          <w:numId w:val="2"/>
        </w:numPr>
        <w:spacing w:line="360" w:lineRule="auto"/>
        <w:ind w:left="709" w:hanging="709"/>
        <w:jc w:val="both"/>
        <w:rPr>
          <w:rStyle w:val="1"/>
          <w:rFonts w:eastAsiaTheme="minorEastAsia"/>
          <w:sz w:val="28"/>
          <w:szCs w:val="28"/>
        </w:rPr>
      </w:pPr>
      <w:r w:rsidRPr="00592F55">
        <w:rPr>
          <w:rStyle w:val="1"/>
          <w:rFonts w:eastAsiaTheme="minorEastAsia"/>
          <w:sz w:val="28"/>
          <w:szCs w:val="28"/>
        </w:rPr>
        <w:t xml:space="preserve">фолиевую кислоту 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19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19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7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6</w:t>
      </w:r>
      <w:r w:rsidR="00F96BF6"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</w:t>
      </w:r>
      <w:r w:rsidR="004C6BCA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92F55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AB53CF" w:rsidRPr="00592F55">
        <w:rPr>
          <w:rFonts w:ascii="Times New Roman" w:hAnsi="Times New Roman" w:cs="Times New Roman"/>
          <w:sz w:val="28"/>
          <w:szCs w:val="28"/>
        </w:rPr>
        <w:t>8</w:t>
      </w:r>
      <w:r w:rsidRPr="00592F55">
        <w:rPr>
          <w:rFonts w:ascii="Times New Roman" w:hAnsi="Times New Roman" w:cs="Times New Roman"/>
          <w:sz w:val="28"/>
          <w:szCs w:val="28"/>
        </w:rPr>
        <w:t xml:space="preserve">0,0 % и не более </w:t>
      </w:r>
      <w:r w:rsidR="00AB53CF" w:rsidRPr="00592F55">
        <w:rPr>
          <w:rFonts w:ascii="Times New Roman" w:hAnsi="Times New Roman" w:cs="Times New Roman"/>
          <w:sz w:val="28"/>
          <w:szCs w:val="28"/>
        </w:rPr>
        <w:t>150</w:t>
      </w:r>
      <w:r w:rsidRPr="00592F55">
        <w:rPr>
          <w:rFonts w:ascii="Times New Roman" w:hAnsi="Times New Roman" w:cs="Times New Roman"/>
          <w:sz w:val="28"/>
          <w:szCs w:val="28"/>
        </w:rPr>
        <w:t>,0 %</w:t>
      </w:r>
      <w:r w:rsidRPr="00592F55">
        <w:rPr>
          <w:rStyle w:val="1"/>
          <w:rFonts w:eastAsiaTheme="minorEastAsia"/>
          <w:sz w:val="28"/>
          <w:szCs w:val="28"/>
        </w:rPr>
        <w:t>;</w:t>
      </w:r>
    </w:p>
    <w:p w:rsidR="00322F00" w:rsidRPr="00592F55" w:rsidRDefault="009346B8" w:rsidP="00322F00">
      <w:pPr>
        <w:pStyle w:val="a6"/>
        <w:widowControl/>
        <w:numPr>
          <w:ilvl w:val="0"/>
          <w:numId w:val="2"/>
        </w:numPr>
        <w:spacing w:line="360" w:lineRule="auto"/>
        <w:ind w:left="709" w:hanging="709"/>
        <w:jc w:val="both"/>
        <w:rPr>
          <w:rStyle w:val="Candara13pt0ptExact"/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ru-RU"/>
        </w:rPr>
      </w:pPr>
      <w:r w:rsidRPr="00592F55">
        <w:rPr>
          <w:rFonts w:ascii="Times New Roman" w:hAnsi="Times New Roman" w:cs="Times New Roman"/>
          <w:sz w:val="28"/>
          <w:szCs w:val="28"/>
        </w:rPr>
        <w:t>ц</w:t>
      </w:r>
      <w:r w:rsidR="00AB53CF" w:rsidRPr="00592F55">
        <w:rPr>
          <w:rFonts w:ascii="Times New Roman" w:hAnsi="Times New Roman" w:cs="Times New Roman"/>
          <w:sz w:val="28"/>
          <w:szCs w:val="28"/>
        </w:rPr>
        <w:t>ианокобаламин</w:t>
      </w:r>
      <w:r w:rsidR="00322F00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</w:t>
      </w:r>
      <w:r w:rsidR="00322F00"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63</w:t>
      </w:r>
      <w:r w:rsidR="00322F00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="00322F00"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88</w:t>
      </w:r>
      <w:r w:rsidR="00322F00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CoN</w:t>
      </w:r>
      <w:r w:rsidR="00322F00"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14</w:t>
      </w:r>
      <w:r w:rsidR="00322F00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="00322F00"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14</w:t>
      </w:r>
      <w:r w:rsidR="00322F00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322F00" w:rsidRPr="00592F55">
        <w:rPr>
          <w:rFonts w:ascii="Times New Roman" w:hAnsi="Times New Roman" w:cs="Times New Roman"/>
          <w:sz w:val="28"/>
          <w:szCs w:val="28"/>
        </w:rPr>
        <w:t xml:space="preserve"> </w:t>
      </w:r>
      <w:r w:rsidR="004C6BCA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322F00" w:rsidRPr="00592F55">
        <w:rPr>
          <w:rFonts w:ascii="Times New Roman" w:hAnsi="Times New Roman" w:cs="Times New Roman"/>
          <w:sz w:val="28"/>
          <w:szCs w:val="28"/>
        </w:rPr>
        <w:t xml:space="preserve">не менее 90,0 % и не более </w:t>
      </w:r>
      <w:r w:rsidR="00AB53CF" w:rsidRPr="00592F55">
        <w:rPr>
          <w:rFonts w:ascii="Times New Roman" w:hAnsi="Times New Roman" w:cs="Times New Roman"/>
          <w:sz w:val="28"/>
          <w:szCs w:val="28"/>
        </w:rPr>
        <w:t>150</w:t>
      </w:r>
      <w:r w:rsidR="00322F00" w:rsidRPr="00592F55">
        <w:rPr>
          <w:rFonts w:ascii="Times New Roman" w:hAnsi="Times New Roman" w:cs="Times New Roman"/>
          <w:sz w:val="28"/>
          <w:szCs w:val="28"/>
        </w:rPr>
        <w:t>,0 %</w:t>
      </w:r>
      <w:r w:rsidR="00322F00"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;</w:t>
      </w:r>
    </w:p>
    <w:p w:rsidR="00F96BF6" w:rsidRPr="00592F55" w:rsidRDefault="006171A0" w:rsidP="00F96BF6">
      <w:pPr>
        <w:pStyle w:val="a6"/>
        <w:widowControl/>
        <w:numPr>
          <w:ilvl w:val="0"/>
          <w:numId w:val="2"/>
        </w:numPr>
        <w:spacing w:line="360" w:lineRule="auto"/>
        <w:ind w:left="709" w:hanging="709"/>
        <w:jc w:val="both"/>
        <w:rPr>
          <w:rStyle w:val="Candara13pt0ptExact"/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ru-RU"/>
        </w:rPr>
      </w:pPr>
      <w:r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зеаксантин C</w:t>
      </w:r>
      <w:r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40</w:t>
      </w:r>
      <w:r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H</w:t>
      </w:r>
      <w:r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56</w:t>
      </w:r>
      <w:r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O</w:t>
      </w:r>
      <w:r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2</w:t>
      </w:r>
      <w:r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 xml:space="preserve"> и </w:t>
      </w:r>
      <w:r w:rsidR="008B6B37"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лютеин C</w:t>
      </w:r>
      <w:r w:rsidR="008B6B37"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40</w:t>
      </w:r>
      <w:r w:rsidR="008B6B37"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H</w:t>
      </w:r>
      <w:r w:rsidR="008B6B37"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56</w:t>
      </w:r>
      <w:r w:rsidR="008B6B37"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O</w:t>
      </w:r>
      <w:r w:rsidR="008B6B37"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>2</w:t>
      </w:r>
      <w:r w:rsidR="008B6B37" w:rsidRPr="00592F55">
        <w:rPr>
          <w:rFonts w:ascii="Times New Roman" w:hAnsi="Times New Roman" w:cs="Times New Roman"/>
          <w:sz w:val="28"/>
          <w:szCs w:val="28"/>
        </w:rPr>
        <w:t xml:space="preserve"> </w:t>
      </w:r>
      <w:r w:rsidRPr="00592F55">
        <w:rPr>
          <w:rFonts w:ascii="Times New Roman" w:hAnsi="Times New Roman" w:cs="Times New Roman"/>
          <w:sz w:val="28"/>
          <w:szCs w:val="28"/>
        </w:rPr>
        <w:t>суммарно</w:t>
      </w:r>
      <w:r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 xml:space="preserve"> </w:t>
      </w:r>
      <w:r w:rsidR="008B6B37"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 xml:space="preserve">в пересчете на лютеин </w:t>
      </w:r>
      <w:r w:rsidR="004C6BCA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F96BF6" w:rsidRPr="00592F55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8B6B37" w:rsidRPr="00592F55">
        <w:rPr>
          <w:rFonts w:ascii="Times New Roman" w:hAnsi="Times New Roman" w:cs="Times New Roman"/>
          <w:sz w:val="28"/>
          <w:szCs w:val="28"/>
        </w:rPr>
        <w:t>8</w:t>
      </w:r>
      <w:r w:rsidR="00F96BF6" w:rsidRPr="00592F55">
        <w:rPr>
          <w:rFonts w:ascii="Times New Roman" w:hAnsi="Times New Roman" w:cs="Times New Roman"/>
          <w:sz w:val="28"/>
          <w:szCs w:val="28"/>
        </w:rPr>
        <w:t xml:space="preserve">0,0 % и не более </w:t>
      </w:r>
      <w:r w:rsidR="008B6B37" w:rsidRPr="00592F55">
        <w:rPr>
          <w:rFonts w:ascii="Times New Roman" w:hAnsi="Times New Roman" w:cs="Times New Roman"/>
          <w:sz w:val="28"/>
          <w:szCs w:val="28"/>
        </w:rPr>
        <w:t>166</w:t>
      </w:r>
      <w:r w:rsidR="00F96BF6" w:rsidRPr="00592F55">
        <w:rPr>
          <w:rFonts w:ascii="Times New Roman" w:hAnsi="Times New Roman" w:cs="Times New Roman"/>
          <w:sz w:val="28"/>
          <w:szCs w:val="28"/>
        </w:rPr>
        <w:t>,</w:t>
      </w:r>
      <w:r w:rsidR="008B6B37" w:rsidRPr="00592F55">
        <w:rPr>
          <w:rFonts w:ascii="Times New Roman" w:hAnsi="Times New Roman" w:cs="Times New Roman"/>
          <w:sz w:val="28"/>
          <w:szCs w:val="28"/>
        </w:rPr>
        <w:t>0</w:t>
      </w:r>
      <w:r w:rsidR="00F96BF6" w:rsidRPr="00592F55">
        <w:rPr>
          <w:rFonts w:ascii="Times New Roman" w:hAnsi="Times New Roman" w:cs="Times New Roman"/>
          <w:sz w:val="28"/>
          <w:szCs w:val="28"/>
        </w:rPr>
        <w:t> %</w:t>
      </w:r>
      <w:r w:rsidR="00F96BF6"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;</w:t>
      </w:r>
    </w:p>
    <w:p w:rsidR="00322F00" w:rsidRPr="00592F55" w:rsidRDefault="00322F00" w:rsidP="00322F00">
      <w:pPr>
        <w:pStyle w:val="a6"/>
        <w:widowControl/>
        <w:numPr>
          <w:ilvl w:val="0"/>
          <w:numId w:val="2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F55">
        <w:rPr>
          <w:rStyle w:val="1"/>
          <w:rFonts w:eastAsiaTheme="minorEastAsia"/>
          <w:sz w:val="28"/>
          <w:szCs w:val="28"/>
        </w:rPr>
        <w:t>меди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 меди</w:t>
      </w:r>
      <w:r w:rsidRPr="00592F55">
        <w:rPr>
          <w:rFonts w:ascii="Times New Roman" w:hAnsi="Times New Roman" w:cs="Times New Roman"/>
          <w:sz w:val="28"/>
          <w:szCs w:val="28"/>
        </w:rPr>
        <w:t>(</w:t>
      </w:r>
      <w:r w:rsidRPr="00592F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2F55">
        <w:rPr>
          <w:rFonts w:ascii="Times New Roman" w:hAnsi="Times New Roman" w:cs="Times New Roman"/>
          <w:sz w:val="28"/>
          <w:szCs w:val="28"/>
        </w:rPr>
        <w:t>)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сульфата</w:t>
      </w:r>
      <w:r w:rsidRPr="00592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E58" w:rsidRPr="00592F55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="00B85E58" w:rsidRPr="00592F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85E58" w:rsidRPr="00592F55">
        <w:rPr>
          <w:rFonts w:ascii="Times New Roman" w:hAnsi="Times New Roman" w:cs="Times New Roman"/>
          <w:sz w:val="28"/>
          <w:szCs w:val="28"/>
        </w:rPr>
        <w:t>·5</w:t>
      </w:r>
      <w:r w:rsidR="00B85E58" w:rsidRPr="00592F5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85E58" w:rsidRPr="00592F5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85E58" w:rsidRPr="00592F5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85E58" w:rsidRPr="00592F55">
        <w:rPr>
          <w:rFonts w:ascii="Times New Roman" w:hAnsi="Times New Roman" w:cs="Times New Roman"/>
          <w:sz w:val="28"/>
          <w:szCs w:val="28"/>
        </w:rPr>
        <w:t xml:space="preserve"> </w:t>
      </w:r>
      <w:r w:rsidR="004C6BCA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92F55">
        <w:rPr>
          <w:rFonts w:ascii="Times New Roman" w:hAnsi="Times New Roman" w:cs="Times New Roman"/>
          <w:sz w:val="28"/>
          <w:szCs w:val="28"/>
        </w:rPr>
        <w:t>не менее 90,0 % и не более 1</w:t>
      </w:r>
      <w:r w:rsidR="008B6B37" w:rsidRPr="00592F55">
        <w:rPr>
          <w:rFonts w:ascii="Times New Roman" w:hAnsi="Times New Roman" w:cs="Times New Roman"/>
          <w:sz w:val="28"/>
          <w:szCs w:val="28"/>
        </w:rPr>
        <w:t>2</w:t>
      </w:r>
      <w:r w:rsidRPr="00592F55">
        <w:rPr>
          <w:rFonts w:ascii="Times New Roman" w:hAnsi="Times New Roman" w:cs="Times New Roman"/>
          <w:sz w:val="28"/>
          <w:szCs w:val="28"/>
        </w:rPr>
        <w:t>5,0 %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B6B37" w:rsidRPr="00592F55" w:rsidRDefault="00B85E58" w:rsidP="008B6B37">
      <w:pPr>
        <w:pStyle w:val="a6"/>
        <w:widowControl/>
        <w:numPr>
          <w:ilvl w:val="0"/>
          <w:numId w:val="2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селена в форме натрия селенита </w:t>
      </w:r>
      <w:r w:rsidR="008B6B37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Na</w:t>
      </w:r>
      <w:r w:rsidR="008B6B37"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="008B6B37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SeO</w:t>
      </w:r>
      <w:r w:rsidR="008B6B37"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="008B6B37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6BCA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="008B6B37" w:rsidRPr="00592F55">
        <w:rPr>
          <w:rFonts w:ascii="Times New Roman" w:hAnsi="Times New Roman" w:cs="Times New Roman"/>
          <w:sz w:val="28"/>
          <w:szCs w:val="28"/>
        </w:rPr>
        <w:t>менее 90,0 % и не более 160,0 %</w:t>
      </w:r>
      <w:r w:rsidR="008B6B37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22F00" w:rsidRPr="00592F55" w:rsidRDefault="00322F00" w:rsidP="00322F00">
      <w:pPr>
        <w:pStyle w:val="a6"/>
        <w:widowControl/>
        <w:numPr>
          <w:ilvl w:val="0"/>
          <w:numId w:val="2"/>
        </w:numPr>
        <w:spacing w:line="360" w:lineRule="auto"/>
        <w:ind w:left="709" w:hanging="709"/>
        <w:jc w:val="both"/>
        <w:rPr>
          <w:rStyle w:val="1"/>
          <w:rFonts w:eastAsiaTheme="minorEastAsia"/>
          <w:sz w:val="28"/>
          <w:szCs w:val="28"/>
        </w:rPr>
      </w:pPr>
      <w:r w:rsidRPr="00592F55">
        <w:rPr>
          <w:rFonts w:ascii="Times New Roman" w:hAnsi="Times New Roman" w:cs="Times New Roman"/>
          <w:sz w:val="28"/>
          <w:szCs w:val="28"/>
        </w:rPr>
        <w:t xml:space="preserve">цинка </w:t>
      </w:r>
      <w:r w:rsidR="00AA70E5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форме </w:t>
      </w:r>
      <w:r w:rsidRPr="00592F55">
        <w:rPr>
          <w:rFonts w:ascii="Times New Roman" w:hAnsi="Times New Roman" w:cs="Times New Roman"/>
          <w:sz w:val="28"/>
          <w:szCs w:val="28"/>
        </w:rPr>
        <w:t xml:space="preserve">цинка </w:t>
      </w:r>
      <w:r w:rsidR="00B85E58" w:rsidRPr="00592F55">
        <w:rPr>
          <w:rFonts w:ascii="Times New Roman" w:hAnsi="Times New Roman" w:cs="Times New Roman"/>
          <w:sz w:val="28"/>
          <w:szCs w:val="28"/>
        </w:rPr>
        <w:t>оксида</w:t>
      </w:r>
      <w:r w:rsidR="004C6BCA" w:rsidRPr="00592F55">
        <w:rPr>
          <w:rFonts w:ascii="Times New Roman" w:hAnsi="Times New Roman" w:cs="Times New Roman"/>
          <w:sz w:val="28"/>
          <w:szCs w:val="28"/>
        </w:rPr>
        <w:t xml:space="preserve"> </w:t>
      </w:r>
      <w:r w:rsidR="004C6BCA"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85E58" w:rsidRPr="00592F55">
        <w:rPr>
          <w:rFonts w:ascii="Times New Roman" w:hAnsi="Times New Roman" w:cs="Times New Roman"/>
          <w:sz w:val="28"/>
          <w:szCs w:val="28"/>
        </w:rPr>
        <w:t xml:space="preserve"> </w:t>
      </w:r>
      <w:r w:rsidRPr="00592F55">
        <w:rPr>
          <w:rFonts w:ascii="Times New Roman" w:hAnsi="Times New Roman" w:cs="Times New Roman"/>
          <w:sz w:val="28"/>
          <w:szCs w:val="28"/>
        </w:rPr>
        <w:t>не менее 90,0 % и не более 1</w:t>
      </w:r>
      <w:r w:rsidR="008B6B37" w:rsidRPr="00592F55">
        <w:rPr>
          <w:rFonts w:ascii="Times New Roman" w:hAnsi="Times New Roman" w:cs="Times New Roman"/>
          <w:sz w:val="28"/>
          <w:szCs w:val="28"/>
        </w:rPr>
        <w:t>25</w:t>
      </w:r>
      <w:r w:rsidRPr="00592F55">
        <w:rPr>
          <w:rFonts w:ascii="Times New Roman" w:hAnsi="Times New Roman" w:cs="Times New Roman"/>
          <w:sz w:val="28"/>
          <w:szCs w:val="28"/>
        </w:rPr>
        <w:t>,0 %</w:t>
      </w:r>
      <w:r w:rsidRPr="00592F55">
        <w:rPr>
          <w:rStyle w:val="1"/>
          <w:rFonts w:eastAsiaTheme="minorEastAsia"/>
          <w:sz w:val="28"/>
          <w:szCs w:val="28"/>
        </w:rPr>
        <w:t xml:space="preserve">. </w:t>
      </w:r>
    </w:p>
    <w:p w:rsidR="00EF2F91" w:rsidRPr="00592F55" w:rsidRDefault="00EF2F91" w:rsidP="00EF2F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F91" w:rsidRPr="00592F55" w:rsidRDefault="00EF2F91" w:rsidP="00EF2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55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Pr="00592F55">
        <w:rPr>
          <w:rFonts w:ascii="Times New Roman" w:hAnsi="Times New Roman" w:cs="Times New Roman"/>
          <w:sz w:val="28"/>
          <w:szCs w:val="28"/>
        </w:rPr>
        <w:t>Содержание раздела приводится в соответствии с ОФС</w:t>
      </w:r>
      <w:r w:rsidRPr="00592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F55">
        <w:rPr>
          <w:rFonts w:ascii="Times New Roman" w:hAnsi="Times New Roman" w:cs="Times New Roman"/>
          <w:sz w:val="28"/>
          <w:szCs w:val="28"/>
        </w:rPr>
        <w:t>«Таблетки».</w:t>
      </w:r>
    </w:p>
    <w:p w:rsidR="005E30A3" w:rsidRPr="00592F55" w:rsidRDefault="005E30A3" w:rsidP="005E30A3">
      <w:pPr>
        <w:widowControl w:val="0"/>
        <w:spacing w:after="0" w:line="360" w:lineRule="auto"/>
        <w:ind w:left="40" w:right="6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2F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Подлинность</w:t>
      </w:r>
    </w:p>
    <w:p w:rsidR="005E30A3" w:rsidRPr="00592F55" w:rsidRDefault="005E30A3" w:rsidP="00C416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ВЭЖХ.</w:t>
      </w:r>
      <w:r w:rsidRPr="00592F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удерживания основных пиков на хроматограммах испытуемых растворов должно соответствовать времени удерживания соответствующих пиков</w:t>
      </w:r>
      <w:r w:rsidRPr="00592F55">
        <w:rPr>
          <w:rFonts w:ascii="Times New Roman" w:eastAsia="Times New Roman" w:hAnsi="Times New Roman" w:cs="Times New Roman"/>
          <w:i/>
          <w:color w:val="000000"/>
          <w:sz w:val="27"/>
          <w:shd w:val="clear" w:color="auto" w:fill="FFFFFF"/>
        </w:rPr>
        <w:t xml:space="preserve"> </w:t>
      </w:r>
      <w:r w:rsidRPr="00592F5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пиридоксина гидрохлорида, </w:t>
      </w:r>
      <w:proofErr w:type="spellStart"/>
      <w:r w:rsidRPr="00592F5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ретинола</w:t>
      </w:r>
      <w:proofErr w:type="spellEnd"/>
      <w:r w:rsidRPr="00592F5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ацетата,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2F5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рибофлавина, </w:t>
      </w:r>
      <w:proofErr w:type="spellStart"/>
      <w:r w:rsidRPr="00592F5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рутозид</w:t>
      </w:r>
      <w:r w:rsidR="009769F2" w:rsidRPr="00592F5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а</w:t>
      </w:r>
      <w:proofErr w:type="spellEnd"/>
      <w:r w:rsidRPr="00592F5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, тиамина гидрохлорида, </w:t>
      </w:r>
      <w:proofErr w:type="spellStart"/>
      <w:proofErr w:type="gramStart"/>
      <w:r w:rsidRPr="00592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а-токоферола</w:t>
      </w:r>
      <w:proofErr w:type="spellEnd"/>
      <w:proofErr w:type="gramEnd"/>
      <w:r w:rsidRPr="00592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ацетата</w:t>
      </w:r>
      <w:r w:rsidRPr="00592F5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, </w:t>
      </w:r>
      <w:proofErr w:type="spellStart"/>
      <w:r w:rsidRPr="00592F5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фолиевой</w:t>
      </w:r>
      <w:proofErr w:type="spellEnd"/>
      <w:r w:rsidRPr="00592F55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кислоты, цианокобаламина</w:t>
      </w:r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>на хроматограммах растворов стандартных образцов или стандартных растворов (раздел «Количественное определение»).</w:t>
      </w:r>
    </w:p>
    <w:p w:rsidR="005E30A3" w:rsidRPr="00592F55" w:rsidRDefault="005E30A3" w:rsidP="00C416A8">
      <w:pPr>
        <w:pStyle w:val="22"/>
        <w:shd w:val="clear" w:color="auto" w:fill="auto"/>
        <w:spacing w:before="0" w:line="360" w:lineRule="auto"/>
        <w:ind w:left="20" w:right="40" w:firstLine="720"/>
        <w:jc w:val="both"/>
        <w:rPr>
          <w:sz w:val="28"/>
          <w:szCs w:val="28"/>
          <w:shd w:val="clear" w:color="auto" w:fill="FFFFFF"/>
        </w:rPr>
      </w:pPr>
      <w:r w:rsidRPr="00592F55">
        <w:rPr>
          <w:i/>
          <w:sz w:val="28"/>
          <w:szCs w:val="20"/>
        </w:rPr>
        <w:t>Спектрофотометрия</w:t>
      </w:r>
      <w:r w:rsidR="00C416A8" w:rsidRPr="00592F55">
        <w:rPr>
          <w:b/>
          <w:i/>
          <w:sz w:val="28"/>
          <w:szCs w:val="20"/>
        </w:rPr>
        <w:t>.</w:t>
      </w:r>
      <w:r w:rsidRPr="00592F55">
        <w:rPr>
          <w:b/>
          <w:i/>
          <w:sz w:val="28"/>
          <w:szCs w:val="20"/>
        </w:rPr>
        <w:t xml:space="preserve"> </w:t>
      </w:r>
      <w:proofErr w:type="gramStart"/>
      <w:r w:rsidRPr="00592F55">
        <w:rPr>
          <w:sz w:val="28"/>
          <w:szCs w:val="28"/>
          <w:shd w:val="clear" w:color="auto" w:fill="FFFFFF"/>
        </w:rPr>
        <w:t xml:space="preserve">Спектр поглощения испытуемого раствора в области </w:t>
      </w:r>
      <w:r w:rsidR="009769F2" w:rsidRPr="00592F55">
        <w:rPr>
          <w:sz w:val="28"/>
          <w:szCs w:val="28"/>
          <w:shd w:val="clear" w:color="auto" w:fill="FFFFFF"/>
        </w:rPr>
        <w:t xml:space="preserve">длин волн </w:t>
      </w:r>
      <w:r w:rsidRPr="00592F55">
        <w:rPr>
          <w:sz w:val="28"/>
          <w:szCs w:val="28"/>
          <w:shd w:val="clear" w:color="auto" w:fill="FFFFFF"/>
        </w:rPr>
        <w:t xml:space="preserve">от 440 до 490 нм должен иметь максимум при </w:t>
      </w:r>
      <w:r w:rsidRPr="00592F55">
        <w:rPr>
          <w:rStyle w:val="2"/>
        </w:rPr>
        <w:t xml:space="preserve">(452 </w:t>
      </w:r>
      <w:r w:rsidRPr="00592F55">
        <w:rPr>
          <w:rStyle w:val="6"/>
        </w:rPr>
        <w:t xml:space="preserve">± </w:t>
      </w:r>
      <w:r w:rsidRPr="00592F55">
        <w:rPr>
          <w:rStyle w:val="2"/>
        </w:rPr>
        <w:t xml:space="preserve">5) нм и при (475 </w:t>
      </w:r>
      <w:r w:rsidRPr="00592F55">
        <w:rPr>
          <w:rStyle w:val="6"/>
        </w:rPr>
        <w:t xml:space="preserve">± </w:t>
      </w:r>
      <w:r w:rsidRPr="00592F55">
        <w:rPr>
          <w:rStyle w:val="2"/>
        </w:rPr>
        <w:t xml:space="preserve">5) </w:t>
      </w:r>
      <w:r w:rsidRPr="00592F55">
        <w:rPr>
          <w:sz w:val="28"/>
          <w:szCs w:val="28"/>
          <w:shd w:val="clear" w:color="auto" w:fill="FFFFFF"/>
        </w:rPr>
        <w:t>нм (раздел «Количественное определение.</w:t>
      </w:r>
      <w:proofErr w:type="gramEnd"/>
      <w:r w:rsidRPr="00592F55">
        <w:rPr>
          <w:sz w:val="28"/>
          <w:szCs w:val="28"/>
          <w:shd w:val="clear" w:color="auto" w:fill="FFFFFF"/>
        </w:rPr>
        <w:t xml:space="preserve"> </w:t>
      </w:r>
      <w:r w:rsidRPr="00592F55">
        <w:rPr>
          <w:i/>
          <w:sz w:val="28"/>
          <w:szCs w:val="28"/>
          <w:shd w:val="clear" w:color="auto" w:fill="FFFFFF"/>
        </w:rPr>
        <w:t xml:space="preserve">Зеаксантин, </w:t>
      </w:r>
      <w:r w:rsidRPr="00592F55">
        <w:rPr>
          <w:i/>
          <w:sz w:val="28"/>
          <w:szCs w:val="28"/>
          <w:shd w:val="clear" w:color="auto" w:fill="FFFFFF"/>
        </w:rPr>
        <w:lastRenderedPageBreak/>
        <w:t>Лютеин</w:t>
      </w:r>
      <w:r w:rsidRPr="00592F55">
        <w:rPr>
          <w:sz w:val="28"/>
          <w:szCs w:val="28"/>
          <w:shd w:val="clear" w:color="auto" w:fill="FFFFFF"/>
        </w:rPr>
        <w:t xml:space="preserve">»). </w:t>
      </w:r>
    </w:p>
    <w:p w:rsidR="00886907" w:rsidRPr="00592F55" w:rsidRDefault="00886907" w:rsidP="008869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spellStart"/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Флуориметрия</w:t>
      </w:r>
      <w:proofErr w:type="spellEnd"/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.</w:t>
      </w:r>
      <w:r w:rsidRPr="00592F55">
        <w:rPr>
          <w:rFonts w:ascii="Times New Roman" w:hAnsi="Times New Roman" w:cs="Times New Roman"/>
        </w:rPr>
        <w:t xml:space="preserve"> </w:t>
      </w:r>
      <w:proofErr w:type="gramStart"/>
      <w:r w:rsidRPr="00592F55">
        <w:rPr>
          <w:rFonts w:ascii="Times New Roman" w:hAnsi="Times New Roman" w:cs="Times New Roman"/>
          <w:sz w:val="28"/>
          <w:szCs w:val="28"/>
        </w:rPr>
        <w:t>Должна</w:t>
      </w:r>
      <w:r w:rsidRPr="00592F55">
        <w:rPr>
          <w:sz w:val="28"/>
          <w:szCs w:val="28"/>
        </w:rPr>
        <w:t xml:space="preserve"> 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>наблюдаться флюоресценция при длине волны регистрации 520 нм (длина волны возбуждения 366 нм) (раздел «Количественное определение.</w:t>
      </w:r>
      <w:proofErr w:type="gramEnd"/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gramStart"/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>Селен»).</w:t>
      </w:r>
      <w:proofErr w:type="gramEnd"/>
    </w:p>
    <w:p w:rsidR="005E30A3" w:rsidRPr="00592F55" w:rsidRDefault="005E30A3" w:rsidP="005E30A3">
      <w:pPr>
        <w:spacing w:after="0" w:line="360" w:lineRule="auto"/>
        <w:ind w:right="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Атомно-абсорбционная спектрометрия. 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Величина абсорбции испытуемых растворов, описанных в соответствующих разделах испытания «Количественное определение» должна быть одного порядка </w:t>
      </w:r>
      <w:proofErr w:type="gramStart"/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30A3" w:rsidRPr="00592F55" w:rsidRDefault="005E30A3" w:rsidP="005E30A3">
      <w:pPr>
        <w:numPr>
          <w:ilvl w:val="0"/>
          <w:numId w:val="4"/>
        </w:numPr>
        <w:spacing w:after="0" w:line="360" w:lineRule="auto"/>
        <w:ind w:left="709" w:right="60" w:hanging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меди 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длине волны </w:t>
      </w:r>
      <w:r w:rsidR="005E41EF"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>324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41EF"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нм и калибровочного раствора </w:t>
      </w:r>
      <w:r w:rsidR="005E41EF"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 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>с концентрацией 5,0  мкг/мл;</w:t>
      </w:r>
    </w:p>
    <w:p w:rsidR="005E30A3" w:rsidRPr="00592F55" w:rsidRDefault="005E30A3" w:rsidP="005E30A3">
      <w:pPr>
        <w:numPr>
          <w:ilvl w:val="0"/>
          <w:numId w:val="4"/>
        </w:numPr>
        <w:spacing w:after="0" w:line="360" w:lineRule="auto"/>
        <w:ind w:left="709" w:right="60" w:hanging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цинка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длине волны 213,8 нм и калибровочного раствора цинка с концентрацией </w:t>
      </w:r>
      <w:r w:rsidRPr="00592F5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 xml:space="preserve">2,0 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>мкг/мл.</w:t>
      </w:r>
    </w:p>
    <w:p w:rsidR="005E30A3" w:rsidRPr="00592F55" w:rsidRDefault="005E30A3" w:rsidP="00C416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Качественная реакция</w:t>
      </w:r>
      <w:r w:rsidR="00C416A8" w:rsidRPr="00592F55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. Аскорбиновая кислота. </w:t>
      </w:r>
      <w:r w:rsidR="00AE4C48" w:rsidRPr="0059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Навеску порошка растертых таблеток, эквивалентную около 100 мг аскорбиновой кислоты,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взбалтывают с 20 мл воды и филь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труют через бумажный фильтр </w:t>
      </w:r>
      <w:r w:rsidR="00AE4C48" w:rsidRPr="0059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размером пор 13-25 мкм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К 2 мл фильтрата прибавля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ют 5 мл  </w:t>
      </w:r>
      <w:proofErr w:type="spellStart"/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фосфорномолибденовой</w:t>
      </w:r>
      <w:proofErr w:type="spellEnd"/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кислоты</w:t>
      </w:r>
      <w:r w:rsidR="00C416A8" w:rsidRPr="0059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раствора 4 %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 должно появиться синее окрашивание</w:t>
      </w:r>
      <w:r w:rsidR="00C416A8" w:rsidRPr="0059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16A8" w:rsidRPr="00592F55" w:rsidRDefault="00C416A8" w:rsidP="00C416A8">
      <w:pPr>
        <w:widowControl w:val="0"/>
        <w:spacing w:after="0" w:line="36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b/>
          <w:sz w:val="28"/>
          <w:szCs w:val="28"/>
        </w:rPr>
        <w:t>Однородность массы.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ОФС «Однородность массы дозированных лекарственных форм». </w:t>
      </w:r>
    </w:p>
    <w:p w:rsidR="00C416A8" w:rsidRPr="00592F55" w:rsidRDefault="00C416A8" w:rsidP="00C416A8">
      <w:pPr>
        <w:widowControl w:val="0"/>
        <w:spacing w:after="0" w:line="36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b/>
          <w:sz w:val="28"/>
          <w:szCs w:val="28"/>
        </w:rPr>
        <w:t>Распадаемость.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Не более мин 45 мин, с дисками (ОФС «Распадаемость таблеток и капсул»). Среда проведения испытания – вода.</w:t>
      </w:r>
    </w:p>
    <w:p w:rsidR="005A75EA" w:rsidRPr="00592F55" w:rsidRDefault="00C416A8" w:rsidP="00C416A8">
      <w:pPr>
        <w:widowControl w:val="0"/>
        <w:spacing w:after="0" w:line="36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b/>
          <w:sz w:val="28"/>
          <w:szCs w:val="28"/>
        </w:rPr>
        <w:t>Микробиологическая чистота.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C416A8" w:rsidRPr="00592F55" w:rsidRDefault="00C416A8" w:rsidP="00C416A8">
      <w:pPr>
        <w:widowControl w:val="0"/>
        <w:spacing w:after="0" w:line="360" w:lineRule="auto"/>
        <w:ind w:left="20" w:right="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b/>
          <w:sz w:val="28"/>
          <w:szCs w:val="28"/>
        </w:rPr>
        <w:t>Количественное определение</w:t>
      </w:r>
    </w:p>
    <w:p w:rsidR="00B62233" w:rsidRPr="00592F55" w:rsidRDefault="00B62233" w:rsidP="00C416A8">
      <w:pPr>
        <w:widowControl w:val="0"/>
        <w:spacing w:after="0" w:line="360" w:lineRule="auto"/>
        <w:ind w:left="20" w:right="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Ретинола ацетат,</w:t>
      </w:r>
      <w:r w:rsidRPr="00592F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257FE" w:rsidRPr="00592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α</w:t>
      </w:r>
      <w:r w:rsidRPr="00592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proofErr w:type="gramEnd"/>
      <w:r w:rsidRPr="00592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токоферола ацетат</w:t>
      </w:r>
    </w:p>
    <w:p w:rsidR="00B62233" w:rsidRPr="00592F55" w:rsidRDefault="00B62233" w:rsidP="00B62233">
      <w:pPr>
        <w:widowControl w:val="0"/>
        <w:spacing w:after="0" w:line="36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sz w:val="28"/>
          <w:szCs w:val="28"/>
        </w:rPr>
        <w:t>Определение проводят методом ВЭЖХ в соответствии с требованиями ОФС «Высокоэффективная жидкостная хроматография».</w:t>
      </w:r>
    </w:p>
    <w:p w:rsidR="00B62233" w:rsidRPr="00592F55" w:rsidRDefault="00B62233" w:rsidP="00B62233">
      <w:pPr>
        <w:widowControl w:val="0"/>
        <w:spacing w:after="0" w:line="36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Подвижная фаза.</w:t>
      </w:r>
      <w:r w:rsidR="00C04E8E" w:rsidRPr="00592F55">
        <w:rPr>
          <w:rFonts w:ascii="Times New Roman" w:eastAsia="Times New Roman" w:hAnsi="Times New Roman" w:cs="Times New Roman"/>
          <w:sz w:val="28"/>
          <w:szCs w:val="28"/>
        </w:rPr>
        <w:t xml:space="preserve"> Метанол.</w:t>
      </w:r>
    </w:p>
    <w:p w:rsidR="00B62233" w:rsidRPr="00592F55" w:rsidRDefault="00B62233" w:rsidP="00B62233">
      <w:pPr>
        <w:widowControl w:val="0"/>
        <w:spacing w:after="0" w:line="36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i/>
          <w:iCs/>
          <w:sz w:val="28"/>
          <w:szCs w:val="28"/>
        </w:rPr>
        <w:t>Испытуемый раствор.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Точную навеску порошка растертых таблеток, эквивалентную около 0,51 мг </w:t>
      </w: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ретинола ацетата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(соответствует 1476,76 МЕ) и 7,62 мг </w:t>
      </w:r>
      <w:r w:rsidR="005257FE" w:rsidRPr="00592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α</w:t>
      </w:r>
      <w:r w:rsidRPr="00592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-токоферола ацетата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>, помещают в коническую колбу вместимо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92F55">
        <w:rPr>
          <w:rFonts w:ascii="Times New Roman" w:eastAsia="Times New Roman" w:hAnsi="Times New Roman" w:cs="Times New Roman"/>
          <w:sz w:val="28"/>
          <w:szCs w:val="28"/>
        </w:rPr>
        <w:lastRenderedPageBreak/>
        <w:t>стью 100 мл, прибавляют 5 мл хлористоводородной кислоты</w:t>
      </w:r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t xml:space="preserve"> раствора 0,1 М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, 2 мл  спирта </w:t>
      </w:r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t xml:space="preserve">96 % 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>и нагревают на водяной бане при температуре 60 - 65</w:t>
      </w:r>
      <w:proofErr w:type="gramStart"/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°С</w:t>
      </w:r>
      <w:proofErr w:type="gramEnd"/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при перемешивании в течение 3 мин. Содержимое колбы охлаждают под струей холодной воды</w:t>
      </w:r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>до температуры</w:t>
      </w:r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r w:rsidR="004C6BCA" w:rsidRPr="00592F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t>25</w:t>
      </w:r>
      <w:proofErr w:type="gramStart"/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t xml:space="preserve"> ºС</w:t>
      </w:r>
      <w:proofErr w:type="gramEnd"/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t>, количественно переносят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с помощью 10 мл  спирта </w:t>
      </w:r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t xml:space="preserve">96 % 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в делительную воронку и экстрагируют 15 мл гексана в течение 3 мин. Экстракцию повторяют дважды 15 мл гексана. </w:t>
      </w:r>
      <w:proofErr w:type="spellStart"/>
      <w:r w:rsidRPr="00592F55">
        <w:rPr>
          <w:rFonts w:ascii="Times New Roman" w:eastAsia="Times New Roman" w:hAnsi="Times New Roman" w:cs="Times New Roman"/>
          <w:sz w:val="28"/>
          <w:szCs w:val="28"/>
        </w:rPr>
        <w:t>Гексановые</w:t>
      </w:r>
      <w:proofErr w:type="spellEnd"/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t>фракции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объединяют и фильтруют через </w:t>
      </w:r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t xml:space="preserve">слой 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>ват</w:t>
      </w:r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3 г натрия сульфата безводного в круглодонную колбу вмести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softHyphen/>
        <w:t>мостью 100 мл. Вату с натрия сульфатом промывают 10 мл гексана, присо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единяя фильтрат в ту же круглодонную колбу. </w:t>
      </w:r>
      <w:proofErr w:type="spellStart"/>
      <w:r w:rsidRPr="00592F55">
        <w:rPr>
          <w:rFonts w:ascii="Times New Roman" w:eastAsia="Times New Roman" w:hAnsi="Times New Roman" w:cs="Times New Roman"/>
          <w:sz w:val="28"/>
          <w:szCs w:val="28"/>
        </w:rPr>
        <w:t>Гексан</w:t>
      </w:r>
      <w:proofErr w:type="spellEnd"/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отгоняют под вакуу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softHyphen/>
        <w:t>мом на роторном испарителе при температуре бани не выше 40 °С. Сухой остаток количественно, с помощью метанола, переносят в мерную колбу вместимостью 25 мл, доводят объем раствора метанолом до метки, переме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softHyphen/>
        <w:t>шивают и фильтруют через нейлоновый мембранный фильтр с размером пор 0,45 мкм.</w:t>
      </w:r>
    </w:p>
    <w:p w:rsidR="005257FE" w:rsidRPr="00592F55" w:rsidRDefault="005257FE" w:rsidP="005257FE">
      <w:pPr>
        <w:widowControl w:val="0"/>
        <w:spacing w:after="0" w:line="36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i/>
          <w:iCs/>
          <w:sz w:val="28"/>
          <w:szCs w:val="28"/>
        </w:rPr>
        <w:t>Раствор стандартного образца</w:t>
      </w:r>
      <w:r w:rsidR="00B62233" w:rsidRPr="00592F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ретинола ацетата</w:t>
      </w:r>
      <w:r w:rsidRPr="00592F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>В мерную колбу вместимостью 50 мл помещают точную навеску стандартного образца ретинола ацетата, эквивалентную 80000 ME</w:t>
      </w:r>
      <w:r w:rsidR="00CE610F" w:rsidRPr="00592F55">
        <w:rPr>
          <w:rFonts w:ascii="Times New Roman" w:eastAsia="Times New Roman" w:hAnsi="Times New Roman" w:cs="Times New Roman"/>
          <w:sz w:val="28"/>
          <w:szCs w:val="28"/>
        </w:rPr>
        <w:t xml:space="preserve"> (около 27,52 мг)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, растворяют в 15 мл 2-пропанола, доводят объем раствора 2-пропанолом до метки и перемешивают. </w:t>
      </w:r>
      <w:r w:rsidR="00CE610F" w:rsidRPr="00592F55">
        <w:rPr>
          <w:rFonts w:ascii="Times New Roman" w:eastAsia="Times New Roman" w:hAnsi="Times New Roman" w:cs="Times New Roman"/>
          <w:sz w:val="28"/>
          <w:szCs w:val="28"/>
        </w:rPr>
        <w:t xml:space="preserve">Срок годности раствора – 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>7 суток при хранении в защищенном от света месте при температуре 2 - 8 °С.</w:t>
      </w:r>
      <w:r w:rsidR="00CE610F" w:rsidRPr="00592F55">
        <w:rPr>
          <w:rFonts w:ascii="Times New Roman" w:eastAsia="Times New Roman" w:hAnsi="Times New Roman" w:cs="Times New Roman"/>
          <w:sz w:val="28"/>
          <w:szCs w:val="28"/>
        </w:rPr>
        <w:t xml:space="preserve"> Раствор содержит около 0,55 мг/мл ретинола ацетата.</w:t>
      </w:r>
    </w:p>
    <w:p w:rsidR="005257FE" w:rsidRPr="00592F55" w:rsidRDefault="005257FE" w:rsidP="005257FE">
      <w:pPr>
        <w:widowControl w:val="0"/>
        <w:spacing w:after="0" w:line="36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Раствор стандартного образца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92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α-</w:t>
      </w:r>
      <w:proofErr w:type="gramEnd"/>
      <w:r w:rsidRPr="00592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токоферола ацетата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. В мерную колбу вместимостью 25 мл помещают около </w:t>
      </w:r>
      <w:r w:rsidR="0077465F" w:rsidRPr="00592F55"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65F" w:rsidRPr="00592F5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>г (точная навеска) стандартно</w:t>
      </w:r>
      <w:r w:rsidR="00030EF0" w:rsidRPr="00592F5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образца </w:t>
      </w:r>
      <w:proofErr w:type="gramStart"/>
      <w:r w:rsidRPr="00592F5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α-</w:t>
      </w:r>
      <w:proofErr w:type="gramEnd"/>
      <w:r w:rsidRPr="00592F5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токоферола ацетата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, растворяют в 20 мл 2-пропанола, доводят объем раствора 2-пропанолом до метки и перемешивают. </w:t>
      </w:r>
      <w:r w:rsidR="00CE610F" w:rsidRPr="00592F55">
        <w:rPr>
          <w:rFonts w:ascii="Times New Roman" w:eastAsia="Times New Roman" w:hAnsi="Times New Roman" w:cs="Times New Roman"/>
          <w:sz w:val="28"/>
          <w:szCs w:val="28"/>
        </w:rPr>
        <w:t xml:space="preserve">Срок годности раствора – 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>1 мес. при хранении в склянке с притертой пробкой при температуре 2 - 8 °С.</w:t>
      </w:r>
    </w:p>
    <w:p w:rsidR="005257FE" w:rsidRPr="00592F55" w:rsidRDefault="007E63ED" w:rsidP="005257FE">
      <w:pPr>
        <w:widowControl w:val="0"/>
        <w:spacing w:after="0" w:line="36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Стандартный раствор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10F" w:rsidRPr="00592F55">
        <w:rPr>
          <w:rFonts w:ascii="Times New Roman" w:eastAsia="Times New Roman" w:hAnsi="Times New Roman" w:cs="Times New Roman"/>
          <w:sz w:val="28"/>
          <w:szCs w:val="28"/>
        </w:rPr>
        <w:t xml:space="preserve">В мерную колбу вместимостью 25 мл помещают </w:t>
      </w:r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0F85" w:rsidRPr="00592F55">
        <w:rPr>
          <w:rFonts w:ascii="Times New Roman" w:eastAsia="Times New Roman" w:hAnsi="Times New Roman" w:cs="Times New Roman"/>
          <w:sz w:val="28"/>
          <w:szCs w:val="28"/>
        </w:rPr>
        <w:t>,0</w:t>
      </w:r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t xml:space="preserve"> мл раствора </w:t>
      </w:r>
      <w:r w:rsidR="00CE610F" w:rsidRPr="00592F55">
        <w:rPr>
          <w:rFonts w:ascii="Times New Roman" w:eastAsia="Times New Roman" w:hAnsi="Times New Roman" w:cs="Times New Roman"/>
          <w:sz w:val="28"/>
          <w:szCs w:val="28"/>
        </w:rPr>
        <w:t>стандартного образца</w:t>
      </w:r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t xml:space="preserve"> ретинола ацетата, </w:t>
      </w:r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lastRenderedPageBreak/>
        <w:t>прибавляют 1</w:t>
      </w:r>
      <w:r w:rsidR="00850F85" w:rsidRPr="00592F55">
        <w:rPr>
          <w:rFonts w:ascii="Times New Roman" w:eastAsia="Times New Roman" w:hAnsi="Times New Roman" w:cs="Times New Roman"/>
          <w:sz w:val="28"/>
          <w:szCs w:val="28"/>
        </w:rPr>
        <w:t>,0</w:t>
      </w:r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t xml:space="preserve"> мл раствора </w:t>
      </w:r>
      <w:r w:rsidR="00CE610F" w:rsidRPr="00592F55">
        <w:rPr>
          <w:rFonts w:ascii="Times New Roman" w:eastAsia="Times New Roman" w:hAnsi="Times New Roman" w:cs="Times New Roman"/>
          <w:sz w:val="28"/>
          <w:szCs w:val="28"/>
        </w:rPr>
        <w:t>стандартного образца</w:t>
      </w:r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E610F" w:rsidRPr="00592F5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α-</w:t>
      </w:r>
      <w:proofErr w:type="gramEnd"/>
      <w:r w:rsidR="00CE610F" w:rsidRPr="00592F5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токоферола ацетата</w:t>
      </w:r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t>, доводят объем раствора метанолом до метки и перемешивают.</w:t>
      </w:r>
      <w:r w:rsidR="00CE610F" w:rsidRPr="00592F55">
        <w:rPr>
          <w:rFonts w:ascii="Times New Roman" w:eastAsia="Times New Roman" w:hAnsi="Times New Roman" w:cs="Times New Roman"/>
          <w:sz w:val="28"/>
          <w:szCs w:val="28"/>
        </w:rPr>
        <w:t xml:space="preserve"> Срок годности раствора – </w:t>
      </w:r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t>8 ч.</w:t>
      </w:r>
    </w:p>
    <w:p w:rsidR="00CE610F" w:rsidRPr="00592F55" w:rsidRDefault="00CE610F" w:rsidP="00CE610F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0"/>
          <w:lang w:bidi="ru-RU"/>
        </w:rPr>
      </w:pPr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0"/>
          <w:lang w:bidi="ru-RU"/>
        </w:rPr>
        <w:t>Хроматографические условия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  <w:gridCol w:w="107"/>
      </w:tblGrid>
      <w:tr w:rsidR="00CE610F" w:rsidRPr="00592F55" w:rsidTr="00DC4B6E">
        <w:trPr>
          <w:gridAfter w:val="1"/>
          <w:wAfter w:w="107" w:type="dxa"/>
        </w:trPr>
        <w:tc>
          <w:tcPr>
            <w:tcW w:w="3794" w:type="dxa"/>
          </w:tcPr>
          <w:p w:rsidR="00CE610F" w:rsidRPr="00592F55" w:rsidRDefault="00CE610F" w:rsidP="00CE610F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 xml:space="preserve">Колонка </w:t>
            </w:r>
          </w:p>
        </w:tc>
        <w:tc>
          <w:tcPr>
            <w:tcW w:w="5670" w:type="dxa"/>
          </w:tcPr>
          <w:p w:rsidR="00CE610F" w:rsidRPr="00592F55" w:rsidRDefault="00CE610F" w:rsidP="00C04E8E">
            <w:pPr>
              <w:spacing w:after="120" w:line="24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 xml:space="preserve">125 × 4,0 мм, силикагель </w:t>
            </w:r>
            <w:proofErr w:type="spellStart"/>
            <w:r w:rsidR="00C04E8E" w:rsidRPr="00592F55">
              <w:rPr>
                <w:rFonts w:eastAsia="Calibri"/>
                <w:szCs w:val="28"/>
                <w:lang w:eastAsia="en-US"/>
              </w:rPr>
              <w:t>октадецилсилильный</w:t>
            </w:r>
            <w:proofErr w:type="spellEnd"/>
            <w:r w:rsidR="00C04E8E" w:rsidRPr="00592F55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="00C04E8E" w:rsidRPr="00592F55">
              <w:rPr>
                <w:rFonts w:eastAsia="Calibri"/>
                <w:szCs w:val="28"/>
                <w:lang w:eastAsia="en-US"/>
              </w:rPr>
              <w:t>эндкепированный</w:t>
            </w:r>
            <w:proofErr w:type="spellEnd"/>
            <w:r w:rsidRPr="00592F55">
              <w:rPr>
                <w:rFonts w:eastAsia="Calibri"/>
                <w:szCs w:val="28"/>
                <w:lang w:eastAsia="en-US"/>
              </w:rPr>
              <w:t xml:space="preserve"> для хроматографии, 5 мкм;</w:t>
            </w:r>
          </w:p>
        </w:tc>
      </w:tr>
      <w:tr w:rsidR="00CE610F" w:rsidRPr="00592F55" w:rsidTr="00DC4B6E">
        <w:trPr>
          <w:gridAfter w:val="1"/>
          <w:wAfter w:w="107" w:type="dxa"/>
        </w:trPr>
        <w:tc>
          <w:tcPr>
            <w:tcW w:w="3794" w:type="dxa"/>
          </w:tcPr>
          <w:p w:rsidR="00CE610F" w:rsidRPr="00592F55" w:rsidRDefault="00CE610F" w:rsidP="00CE610F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5670" w:type="dxa"/>
          </w:tcPr>
          <w:p w:rsidR="00CE610F" w:rsidRPr="00592F55" w:rsidRDefault="00CE610F" w:rsidP="00C04E8E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2</w:t>
            </w:r>
            <w:r w:rsidR="00C04E8E" w:rsidRPr="00592F55">
              <w:rPr>
                <w:rFonts w:eastAsia="Calibri"/>
                <w:szCs w:val="28"/>
                <w:lang w:eastAsia="en-US"/>
              </w:rPr>
              <w:t>5</w:t>
            </w:r>
            <w:proofErr w:type="gramStart"/>
            <w:r w:rsidRPr="00592F55">
              <w:rPr>
                <w:rFonts w:eastAsia="Calibri"/>
                <w:szCs w:val="28"/>
                <w:lang w:eastAsia="en-US"/>
              </w:rPr>
              <w:t xml:space="preserve"> °С</w:t>
            </w:r>
            <w:proofErr w:type="gramEnd"/>
            <w:r w:rsidRPr="00592F55">
              <w:rPr>
                <w:rFonts w:eastAsia="Calibri"/>
                <w:szCs w:val="28"/>
                <w:lang w:eastAsia="en-US"/>
              </w:rPr>
              <w:t>;</w:t>
            </w:r>
          </w:p>
        </w:tc>
      </w:tr>
      <w:tr w:rsidR="00CE610F" w:rsidRPr="00592F55" w:rsidTr="00DC4B6E">
        <w:trPr>
          <w:gridAfter w:val="1"/>
          <w:wAfter w:w="107" w:type="dxa"/>
        </w:trPr>
        <w:tc>
          <w:tcPr>
            <w:tcW w:w="3794" w:type="dxa"/>
          </w:tcPr>
          <w:p w:rsidR="00CE610F" w:rsidRPr="00592F55" w:rsidRDefault="00CE610F" w:rsidP="00CE610F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Скорость потока</w:t>
            </w:r>
          </w:p>
        </w:tc>
        <w:tc>
          <w:tcPr>
            <w:tcW w:w="5670" w:type="dxa"/>
          </w:tcPr>
          <w:p w:rsidR="00CE610F" w:rsidRPr="00592F55" w:rsidRDefault="00CE610F" w:rsidP="00CE610F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1,0 мл/мин;</w:t>
            </w:r>
          </w:p>
        </w:tc>
      </w:tr>
      <w:tr w:rsidR="00CE610F" w:rsidRPr="00592F55" w:rsidTr="00DC4B6E">
        <w:trPr>
          <w:gridAfter w:val="1"/>
          <w:wAfter w:w="107" w:type="dxa"/>
        </w:trPr>
        <w:tc>
          <w:tcPr>
            <w:tcW w:w="3794" w:type="dxa"/>
          </w:tcPr>
          <w:p w:rsidR="00CE610F" w:rsidRPr="00592F55" w:rsidRDefault="00CE610F" w:rsidP="00CE610F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Детектор</w:t>
            </w:r>
          </w:p>
        </w:tc>
        <w:tc>
          <w:tcPr>
            <w:tcW w:w="5670" w:type="dxa"/>
          </w:tcPr>
          <w:p w:rsidR="00CE610F" w:rsidRPr="00592F55" w:rsidRDefault="00CE610F" w:rsidP="00C04E8E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 xml:space="preserve">спектрофотометрический, </w:t>
            </w:r>
            <w:r w:rsidR="00C04E8E" w:rsidRPr="00592F55">
              <w:rPr>
                <w:rFonts w:eastAsia="Calibri"/>
                <w:szCs w:val="28"/>
                <w:lang w:eastAsia="en-US"/>
              </w:rPr>
              <w:t>326</w:t>
            </w:r>
            <w:r w:rsidRPr="00592F55">
              <w:rPr>
                <w:rFonts w:eastAsia="Calibri"/>
                <w:szCs w:val="28"/>
                <w:lang w:eastAsia="en-US"/>
              </w:rPr>
              <w:t xml:space="preserve"> нм</w:t>
            </w:r>
            <w:r w:rsidR="00C04E8E" w:rsidRPr="00592F55">
              <w:rPr>
                <w:rFonts w:eastAsia="Calibri"/>
                <w:szCs w:val="28"/>
                <w:lang w:eastAsia="en-US"/>
              </w:rPr>
              <w:t xml:space="preserve"> – для ретинола ацетата, 284 нм – для </w:t>
            </w:r>
            <w:proofErr w:type="gramStart"/>
            <w:r w:rsidR="00C04E8E" w:rsidRPr="00592F55">
              <w:rPr>
                <w:rFonts w:eastAsia="Times New Roman"/>
                <w:iCs/>
                <w:szCs w:val="28"/>
                <w:shd w:val="clear" w:color="auto" w:fill="FFFFFF"/>
              </w:rPr>
              <w:t>α-</w:t>
            </w:r>
            <w:proofErr w:type="gramEnd"/>
            <w:r w:rsidR="00C04E8E" w:rsidRPr="00592F55">
              <w:rPr>
                <w:rFonts w:eastAsia="Times New Roman"/>
                <w:iCs/>
                <w:szCs w:val="28"/>
                <w:shd w:val="clear" w:color="auto" w:fill="FFFFFF"/>
              </w:rPr>
              <w:t>токоферола ацетата</w:t>
            </w:r>
            <w:r w:rsidR="00850F85" w:rsidRPr="00592F55">
              <w:rPr>
                <w:rFonts w:eastAsia="Times New Roman"/>
                <w:iCs/>
                <w:szCs w:val="28"/>
                <w:shd w:val="clear" w:color="auto" w:fill="FFFFFF"/>
              </w:rPr>
              <w:t>;</w:t>
            </w:r>
          </w:p>
        </w:tc>
      </w:tr>
      <w:tr w:rsidR="00CE610F" w:rsidRPr="00592F55" w:rsidTr="00DC4B6E">
        <w:tc>
          <w:tcPr>
            <w:tcW w:w="3794" w:type="dxa"/>
          </w:tcPr>
          <w:p w:rsidR="00CE610F" w:rsidRPr="00592F55" w:rsidRDefault="00CE610F" w:rsidP="00CE610F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Объём пробы</w:t>
            </w:r>
          </w:p>
        </w:tc>
        <w:tc>
          <w:tcPr>
            <w:tcW w:w="5777" w:type="dxa"/>
            <w:gridSpan w:val="2"/>
          </w:tcPr>
          <w:p w:rsidR="00CE610F" w:rsidRPr="00592F55" w:rsidRDefault="00C04E8E" w:rsidP="00C04E8E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2</w:t>
            </w:r>
            <w:r w:rsidR="00CE610F" w:rsidRPr="00592F55">
              <w:rPr>
                <w:rFonts w:eastAsia="Calibri"/>
                <w:szCs w:val="28"/>
                <w:lang w:eastAsia="en-US"/>
              </w:rPr>
              <w:t>0 мкл</w:t>
            </w:r>
            <w:r w:rsidRPr="00592F55">
              <w:rPr>
                <w:rFonts w:eastAsia="Calibri"/>
                <w:szCs w:val="28"/>
                <w:lang w:eastAsia="en-US"/>
              </w:rPr>
              <w:t>;</w:t>
            </w:r>
          </w:p>
        </w:tc>
      </w:tr>
      <w:tr w:rsidR="00C04E8E" w:rsidRPr="00592F55" w:rsidTr="00DC4B6E">
        <w:tc>
          <w:tcPr>
            <w:tcW w:w="3794" w:type="dxa"/>
          </w:tcPr>
          <w:p w:rsidR="00C04E8E" w:rsidRPr="00592F55" w:rsidRDefault="00C04E8E" w:rsidP="00CE610F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Время хроматографирования</w:t>
            </w:r>
          </w:p>
        </w:tc>
        <w:tc>
          <w:tcPr>
            <w:tcW w:w="5777" w:type="dxa"/>
            <w:gridSpan w:val="2"/>
          </w:tcPr>
          <w:p w:rsidR="00C04E8E" w:rsidRPr="00592F55" w:rsidRDefault="00C04E8E" w:rsidP="00C04E8E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15 мин.</w:t>
            </w:r>
          </w:p>
        </w:tc>
      </w:tr>
    </w:tbl>
    <w:p w:rsidR="00CE610F" w:rsidRPr="00592F55" w:rsidRDefault="00C04E8E" w:rsidP="005257FE">
      <w:pPr>
        <w:widowControl w:val="0"/>
        <w:spacing w:after="0" w:line="36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Время удерживания ретинола ацетата составляет около 2,2 мин, </w:t>
      </w:r>
      <w:proofErr w:type="gramStart"/>
      <w:r w:rsidRPr="00592F5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α-</w:t>
      </w:r>
      <w:proofErr w:type="gramEnd"/>
      <w:r w:rsidRPr="00592F5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токоферола ацетата – около 4,0 мин.</w:t>
      </w:r>
    </w:p>
    <w:p w:rsidR="00FF7FB8" w:rsidRPr="00592F55" w:rsidRDefault="00FF7FB8" w:rsidP="005257FE">
      <w:pPr>
        <w:widowControl w:val="0"/>
        <w:spacing w:after="0" w:line="36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t xml:space="preserve">роматографируют 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стандартный раствор и испытуемый </w:t>
      </w:r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t>раствор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7FE" w:rsidRPr="00592F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F7FB8" w:rsidRPr="00592F55" w:rsidRDefault="00FF7FB8" w:rsidP="00FF7F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Пригодность хроматографической системы. 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>На хроматограмме стандартного раствора:</w:t>
      </w:r>
    </w:p>
    <w:p w:rsidR="00FF7FB8" w:rsidRPr="00592F55" w:rsidRDefault="00FF7FB8" w:rsidP="00FF7FB8">
      <w:pPr>
        <w:pStyle w:val="a6"/>
        <w:numPr>
          <w:ilvl w:val="0"/>
          <w:numId w:val="5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разрешение (</w:t>
      </w:r>
      <w:r w:rsidRPr="00592F5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592F5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между пиками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ретинола ацетата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592F55">
        <w:rPr>
          <w:rFonts w:ascii="Times New Roman" w:eastAsia="Times New Roman" w:hAnsi="Times New Roman" w:cs="Times New Roman"/>
          <w:sz w:val="28"/>
          <w:szCs w:val="28"/>
        </w:rPr>
        <w:t>α-</w:t>
      </w:r>
      <w:proofErr w:type="gramEnd"/>
      <w:r w:rsidRPr="00592F55">
        <w:rPr>
          <w:rFonts w:ascii="Times New Roman" w:eastAsia="Times New Roman" w:hAnsi="Times New Roman" w:cs="Times New Roman"/>
          <w:sz w:val="28"/>
          <w:szCs w:val="28"/>
        </w:rPr>
        <w:t>токоферола ацетата должно быть не менее 3;</w:t>
      </w:r>
    </w:p>
    <w:p w:rsidR="00B83027" w:rsidRPr="00592F55" w:rsidRDefault="00B83027" w:rsidP="00FF7FB8">
      <w:pPr>
        <w:pStyle w:val="a6"/>
        <w:numPr>
          <w:ilvl w:val="0"/>
          <w:numId w:val="5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эффективность хроматографической колонки (N),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рассчитанная по пику </w:t>
      </w:r>
      <w:proofErr w:type="gramStart"/>
      <w:r w:rsidRPr="00592F55">
        <w:rPr>
          <w:rFonts w:ascii="Times New Roman" w:eastAsia="Times New Roman" w:hAnsi="Times New Roman" w:cs="Times New Roman"/>
          <w:sz w:val="28"/>
          <w:szCs w:val="28"/>
        </w:rPr>
        <w:t>α-</w:t>
      </w:r>
      <w:proofErr w:type="gramEnd"/>
      <w:r w:rsidRPr="00592F55">
        <w:rPr>
          <w:rFonts w:ascii="Times New Roman" w:eastAsia="Times New Roman" w:hAnsi="Times New Roman" w:cs="Times New Roman"/>
          <w:sz w:val="28"/>
          <w:szCs w:val="28"/>
        </w:rPr>
        <w:t>токоферола ацетата должна быть не менее 2000 теоретических тарелок;</w:t>
      </w:r>
    </w:p>
    <w:p w:rsidR="00B83027" w:rsidRPr="00592F55" w:rsidRDefault="00B83027" w:rsidP="00FF7FB8">
      <w:pPr>
        <w:pStyle w:val="a6"/>
        <w:numPr>
          <w:ilvl w:val="0"/>
          <w:numId w:val="5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фактор асимметрии (</w:t>
      </w:r>
      <w:r w:rsidRPr="00592F5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As</w:t>
      </w: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) пика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, рассчитанный для пиков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ретинола ацетата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592F55">
        <w:rPr>
          <w:rFonts w:ascii="Times New Roman" w:eastAsia="Times New Roman" w:hAnsi="Times New Roman" w:cs="Times New Roman"/>
          <w:sz w:val="28"/>
          <w:szCs w:val="28"/>
        </w:rPr>
        <w:t>α-</w:t>
      </w:r>
      <w:proofErr w:type="gramEnd"/>
      <w:r w:rsidRPr="00592F55">
        <w:rPr>
          <w:rFonts w:ascii="Times New Roman" w:eastAsia="Times New Roman" w:hAnsi="Times New Roman" w:cs="Times New Roman"/>
          <w:sz w:val="28"/>
          <w:szCs w:val="28"/>
        </w:rPr>
        <w:t>токоферола ацетата  должен быть не более 2,0;</w:t>
      </w:r>
    </w:p>
    <w:p w:rsidR="00B83027" w:rsidRPr="00592F55" w:rsidRDefault="00B83027" w:rsidP="00FF7FB8">
      <w:pPr>
        <w:pStyle w:val="a6"/>
        <w:numPr>
          <w:ilvl w:val="0"/>
          <w:numId w:val="5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площадей пиков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ретинола ацетата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592F55">
        <w:rPr>
          <w:rFonts w:ascii="Times New Roman" w:eastAsia="Times New Roman" w:hAnsi="Times New Roman" w:cs="Times New Roman"/>
          <w:sz w:val="28"/>
          <w:szCs w:val="28"/>
        </w:rPr>
        <w:t>α-</w:t>
      </w:r>
      <w:proofErr w:type="gramEnd"/>
      <w:r w:rsidRPr="00592F55">
        <w:rPr>
          <w:rFonts w:ascii="Times New Roman" w:eastAsia="Times New Roman" w:hAnsi="Times New Roman" w:cs="Times New Roman"/>
          <w:sz w:val="28"/>
          <w:szCs w:val="28"/>
        </w:rPr>
        <w:t>токоферола ацетата должно быть не более 2,0 % (5 введений).</w:t>
      </w:r>
    </w:p>
    <w:p w:rsidR="00B83027" w:rsidRPr="00592F55" w:rsidRDefault="00B83027" w:rsidP="00B83027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Содержание </w:t>
      </w:r>
      <w:proofErr w:type="spellStart"/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>ретинола</w:t>
      </w:r>
      <w:proofErr w:type="spellEnd"/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ацетата 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22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32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 препарате в процентах от заявленного </w:t>
      </w:r>
      <w:r w:rsidR="0077465F"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>количества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(</w:t>
      </w:r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Х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>) вычисляют по формуле:</w:t>
      </w:r>
    </w:p>
    <w:p w:rsidR="00B83027" w:rsidRPr="00592F55" w:rsidRDefault="00B83027" w:rsidP="00B830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w:lastRenderedPageBreak/>
            <m:t>X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·1·25·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·25·50·L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·50·L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 xml:space="preserve">, </m:t>
          </m:r>
        </m:oMath>
      </m:oMathPara>
    </w:p>
    <w:tbl>
      <w:tblPr>
        <w:tblW w:w="9322" w:type="dxa"/>
        <w:tblLayout w:type="fixed"/>
        <w:tblLook w:val="0000"/>
      </w:tblPr>
      <w:tblGrid>
        <w:gridCol w:w="675"/>
        <w:gridCol w:w="567"/>
        <w:gridCol w:w="426"/>
        <w:gridCol w:w="7654"/>
      </w:tblGrid>
      <w:tr w:rsidR="00B83027" w:rsidRPr="00592F55" w:rsidTr="00B83027">
        <w:tc>
          <w:tcPr>
            <w:tcW w:w="675" w:type="dxa"/>
          </w:tcPr>
          <w:p w:rsidR="00B83027" w:rsidRPr="00592F55" w:rsidRDefault="00B83027" w:rsidP="00B830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B83027" w:rsidRPr="00592F55" w:rsidRDefault="00B83027" w:rsidP="00B830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B83027" w:rsidRPr="00592F55" w:rsidRDefault="00B83027" w:rsidP="00B830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B83027" w:rsidRPr="00592F55" w:rsidRDefault="00B83027" w:rsidP="00B8302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B001BA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ретинола ацетата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B83027" w:rsidRPr="00592F55" w:rsidTr="00B83027">
        <w:tc>
          <w:tcPr>
            <w:tcW w:w="675" w:type="dxa"/>
          </w:tcPr>
          <w:p w:rsidR="00B83027" w:rsidRPr="00592F55" w:rsidRDefault="00B83027" w:rsidP="00B830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83027" w:rsidRPr="00592F55" w:rsidRDefault="00B83027" w:rsidP="00B83027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B83027" w:rsidRPr="00592F55" w:rsidRDefault="00B83027" w:rsidP="00B830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B83027" w:rsidRPr="00592F55" w:rsidRDefault="00B83027" w:rsidP="00850F8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B001BA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ретинола ацетата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</w:t>
            </w:r>
            <w:r w:rsidR="00850F85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стандартного раствора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001BA" w:rsidRPr="00592F55" w:rsidTr="00B83027">
        <w:tc>
          <w:tcPr>
            <w:tcW w:w="675" w:type="dxa"/>
          </w:tcPr>
          <w:p w:rsidR="00B001BA" w:rsidRPr="00592F55" w:rsidRDefault="00B001BA" w:rsidP="00B830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001BA" w:rsidRPr="00592F55" w:rsidRDefault="00B001BA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B001BA" w:rsidRPr="00592F55" w:rsidRDefault="00B001BA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B001BA" w:rsidRPr="00592F55" w:rsidRDefault="00B001BA" w:rsidP="00CF4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навеска порошка растертых таблеток, </w:t>
            </w:r>
            <w:proofErr w:type="gramStart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001BA" w:rsidRPr="00592F55" w:rsidTr="00B83027">
        <w:tc>
          <w:tcPr>
            <w:tcW w:w="675" w:type="dxa"/>
          </w:tcPr>
          <w:p w:rsidR="00B001BA" w:rsidRPr="00592F55" w:rsidRDefault="00B001BA" w:rsidP="00B830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001BA" w:rsidRPr="00592F55" w:rsidRDefault="00B001BA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B001BA" w:rsidRPr="00592F55" w:rsidRDefault="00B001BA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B001BA" w:rsidRPr="00592F55" w:rsidRDefault="00B001BA" w:rsidP="00CF4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стандартного образца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ретинола ацетата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B001BA" w:rsidRPr="00592F55" w:rsidTr="00B83027">
        <w:tc>
          <w:tcPr>
            <w:tcW w:w="675" w:type="dxa"/>
          </w:tcPr>
          <w:p w:rsidR="00B001BA" w:rsidRPr="00592F55" w:rsidRDefault="00B001BA" w:rsidP="00B830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001BA" w:rsidRPr="00592F55" w:rsidRDefault="00B001BA" w:rsidP="00B83027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426" w:type="dxa"/>
          </w:tcPr>
          <w:p w:rsidR="00B001BA" w:rsidRPr="00592F55" w:rsidRDefault="00B001BA" w:rsidP="00B830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B001BA" w:rsidRPr="00592F55" w:rsidRDefault="00B001BA" w:rsidP="00B8302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масса таблетки, </w:t>
            </w:r>
            <w:proofErr w:type="gramStart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001BA" w:rsidRPr="00592F55" w:rsidTr="00B83027">
        <w:tc>
          <w:tcPr>
            <w:tcW w:w="675" w:type="dxa"/>
          </w:tcPr>
          <w:p w:rsidR="00B001BA" w:rsidRPr="00592F55" w:rsidRDefault="00B001BA" w:rsidP="00B830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001BA" w:rsidRPr="00592F55" w:rsidRDefault="00B001BA" w:rsidP="00B83027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B001BA" w:rsidRPr="00592F55" w:rsidRDefault="00B001BA" w:rsidP="00B830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654" w:type="dxa"/>
          </w:tcPr>
          <w:p w:rsidR="00B001BA" w:rsidRPr="00592F55" w:rsidRDefault="00B001BA" w:rsidP="00B001B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основного вещества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стандартном образце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ретинола ацетата</w:t>
            </w:r>
            <w:proofErr w:type="gramStart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B001BA" w:rsidRPr="00592F55" w:rsidTr="00B83027">
        <w:tc>
          <w:tcPr>
            <w:tcW w:w="675" w:type="dxa"/>
          </w:tcPr>
          <w:p w:rsidR="00B001BA" w:rsidRPr="00592F55" w:rsidRDefault="00B001BA" w:rsidP="00B830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001BA" w:rsidRPr="00592F55" w:rsidRDefault="00B001BA" w:rsidP="00B83027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B001BA" w:rsidRPr="00592F55" w:rsidRDefault="00B001BA" w:rsidP="00B8302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B001BA" w:rsidRPr="00592F55" w:rsidRDefault="00B001BA" w:rsidP="00757C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заявленное </w:t>
            </w:r>
            <w:r w:rsidR="0077465F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ретинола ацетата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таблетке, мг</w:t>
            </w:r>
            <w:r w:rsidR="00757C23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E00E1" w:rsidRPr="00592F55" w:rsidRDefault="00CE00E1" w:rsidP="00DC4B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Содержание ретинола ацетата 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22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32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 препарате в ME (</w:t>
      </w:r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0"/>
          <w:lang w:val="en-US"/>
        </w:rPr>
        <w:t>Y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) вычисляют по формуле:   </w:t>
      </w:r>
    </w:p>
    <w:p w:rsidR="00CE00E1" w:rsidRPr="00592F55" w:rsidRDefault="00CE00E1" w:rsidP="00DC4B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Y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100∙0,000344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L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0,0344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322" w:type="dxa"/>
        <w:tblLayout w:type="fixed"/>
        <w:tblLook w:val="0000"/>
      </w:tblPr>
      <w:tblGrid>
        <w:gridCol w:w="249"/>
        <w:gridCol w:w="426"/>
        <w:gridCol w:w="567"/>
        <w:gridCol w:w="142"/>
        <w:gridCol w:w="284"/>
        <w:gridCol w:w="7654"/>
      </w:tblGrid>
      <w:tr w:rsidR="00CE00E1" w:rsidRPr="00592F55" w:rsidTr="0089273A">
        <w:tc>
          <w:tcPr>
            <w:tcW w:w="675" w:type="dxa"/>
            <w:gridSpan w:val="2"/>
          </w:tcPr>
          <w:p w:rsidR="00CE00E1" w:rsidRPr="00592F55" w:rsidRDefault="00CE00E1" w:rsidP="00CE00E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CE00E1" w:rsidRPr="00592F55" w:rsidRDefault="00CE00E1" w:rsidP="00CE00E1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426" w:type="dxa"/>
            <w:gridSpan w:val="2"/>
          </w:tcPr>
          <w:p w:rsidR="00CE00E1" w:rsidRPr="00592F55" w:rsidRDefault="00CE00E1" w:rsidP="00CE00E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CE00E1" w:rsidRPr="00592F55" w:rsidRDefault="00CE00E1" w:rsidP="00757C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содержание ретинола ацетата в препарате в процентах от заявленного </w:t>
            </w:r>
            <w:r w:rsidR="00757C23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количества</w:t>
            </w:r>
            <w:proofErr w:type="gramStart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, %;</w:t>
            </w:r>
            <w:proofErr w:type="gramEnd"/>
          </w:p>
        </w:tc>
      </w:tr>
      <w:tr w:rsidR="00CE00E1" w:rsidRPr="00592F55" w:rsidTr="0089273A">
        <w:tc>
          <w:tcPr>
            <w:tcW w:w="675" w:type="dxa"/>
            <w:gridSpan w:val="2"/>
          </w:tcPr>
          <w:p w:rsidR="00CE00E1" w:rsidRPr="00592F55" w:rsidRDefault="00CE00E1" w:rsidP="00CE00E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E00E1" w:rsidRPr="00592F55" w:rsidRDefault="00CE00E1" w:rsidP="00CE00E1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  <w:gridSpan w:val="2"/>
          </w:tcPr>
          <w:p w:rsidR="00CE00E1" w:rsidRPr="00592F55" w:rsidRDefault="00CE00E1" w:rsidP="00CE00E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CE00E1" w:rsidRPr="00592F55" w:rsidRDefault="00CE00E1" w:rsidP="00CE00E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заявленное количество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ретинола ацетата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таблетке, мг;</w:t>
            </w:r>
          </w:p>
        </w:tc>
      </w:tr>
      <w:tr w:rsidR="00CE00E1" w:rsidRPr="00592F55" w:rsidTr="0089273A">
        <w:tblPrEx>
          <w:tblLook w:val="00A0"/>
        </w:tblPrEx>
        <w:tc>
          <w:tcPr>
            <w:tcW w:w="249" w:type="dxa"/>
          </w:tcPr>
          <w:p w:rsidR="00CE00E1" w:rsidRPr="00592F55" w:rsidRDefault="00CE00E1" w:rsidP="00CE00E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5" w:type="dxa"/>
            <w:gridSpan w:val="3"/>
          </w:tcPr>
          <w:p w:rsidR="00CE00E1" w:rsidRPr="00592F55" w:rsidRDefault="00CE00E1" w:rsidP="0089273A">
            <w:pPr>
              <w:spacing w:after="120" w:line="240" w:lineRule="auto"/>
              <w:ind w:left="-107" w:right="-108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0</w:t>
            </w: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 w:rsidR="0089273A"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000</w:t>
            </w: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344</w:t>
            </w:r>
          </w:p>
        </w:tc>
        <w:tc>
          <w:tcPr>
            <w:tcW w:w="284" w:type="dxa"/>
          </w:tcPr>
          <w:p w:rsidR="00CE00E1" w:rsidRPr="00592F55" w:rsidRDefault="00CE00E1" w:rsidP="00CE00E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CE00E1" w:rsidRPr="00592F55" w:rsidRDefault="00CE00E1" w:rsidP="0089273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коэффициент пересчета МЕ ретинола ацетата в мг;</w:t>
            </w:r>
          </w:p>
        </w:tc>
      </w:tr>
    </w:tbl>
    <w:p w:rsidR="0077465F" w:rsidRPr="00592F55" w:rsidRDefault="0077465F" w:rsidP="0077465F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Содержание </w:t>
      </w:r>
      <w:proofErr w:type="gramStart"/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>α-</w:t>
      </w:r>
      <w:proofErr w:type="gramEnd"/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токоферола ацетата </w:t>
      </w:r>
      <w:r w:rsidRPr="00592F55">
        <w:rPr>
          <w:rFonts w:ascii="Times New Roman" w:hAnsi="Times New Roman" w:cs="Times New Roman"/>
          <w:sz w:val="28"/>
          <w:szCs w:val="28"/>
        </w:rPr>
        <w:t>С</w:t>
      </w:r>
      <w:r w:rsidRPr="00592F55">
        <w:rPr>
          <w:rFonts w:ascii="Times New Roman" w:hAnsi="Times New Roman" w:cs="Times New Roman"/>
          <w:sz w:val="28"/>
          <w:szCs w:val="28"/>
          <w:vertAlign w:val="subscript"/>
        </w:rPr>
        <w:t>31</w:t>
      </w:r>
      <w:r w:rsidRPr="00592F55">
        <w:rPr>
          <w:rFonts w:ascii="Times New Roman" w:hAnsi="Times New Roman" w:cs="Times New Roman"/>
          <w:sz w:val="28"/>
          <w:szCs w:val="28"/>
        </w:rPr>
        <w:t>Н</w:t>
      </w:r>
      <w:r w:rsidRPr="00592F55">
        <w:rPr>
          <w:rFonts w:ascii="Times New Roman" w:hAnsi="Times New Roman" w:cs="Times New Roman"/>
          <w:sz w:val="28"/>
          <w:szCs w:val="28"/>
          <w:vertAlign w:val="subscript"/>
        </w:rPr>
        <w:t>52</w:t>
      </w:r>
      <w:r w:rsidRPr="00592F55">
        <w:rPr>
          <w:rFonts w:ascii="Times New Roman" w:hAnsi="Times New Roman" w:cs="Times New Roman"/>
          <w:sz w:val="28"/>
          <w:szCs w:val="28"/>
        </w:rPr>
        <w:t>О</w:t>
      </w:r>
      <w:r w:rsidRPr="00592F5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в препарате в процентах от заявленного количества (</w:t>
      </w:r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Х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>) вычисляют по формуле:</w:t>
      </w:r>
    </w:p>
    <w:p w:rsidR="0077465F" w:rsidRPr="00592F55" w:rsidRDefault="0077465F" w:rsidP="007746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·1·25·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·25·25·L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·25·L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 xml:space="preserve">, </m:t>
          </m:r>
        </m:oMath>
      </m:oMathPara>
    </w:p>
    <w:tbl>
      <w:tblPr>
        <w:tblW w:w="9322" w:type="dxa"/>
        <w:tblLayout w:type="fixed"/>
        <w:tblLook w:val="0000"/>
      </w:tblPr>
      <w:tblGrid>
        <w:gridCol w:w="675"/>
        <w:gridCol w:w="567"/>
        <w:gridCol w:w="426"/>
        <w:gridCol w:w="7654"/>
      </w:tblGrid>
      <w:tr w:rsidR="0077465F" w:rsidRPr="00592F55" w:rsidTr="00CF44C4">
        <w:tc>
          <w:tcPr>
            <w:tcW w:w="675" w:type="dxa"/>
          </w:tcPr>
          <w:p w:rsidR="0077465F" w:rsidRPr="00592F55" w:rsidRDefault="0077465F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77465F" w:rsidRPr="00592F55" w:rsidRDefault="0077465F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77465F" w:rsidRPr="00592F55" w:rsidRDefault="0077465F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77465F" w:rsidRPr="00592F55" w:rsidRDefault="0077465F" w:rsidP="00CF4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gramStart"/>
            <w:r w:rsidR="00220784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α-</w:t>
            </w:r>
            <w:proofErr w:type="gramEnd"/>
            <w:r w:rsidR="00220784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токоферола ацетата</w:t>
            </w:r>
            <w:r w:rsidR="00220784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77465F" w:rsidRPr="00592F55" w:rsidTr="00CF44C4">
        <w:tc>
          <w:tcPr>
            <w:tcW w:w="675" w:type="dxa"/>
          </w:tcPr>
          <w:p w:rsidR="0077465F" w:rsidRPr="00592F55" w:rsidRDefault="0077465F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7465F" w:rsidRPr="00592F55" w:rsidRDefault="0077465F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77465F" w:rsidRPr="00592F55" w:rsidRDefault="0077465F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77465F" w:rsidRPr="00592F55" w:rsidRDefault="0077465F" w:rsidP="00757C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proofErr w:type="gramStart"/>
            <w:r w:rsidR="00220784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α-</w:t>
            </w:r>
            <w:proofErr w:type="gramEnd"/>
            <w:r w:rsidR="00220784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токоферола ацетата</w:t>
            </w:r>
            <w:r w:rsidR="00220784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</w:t>
            </w:r>
            <w:r w:rsidR="00757C23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стандартного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раствора;</w:t>
            </w:r>
          </w:p>
        </w:tc>
      </w:tr>
      <w:tr w:rsidR="0077465F" w:rsidRPr="00592F55" w:rsidTr="00CF44C4">
        <w:tc>
          <w:tcPr>
            <w:tcW w:w="675" w:type="dxa"/>
          </w:tcPr>
          <w:p w:rsidR="0077465F" w:rsidRPr="00592F55" w:rsidRDefault="0077465F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7465F" w:rsidRPr="00592F55" w:rsidRDefault="0077465F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77465F" w:rsidRPr="00592F55" w:rsidRDefault="0077465F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77465F" w:rsidRPr="00592F55" w:rsidRDefault="0077465F" w:rsidP="00CF4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навеска порошка растертых таблеток, </w:t>
            </w:r>
            <w:proofErr w:type="gramStart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7465F" w:rsidRPr="00592F55" w:rsidTr="00CF44C4">
        <w:tc>
          <w:tcPr>
            <w:tcW w:w="675" w:type="dxa"/>
          </w:tcPr>
          <w:p w:rsidR="0077465F" w:rsidRPr="00592F55" w:rsidRDefault="0077465F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7465F" w:rsidRPr="00592F55" w:rsidRDefault="0077465F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77465F" w:rsidRPr="00592F55" w:rsidRDefault="0077465F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77465F" w:rsidRPr="00592F55" w:rsidRDefault="0077465F" w:rsidP="00CF4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стандартного образца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gramStart"/>
            <w:r w:rsidR="00220784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α-</w:t>
            </w:r>
            <w:proofErr w:type="gramEnd"/>
            <w:r w:rsidR="00220784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токоферола ацетата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77465F" w:rsidRPr="00592F55" w:rsidTr="00CF44C4">
        <w:tc>
          <w:tcPr>
            <w:tcW w:w="675" w:type="dxa"/>
          </w:tcPr>
          <w:p w:rsidR="0077465F" w:rsidRPr="00592F55" w:rsidRDefault="0077465F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7465F" w:rsidRPr="00592F55" w:rsidRDefault="0077465F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426" w:type="dxa"/>
          </w:tcPr>
          <w:p w:rsidR="0077465F" w:rsidRPr="00592F55" w:rsidRDefault="0077465F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77465F" w:rsidRPr="00592F55" w:rsidRDefault="0077465F" w:rsidP="00CF4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масса таблетки, </w:t>
            </w:r>
            <w:proofErr w:type="gramStart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7465F" w:rsidRPr="00592F55" w:rsidTr="00CF44C4">
        <w:tc>
          <w:tcPr>
            <w:tcW w:w="675" w:type="dxa"/>
          </w:tcPr>
          <w:p w:rsidR="0077465F" w:rsidRPr="00592F55" w:rsidRDefault="0077465F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7465F" w:rsidRPr="00592F55" w:rsidRDefault="0077465F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77465F" w:rsidRPr="00592F55" w:rsidRDefault="0077465F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654" w:type="dxa"/>
          </w:tcPr>
          <w:p w:rsidR="0077465F" w:rsidRPr="00592F55" w:rsidRDefault="0077465F" w:rsidP="00CF4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основного вещества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стандартном образце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proofErr w:type="gramStart"/>
            <w:r w:rsidR="00220784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α-</w:t>
            </w:r>
            <w:proofErr w:type="gramEnd"/>
            <w:r w:rsidR="00220784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токоферола ацетата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%;</w:t>
            </w:r>
          </w:p>
        </w:tc>
      </w:tr>
      <w:tr w:rsidR="0077465F" w:rsidRPr="00592F55" w:rsidTr="00CF44C4">
        <w:tc>
          <w:tcPr>
            <w:tcW w:w="675" w:type="dxa"/>
          </w:tcPr>
          <w:p w:rsidR="0077465F" w:rsidRPr="00592F55" w:rsidRDefault="0077465F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7465F" w:rsidRPr="00592F55" w:rsidRDefault="0077465F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77465F" w:rsidRPr="00592F55" w:rsidRDefault="0077465F" w:rsidP="00CF44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77465F" w:rsidRPr="00592F55" w:rsidRDefault="0077465F" w:rsidP="0022078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заявленное количество </w:t>
            </w:r>
            <w:proofErr w:type="gramStart"/>
            <w:r w:rsidR="00220784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α-</w:t>
            </w:r>
            <w:proofErr w:type="gramEnd"/>
            <w:r w:rsidR="00220784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токоферола ацетата</w:t>
            </w:r>
            <w:r w:rsidR="00220784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таблетке, мг</w:t>
            </w:r>
            <w:r w:rsidR="00220784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7214C" w:rsidRPr="00592F55" w:rsidRDefault="00C7214C" w:rsidP="00C7214C">
      <w:pPr>
        <w:pStyle w:val="a6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bCs/>
          <w:i/>
          <w:sz w:val="28"/>
          <w:szCs w:val="20"/>
        </w:rPr>
        <w:t xml:space="preserve">Пиридоксина гидрохлорид, </w:t>
      </w:r>
      <w:r w:rsidR="00C960F6" w:rsidRPr="00592F55">
        <w:rPr>
          <w:rFonts w:ascii="Times New Roman" w:eastAsia="Times New Roman" w:hAnsi="Times New Roman" w:cs="Times New Roman"/>
          <w:bCs/>
          <w:i/>
          <w:sz w:val="28"/>
          <w:szCs w:val="20"/>
        </w:rPr>
        <w:t>т</w:t>
      </w:r>
      <w:r w:rsidR="00220784" w:rsidRPr="00592F55">
        <w:rPr>
          <w:rFonts w:ascii="Times New Roman" w:eastAsia="Times New Roman" w:hAnsi="Times New Roman" w:cs="Times New Roman"/>
          <w:bCs/>
          <w:i/>
          <w:sz w:val="28"/>
          <w:szCs w:val="20"/>
        </w:rPr>
        <w:t>иамина гидрохлорид, рибофлавин,</w:t>
      </w:r>
      <w:r w:rsidRPr="00592F55">
        <w:rPr>
          <w:rFonts w:ascii="Times New Roman" w:eastAsia="Times New Roman" w:hAnsi="Times New Roman" w:cs="Times New Roman"/>
          <w:bCs/>
          <w:i/>
          <w:sz w:val="28"/>
          <w:szCs w:val="20"/>
        </w:rPr>
        <w:t xml:space="preserve"> </w:t>
      </w:r>
      <w:proofErr w:type="spellStart"/>
      <w:r w:rsidRPr="00592F55">
        <w:rPr>
          <w:rFonts w:ascii="Times New Roman" w:eastAsia="Times New Roman" w:hAnsi="Times New Roman" w:cs="Times New Roman"/>
          <w:bCs/>
          <w:i/>
          <w:sz w:val="28"/>
          <w:szCs w:val="20"/>
        </w:rPr>
        <w:t>фолиевая</w:t>
      </w:r>
      <w:proofErr w:type="spellEnd"/>
      <w:r w:rsidRPr="00592F55">
        <w:rPr>
          <w:rFonts w:ascii="Times New Roman" w:eastAsia="Times New Roman" w:hAnsi="Times New Roman" w:cs="Times New Roman"/>
          <w:bCs/>
          <w:i/>
          <w:sz w:val="28"/>
          <w:szCs w:val="20"/>
        </w:rPr>
        <w:t xml:space="preserve"> кислота</w:t>
      </w:r>
    </w:p>
    <w:p w:rsidR="00C7214C" w:rsidRPr="00592F55" w:rsidRDefault="00C7214C" w:rsidP="00C7214C">
      <w:pPr>
        <w:widowControl w:val="0"/>
        <w:spacing w:after="0" w:line="36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sz w:val="28"/>
          <w:szCs w:val="28"/>
        </w:rPr>
        <w:t>Определение проводят методом ВЭЖХ в соответствии с требованиями ОФС «Высокоэффективная жидкостная хроматография».</w:t>
      </w:r>
    </w:p>
    <w:p w:rsidR="00220784" w:rsidRPr="00592F55" w:rsidRDefault="00E05076" w:rsidP="001D727F">
      <w:pPr>
        <w:pStyle w:val="a6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iCs/>
          <w:sz w:val="28"/>
          <w:szCs w:val="20"/>
        </w:rPr>
        <w:t>Подвижная фаза</w:t>
      </w:r>
      <w:proofErr w:type="gramStart"/>
      <w:r w:rsidRPr="00592F55">
        <w:rPr>
          <w:rFonts w:ascii="Times New Roman" w:eastAsia="Times New Roman" w:hAnsi="Times New Roman" w:cs="Times New Roman"/>
          <w:i/>
          <w:iCs/>
          <w:sz w:val="28"/>
          <w:szCs w:val="20"/>
        </w:rPr>
        <w:t xml:space="preserve"> А</w:t>
      </w:r>
      <w:proofErr w:type="gramEnd"/>
      <w:r w:rsidRPr="00592F55">
        <w:rPr>
          <w:rFonts w:ascii="Times New Roman" w:eastAsia="Times New Roman" w:hAnsi="Times New Roman" w:cs="Times New Roman"/>
          <w:i/>
          <w:iCs/>
          <w:sz w:val="28"/>
          <w:szCs w:val="20"/>
        </w:rPr>
        <w:t xml:space="preserve"> (ПФА)</w:t>
      </w:r>
      <w:r w:rsidR="00220784" w:rsidRPr="00592F55">
        <w:rPr>
          <w:rFonts w:ascii="Times New Roman" w:eastAsia="Times New Roman" w:hAnsi="Times New Roman" w:cs="Times New Roman"/>
          <w:i/>
          <w:iCs/>
          <w:sz w:val="28"/>
          <w:szCs w:val="20"/>
        </w:rPr>
        <w:t>.</w:t>
      </w:r>
      <w:r w:rsidR="00220784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D727F" w:rsidRPr="00592F55">
        <w:rPr>
          <w:rFonts w:ascii="Times New Roman" w:eastAsia="Times New Roman" w:hAnsi="Times New Roman" w:cs="Times New Roman"/>
          <w:sz w:val="28"/>
          <w:szCs w:val="20"/>
        </w:rPr>
        <w:t xml:space="preserve">В мерную колбу вместимостью </w:t>
      </w:r>
      <w:r w:rsidR="00757C23" w:rsidRPr="00592F55">
        <w:rPr>
          <w:rFonts w:ascii="Times New Roman" w:eastAsia="Times New Roman" w:hAnsi="Times New Roman" w:cs="Times New Roman"/>
          <w:sz w:val="28"/>
          <w:szCs w:val="20"/>
        </w:rPr>
        <w:t xml:space="preserve">500 мл </w:t>
      </w:r>
      <w:r w:rsidR="001D727F" w:rsidRPr="00592F55">
        <w:rPr>
          <w:rFonts w:ascii="Times New Roman" w:eastAsia="Times New Roman" w:hAnsi="Times New Roman" w:cs="Times New Roman"/>
          <w:sz w:val="28"/>
          <w:szCs w:val="20"/>
        </w:rPr>
        <w:t xml:space="preserve">помещают </w:t>
      </w:r>
      <w:r w:rsidR="00220784" w:rsidRPr="00592F55">
        <w:rPr>
          <w:rFonts w:ascii="Times New Roman" w:eastAsia="Times New Roman" w:hAnsi="Times New Roman" w:cs="Times New Roman"/>
          <w:sz w:val="28"/>
          <w:szCs w:val="20"/>
        </w:rPr>
        <w:t xml:space="preserve">0,53 г натрия </w:t>
      </w:r>
      <w:proofErr w:type="spellStart"/>
      <w:r w:rsidR="00220784" w:rsidRPr="00592F55">
        <w:rPr>
          <w:rFonts w:ascii="Times New Roman" w:eastAsia="Times New Roman" w:hAnsi="Times New Roman" w:cs="Times New Roman"/>
          <w:sz w:val="28"/>
          <w:szCs w:val="20"/>
        </w:rPr>
        <w:t>гексилсульфоната</w:t>
      </w:r>
      <w:proofErr w:type="spellEnd"/>
      <w:r w:rsidR="00220784" w:rsidRPr="00592F55">
        <w:rPr>
          <w:rFonts w:ascii="Times New Roman" w:eastAsia="Times New Roman" w:hAnsi="Times New Roman" w:cs="Times New Roman"/>
          <w:sz w:val="28"/>
          <w:szCs w:val="20"/>
        </w:rPr>
        <w:t>, растворяют в 400 мл воды, прибавляют 5 мл уксусной кислоты ледя</w:t>
      </w:r>
      <w:r w:rsidR="00220784" w:rsidRPr="00592F55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ной и 0,25 мл </w:t>
      </w:r>
      <w:proofErr w:type="spellStart"/>
      <w:r w:rsidR="00220784" w:rsidRPr="00592F55">
        <w:rPr>
          <w:rFonts w:ascii="Times New Roman" w:eastAsia="Times New Roman" w:hAnsi="Times New Roman" w:cs="Times New Roman"/>
          <w:sz w:val="28"/>
          <w:szCs w:val="20"/>
        </w:rPr>
        <w:t>триэтиламина</w:t>
      </w:r>
      <w:proofErr w:type="spellEnd"/>
      <w:r w:rsidR="00220784" w:rsidRPr="00592F55">
        <w:rPr>
          <w:rFonts w:ascii="Times New Roman" w:eastAsia="Times New Roman" w:hAnsi="Times New Roman" w:cs="Times New Roman"/>
          <w:sz w:val="28"/>
          <w:szCs w:val="20"/>
        </w:rPr>
        <w:t>, доводят объем раствора водой до метки, перемешивают и фильтруют через нейлоновый мембранный фильтр с размером пор 0,45 мкм.</w:t>
      </w:r>
      <w:r w:rsidR="001D727F" w:rsidRPr="00592F55">
        <w:rPr>
          <w:rFonts w:ascii="Times New Roman" w:eastAsia="Times New Roman" w:hAnsi="Times New Roman" w:cs="Times New Roman"/>
          <w:sz w:val="28"/>
          <w:szCs w:val="20"/>
        </w:rPr>
        <w:t xml:space="preserve"> Срок годности –</w:t>
      </w:r>
      <w:r w:rsidR="00220784" w:rsidRPr="00592F55">
        <w:rPr>
          <w:rFonts w:ascii="Times New Roman" w:eastAsia="Times New Roman" w:hAnsi="Times New Roman" w:cs="Times New Roman"/>
          <w:sz w:val="28"/>
          <w:szCs w:val="20"/>
        </w:rPr>
        <w:t xml:space="preserve"> 7 сут</w:t>
      </w:r>
      <w:r w:rsidR="001D727F" w:rsidRPr="00592F55">
        <w:rPr>
          <w:rFonts w:ascii="Times New Roman" w:eastAsia="Times New Roman" w:hAnsi="Times New Roman" w:cs="Times New Roman"/>
          <w:sz w:val="28"/>
          <w:szCs w:val="20"/>
        </w:rPr>
        <w:t>ок</w:t>
      </w:r>
      <w:r w:rsidR="00220784" w:rsidRPr="00592F55">
        <w:rPr>
          <w:rFonts w:ascii="Times New Roman" w:eastAsia="Times New Roman" w:hAnsi="Times New Roman" w:cs="Times New Roman"/>
          <w:sz w:val="28"/>
          <w:szCs w:val="20"/>
        </w:rPr>
        <w:t xml:space="preserve"> при хранении в герметично укупоренной</w:t>
      </w:r>
      <w:r w:rsidR="001D727F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20784" w:rsidRPr="00592F55">
        <w:rPr>
          <w:rFonts w:ascii="Times New Roman" w:eastAsia="Times New Roman" w:hAnsi="Times New Roman" w:cs="Times New Roman"/>
          <w:sz w:val="28"/>
          <w:szCs w:val="20"/>
        </w:rPr>
        <w:t>таре.</w:t>
      </w:r>
      <w:r w:rsidR="00220784" w:rsidRPr="00592F55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20784" w:rsidRPr="00592F55" w:rsidRDefault="0054420A" w:rsidP="001D727F">
      <w:pPr>
        <w:pStyle w:val="a6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iCs/>
          <w:sz w:val="28"/>
          <w:szCs w:val="20"/>
        </w:rPr>
        <w:t>Подвижная фаза</w:t>
      </w:r>
      <w:proofErr w:type="gramStart"/>
      <w:r w:rsidRPr="00592F55">
        <w:rPr>
          <w:rFonts w:ascii="Times New Roman" w:eastAsia="Times New Roman" w:hAnsi="Times New Roman" w:cs="Times New Roman"/>
          <w:i/>
          <w:iCs/>
          <w:sz w:val="28"/>
          <w:szCs w:val="20"/>
        </w:rPr>
        <w:t xml:space="preserve"> Б</w:t>
      </w:r>
      <w:proofErr w:type="gramEnd"/>
      <w:r w:rsidRPr="00592F55">
        <w:rPr>
          <w:rFonts w:ascii="Times New Roman" w:eastAsia="Times New Roman" w:hAnsi="Times New Roman" w:cs="Times New Roman"/>
          <w:i/>
          <w:iCs/>
          <w:sz w:val="28"/>
          <w:szCs w:val="20"/>
        </w:rPr>
        <w:t xml:space="preserve"> (ПФБ).</w:t>
      </w:r>
      <w:r w:rsidR="00220784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57C23" w:rsidRPr="00592F55">
        <w:rPr>
          <w:rFonts w:ascii="Times New Roman" w:eastAsia="Times New Roman" w:hAnsi="Times New Roman" w:cs="Times New Roman"/>
          <w:sz w:val="28"/>
          <w:szCs w:val="20"/>
        </w:rPr>
        <w:t>ПФА</w:t>
      </w:r>
      <w:r w:rsidR="00220784" w:rsidRPr="00592F55">
        <w:rPr>
          <w:rFonts w:ascii="Times New Roman" w:eastAsia="Times New Roman" w:hAnsi="Times New Roman" w:cs="Times New Roman"/>
          <w:sz w:val="28"/>
          <w:szCs w:val="20"/>
        </w:rPr>
        <w:t xml:space="preserve"> смешивают с </w:t>
      </w:r>
      <w:proofErr w:type="spellStart"/>
      <w:r w:rsidR="00220784" w:rsidRPr="00592F55">
        <w:rPr>
          <w:rFonts w:ascii="Times New Roman" w:eastAsia="Times New Roman" w:hAnsi="Times New Roman" w:cs="Times New Roman"/>
          <w:sz w:val="28"/>
          <w:szCs w:val="20"/>
        </w:rPr>
        <w:t>ацетонитрилом</w:t>
      </w:r>
      <w:proofErr w:type="spellEnd"/>
      <w:r w:rsidR="00220784" w:rsidRPr="00592F55">
        <w:rPr>
          <w:rFonts w:ascii="Times New Roman" w:eastAsia="Times New Roman" w:hAnsi="Times New Roman" w:cs="Times New Roman"/>
          <w:sz w:val="28"/>
          <w:szCs w:val="20"/>
        </w:rPr>
        <w:t xml:space="preserve"> в объемном соот</w:t>
      </w:r>
      <w:r w:rsidR="00220784" w:rsidRPr="00592F55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ношении 3:2, фильтруют через нейлоновый мембранный </w:t>
      </w:r>
      <w:r w:rsidR="001D727F" w:rsidRPr="00592F55">
        <w:rPr>
          <w:rFonts w:ascii="Times New Roman" w:eastAsia="Times New Roman" w:hAnsi="Times New Roman" w:cs="Times New Roman"/>
          <w:sz w:val="28"/>
          <w:szCs w:val="20"/>
        </w:rPr>
        <w:t>фильтр с размером пор 0,45 мкм</w:t>
      </w:r>
      <w:r w:rsidR="00220784" w:rsidRPr="00592F55">
        <w:rPr>
          <w:rFonts w:ascii="Times New Roman" w:eastAsia="Times New Roman" w:hAnsi="Times New Roman" w:cs="Times New Roman"/>
          <w:sz w:val="28"/>
          <w:szCs w:val="20"/>
        </w:rPr>
        <w:t>.</w:t>
      </w:r>
      <w:r w:rsidR="001D727F" w:rsidRPr="00592F55">
        <w:rPr>
          <w:rFonts w:ascii="Times New Roman" w:eastAsia="Times New Roman" w:hAnsi="Times New Roman" w:cs="Times New Roman"/>
          <w:sz w:val="28"/>
          <w:szCs w:val="20"/>
        </w:rPr>
        <w:t xml:space="preserve"> Срок годности – 7 суток при хранении в герметично укупоренной таре.</w:t>
      </w:r>
    </w:p>
    <w:p w:rsidR="00220784" w:rsidRPr="00592F55" w:rsidRDefault="00C7214C" w:rsidP="00E05076">
      <w:pPr>
        <w:pStyle w:val="a6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Подвижная фаза.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05076" w:rsidRPr="00592F55">
        <w:rPr>
          <w:rFonts w:ascii="Times New Roman" w:eastAsia="Times New Roman" w:hAnsi="Times New Roman" w:cs="Times New Roman"/>
          <w:sz w:val="28"/>
          <w:szCs w:val="20"/>
        </w:rPr>
        <w:t xml:space="preserve">ПФБ—ПФА </w:t>
      </w:r>
      <w:r w:rsidR="00220784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05076" w:rsidRPr="00592F55">
        <w:rPr>
          <w:rFonts w:ascii="Times New Roman" w:eastAsia="Times New Roman" w:hAnsi="Times New Roman" w:cs="Times New Roman"/>
          <w:sz w:val="28"/>
          <w:szCs w:val="20"/>
        </w:rPr>
        <w:t xml:space="preserve">25:75. </w:t>
      </w:r>
    </w:p>
    <w:p w:rsidR="00197A59" w:rsidRPr="00592F55" w:rsidRDefault="00197A59" w:rsidP="00197A59">
      <w:pPr>
        <w:pStyle w:val="a6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iCs/>
          <w:sz w:val="28"/>
          <w:szCs w:val="20"/>
        </w:rPr>
        <w:t>Растворитель</w:t>
      </w:r>
      <w:r w:rsidR="00220784" w:rsidRPr="00592F55">
        <w:rPr>
          <w:rFonts w:ascii="Times New Roman" w:eastAsia="Times New Roman" w:hAnsi="Times New Roman" w:cs="Times New Roman"/>
          <w:i/>
          <w:iCs/>
          <w:sz w:val="28"/>
          <w:szCs w:val="20"/>
        </w:rPr>
        <w:t>.</w:t>
      </w:r>
      <w:r w:rsidR="00220784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В мерную колбу вместимостью 1000 мл помещают </w:t>
      </w:r>
      <w:r w:rsidR="00220784" w:rsidRPr="00592F55">
        <w:rPr>
          <w:rFonts w:ascii="Times New Roman" w:eastAsia="Times New Roman" w:hAnsi="Times New Roman" w:cs="Times New Roman"/>
          <w:sz w:val="28"/>
          <w:szCs w:val="20"/>
        </w:rPr>
        <w:t>12,8</w:t>
      </w:r>
      <w:r w:rsidR="00757C23" w:rsidRPr="00592F55">
        <w:rPr>
          <w:rFonts w:ascii="Times New Roman" w:eastAsia="Times New Roman" w:hAnsi="Times New Roman" w:cs="Times New Roman"/>
          <w:sz w:val="28"/>
          <w:szCs w:val="20"/>
        </w:rPr>
        <w:t> </w:t>
      </w:r>
      <w:r w:rsidR="00220784" w:rsidRPr="00592F55">
        <w:rPr>
          <w:rFonts w:ascii="Times New Roman" w:eastAsia="Times New Roman" w:hAnsi="Times New Roman" w:cs="Times New Roman"/>
          <w:sz w:val="28"/>
          <w:szCs w:val="20"/>
        </w:rPr>
        <w:t>г аммония ацетата, растворяют в 500 мл воды, прибавляют 50 мл ацетонитрила, 10 мл уксусной кислоты ледяной, доводят объем раствора водой до метки и перемешивают.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Срок годности – 7 суток при хранении в герметично укупоренной таре.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20784" w:rsidRPr="00592F55" w:rsidRDefault="00220784" w:rsidP="00197A59">
      <w:pPr>
        <w:pStyle w:val="a6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iCs/>
          <w:sz w:val="28"/>
          <w:szCs w:val="20"/>
        </w:rPr>
        <w:t>Испытуемый раствор.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960F6" w:rsidRPr="00592F55">
        <w:rPr>
          <w:rFonts w:ascii="Times New Roman" w:eastAsia="Times New Roman" w:hAnsi="Times New Roman" w:cs="Times New Roman"/>
          <w:sz w:val="28"/>
          <w:szCs w:val="20"/>
        </w:rPr>
        <w:t xml:space="preserve">В мерную колбу вместимостью 100 мл помещают точную навеску порошка растертых таблеток, эквивалентную около </w:t>
      </w:r>
      <w:r w:rsidR="00346582" w:rsidRPr="00592F55">
        <w:rPr>
          <w:rFonts w:ascii="Times New Roman" w:eastAsia="Times New Roman" w:hAnsi="Times New Roman" w:cs="Times New Roman"/>
          <w:sz w:val="28"/>
          <w:szCs w:val="20"/>
        </w:rPr>
        <w:t xml:space="preserve">5 мг </w:t>
      </w:r>
      <w:r w:rsidR="00C960F6" w:rsidRPr="00592F55">
        <w:rPr>
          <w:rFonts w:ascii="Times New Roman" w:eastAsia="Times New Roman" w:hAnsi="Times New Roman" w:cs="Times New Roman"/>
          <w:sz w:val="28"/>
          <w:szCs w:val="20"/>
        </w:rPr>
        <w:t xml:space="preserve">пиридоксина гидрохлорида, </w:t>
      </w:r>
      <w:r w:rsidR="00394B69" w:rsidRPr="00592F55">
        <w:rPr>
          <w:rFonts w:ascii="Times New Roman" w:eastAsia="Times New Roman" w:hAnsi="Times New Roman" w:cs="Times New Roman"/>
          <w:sz w:val="28"/>
          <w:szCs w:val="20"/>
        </w:rPr>
        <w:t xml:space="preserve">2 мг рибофлавина, </w:t>
      </w:r>
      <w:r w:rsidR="00346582" w:rsidRPr="00592F55">
        <w:rPr>
          <w:rFonts w:ascii="Times New Roman" w:eastAsia="Times New Roman" w:hAnsi="Times New Roman" w:cs="Times New Roman"/>
          <w:sz w:val="28"/>
          <w:szCs w:val="20"/>
        </w:rPr>
        <w:t xml:space="preserve">5 мг </w:t>
      </w:r>
      <w:r w:rsidR="00C960F6" w:rsidRPr="00592F55">
        <w:rPr>
          <w:rFonts w:ascii="Times New Roman" w:eastAsia="Times New Roman" w:hAnsi="Times New Roman" w:cs="Times New Roman"/>
          <w:sz w:val="28"/>
          <w:szCs w:val="20"/>
        </w:rPr>
        <w:t>тиамина гидрохлорида,</w:t>
      </w:r>
      <w:r w:rsidR="00346582" w:rsidRPr="00592F55">
        <w:rPr>
          <w:rFonts w:ascii="Times New Roman" w:eastAsia="Times New Roman" w:hAnsi="Times New Roman" w:cs="Times New Roman"/>
          <w:sz w:val="28"/>
          <w:szCs w:val="20"/>
        </w:rPr>
        <w:t xml:space="preserve"> 400 мкг</w:t>
      </w:r>
      <w:r w:rsidR="00C960F6" w:rsidRPr="00592F55">
        <w:rPr>
          <w:rFonts w:ascii="Times New Roman" w:eastAsia="Times New Roman" w:hAnsi="Times New Roman" w:cs="Times New Roman"/>
          <w:sz w:val="28"/>
          <w:szCs w:val="20"/>
        </w:rPr>
        <w:t xml:space="preserve"> фолиевой кислоты</w:t>
      </w:r>
      <w:r w:rsidR="00346582" w:rsidRPr="00592F55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46582" w:rsidRPr="00592F55">
        <w:rPr>
          <w:rFonts w:ascii="Times New Roman" w:eastAsia="Times New Roman" w:hAnsi="Times New Roman" w:cs="Times New Roman"/>
          <w:sz w:val="28"/>
          <w:szCs w:val="20"/>
        </w:rPr>
        <w:t>П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ри постоянном взбалтывании приб</w:t>
      </w:r>
      <w:r w:rsidR="00346582" w:rsidRPr="00592F55">
        <w:rPr>
          <w:rFonts w:ascii="Times New Roman" w:eastAsia="Times New Roman" w:hAnsi="Times New Roman" w:cs="Times New Roman"/>
          <w:sz w:val="28"/>
          <w:szCs w:val="20"/>
        </w:rPr>
        <w:t>авляют около 80 мл растворителя,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встряхивают вручную в течение 5</w:t>
      </w:r>
      <w:r w:rsidR="00CF44C4" w:rsidRPr="00592F55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мин, </w:t>
      </w:r>
      <w:r w:rsidR="00346582" w:rsidRPr="00592F55">
        <w:rPr>
          <w:rFonts w:ascii="Times New Roman" w:eastAsia="Times New Roman" w:hAnsi="Times New Roman" w:cs="Times New Roman"/>
          <w:sz w:val="28"/>
          <w:szCs w:val="20"/>
        </w:rPr>
        <w:t>так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, чтобы вся навеска была смочена, выдерживают на водяной бане </w:t>
      </w:r>
      <w:r w:rsidR="00CF44C4" w:rsidRPr="00592F55">
        <w:rPr>
          <w:rFonts w:ascii="Times New Roman" w:eastAsia="Times New Roman" w:hAnsi="Times New Roman" w:cs="Times New Roman"/>
          <w:sz w:val="28"/>
          <w:szCs w:val="20"/>
        </w:rPr>
        <w:t xml:space="preserve">при температуре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80 </w:t>
      </w:r>
      <w:r w:rsidR="00CF44C4" w:rsidRPr="00592F55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85</w:t>
      </w:r>
      <w:proofErr w:type="gramStart"/>
      <w:r w:rsidR="00CF44C4" w:rsidRPr="00592F55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°С</w:t>
      </w:r>
      <w:proofErr w:type="gramEnd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в течение 10 мин, </w:t>
      </w:r>
      <w:r w:rsidR="00CF44C4" w:rsidRPr="00592F55">
        <w:rPr>
          <w:rFonts w:ascii="Times New Roman" w:eastAsia="Times New Roman" w:hAnsi="Times New Roman" w:cs="Times New Roman"/>
          <w:sz w:val="28"/>
          <w:szCs w:val="20"/>
        </w:rPr>
        <w:t xml:space="preserve">встряхивая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каждые 2 мин. Затем колбу выдерживают в ультразвуковой бане (мощностью не менее 100 Вт) в течение 15 мин, быстро охлаждают под струей холодной воды до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lastRenderedPageBreak/>
        <w:t>температуры</w:t>
      </w:r>
      <w:r w:rsidR="00346582" w:rsidRPr="00592F55">
        <w:rPr>
          <w:rFonts w:ascii="Times New Roman" w:eastAsia="Times New Roman" w:hAnsi="Times New Roman" w:cs="Times New Roman"/>
          <w:sz w:val="28"/>
          <w:szCs w:val="20"/>
        </w:rPr>
        <w:t xml:space="preserve"> 15-25</w:t>
      </w:r>
      <w:proofErr w:type="gramStart"/>
      <w:r w:rsidR="00346582" w:rsidRPr="00592F55">
        <w:rPr>
          <w:rFonts w:ascii="Times New Roman" w:eastAsia="Times New Roman" w:hAnsi="Times New Roman" w:cs="Times New Roman"/>
          <w:sz w:val="28"/>
          <w:szCs w:val="20"/>
        </w:rPr>
        <w:t xml:space="preserve"> ºС</w:t>
      </w:r>
      <w:proofErr w:type="gramEnd"/>
      <w:r w:rsidRPr="00592F55">
        <w:rPr>
          <w:rFonts w:ascii="Times New Roman" w:eastAsia="Times New Roman" w:hAnsi="Times New Roman" w:cs="Times New Roman"/>
          <w:sz w:val="28"/>
          <w:szCs w:val="20"/>
        </w:rPr>
        <w:t>, доводят объем получен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ной суспензии </w:t>
      </w:r>
      <w:r w:rsidR="00CF44C4" w:rsidRPr="00592F55">
        <w:rPr>
          <w:rFonts w:ascii="Times New Roman" w:eastAsia="Times New Roman" w:hAnsi="Times New Roman" w:cs="Times New Roman"/>
          <w:sz w:val="28"/>
          <w:szCs w:val="20"/>
        </w:rPr>
        <w:t>растворителем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до метки и перемешивают. Около 15</w:t>
      </w:r>
      <w:r w:rsidR="002C7EAD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мл полученного раствора помещают в центрифужную пробирку и центрифугируют </w:t>
      </w:r>
      <w:r w:rsidR="00CF44C4" w:rsidRPr="00592F55">
        <w:rPr>
          <w:rFonts w:ascii="Times New Roman" w:eastAsia="Times New Roman" w:hAnsi="Times New Roman" w:cs="Times New Roman"/>
          <w:sz w:val="28"/>
          <w:szCs w:val="20"/>
        </w:rPr>
        <w:t xml:space="preserve">при скорости 8000 </w:t>
      </w:r>
      <w:proofErr w:type="gramStart"/>
      <w:r w:rsidR="00CF44C4" w:rsidRPr="00592F55">
        <w:rPr>
          <w:rFonts w:ascii="Times New Roman" w:eastAsia="Times New Roman" w:hAnsi="Times New Roman" w:cs="Times New Roman"/>
          <w:sz w:val="28"/>
          <w:szCs w:val="20"/>
        </w:rPr>
        <w:t>об</w:t>
      </w:r>
      <w:proofErr w:type="gramEnd"/>
      <w:r w:rsidR="00CF44C4" w:rsidRPr="00592F55">
        <w:rPr>
          <w:rFonts w:ascii="Times New Roman" w:eastAsia="Times New Roman" w:hAnsi="Times New Roman" w:cs="Times New Roman"/>
          <w:sz w:val="28"/>
          <w:szCs w:val="20"/>
        </w:rPr>
        <w:t>/</w:t>
      </w:r>
      <w:proofErr w:type="gramStart"/>
      <w:r w:rsidR="00CF44C4" w:rsidRPr="00592F55">
        <w:rPr>
          <w:rFonts w:ascii="Times New Roman" w:eastAsia="Times New Roman" w:hAnsi="Times New Roman" w:cs="Times New Roman"/>
          <w:sz w:val="28"/>
          <w:szCs w:val="20"/>
        </w:rPr>
        <w:t>мин</w:t>
      </w:r>
      <w:proofErr w:type="gramEnd"/>
      <w:r w:rsidR="00CF44C4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в течение 10 мин. </w:t>
      </w:r>
      <w:r w:rsidR="00CF44C4" w:rsidRPr="00592F55">
        <w:rPr>
          <w:rFonts w:ascii="Times New Roman" w:eastAsia="Times New Roman" w:hAnsi="Times New Roman" w:cs="Times New Roman"/>
          <w:sz w:val="28"/>
          <w:szCs w:val="20"/>
        </w:rPr>
        <w:t xml:space="preserve">Шприцем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из </w:t>
      </w:r>
      <w:r w:rsidR="00CF44C4" w:rsidRPr="00592F55">
        <w:rPr>
          <w:rFonts w:ascii="Times New Roman" w:eastAsia="Times New Roman" w:hAnsi="Times New Roman" w:cs="Times New Roman"/>
          <w:sz w:val="28"/>
          <w:szCs w:val="20"/>
        </w:rPr>
        <w:t xml:space="preserve">середины надосадочной жидкости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отбирают около 2 мл пробы и фильтруют через нейлоновый мембранный фильтр с размером пор 0,45 мкм.</w:t>
      </w:r>
    </w:p>
    <w:p w:rsidR="002C7EAD" w:rsidRPr="00592F55" w:rsidRDefault="002C7EAD" w:rsidP="002C7EAD">
      <w:pPr>
        <w:pStyle w:val="a6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iCs/>
          <w:sz w:val="28"/>
          <w:szCs w:val="20"/>
        </w:rPr>
        <w:t xml:space="preserve">Раствор стандартного образца фолиевой кислоты. </w:t>
      </w:r>
      <w:r w:rsidRPr="00592F55">
        <w:rPr>
          <w:rFonts w:ascii="Times New Roman" w:eastAsia="Times New Roman" w:hAnsi="Times New Roman" w:cs="Times New Roman"/>
          <w:iCs/>
          <w:sz w:val="28"/>
          <w:szCs w:val="20"/>
        </w:rPr>
        <w:t>В мерную колбу вместимостью 200 мл помещают около 4</w:t>
      </w:r>
      <w:r w:rsidR="00757C23" w:rsidRPr="00592F55">
        <w:rPr>
          <w:rFonts w:ascii="Times New Roman" w:eastAsia="Times New Roman" w:hAnsi="Times New Roman" w:cs="Times New Roman"/>
          <w:iCs/>
          <w:sz w:val="28"/>
          <w:szCs w:val="20"/>
        </w:rPr>
        <w:t>0</w:t>
      </w:r>
      <w:r w:rsidRPr="00592F55">
        <w:rPr>
          <w:rFonts w:ascii="Times New Roman" w:eastAsia="Times New Roman" w:hAnsi="Times New Roman" w:cs="Times New Roman"/>
          <w:iCs/>
          <w:sz w:val="28"/>
          <w:szCs w:val="20"/>
        </w:rPr>
        <w:t xml:space="preserve"> </w:t>
      </w:r>
      <w:r w:rsidR="00757C23" w:rsidRPr="00592F55">
        <w:rPr>
          <w:rFonts w:ascii="Times New Roman" w:eastAsia="Times New Roman" w:hAnsi="Times New Roman" w:cs="Times New Roman"/>
          <w:iCs/>
          <w:sz w:val="28"/>
          <w:szCs w:val="20"/>
        </w:rPr>
        <w:t>м</w:t>
      </w:r>
      <w:r w:rsidRPr="00592F55">
        <w:rPr>
          <w:rFonts w:ascii="Times New Roman" w:eastAsia="Times New Roman" w:hAnsi="Times New Roman" w:cs="Times New Roman"/>
          <w:iCs/>
          <w:sz w:val="28"/>
          <w:szCs w:val="20"/>
        </w:rPr>
        <w:t>г (точная навеска) стандартного образца фолиевой кислоты,  растворяют в смеси 50 мл воды и 2 мл аммиака раствора 5 М, доводят объем раствора водой до метки и пере</w:t>
      </w:r>
      <w:r w:rsidRPr="00592F55">
        <w:rPr>
          <w:rFonts w:ascii="Times New Roman" w:eastAsia="Times New Roman" w:hAnsi="Times New Roman" w:cs="Times New Roman"/>
          <w:iCs/>
          <w:sz w:val="28"/>
          <w:szCs w:val="20"/>
        </w:rPr>
        <w:softHyphen/>
        <w:t xml:space="preserve">мешивают. </w:t>
      </w:r>
    </w:p>
    <w:p w:rsidR="00220784" w:rsidRPr="00592F55" w:rsidRDefault="00CF44C4" w:rsidP="002C7EAD">
      <w:pPr>
        <w:pStyle w:val="a6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iCs/>
          <w:sz w:val="28"/>
          <w:szCs w:val="20"/>
        </w:rPr>
        <w:t xml:space="preserve">Стандартный раствор. </w:t>
      </w:r>
      <w:r w:rsidRPr="00592F55">
        <w:rPr>
          <w:rFonts w:ascii="Times New Roman" w:eastAsia="Times New Roman" w:hAnsi="Times New Roman" w:cs="Times New Roman"/>
          <w:iCs/>
          <w:sz w:val="28"/>
          <w:szCs w:val="20"/>
        </w:rPr>
        <w:t xml:space="preserve">В мерную колбу вместимостью 200 мл </w:t>
      </w:r>
      <w:r w:rsidR="002C7EAD" w:rsidRPr="00592F55">
        <w:rPr>
          <w:rFonts w:ascii="Times New Roman" w:eastAsia="Times New Roman" w:hAnsi="Times New Roman" w:cs="Times New Roman"/>
          <w:iCs/>
          <w:sz w:val="28"/>
          <w:szCs w:val="20"/>
        </w:rPr>
        <w:t>помещают о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>коло 5</w:t>
      </w:r>
      <w:r w:rsidR="00757C23" w:rsidRPr="00592F55">
        <w:rPr>
          <w:rFonts w:ascii="Times New Roman" w:eastAsia="Times New Roman" w:hAnsi="Times New Roman" w:cs="Times New Roman"/>
          <w:iCs/>
          <w:sz w:val="28"/>
          <w:szCs w:val="20"/>
        </w:rPr>
        <w:t>0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 xml:space="preserve"> </w:t>
      </w:r>
      <w:r w:rsidR="00757C23" w:rsidRPr="00592F55">
        <w:rPr>
          <w:rFonts w:ascii="Times New Roman" w:eastAsia="Times New Roman" w:hAnsi="Times New Roman" w:cs="Times New Roman"/>
          <w:iCs/>
          <w:sz w:val="28"/>
          <w:szCs w:val="20"/>
        </w:rPr>
        <w:t>м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 xml:space="preserve">г (точная навеска) </w:t>
      </w:r>
      <w:r w:rsidRPr="00592F55">
        <w:rPr>
          <w:rFonts w:ascii="Times New Roman" w:eastAsia="Times New Roman" w:hAnsi="Times New Roman" w:cs="Times New Roman"/>
          <w:iCs/>
          <w:sz w:val="28"/>
          <w:szCs w:val="20"/>
        </w:rPr>
        <w:t>стандартного образца пиридоксина гидрохлорида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 xml:space="preserve">, около </w:t>
      </w:r>
      <w:r w:rsidR="00757C23" w:rsidRPr="00592F55">
        <w:rPr>
          <w:rFonts w:ascii="Times New Roman" w:eastAsia="Times New Roman" w:hAnsi="Times New Roman" w:cs="Times New Roman"/>
          <w:iCs/>
          <w:sz w:val="28"/>
          <w:szCs w:val="20"/>
        </w:rPr>
        <w:t>20 м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 xml:space="preserve">г (точная навеска) </w:t>
      </w:r>
      <w:r w:rsidRPr="00592F55">
        <w:rPr>
          <w:rFonts w:ascii="Times New Roman" w:eastAsia="Times New Roman" w:hAnsi="Times New Roman" w:cs="Times New Roman"/>
          <w:iCs/>
          <w:sz w:val="28"/>
          <w:szCs w:val="20"/>
        </w:rPr>
        <w:t>стандартного образца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 xml:space="preserve"> рибофлавина и около </w:t>
      </w:r>
      <w:r w:rsidR="00757C23" w:rsidRPr="00592F55">
        <w:rPr>
          <w:rFonts w:ascii="Times New Roman" w:eastAsia="Times New Roman" w:hAnsi="Times New Roman" w:cs="Times New Roman"/>
          <w:iCs/>
          <w:sz w:val="28"/>
          <w:szCs w:val="20"/>
        </w:rPr>
        <w:t>50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 xml:space="preserve"> </w:t>
      </w:r>
      <w:r w:rsidR="00757C23" w:rsidRPr="00592F55">
        <w:rPr>
          <w:rFonts w:ascii="Times New Roman" w:eastAsia="Times New Roman" w:hAnsi="Times New Roman" w:cs="Times New Roman"/>
          <w:iCs/>
          <w:sz w:val="28"/>
          <w:szCs w:val="20"/>
        </w:rPr>
        <w:t>м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 xml:space="preserve">г (точная навеска) </w:t>
      </w:r>
      <w:r w:rsidRPr="00592F55">
        <w:rPr>
          <w:rFonts w:ascii="Times New Roman" w:eastAsia="Times New Roman" w:hAnsi="Times New Roman" w:cs="Times New Roman"/>
          <w:iCs/>
          <w:sz w:val="28"/>
          <w:szCs w:val="20"/>
        </w:rPr>
        <w:t>стандартного образца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 xml:space="preserve"> тиамина гидрохлорида, прибавляют 80 мл уксус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softHyphen/>
        <w:t xml:space="preserve">ной кислоты </w:t>
      </w:r>
      <w:r w:rsidR="002C7EAD" w:rsidRPr="00592F55">
        <w:rPr>
          <w:rFonts w:ascii="Times New Roman" w:eastAsia="Times New Roman" w:hAnsi="Times New Roman" w:cs="Times New Roman"/>
          <w:iCs/>
          <w:sz w:val="28"/>
          <w:szCs w:val="20"/>
        </w:rPr>
        <w:t xml:space="preserve">раствора 1 % 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 xml:space="preserve">и выдерживают на водяной бане при </w:t>
      </w:r>
      <w:r w:rsidR="002C7EAD" w:rsidRPr="00592F55">
        <w:rPr>
          <w:rFonts w:ascii="Times New Roman" w:eastAsia="Times New Roman" w:hAnsi="Times New Roman" w:cs="Times New Roman"/>
          <w:iCs/>
          <w:sz w:val="28"/>
          <w:szCs w:val="20"/>
        </w:rPr>
        <w:t xml:space="preserve">температуре 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>85 - 90</w:t>
      </w:r>
      <w:proofErr w:type="gramStart"/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 xml:space="preserve"> °С</w:t>
      </w:r>
      <w:proofErr w:type="gramEnd"/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 xml:space="preserve"> при постоянном перемешивании до растворения навески, затем выдерживают 10 мин на ультразвуковой бане, быстро охлаждают, доводят объем раствора этим же растворителем до метки и перемешивают.</w:t>
      </w:r>
      <w:r w:rsidR="002C7EAD" w:rsidRPr="00592F55">
        <w:rPr>
          <w:rFonts w:ascii="Times New Roman" w:eastAsia="Times New Roman" w:hAnsi="Times New Roman" w:cs="Times New Roman"/>
          <w:iCs/>
          <w:sz w:val="28"/>
          <w:szCs w:val="20"/>
        </w:rPr>
        <w:t xml:space="preserve"> 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>В мерную колбу вместимостью 50</w:t>
      </w:r>
      <w:r w:rsidR="002C7EAD" w:rsidRPr="00592F55">
        <w:rPr>
          <w:rFonts w:ascii="Times New Roman" w:eastAsia="Times New Roman" w:hAnsi="Times New Roman" w:cs="Times New Roman"/>
          <w:iCs/>
          <w:sz w:val="28"/>
          <w:szCs w:val="20"/>
        </w:rPr>
        <w:t> 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>мл помещают в качестве стабилиза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softHyphen/>
        <w:t xml:space="preserve">тора </w:t>
      </w:r>
      <w:r w:rsidR="002C7EAD" w:rsidRPr="00592F55">
        <w:rPr>
          <w:rFonts w:ascii="Times New Roman" w:eastAsia="Times New Roman" w:hAnsi="Times New Roman" w:cs="Times New Roman"/>
          <w:iCs/>
          <w:sz w:val="28"/>
          <w:szCs w:val="20"/>
        </w:rPr>
        <w:t>50 м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>г аскорбиновой кислоты, 10</w:t>
      </w:r>
      <w:r w:rsidR="00757C23" w:rsidRPr="00592F55">
        <w:rPr>
          <w:rFonts w:ascii="Times New Roman" w:eastAsia="Times New Roman" w:hAnsi="Times New Roman" w:cs="Times New Roman"/>
          <w:iCs/>
          <w:sz w:val="28"/>
          <w:szCs w:val="20"/>
        </w:rPr>
        <w:t>,0</w:t>
      </w:r>
      <w:r w:rsidR="002C7EAD" w:rsidRPr="00592F55">
        <w:rPr>
          <w:rFonts w:ascii="Times New Roman" w:eastAsia="Times New Roman" w:hAnsi="Times New Roman" w:cs="Times New Roman"/>
          <w:iCs/>
          <w:sz w:val="28"/>
          <w:szCs w:val="20"/>
        </w:rPr>
        <w:t> 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 xml:space="preserve">мл </w:t>
      </w:r>
      <w:r w:rsidR="002C7EAD" w:rsidRPr="00592F55">
        <w:rPr>
          <w:rFonts w:ascii="Times New Roman" w:eastAsia="Times New Roman" w:hAnsi="Times New Roman" w:cs="Times New Roman"/>
          <w:iCs/>
          <w:sz w:val="28"/>
          <w:szCs w:val="20"/>
        </w:rPr>
        <w:t>полученного раствора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>, 30</w:t>
      </w:r>
      <w:r w:rsidR="002C7EAD" w:rsidRPr="00592F55">
        <w:rPr>
          <w:rFonts w:ascii="Times New Roman" w:eastAsia="Times New Roman" w:hAnsi="Times New Roman" w:cs="Times New Roman"/>
          <w:iCs/>
          <w:sz w:val="28"/>
          <w:szCs w:val="20"/>
        </w:rPr>
        <w:t> 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 xml:space="preserve">мл </w:t>
      </w:r>
      <w:r w:rsidR="002C7EAD" w:rsidRPr="00592F55">
        <w:rPr>
          <w:rFonts w:ascii="Times New Roman" w:eastAsia="Times New Roman" w:hAnsi="Times New Roman" w:cs="Times New Roman"/>
          <w:i/>
          <w:iCs/>
          <w:sz w:val="28"/>
          <w:szCs w:val="20"/>
        </w:rPr>
        <w:t>растворителя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>, перемешивают, за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softHyphen/>
        <w:t>тем прибавляют 1</w:t>
      </w:r>
      <w:r w:rsidR="00757C23" w:rsidRPr="00592F55">
        <w:rPr>
          <w:rFonts w:ascii="Times New Roman" w:eastAsia="Times New Roman" w:hAnsi="Times New Roman" w:cs="Times New Roman"/>
          <w:iCs/>
          <w:sz w:val="28"/>
          <w:szCs w:val="20"/>
        </w:rPr>
        <w:t>,0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 xml:space="preserve"> мл </w:t>
      </w:r>
      <w:r w:rsidR="002C7EAD" w:rsidRPr="00592F55">
        <w:rPr>
          <w:rFonts w:ascii="Times New Roman" w:eastAsia="Times New Roman" w:hAnsi="Times New Roman" w:cs="Times New Roman"/>
          <w:iCs/>
          <w:sz w:val="28"/>
          <w:szCs w:val="20"/>
        </w:rPr>
        <w:t>раствора стандартного образца фолиевой кислоты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 xml:space="preserve">, доводят объем раствора </w:t>
      </w:r>
      <w:r w:rsidR="002C7EAD" w:rsidRPr="00592F55">
        <w:rPr>
          <w:rFonts w:ascii="Times New Roman" w:eastAsia="Times New Roman" w:hAnsi="Times New Roman" w:cs="Times New Roman"/>
          <w:iCs/>
          <w:sz w:val="28"/>
          <w:szCs w:val="20"/>
        </w:rPr>
        <w:t>растворителем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 xml:space="preserve"> до метки, перемешивают и фильтруют через нейлоновый мембранный фильтр размером пор 0,45 мкм.</w:t>
      </w:r>
      <w:r w:rsidR="002C7EAD" w:rsidRPr="00592F55">
        <w:rPr>
          <w:rFonts w:ascii="Times New Roman" w:eastAsia="Times New Roman" w:hAnsi="Times New Roman" w:cs="Times New Roman"/>
          <w:iCs/>
          <w:sz w:val="28"/>
          <w:szCs w:val="20"/>
        </w:rPr>
        <w:t xml:space="preserve"> Срок годности раствора – </w:t>
      </w:r>
      <w:r w:rsidR="00220784" w:rsidRPr="00592F55">
        <w:rPr>
          <w:rFonts w:ascii="Times New Roman" w:eastAsia="Times New Roman" w:hAnsi="Times New Roman" w:cs="Times New Roman"/>
          <w:iCs/>
          <w:sz w:val="28"/>
          <w:szCs w:val="20"/>
        </w:rPr>
        <w:t>8 ч.</w:t>
      </w:r>
    </w:p>
    <w:p w:rsidR="002C7EAD" w:rsidRPr="00592F55" w:rsidRDefault="002C7EAD" w:rsidP="002C7EAD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0"/>
          <w:lang w:bidi="ru-RU"/>
        </w:rPr>
      </w:pPr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0"/>
          <w:lang w:bidi="ru-RU"/>
        </w:rPr>
        <w:t>Хроматографические условия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  <w:gridCol w:w="107"/>
      </w:tblGrid>
      <w:tr w:rsidR="002C7EAD" w:rsidRPr="00592F55" w:rsidTr="00A77380">
        <w:trPr>
          <w:gridAfter w:val="1"/>
          <w:wAfter w:w="107" w:type="dxa"/>
        </w:trPr>
        <w:tc>
          <w:tcPr>
            <w:tcW w:w="3227" w:type="dxa"/>
          </w:tcPr>
          <w:p w:rsidR="002C7EAD" w:rsidRPr="00592F55" w:rsidRDefault="002C7EAD" w:rsidP="00A77380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 xml:space="preserve">Колонка </w:t>
            </w:r>
          </w:p>
        </w:tc>
        <w:tc>
          <w:tcPr>
            <w:tcW w:w="6237" w:type="dxa"/>
          </w:tcPr>
          <w:p w:rsidR="002C7EAD" w:rsidRPr="00592F55" w:rsidRDefault="002C7EAD" w:rsidP="001D724D">
            <w:pPr>
              <w:spacing w:after="120" w:line="24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1</w:t>
            </w:r>
            <w:r w:rsidR="001D724D" w:rsidRPr="00592F55">
              <w:rPr>
                <w:rFonts w:eastAsia="Calibri"/>
                <w:szCs w:val="28"/>
                <w:lang w:eastAsia="en-US"/>
              </w:rPr>
              <w:t>50</w:t>
            </w:r>
            <w:r w:rsidRPr="00592F55">
              <w:rPr>
                <w:rFonts w:eastAsia="Calibri"/>
                <w:szCs w:val="28"/>
                <w:lang w:eastAsia="en-US"/>
              </w:rPr>
              <w:t xml:space="preserve"> × 4,</w:t>
            </w:r>
            <w:r w:rsidR="001D724D" w:rsidRPr="00592F55">
              <w:rPr>
                <w:rFonts w:eastAsia="Calibri"/>
                <w:szCs w:val="28"/>
                <w:lang w:eastAsia="en-US"/>
              </w:rPr>
              <w:t>6</w:t>
            </w:r>
            <w:r w:rsidRPr="00592F55">
              <w:rPr>
                <w:rFonts w:eastAsia="Calibri"/>
                <w:szCs w:val="28"/>
                <w:lang w:eastAsia="en-US"/>
              </w:rPr>
              <w:t xml:space="preserve"> мм, силикагель </w:t>
            </w:r>
            <w:proofErr w:type="spellStart"/>
            <w:r w:rsidRPr="00592F55">
              <w:rPr>
                <w:rFonts w:eastAsia="Calibri"/>
                <w:szCs w:val="28"/>
                <w:lang w:eastAsia="en-US"/>
              </w:rPr>
              <w:t>октадецилсилильный</w:t>
            </w:r>
            <w:proofErr w:type="spellEnd"/>
            <w:r w:rsidRPr="00592F55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592F55">
              <w:rPr>
                <w:rFonts w:eastAsia="Calibri"/>
                <w:szCs w:val="28"/>
                <w:lang w:eastAsia="en-US"/>
              </w:rPr>
              <w:t>эндкепированный</w:t>
            </w:r>
            <w:proofErr w:type="spellEnd"/>
            <w:r w:rsidRPr="00592F55">
              <w:rPr>
                <w:rFonts w:eastAsia="Calibri"/>
                <w:szCs w:val="28"/>
                <w:lang w:eastAsia="en-US"/>
              </w:rPr>
              <w:t xml:space="preserve"> для хроматографии, 5 мкм;</w:t>
            </w:r>
          </w:p>
        </w:tc>
      </w:tr>
      <w:tr w:rsidR="002C7EAD" w:rsidRPr="00592F55" w:rsidTr="00A77380">
        <w:trPr>
          <w:gridAfter w:val="1"/>
          <w:wAfter w:w="107" w:type="dxa"/>
        </w:trPr>
        <w:tc>
          <w:tcPr>
            <w:tcW w:w="3227" w:type="dxa"/>
          </w:tcPr>
          <w:p w:rsidR="002C7EAD" w:rsidRPr="00592F55" w:rsidRDefault="002C7EAD" w:rsidP="00A77380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6237" w:type="dxa"/>
          </w:tcPr>
          <w:p w:rsidR="002C7EAD" w:rsidRPr="00592F55" w:rsidRDefault="002C7EAD" w:rsidP="00A77380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25</w:t>
            </w:r>
            <w:proofErr w:type="gramStart"/>
            <w:r w:rsidRPr="00592F55">
              <w:rPr>
                <w:rFonts w:eastAsia="Calibri"/>
                <w:szCs w:val="28"/>
                <w:lang w:eastAsia="en-US"/>
              </w:rPr>
              <w:t xml:space="preserve"> °С</w:t>
            </w:r>
            <w:proofErr w:type="gramEnd"/>
            <w:r w:rsidRPr="00592F55">
              <w:rPr>
                <w:rFonts w:eastAsia="Calibri"/>
                <w:szCs w:val="28"/>
                <w:lang w:eastAsia="en-US"/>
              </w:rPr>
              <w:t>;</w:t>
            </w:r>
          </w:p>
        </w:tc>
      </w:tr>
      <w:tr w:rsidR="002C7EAD" w:rsidRPr="00592F55" w:rsidTr="00A77380">
        <w:trPr>
          <w:gridAfter w:val="1"/>
          <w:wAfter w:w="107" w:type="dxa"/>
        </w:trPr>
        <w:tc>
          <w:tcPr>
            <w:tcW w:w="3227" w:type="dxa"/>
          </w:tcPr>
          <w:p w:rsidR="002C7EAD" w:rsidRPr="00592F55" w:rsidRDefault="002C7EAD" w:rsidP="00A77380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Скорость потока</w:t>
            </w:r>
          </w:p>
        </w:tc>
        <w:tc>
          <w:tcPr>
            <w:tcW w:w="6237" w:type="dxa"/>
          </w:tcPr>
          <w:p w:rsidR="002C7EAD" w:rsidRPr="00592F55" w:rsidRDefault="002C7EAD" w:rsidP="00A77380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1,0 мл/мин;</w:t>
            </w:r>
          </w:p>
        </w:tc>
      </w:tr>
      <w:tr w:rsidR="002C7EAD" w:rsidRPr="00592F55" w:rsidTr="00A77380">
        <w:trPr>
          <w:gridAfter w:val="1"/>
          <w:wAfter w:w="107" w:type="dxa"/>
        </w:trPr>
        <w:tc>
          <w:tcPr>
            <w:tcW w:w="3227" w:type="dxa"/>
          </w:tcPr>
          <w:p w:rsidR="002C7EAD" w:rsidRPr="00592F55" w:rsidRDefault="002C7EAD" w:rsidP="00A77380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lastRenderedPageBreak/>
              <w:t>Детектор</w:t>
            </w:r>
          </w:p>
        </w:tc>
        <w:tc>
          <w:tcPr>
            <w:tcW w:w="6237" w:type="dxa"/>
          </w:tcPr>
          <w:p w:rsidR="006F5FAF" w:rsidRPr="00592F55" w:rsidRDefault="002C7EAD" w:rsidP="006F5FAF">
            <w:pPr>
              <w:spacing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 xml:space="preserve">спектрофотометрический, </w:t>
            </w:r>
          </w:p>
          <w:p w:rsidR="006F5FAF" w:rsidRPr="00592F55" w:rsidRDefault="006F5FAF" w:rsidP="006F5FAF">
            <w:pPr>
              <w:spacing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 xml:space="preserve">  </w:t>
            </w:r>
            <w:r w:rsidR="00394B69" w:rsidRPr="00592F55">
              <w:rPr>
                <w:rFonts w:eastAsia="Calibri"/>
                <w:szCs w:val="28"/>
                <w:lang w:eastAsia="en-US"/>
              </w:rPr>
              <w:t xml:space="preserve">    </w:t>
            </w:r>
            <w:r w:rsidRPr="00592F55">
              <w:rPr>
                <w:rFonts w:eastAsia="Calibri"/>
                <w:szCs w:val="28"/>
                <w:lang w:eastAsia="en-US"/>
              </w:rPr>
              <w:t>265</w:t>
            </w:r>
            <w:r w:rsidR="002C7EAD" w:rsidRPr="00592F55">
              <w:rPr>
                <w:rFonts w:eastAsia="Calibri"/>
                <w:szCs w:val="28"/>
                <w:lang w:eastAsia="en-US"/>
              </w:rPr>
              <w:t xml:space="preserve"> нм –</w:t>
            </w:r>
            <w:r w:rsidRPr="00592F55">
              <w:rPr>
                <w:rFonts w:eastAsia="Calibri"/>
                <w:szCs w:val="28"/>
                <w:lang w:eastAsia="en-US"/>
              </w:rPr>
              <w:t xml:space="preserve"> </w:t>
            </w:r>
            <w:r w:rsidR="00394B69" w:rsidRPr="00592F55">
              <w:rPr>
                <w:rFonts w:eastAsia="Calibri"/>
                <w:szCs w:val="28"/>
                <w:lang w:eastAsia="en-US"/>
              </w:rPr>
              <w:t xml:space="preserve">для </w:t>
            </w:r>
            <w:r w:rsidRPr="00592F55">
              <w:rPr>
                <w:rFonts w:eastAsia="Calibri"/>
                <w:szCs w:val="28"/>
                <w:lang w:eastAsia="en-US"/>
              </w:rPr>
              <w:t>рибофлавин</w:t>
            </w:r>
            <w:r w:rsidR="00394B69" w:rsidRPr="00592F55">
              <w:rPr>
                <w:rFonts w:eastAsia="Calibri"/>
                <w:szCs w:val="28"/>
                <w:lang w:eastAsia="en-US"/>
              </w:rPr>
              <w:t>а</w:t>
            </w:r>
            <w:r w:rsidRPr="00592F55">
              <w:rPr>
                <w:rFonts w:eastAsia="Calibri"/>
                <w:szCs w:val="28"/>
                <w:lang w:eastAsia="en-US"/>
              </w:rPr>
              <w:t>, тиамин</w:t>
            </w:r>
            <w:r w:rsidR="00394B69" w:rsidRPr="00592F55">
              <w:rPr>
                <w:rFonts w:eastAsia="Calibri"/>
                <w:szCs w:val="28"/>
                <w:lang w:eastAsia="en-US"/>
              </w:rPr>
              <w:t>а</w:t>
            </w:r>
            <w:r w:rsidR="002C7EAD" w:rsidRPr="00592F55">
              <w:rPr>
                <w:rFonts w:eastAsia="Calibri"/>
                <w:szCs w:val="28"/>
                <w:lang w:eastAsia="en-US"/>
              </w:rPr>
              <w:t xml:space="preserve">, </w:t>
            </w:r>
          </w:p>
          <w:p w:rsidR="002C7EAD" w:rsidRPr="00592F55" w:rsidRDefault="006F5FAF" w:rsidP="00394B69">
            <w:pPr>
              <w:spacing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 xml:space="preserve"> </w:t>
            </w:r>
            <w:r w:rsidR="00394B69" w:rsidRPr="00592F55">
              <w:rPr>
                <w:rFonts w:eastAsia="Calibri"/>
                <w:szCs w:val="28"/>
                <w:lang w:eastAsia="en-US"/>
              </w:rPr>
              <w:t xml:space="preserve">    </w:t>
            </w:r>
            <w:r w:rsidRPr="00592F55">
              <w:rPr>
                <w:rFonts w:eastAsia="Calibri"/>
                <w:szCs w:val="28"/>
                <w:lang w:eastAsia="en-US"/>
              </w:rPr>
              <w:t xml:space="preserve"> </w:t>
            </w:r>
            <w:r w:rsidR="002C7EAD" w:rsidRPr="00592F55">
              <w:rPr>
                <w:rFonts w:eastAsia="Calibri"/>
                <w:szCs w:val="28"/>
                <w:lang w:eastAsia="en-US"/>
              </w:rPr>
              <w:t>28</w:t>
            </w:r>
            <w:r w:rsidRPr="00592F55">
              <w:rPr>
                <w:rFonts w:eastAsia="Calibri"/>
                <w:szCs w:val="28"/>
                <w:lang w:eastAsia="en-US"/>
              </w:rPr>
              <w:t>0</w:t>
            </w:r>
            <w:r w:rsidR="002C7EAD" w:rsidRPr="00592F55">
              <w:rPr>
                <w:rFonts w:eastAsia="Calibri"/>
                <w:szCs w:val="28"/>
                <w:lang w:eastAsia="en-US"/>
              </w:rPr>
              <w:t xml:space="preserve"> нм –</w:t>
            </w:r>
            <w:r w:rsidRPr="00592F55">
              <w:rPr>
                <w:rFonts w:eastAsia="Calibri"/>
                <w:szCs w:val="28"/>
                <w:lang w:eastAsia="en-US"/>
              </w:rPr>
              <w:t xml:space="preserve"> </w:t>
            </w:r>
            <w:r w:rsidR="00394B69" w:rsidRPr="00592F55">
              <w:rPr>
                <w:rFonts w:eastAsia="Calibri"/>
                <w:szCs w:val="28"/>
                <w:lang w:eastAsia="en-US"/>
              </w:rPr>
              <w:t xml:space="preserve">для </w:t>
            </w:r>
            <w:r w:rsidRPr="00592F55">
              <w:rPr>
                <w:rFonts w:eastAsia="Times New Roman"/>
                <w:iCs/>
                <w:szCs w:val="28"/>
                <w:shd w:val="clear" w:color="auto" w:fill="FFFFFF"/>
              </w:rPr>
              <w:t>пиридоксин</w:t>
            </w:r>
            <w:r w:rsidR="00394B69" w:rsidRPr="00592F55">
              <w:rPr>
                <w:rFonts w:eastAsia="Times New Roman"/>
                <w:iCs/>
                <w:szCs w:val="28"/>
                <w:shd w:val="clear" w:color="auto" w:fill="FFFFFF"/>
              </w:rPr>
              <w:t>а,</w:t>
            </w:r>
            <w:r w:rsidRPr="00592F55">
              <w:rPr>
                <w:rFonts w:eastAsia="Times New Roman"/>
                <w:iCs/>
                <w:szCs w:val="28"/>
                <w:shd w:val="clear" w:color="auto" w:fill="FFFFFF"/>
              </w:rPr>
              <w:t xml:space="preserve"> фолиев</w:t>
            </w:r>
            <w:r w:rsidR="00394B69" w:rsidRPr="00592F55">
              <w:rPr>
                <w:rFonts w:eastAsia="Times New Roman"/>
                <w:iCs/>
                <w:szCs w:val="28"/>
                <w:shd w:val="clear" w:color="auto" w:fill="FFFFFF"/>
              </w:rPr>
              <w:t>ой</w:t>
            </w:r>
            <w:r w:rsidRPr="00592F55">
              <w:rPr>
                <w:rFonts w:eastAsia="Times New Roman"/>
                <w:iCs/>
                <w:szCs w:val="28"/>
                <w:shd w:val="clear" w:color="auto" w:fill="FFFFFF"/>
              </w:rPr>
              <w:t xml:space="preserve"> кислот</w:t>
            </w:r>
            <w:r w:rsidR="00394B69" w:rsidRPr="00592F55">
              <w:rPr>
                <w:rFonts w:eastAsia="Times New Roman"/>
                <w:iCs/>
                <w:szCs w:val="28"/>
                <w:shd w:val="clear" w:color="auto" w:fill="FFFFFF"/>
              </w:rPr>
              <w:t>ы</w:t>
            </w:r>
            <w:r w:rsidR="00757C23" w:rsidRPr="00592F55">
              <w:rPr>
                <w:rFonts w:eastAsia="Times New Roman"/>
                <w:iCs/>
                <w:szCs w:val="28"/>
                <w:shd w:val="clear" w:color="auto" w:fill="FFFFFF"/>
              </w:rPr>
              <w:t>;</w:t>
            </w:r>
          </w:p>
        </w:tc>
      </w:tr>
      <w:tr w:rsidR="002C7EAD" w:rsidRPr="00592F55" w:rsidTr="00A77380">
        <w:tc>
          <w:tcPr>
            <w:tcW w:w="3227" w:type="dxa"/>
          </w:tcPr>
          <w:p w:rsidR="002C7EAD" w:rsidRPr="00592F55" w:rsidRDefault="002C7EAD" w:rsidP="00A77380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Объём пробы</w:t>
            </w:r>
          </w:p>
        </w:tc>
        <w:tc>
          <w:tcPr>
            <w:tcW w:w="6344" w:type="dxa"/>
            <w:gridSpan w:val="2"/>
          </w:tcPr>
          <w:p w:rsidR="002C7EAD" w:rsidRPr="00592F55" w:rsidRDefault="0075463D" w:rsidP="00A77380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1</w:t>
            </w:r>
            <w:r w:rsidR="002C7EAD" w:rsidRPr="00592F55">
              <w:rPr>
                <w:rFonts w:eastAsia="Calibri"/>
                <w:szCs w:val="28"/>
                <w:lang w:eastAsia="en-US"/>
              </w:rPr>
              <w:t>0 мкл;</w:t>
            </w:r>
          </w:p>
        </w:tc>
      </w:tr>
      <w:tr w:rsidR="002C7EAD" w:rsidRPr="00592F55" w:rsidTr="00A77380">
        <w:tc>
          <w:tcPr>
            <w:tcW w:w="3227" w:type="dxa"/>
          </w:tcPr>
          <w:p w:rsidR="002C7EAD" w:rsidRPr="00592F55" w:rsidRDefault="002C7EAD" w:rsidP="00A77380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Время хроматографирования</w:t>
            </w:r>
          </w:p>
        </w:tc>
        <w:tc>
          <w:tcPr>
            <w:tcW w:w="6344" w:type="dxa"/>
            <w:gridSpan w:val="2"/>
          </w:tcPr>
          <w:p w:rsidR="002C7EAD" w:rsidRPr="00592F55" w:rsidRDefault="002C7EAD" w:rsidP="0075463D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1</w:t>
            </w:r>
            <w:r w:rsidR="0075463D" w:rsidRPr="00592F55">
              <w:rPr>
                <w:rFonts w:eastAsia="Calibri"/>
                <w:szCs w:val="28"/>
                <w:lang w:eastAsia="en-US"/>
              </w:rPr>
              <w:t>7</w:t>
            </w:r>
            <w:r w:rsidRPr="00592F55">
              <w:rPr>
                <w:rFonts w:eastAsia="Calibri"/>
                <w:szCs w:val="28"/>
                <w:lang w:eastAsia="en-US"/>
              </w:rPr>
              <w:t xml:space="preserve"> мин.</w:t>
            </w:r>
          </w:p>
        </w:tc>
      </w:tr>
    </w:tbl>
    <w:p w:rsidR="0075463D" w:rsidRPr="00592F55" w:rsidRDefault="002C7EAD" w:rsidP="0075463D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Время удерживания </w:t>
      </w:r>
      <w:r w:rsidR="0075463D" w:rsidRPr="00592F55">
        <w:rPr>
          <w:rFonts w:ascii="Times New Roman" w:eastAsia="Times New Roman" w:hAnsi="Times New Roman" w:cs="Times New Roman"/>
          <w:sz w:val="28"/>
          <w:szCs w:val="28"/>
        </w:rPr>
        <w:t>аскорбиновой кислоты составляет около 2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мин, </w:t>
      </w:r>
      <w:r w:rsidR="0075463D" w:rsidRPr="00592F5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пиридоксина</w:t>
      </w:r>
      <w:r w:rsidRPr="00592F5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– около 4,</w:t>
      </w:r>
      <w:r w:rsidR="0075463D" w:rsidRPr="00592F5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5</w:t>
      </w:r>
      <w:r w:rsidRPr="00592F5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мин</w:t>
      </w:r>
      <w:r w:rsidR="0075463D" w:rsidRPr="00592F5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 w:rsidR="0075463D" w:rsidRPr="00592F55">
        <w:rPr>
          <w:rFonts w:ascii="Times New Roman" w:eastAsia="Times New Roman" w:hAnsi="Times New Roman" w:cs="Times New Roman"/>
          <w:sz w:val="28"/>
          <w:szCs w:val="20"/>
        </w:rPr>
        <w:t xml:space="preserve">фолиевой кислоты – около 6,0 мин; тиамина –  около 10,0 мин; рибофлавина –  около 13,0 мин.  </w:t>
      </w:r>
    </w:p>
    <w:p w:rsidR="002C7EAD" w:rsidRPr="00592F55" w:rsidRDefault="002C7EAD" w:rsidP="00531C42">
      <w:pPr>
        <w:widowControl w:val="0"/>
        <w:spacing w:after="0" w:line="36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Хроматографируют стандартный раствор и испытуемый раствор.  </w:t>
      </w:r>
    </w:p>
    <w:p w:rsidR="00531C42" w:rsidRPr="00592F55" w:rsidRDefault="00531C42" w:rsidP="00531C42">
      <w:pPr>
        <w:pStyle w:val="22"/>
        <w:shd w:val="clear" w:color="auto" w:fill="auto"/>
        <w:spacing w:before="0" w:line="360" w:lineRule="auto"/>
        <w:ind w:left="20" w:right="40" w:firstLine="700"/>
        <w:jc w:val="both"/>
      </w:pPr>
      <w:r w:rsidRPr="00592F55">
        <w:rPr>
          <w:rStyle w:val="2"/>
        </w:rPr>
        <w:t>Во время хроматографирования испытуемого раствора, после выхода пика рибофлавина, колонку промывают в течение 10 мин ПФБ, для удаления из колонки рутина и затем уравновешивают колонку подвижной фазой до достижения стабильной базовой линии.</w:t>
      </w:r>
    </w:p>
    <w:p w:rsidR="0075463D" w:rsidRPr="00592F55" w:rsidRDefault="0075463D" w:rsidP="007546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Пригодность хроматографической системы. 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>На хроматограмме стандартного раствора:</w:t>
      </w:r>
    </w:p>
    <w:p w:rsidR="0075463D" w:rsidRPr="00592F55" w:rsidRDefault="0075463D" w:rsidP="0075463D">
      <w:pPr>
        <w:pStyle w:val="a6"/>
        <w:numPr>
          <w:ilvl w:val="0"/>
          <w:numId w:val="5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разрешение (</w:t>
      </w:r>
      <w:r w:rsidRPr="00592F5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592F5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r w:rsidR="00531C42" w:rsidRPr="00592F55">
        <w:rPr>
          <w:rFonts w:ascii="Times New Roman" w:eastAsia="Times New Roman" w:hAnsi="Times New Roman" w:cs="Times New Roman"/>
          <w:sz w:val="28"/>
          <w:szCs w:val="28"/>
        </w:rPr>
        <w:t xml:space="preserve">соседними 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пиками </w:t>
      </w:r>
      <w:r w:rsidR="00A874E3" w:rsidRPr="00592F55">
        <w:rPr>
          <w:rStyle w:val="2"/>
          <w:rFonts w:eastAsia="Courier New"/>
        </w:rPr>
        <w:t>всех компонентов</w:t>
      </w:r>
      <w:r w:rsidR="00A874E3" w:rsidRPr="00592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должно быть не менее </w:t>
      </w:r>
      <w:r w:rsidR="00531C42" w:rsidRPr="00592F55">
        <w:rPr>
          <w:rFonts w:ascii="Times New Roman" w:eastAsia="Times New Roman" w:hAnsi="Times New Roman" w:cs="Times New Roman"/>
          <w:sz w:val="28"/>
          <w:szCs w:val="28"/>
        </w:rPr>
        <w:t>2,0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463D" w:rsidRPr="00592F55" w:rsidRDefault="0075463D" w:rsidP="0075463D">
      <w:pPr>
        <w:pStyle w:val="a6"/>
        <w:numPr>
          <w:ilvl w:val="0"/>
          <w:numId w:val="5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эффективность хроматографической колонки (N),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рассчитанная по пику </w:t>
      </w:r>
      <w:r w:rsidR="00531C42" w:rsidRPr="00592F55">
        <w:rPr>
          <w:rFonts w:ascii="Times New Roman" w:eastAsia="Times New Roman" w:hAnsi="Times New Roman" w:cs="Times New Roman"/>
          <w:sz w:val="28"/>
          <w:szCs w:val="28"/>
        </w:rPr>
        <w:t>пиридоксина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не менее </w:t>
      </w:r>
      <w:r w:rsidR="00531C42" w:rsidRPr="00592F5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>000 теоретических тарелок;</w:t>
      </w:r>
    </w:p>
    <w:p w:rsidR="0075463D" w:rsidRPr="00592F55" w:rsidRDefault="0075463D" w:rsidP="0075463D">
      <w:pPr>
        <w:pStyle w:val="a6"/>
        <w:numPr>
          <w:ilvl w:val="0"/>
          <w:numId w:val="5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фактор</w:t>
      </w:r>
      <w:r w:rsidR="0092263C" w:rsidRPr="00592F55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 xml:space="preserve"> асимметрии (</w:t>
      </w:r>
      <w:r w:rsidRPr="00592F5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As</w:t>
      </w: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пиков </w:t>
      </w:r>
      <w:r w:rsidR="00531C42" w:rsidRPr="00592F55">
        <w:rPr>
          <w:rStyle w:val="2"/>
          <w:rFonts w:eastAsia="Courier New"/>
        </w:rPr>
        <w:t>пиридоксина, фолиевой кислоты, тиа</w:t>
      </w:r>
      <w:r w:rsidR="00531C42" w:rsidRPr="00592F55">
        <w:rPr>
          <w:rStyle w:val="2"/>
          <w:rFonts w:eastAsia="Courier New"/>
        </w:rPr>
        <w:softHyphen/>
        <w:t xml:space="preserve">мина и рибофлавина 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>дол</w:t>
      </w:r>
      <w:r w:rsidR="0092263C" w:rsidRPr="00592F55">
        <w:rPr>
          <w:rFonts w:ascii="Times New Roman" w:eastAsia="Times New Roman" w:hAnsi="Times New Roman" w:cs="Times New Roman"/>
          <w:sz w:val="28"/>
          <w:szCs w:val="28"/>
        </w:rPr>
        <w:t>жны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быть не более </w:t>
      </w:r>
      <w:r w:rsidR="00531C42" w:rsidRPr="00592F5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1C42" w:rsidRPr="00592F5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463D" w:rsidRPr="00592F55" w:rsidRDefault="0075463D" w:rsidP="0075463D">
      <w:pPr>
        <w:pStyle w:val="a6"/>
        <w:numPr>
          <w:ilvl w:val="0"/>
          <w:numId w:val="5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площадей пиков </w:t>
      </w:r>
      <w:r w:rsidR="00531C42" w:rsidRPr="00592F55">
        <w:rPr>
          <w:rStyle w:val="2"/>
          <w:rFonts w:eastAsia="Courier New"/>
        </w:rPr>
        <w:t>всех компонентов</w:t>
      </w:r>
      <w:r w:rsidR="00531C42" w:rsidRPr="00592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должно быть не более </w:t>
      </w:r>
      <w:r w:rsidR="00531C42" w:rsidRPr="00592F5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>,0 % (5 введений).</w:t>
      </w:r>
    </w:p>
    <w:p w:rsidR="00394B69" w:rsidRPr="00592F55" w:rsidRDefault="00394B69" w:rsidP="00394B69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Содержание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пиридоксина гидрохлорида</w:t>
      </w:r>
      <w:r w:rsidRPr="00592F55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 w:rsidRPr="00592F55">
        <w:rPr>
          <w:rStyle w:val="1"/>
          <w:rFonts w:eastAsiaTheme="minorEastAsia"/>
          <w:color w:val="auto"/>
          <w:sz w:val="28"/>
          <w:szCs w:val="28"/>
          <w:lang w:val="en-US"/>
        </w:rPr>
        <w:t>C</w:t>
      </w:r>
      <w:r w:rsidRPr="00592F55">
        <w:rPr>
          <w:rStyle w:val="MingLiU125pt0pt"/>
          <w:rFonts w:ascii="Times New Roman" w:eastAsia="Courier New" w:hAnsi="Times New Roman" w:cs="Times New Roman"/>
          <w:sz w:val="28"/>
          <w:szCs w:val="28"/>
          <w:vertAlign w:val="subscript"/>
        </w:rPr>
        <w:t>8</w:t>
      </w:r>
      <w:r w:rsidRPr="00592F55">
        <w:rPr>
          <w:rStyle w:val="1"/>
          <w:rFonts w:eastAsiaTheme="minorEastAsia"/>
          <w:color w:val="auto"/>
          <w:sz w:val="28"/>
          <w:szCs w:val="28"/>
          <w:lang w:val="en-US"/>
        </w:rPr>
        <w:t>H</w:t>
      </w:r>
      <w:r w:rsidRPr="00592F55">
        <w:rPr>
          <w:rStyle w:val="MingLiU125pt0pt"/>
          <w:rFonts w:ascii="Times New Roman" w:eastAsia="Courier New" w:hAnsi="Times New Roman" w:cs="Times New Roman"/>
          <w:sz w:val="28"/>
          <w:szCs w:val="28"/>
          <w:vertAlign w:val="subscript"/>
        </w:rPr>
        <w:t>11</w:t>
      </w:r>
      <w:r w:rsidRPr="00592F55">
        <w:rPr>
          <w:rStyle w:val="1"/>
          <w:rFonts w:eastAsiaTheme="minorEastAsia"/>
          <w:color w:val="auto"/>
          <w:sz w:val="28"/>
          <w:szCs w:val="28"/>
          <w:lang w:val="en-US"/>
        </w:rPr>
        <w:t>NO</w:t>
      </w:r>
      <w:r w:rsidRPr="00592F55">
        <w:rPr>
          <w:rStyle w:val="MingLiU125pt0pt"/>
          <w:rFonts w:ascii="Times New Roman" w:eastAsia="Courier New" w:hAnsi="Times New Roman" w:cs="Times New Roman"/>
          <w:sz w:val="28"/>
          <w:szCs w:val="28"/>
          <w:vertAlign w:val="subscript"/>
        </w:rPr>
        <w:t>3</w:t>
      </w:r>
      <w:r w:rsidRPr="00592F55">
        <w:rPr>
          <w:rStyle w:val="MingLiU125pt0pt"/>
          <w:rFonts w:ascii="Times New Roman" w:eastAsia="Courier New" w:hAnsi="Times New Roman" w:cs="Times New Roman"/>
          <w:sz w:val="28"/>
          <w:szCs w:val="28"/>
        </w:rPr>
        <w:t>·</w:t>
      </w:r>
      <w:proofErr w:type="spellStart"/>
      <w:r w:rsidRPr="00592F55">
        <w:rPr>
          <w:rStyle w:val="1"/>
          <w:rFonts w:eastAsiaTheme="minorEastAsia"/>
          <w:color w:val="auto"/>
          <w:sz w:val="28"/>
          <w:szCs w:val="28"/>
          <w:lang w:val="en-US"/>
        </w:rPr>
        <w:t>HCl</w:t>
      </w:r>
      <w:proofErr w:type="spellEnd"/>
      <w:r w:rsidRPr="00592F55">
        <w:rPr>
          <w:rFonts w:ascii="Times New Roman" w:eastAsia="Times New Roman" w:hAnsi="Times New Roman" w:cs="Times New Roman"/>
          <w:sz w:val="28"/>
          <w:szCs w:val="20"/>
        </w:rPr>
        <w:t>, рибофлавина</w:t>
      </w:r>
      <w:r w:rsidRPr="00592F55">
        <w:rPr>
          <w:rFonts w:ascii="Times New Roman" w:hAnsi="Times New Roman" w:cs="Times New Roman"/>
          <w:sz w:val="28"/>
          <w:szCs w:val="28"/>
        </w:rPr>
        <w:t xml:space="preserve"> C</w:t>
      </w:r>
      <w:r w:rsidRPr="00592F55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592F55">
        <w:rPr>
          <w:rFonts w:ascii="Times New Roman" w:hAnsi="Times New Roman" w:cs="Times New Roman"/>
          <w:sz w:val="28"/>
          <w:szCs w:val="28"/>
        </w:rPr>
        <w:t>H</w:t>
      </w:r>
      <w:r w:rsidRPr="00592F55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592F55">
        <w:rPr>
          <w:rFonts w:ascii="Times New Roman" w:hAnsi="Times New Roman" w:cs="Times New Roman"/>
          <w:sz w:val="28"/>
          <w:szCs w:val="28"/>
        </w:rPr>
        <w:t>N</w:t>
      </w:r>
      <w:r w:rsidRPr="00592F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92F55">
        <w:rPr>
          <w:rFonts w:ascii="Times New Roman" w:hAnsi="Times New Roman" w:cs="Times New Roman"/>
          <w:sz w:val="28"/>
          <w:szCs w:val="28"/>
        </w:rPr>
        <w:t>O</w:t>
      </w:r>
      <w:r w:rsidRPr="00592F5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, тиамина гидрохлорида </w:t>
      </w:r>
      <w:r w:rsidRPr="00592F5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92F55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592F5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92F55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proofErr w:type="spellStart"/>
      <w:r w:rsidRPr="00592F55">
        <w:rPr>
          <w:rFonts w:ascii="Times New Roman" w:hAnsi="Times New Roman" w:cs="Times New Roman"/>
          <w:sz w:val="28"/>
          <w:szCs w:val="28"/>
          <w:lang w:val="en-US"/>
        </w:rPr>
        <w:t>ClN</w:t>
      </w:r>
      <w:proofErr w:type="spellEnd"/>
      <w:r w:rsidRPr="00592F5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92F55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592F55">
        <w:rPr>
          <w:rFonts w:ascii="Times New Roman" w:hAnsi="Times New Roman" w:cs="Times New Roman"/>
          <w:sz w:val="28"/>
          <w:szCs w:val="28"/>
        </w:rPr>
        <w:t>·</w:t>
      </w:r>
      <w:proofErr w:type="spellStart"/>
      <w:r w:rsidRPr="00592F55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592F55">
        <w:rPr>
          <w:rFonts w:ascii="Times New Roman" w:hAnsi="Times New Roman" w:cs="Times New Roman"/>
          <w:sz w:val="28"/>
          <w:szCs w:val="28"/>
        </w:rPr>
        <w:t xml:space="preserve"> 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>в препарате в процентах от заявленного количества (</w:t>
      </w:r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Х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>) вычисляют по формуле:</w:t>
      </w:r>
    </w:p>
    <w:p w:rsidR="00394B69" w:rsidRPr="00592F55" w:rsidRDefault="00394B69" w:rsidP="00394B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·10·100·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·50·200·L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·10·L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 xml:space="preserve">, </m:t>
          </m:r>
        </m:oMath>
      </m:oMathPara>
    </w:p>
    <w:tbl>
      <w:tblPr>
        <w:tblW w:w="9322" w:type="dxa"/>
        <w:tblLayout w:type="fixed"/>
        <w:tblLook w:val="0000"/>
      </w:tblPr>
      <w:tblGrid>
        <w:gridCol w:w="675"/>
        <w:gridCol w:w="567"/>
        <w:gridCol w:w="426"/>
        <w:gridCol w:w="7654"/>
      </w:tblGrid>
      <w:tr w:rsidR="00394B69" w:rsidRPr="00592F55" w:rsidTr="00A77380">
        <w:tc>
          <w:tcPr>
            <w:tcW w:w="675" w:type="dxa"/>
          </w:tcPr>
          <w:p w:rsidR="00394B69" w:rsidRPr="00592F55" w:rsidRDefault="00394B69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394B69" w:rsidRPr="00592F55" w:rsidRDefault="00394B69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394B69" w:rsidRPr="00592F55" w:rsidRDefault="00394B69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394B69" w:rsidRPr="00592F55" w:rsidRDefault="00394B69" w:rsidP="00394B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пиридоксина гидрохлорида/ рибофлавина</w:t>
            </w: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тиамина гидрохлорида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испытуемого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раствора;</w:t>
            </w:r>
          </w:p>
        </w:tc>
      </w:tr>
      <w:tr w:rsidR="00394B69" w:rsidRPr="00592F55" w:rsidTr="00A77380">
        <w:tc>
          <w:tcPr>
            <w:tcW w:w="675" w:type="dxa"/>
          </w:tcPr>
          <w:p w:rsidR="00394B69" w:rsidRPr="00592F55" w:rsidRDefault="00394B69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94B69" w:rsidRPr="00592F55" w:rsidRDefault="00394B69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394B69" w:rsidRPr="00592F55" w:rsidRDefault="00394B69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394B69" w:rsidRPr="00592F55" w:rsidRDefault="00394B69" w:rsidP="00394B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пиридоксина гидрохлорида/ рибофлавина</w:t>
            </w: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тиамина гидрохлорида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394B69" w:rsidRPr="00592F55" w:rsidTr="00A77380">
        <w:tc>
          <w:tcPr>
            <w:tcW w:w="675" w:type="dxa"/>
          </w:tcPr>
          <w:p w:rsidR="00394B69" w:rsidRPr="00592F55" w:rsidRDefault="00394B69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94B69" w:rsidRPr="00592F55" w:rsidRDefault="00394B69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394B69" w:rsidRPr="00592F55" w:rsidRDefault="00394B69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394B69" w:rsidRPr="00592F55" w:rsidRDefault="00394B69" w:rsidP="00A773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навеска порошка растертых таблеток, </w:t>
            </w:r>
            <w:proofErr w:type="gramStart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394B69" w:rsidRPr="00592F55" w:rsidTr="00A77380">
        <w:tc>
          <w:tcPr>
            <w:tcW w:w="675" w:type="dxa"/>
          </w:tcPr>
          <w:p w:rsidR="00394B69" w:rsidRPr="00592F55" w:rsidRDefault="00394B69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94B69" w:rsidRPr="00592F55" w:rsidRDefault="00394B69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394B69" w:rsidRPr="00592F55" w:rsidRDefault="00394B69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394B69" w:rsidRPr="00592F55" w:rsidRDefault="00394B69" w:rsidP="00394B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стандартного образца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пиридоксина гидрохлорида/</w:t>
            </w:r>
            <w:r w:rsidR="006D7FDB"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рибофлавина</w:t>
            </w: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тиамина гидрохлорида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394B69" w:rsidRPr="00592F55" w:rsidTr="00A77380">
        <w:tc>
          <w:tcPr>
            <w:tcW w:w="675" w:type="dxa"/>
          </w:tcPr>
          <w:p w:rsidR="00394B69" w:rsidRPr="00592F55" w:rsidRDefault="00394B69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94B69" w:rsidRPr="00592F55" w:rsidRDefault="00394B69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426" w:type="dxa"/>
          </w:tcPr>
          <w:p w:rsidR="00394B69" w:rsidRPr="00592F55" w:rsidRDefault="00394B69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394B69" w:rsidRPr="00592F55" w:rsidRDefault="00394B69" w:rsidP="00A773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масса таблетки, </w:t>
            </w:r>
            <w:proofErr w:type="gramStart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394B69" w:rsidRPr="00592F55" w:rsidTr="00A77380">
        <w:tc>
          <w:tcPr>
            <w:tcW w:w="675" w:type="dxa"/>
          </w:tcPr>
          <w:p w:rsidR="00394B69" w:rsidRPr="00592F55" w:rsidRDefault="00394B69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94B69" w:rsidRPr="00592F55" w:rsidRDefault="00394B69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394B69" w:rsidRPr="00592F55" w:rsidRDefault="00394B69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654" w:type="dxa"/>
          </w:tcPr>
          <w:p w:rsidR="00394B69" w:rsidRPr="00592F55" w:rsidRDefault="00394B69" w:rsidP="00394B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основного вещества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стандартном образце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пиридоксина гидрохлорида/ рибофлавина</w:t>
            </w: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тиамина гидрохлорида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%;</w:t>
            </w:r>
          </w:p>
        </w:tc>
      </w:tr>
      <w:tr w:rsidR="00394B69" w:rsidRPr="00592F55" w:rsidTr="00A77380">
        <w:tc>
          <w:tcPr>
            <w:tcW w:w="675" w:type="dxa"/>
          </w:tcPr>
          <w:p w:rsidR="00394B69" w:rsidRPr="00592F55" w:rsidRDefault="00394B69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94B69" w:rsidRPr="00592F55" w:rsidRDefault="00394B69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394B69" w:rsidRPr="00592F55" w:rsidRDefault="00394B69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394B69" w:rsidRPr="00592F55" w:rsidRDefault="00394B69" w:rsidP="00394B6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заявленное количество 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пиридоксина гидрохлорида/ рибофлавина</w:t>
            </w: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тиамина гидрохлорида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таблетке, мг.</w:t>
            </w:r>
          </w:p>
        </w:tc>
      </w:tr>
    </w:tbl>
    <w:p w:rsidR="00394B69" w:rsidRPr="00592F55" w:rsidRDefault="00394B69" w:rsidP="00394B69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Содержание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фолиевой кислоты</w:t>
      </w:r>
      <w:r w:rsidRPr="00592F55">
        <w:rPr>
          <w:rFonts w:ascii="Times New Roman" w:hAnsi="Times New Roman" w:cs="Times New Roman"/>
          <w:sz w:val="28"/>
          <w:szCs w:val="28"/>
        </w:rPr>
        <w:t xml:space="preserve"> 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19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19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7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6 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>в препарате в процентах от заявленного количества (</w:t>
      </w:r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Х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>) вычисляют по формуле:</w:t>
      </w:r>
    </w:p>
    <w:p w:rsidR="006D7FDB" w:rsidRPr="00592F55" w:rsidRDefault="006D7FDB" w:rsidP="006D7F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·1·100·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·1000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·50·200·L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·1000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·100·L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 xml:space="preserve">, </m:t>
          </m:r>
        </m:oMath>
      </m:oMathPara>
    </w:p>
    <w:tbl>
      <w:tblPr>
        <w:tblW w:w="9322" w:type="dxa"/>
        <w:tblLayout w:type="fixed"/>
        <w:tblLook w:val="0000"/>
      </w:tblPr>
      <w:tblGrid>
        <w:gridCol w:w="392"/>
        <w:gridCol w:w="283"/>
        <w:gridCol w:w="567"/>
        <w:gridCol w:w="426"/>
        <w:gridCol w:w="7654"/>
      </w:tblGrid>
      <w:tr w:rsidR="006D7FDB" w:rsidRPr="00592F55" w:rsidTr="00A77380">
        <w:tc>
          <w:tcPr>
            <w:tcW w:w="675" w:type="dxa"/>
            <w:gridSpan w:val="2"/>
          </w:tcPr>
          <w:p w:rsidR="006D7FDB" w:rsidRPr="00592F55" w:rsidRDefault="006D7FDB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6D7FDB" w:rsidRPr="00592F55" w:rsidRDefault="006D7FDB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6D7FDB" w:rsidRPr="00592F55" w:rsidRDefault="006D7FDB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6D7FDB" w:rsidRPr="00592F55" w:rsidRDefault="006D7FDB" w:rsidP="00A773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</w:t>
            </w:r>
            <w:r w:rsidR="005460D0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пика 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фолиевой кислоты</w:t>
            </w: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6D7FDB" w:rsidRPr="00592F55" w:rsidTr="00A77380">
        <w:tc>
          <w:tcPr>
            <w:tcW w:w="675" w:type="dxa"/>
            <w:gridSpan w:val="2"/>
          </w:tcPr>
          <w:p w:rsidR="006D7FDB" w:rsidRPr="00592F55" w:rsidRDefault="006D7FDB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DB" w:rsidRPr="00592F55" w:rsidRDefault="006D7FDB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6D7FDB" w:rsidRPr="00592F55" w:rsidRDefault="006D7FDB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6D7FDB" w:rsidRPr="00592F55" w:rsidRDefault="006D7FDB" w:rsidP="00A773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</w:t>
            </w:r>
            <w:r w:rsidR="005460D0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пика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фолиевой кислоты</w:t>
            </w: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стандартного раствора;</w:t>
            </w:r>
          </w:p>
        </w:tc>
      </w:tr>
      <w:tr w:rsidR="006D7FDB" w:rsidRPr="00592F55" w:rsidTr="00A77380">
        <w:tc>
          <w:tcPr>
            <w:tcW w:w="675" w:type="dxa"/>
            <w:gridSpan w:val="2"/>
          </w:tcPr>
          <w:p w:rsidR="006D7FDB" w:rsidRPr="00592F55" w:rsidRDefault="006D7FDB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DB" w:rsidRPr="00592F55" w:rsidRDefault="006D7FDB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6D7FDB" w:rsidRPr="00592F55" w:rsidRDefault="006D7FDB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6D7FDB" w:rsidRPr="00592F55" w:rsidRDefault="006D7FDB" w:rsidP="00A773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навеска порошка растертых таблеток, </w:t>
            </w:r>
            <w:proofErr w:type="gramStart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D7FDB" w:rsidRPr="00592F55" w:rsidTr="00A77380">
        <w:tc>
          <w:tcPr>
            <w:tcW w:w="675" w:type="dxa"/>
            <w:gridSpan w:val="2"/>
          </w:tcPr>
          <w:p w:rsidR="006D7FDB" w:rsidRPr="00592F55" w:rsidRDefault="006D7FDB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DB" w:rsidRPr="00592F55" w:rsidRDefault="006D7FDB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6D7FDB" w:rsidRPr="00592F55" w:rsidRDefault="006D7FDB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6D7FDB" w:rsidRPr="00592F55" w:rsidRDefault="006D7FDB" w:rsidP="00A773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стандартного образца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фолиевой кислоты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6D7FDB" w:rsidRPr="00592F55" w:rsidTr="00A77380">
        <w:tc>
          <w:tcPr>
            <w:tcW w:w="675" w:type="dxa"/>
            <w:gridSpan w:val="2"/>
          </w:tcPr>
          <w:p w:rsidR="006D7FDB" w:rsidRPr="00592F55" w:rsidRDefault="006D7FDB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DB" w:rsidRPr="00592F55" w:rsidRDefault="006D7FDB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426" w:type="dxa"/>
          </w:tcPr>
          <w:p w:rsidR="006D7FDB" w:rsidRPr="00592F55" w:rsidRDefault="006D7FDB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6D7FDB" w:rsidRPr="00592F55" w:rsidRDefault="006D7FDB" w:rsidP="00A773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масса таблетки, </w:t>
            </w:r>
            <w:proofErr w:type="gramStart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D7FDB" w:rsidRPr="00592F55" w:rsidTr="00A77380">
        <w:tc>
          <w:tcPr>
            <w:tcW w:w="675" w:type="dxa"/>
            <w:gridSpan w:val="2"/>
          </w:tcPr>
          <w:p w:rsidR="006D7FDB" w:rsidRPr="00592F55" w:rsidRDefault="006D7FDB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DB" w:rsidRPr="00592F55" w:rsidRDefault="006D7FDB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6D7FDB" w:rsidRPr="00592F55" w:rsidRDefault="006D7FDB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654" w:type="dxa"/>
          </w:tcPr>
          <w:p w:rsidR="006D7FDB" w:rsidRPr="00592F55" w:rsidRDefault="006D7FDB" w:rsidP="00A773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основного вещества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стандартном образце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фолиевой кислоты</w:t>
            </w:r>
            <w:proofErr w:type="gramStart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6D7FDB" w:rsidRPr="00592F55" w:rsidTr="00A77380">
        <w:tc>
          <w:tcPr>
            <w:tcW w:w="675" w:type="dxa"/>
            <w:gridSpan w:val="2"/>
          </w:tcPr>
          <w:p w:rsidR="006D7FDB" w:rsidRPr="00592F55" w:rsidRDefault="006D7FDB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D7FDB" w:rsidRPr="00592F55" w:rsidRDefault="006D7FDB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6D7FDB" w:rsidRPr="00592F55" w:rsidRDefault="006D7FDB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6D7FDB" w:rsidRPr="00592F55" w:rsidRDefault="006D7FDB" w:rsidP="00CE777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заявленное количество 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фолиевой кислоты</w:t>
            </w: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таблетке, м</w:t>
            </w:r>
            <w:r w:rsidR="00CE7775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CE7775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CE7775" w:rsidRPr="00592F55" w:rsidTr="00CE7775">
        <w:tc>
          <w:tcPr>
            <w:tcW w:w="392" w:type="dxa"/>
          </w:tcPr>
          <w:p w:rsidR="00CE7775" w:rsidRPr="00592F55" w:rsidRDefault="00CE7775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E7775" w:rsidRPr="00592F55" w:rsidRDefault="00CE7775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426" w:type="dxa"/>
          </w:tcPr>
          <w:p w:rsidR="00CE7775" w:rsidRPr="00592F55" w:rsidRDefault="00CE7775" w:rsidP="00A7738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CE7775" w:rsidRPr="00592F55" w:rsidRDefault="00CE7775" w:rsidP="00A773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 мг в мкг.</w:t>
            </w:r>
          </w:p>
        </w:tc>
      </w:tr>
    </w:tbl>
    <w:p w:rsidR="00CE7775" w:rsidRPr="00592F55" w:rsidRDefault="005B5378" w:rsidP="005B5378">
      <w:pPr>
        <w:pStyle w:val="a6"/>
        <w:spacing w:line="360" w:lineRule="auto"/>
        <w:ind w:left="0" w:firstLine="6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Рутозид</w:t>
      </w:r>
      <w:r w:rsidR="00AC6D92" w:rsidRPr="00592F55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proofErr w:type="spellEnd"/>
      <w:r w:rsidR="00AC6D92" w:rsidRPr="00592F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C6D92" w:rsidRPr="00592F55">
        <w:rPr>
          <w:rFonts w:ascii="Times New Roman" w:eastAsia="Times New Roman" w:hAnsi="Times New Roman" w:cs="Times New Roman"/>
          <w:i/>
          <w:sz w:val="28"/>
          <w:szCs w:val="28"/>
        </w:rPr>
        <w:t>тригидрат</w:t>
      </w:r>
      <w:proofErr w:type="spellEnd"/>
    </w:p>
    <w:p w:rsidR="00F66F77" w:rsidRPr="00592F55" w:rsidRDefault="00F66F77" w:rsidP="00F66F77">
      <w:pPr>
        <w:widowControl w:val="0"/>
        <w:spacing w:after="0" w:line="36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sz w:val="28"/>
          <w:szCs w:val="28"/>
        </w:rPr>
        <w:t>Определение проводят методом ВЭЖХ в соответствии с требованиями ОФС «Высокоэффективная жидкостная хроматография».</w:t>
      </w:r>
    </w:p>
    <w:p w:rsidR="005B5378" w:rsidRPr="00592F55" w:rsidRDefault="005B5378" w:rsidP="005B5378">
      <w:pPr>
        <w:pStyle w:val="a6"/>
        <w:spacing w:line="360" w:lineRule="auto"/>
        <w:ind w:left="0" w:firstLine="708"/>
        <w:jc w:val="both"/>
        <w:rPr>
          <w:sz w:val="28"/>
          <w:szCs w:val="28"/>
        </w:rPr>
      </w:pPr>
      <w:r w:rsidRPr="00592F55">
        <w:rPr>
          <w:rStyle w:val="ac"/>
          <w:rFonts w:eastAsia="Courier New"/>
          <w:sz w:val="28"/>
          <w:szCs w:val="28"/>
        </w:rPr>
        <w:t>Подвижная фаза.</w:t>
      </w:r>
      <w:r w:rsidRPr="00592F55">
        <w:rPr>
          <w:rStyle w:val="2"/>
          <w:rFonts w:eastAsia="Courier New"/>
        </w:rPr>
        <w:t xml:space="preserve"> В мерную колбу вместимо</w:t>
      </w:r>
      <w:r w:rsidRPr="00592F55">
        <w:rPr>
          <w:rStyle w:val="2"/>
          <w:rFonts w:eastAsia="Courier New"/>
        </w:rPr>
        <w:softHyphen/>
        <w:t xml:space="preserve">стью 200 мл помещают 120 мл воды, прибавляют 70 мл метанола, 2 мл уксусной кислоты ледяной, доводят объем раствора водой до метки, перемешивают, фильтруют через </w:t>
      </w:r>
      <w:r w:rsidRPr="00592F55">
        <w:rPr>
          <w:rStyle w:val="2"/>
          <w:rFonts w:eastAsia="Courier New"/>
        </w:rPr>
        <w:lastRenderedPageBreak/>
        <w:t xml:space="preserve">нейлоновый мембранный фильтр с размером пор 0,45 мкм. </w:t>
      </w:r>
      <w:r w:rsidRPr="00592F55">
        <w:rPr>
          <w:rFonts w:ascii="Times New Roman" w:eastAsia="Times New Roman" w:hAnsi="Times New Roman" w:cs="Times New Roman"/>
          <w:iCs/>
          <w:sz w:val="28"/>
          <w:szCs w:val="20"/>
        </w:rPr>
        <w:t xml:space="preserve">Срок годности раствора – 1 </w:t>
      </w:r>
      <w:r w:rsidRPr="00592F55">
        <w:rPr>
          <w:rStyle w:val="2"/>
          <w:rFonts w:eastAsia="Courier New"/>
        </w:rPr>
        <w:t xml:space="preserve">мес. </w:t>
      </w:r>
      <w:r w:rsidRPr="00592F55">
        <w:rPr>
          <w:rStyle w:val="1"/>
          <w:rFonts w:eastAsiaTheme="minorEastAsia"/>
          <w:sz w:val="28"/>
          <w:szCs w:val="28"/>
        </w:rPr>
        <w:t xml:space="preserve">при </w:t>
      </w:r>
      <w:r w:rsidRPr="00592F55">
        <w:rPr>
          <w:rStyle w:val="2"/>
          <w:rFonts w:eastAsia="Courier New"/>
        </w:rPr>
        <w:t>хранении при температуре 2-8 °С.</w:t>
      </w:r>
    </w:p>
    <w:p w:rsidR="005B5378" w:rsidRPr="00592F55" w:rsidRDefault="005B5378" w:rsidP="005B5378">
      <w:pPr>
        <w:pStyle w:val="22"/>
        <w:shd w:val="clear" w:color="auto" w:fill="auto"/>
        <w:spacing w:before="0" w:line="360" w:lineRule="auto"/>
        <w:ind w:left="20" w:firstLine="720"/>
        <w:jc w:val="both"/>
        <w:rPr>
          <w:sz w:val="28"/>
          <w:szCs w:val="28"/>
        </w:rPr>
      </w:pPr>
      <w:r w:rsidRPr="00592F55">
        <w:rPr>
          <w:rStyle w:val="ac"/>
          <w:sz w:val="28"/>
          <w:szCs w:val="28"/>
        </w:rPr>
        <w:t>Растворитель.</w:t>
      </w:r>
      <w:r w:rsidRPr="00592F55">
        <w:rPr>
          <w:rStyle w:val="2"/>
        </w:rPr>
        <w:t xml:space="preserve"> </w:t>
      </w:r>
      <w:r w:rsidRPr="00592F55">
        <w:rPr>
          <w:rStyle w:val="1"/>
          <w:rFonts w:eastAsiaTheme="minorEastAsia"/>
          <w:sz w:val="28"/>
          <w:szCs w:val="28"/>
        </w:rPr>
        <w:t>30 мл воды смешивают с 70 мл метанола.</w:t>
      </w:r>
    </w:p>
    <w:p w:rsidR="005B5378" w:rsidRPr="00592F55" w:rsidRDefault="005B5378" w:rsidP="00D571A6">
      <w:pPr>
        <w:pStyle w:val="22"/>
        <w:shd w:val="clear" w:color="auto" w:fill="auto"/>
        <w:spacing w:before="0" w:line="360" w:lineRule="auto"/>
        <w:ind w:left="20" w:right="-1" w:firstLine="720"/>
        <w:jc w:val="both"/>
        <w:rPr>
          <w:sz w:val="28"/>
          <w:szCs w:val="28"/>
        </w:rPr>
      </w:pPr>
      <w:r w:rsidRPr="00592F55">
        <w:rPr>
          <w:rStyle w:val="ac"/>
          <w:sz w:val="28"/>
          <w:szCs w:val="28"/>
        </w:rPr>
        <w:t>Испытуемый раствор.</w:t>
      </w:r>
      <w:r w:rsidRPr="00592F55">
        <w:rPr>
          <w:rStyle w:val="2"/>
        </w:rPr>
        <w:t xml:space="preserve"> </w:t>
      </w:r>
      <w:r w:rsidRPr="00592F55">
        <w:rPr>
          <w:rStyle w:val="1"/>
          <w:rFonts w:eastAsiaTheme="minorEastAsia"/>
          <w:sz w:val="28"/>
          <w:szCs w:val="28"/>
        </w:rPr>
        <w:t xml:space="preserve">В </w:t>
      </w:r>
      <w:r w:rsidRPr="00592F55">
        <w:rPr>
          <w:rStyle w:val="2"/>
        </w:rPr>
        <w:t>мерную колбу вместимостью 50</w:t>
      </w:r>
      <w:r w:rsidR="00A77380" w:rsidRPr="00592F55">
        <w:rPr>
          <w:rStyle w:val="2"/>
        </w:rPr>
        <w:t> </w:t>
      </w:r>
      <w:r w:rsidRPr="00592F55">
        <w:rPr>
          <w:rStyle w:val="2"/>
        </w:rPr>
        <w:t>мл помещают</w:t>
      </w:r>
      <w:r w:rsidRPr="00592F55">
        <w:rPr>
          <w:rStyle w:val="1"/>
          <w:rFonts w:eastAsiaTheme="minorEastAsia"/>
          <w:sz w:val="28"/>
          <w:szCs w:val="28"/>
        </w:rPr>
        <w:t xml:space="preserve"> </w:t>
      </w:r>
      <w:r w:rsidRPr="00592F55">
        <w:rPr>
          <w:rStyle w:val="2"/>
        </w:rPr>
        <w:t>точную навеску порошка растертых таблеток, эквивалентную около 25</w:t>
      </w:r>
      <w:r w:rsidR="00A77380" w:rsidRPr="00592F55">
        <w:rPr>
          <w:rStyle w:val="2"/>
        </w:rPr>
        <w:t>,00</w:t>
      </w:r>
      <w:r w:rsidRPr="00592F55">
        <w:rPr>
          <w:rStyle w:val="2"/>
        </w:rPr>
        <w:t xml:space="preserve"> мг рутозида </w:t>
      </w:r>
      <w:r w:rsidR="00A77380" w:rsidRPr="00592F55">
        <w:rPr>
          <w:rStyle w:val="2"/>
        </w:rPr>
        <w:t xml:space="preserve">безводного </w:t>
      </w:r>
      <w:r w:rsidRPr="00592F55">
        <w:rPr>
          <w:rStyle w:val="2"/>
        </w:rPr>
        <w:t xml:space="preserve">(или </w:t>
      </w:r>
      <w:r w:rsidR="00A77380" w:rsidRPr="00592F55">
        <w:rPr>
          <w:rStyle w:val="2"/>
        </w:rPr>
        <w:t>27,21 мг рутозида тригидрата),</w:t>
      </w:r>
      <w:r w:rsidRPr="00592F55">
        <w:rPr>
          <w:rStyle w:val="1"/>
          <w:rFonts w:eastAsiaTheme="minorEastAsia"/>
          <w:sz w:val="28"/>
          <w:szCs w:val="28"/>
        </w:rPr>
        <w:t xml:space="preserve"> </w:t>
      </w:r>
      <w:r w:rsidRPr="00592F55">
        <w:rPr>
          <w:rStyle w:val="2"/>
        </w:rPr>
        <w:t xml:space="preserve">прибавляют 30 мл метанола и выдерживают </w:t>
      </w:r>
      <w:r w:rsidRPr="00592F55">
        <w:rPr>
          <w:rStyle w:val="1"/>
          <w:rFonts w:eastAsiaTheme="minorEastAsia"/>
          <w:sz w:val="28"/>
          <w:szCs w:val="28"/>
        </w:rPr>
        <w:t>на ультразвуковой бане</w:t>
      </w:r>
      <w:r w:rsidR="00A77380" w:rsidRPr="00592F55">
        <w:rPr>
          <w:rStyle w:val="1"/>
          <w:rFonts w:eastAsiaTheme="minorEastAsia"/>
          <w:sz w:val="28"/>
          <w:szCs w:val="28"/>
        </w:rPr>
        <w:t xml:space="preserve"> в </w:t>
      </w:r>
      <w:r w:rsidR="00A77380" w:rsidRPr="00592F55">
        <w:rPr>
          <w:rStyle w:val="2"/>
        </w:rPr>
        <w:t xml:space="preserve">течение </w:t>
      </w:r>
      <w:r w:rsidR="00A77380" w:rsidRPr="00592F55">
        <w:rPr>
          <w:rStyle w:val="1"/>
          <w:rFonts w:eastAsiaTheme="minorEastAsia"/>
          <w:sz w:val="28"/>
          <w:szCs w:val="28"/>
        </w:rPr>
        <w:t>10 мин</w:t>
      </w:r>
      <w:r w:rsidRPr="00592F55">
        <w:rPr>
          <w:rStyle w:val="1"/>
          <w:rFonts w:eastAsiaTheme="minorEastAsia"/>
          <w:sz w:val="28"/>
          <w:szCs w:val="28"/>
        </w:rPr>
        <w:t>. Содержимое колбы быстро охлаждают под струей хо</w:t>
      </w:r>
      <w:r w:rsidRPr="00592F55">
        <w:rPr>
          <w:rStyle w:val="2"/>
        </w:rPr>
        <w:t xml:space="preserve">лодной воды </w:t>
      </w:r>
      <w:r w:rsidRPr="00592F55">
        <w:rPr>
          <w:rStyle w:val="1"/>
          <w:rFonts w:eastAsiaTheme="minorEastAsia"/>
          <w:sz w:val="28"/>
          <w:szCs w:val="28"/>
        </w:rPr>
        <w:t>до температуры</w:t>
      </w:r>
      <w:r w:rsidR="00A77380" w:rsidRPr="00592F55">
        <w:rPr>
          <w:rStyle w:val="1"/>
          <w:rFonts w:eastAsiaTheme="minorEastAsia"/>
          <w:sz w:val="28"/>
          <w:szCs w:val="28"/>
        </w:rPr>
        <w:t xml:space="preserve"> 15-25</w:t>
      </w:r>
      <w:proofErr w:type="gramStart"/>
      <w:r w:rsidR="008D2B62" w:rsidRPr="00592F55">
        <w:rPr>
          <w:rStyle w:val="1"/>
          <w:rFonts w:eastAsiaTheme="minorEastAsia"/>
          <w:sz w:val="28"/>
          <w:szCs w:val="28"/>
        </w:rPr>
        <w:t xml:space="preserve"> </w:t>
      </w:r>
      <w:r w:rsidR="00A77380" w:rsidRPr="00592F55">
        <w:rPr>
          <w:rStyle w:val="1"/>
          <w:rFonts w:eastAsiaTheme="minorEastAsia"/>
          <w:sz w:val="28"/>
          <w:szCs w:val="28"/>
        </w:rPr>
        <w:t>ºС</w:t>
      </w:r>
      <w:proofErr w:type="gramEnd"/>
      <w:r w:rsidRPr="00592F55">
        <w:rPr>
          <w:rStyle w:val="1"/>
          <w:rFonts w:eastAsiaTheme="minorEastAsia"/>
          <w:sz w:val="28"/>
          <w:szCs w:val="28"/>
        </w:rPr>
        <w:t xml:space="preserve">, доводят объем </w:t>
      </w:r>
      <w:r w:rsidRPr="00592F55">
        <w:rPr>
          <w:rStyle w:val="2"/>
        </w:rPr>
        <w:t xml:space="preserve">полученной </w:t>
      </w:r>
      <w:r w:rsidRPr="00592F55">
        <w:rPr>
          <w:rStyle w:val="1"/>
          <w:rFonts w:eastAsiaTheme="minorEastAsia"/>
          <w:sz w:val="28"/>
          <w:szCs w:val="28"/>
        </w:rPr>
        <w:t>суспен</w:t>
      </w:r>
      <w:r w:rsidRPr="00592F55">
        <w:rPr>
          <w:rStyle w:val="1"/>
          <w:rFonts w:eastAsiaTheme="minorEastAsia"/>
          <w:sz w:val="28"/>
          <w:szCs w:val="28"/>
        </w:rPr>
        <w:softHyphen/>
      </w:r>
      <w:r w:rsidRPr="00592F55">
        <w:rPr>
          <w:rStyle w:val="2"/>
        </w:rPr>
        <w:t xml:space="preserve">зии метанолом </w:t>
      </w:r>
      <w:r w:rsidRPr="00592F55">
        <w:rPr>
          <w:rStyle w:val="1"/>
          <w:rFonts w:eastAsiaTheme="minorEastAsia"/>
          <w:sz w:val="28"/>
          <w:szCs w:val="28"/>
        </w:rPr>
        <w:t xml:space="preserve">до </w:t>
      </w:r>
      <w:r w:rsidRPr="00592F55">
        <w:rPr>
          <w:rStyle w:val="2"/>
        </w:rPr>
        <w:t xml:space="preserve">метки, перемешивают, помещают содержимое </w:t>
      </w:r>
      <w:r w:rsidRPr="00592F55">
        <w:rPr>
          <w:rStyle w:val="1"/>
          <w:rFonts w:eastAsiaTheme="minorEastAsia"/>
          <w:sz w:val="28"/>
          <w:szCs w:val="28"/>
        </w:rPr>
        <w:t>в центри</w:t>
      </w:r>
      <w:r w:rsidRPr="00592F55">
        <w:rPr>
          <w:rStyle w:val="2"/>
        </w:rPr>
        <w:t xml:space="preserve">фужную пробирку </w:t>
      </w:r>
      <w:r w:rsidR="00A77380" w:rsidRPr="00592F55">
        <w:rPr>
          <w:rStyle w:val="2"/>
        </w:rPr>
        <w:t>и</w:t>
      </w:r>
      <w:r w:rsidRPr="00592F55">
        <w:rPr>
          <w:rStyle w:val="2"/>
        </w:rPr>
        <w:t xml:space="preserve"> центрифугируют </w:t>
      </w:r>
      <w:r w:rsidRPr="00592F55">
        <w:rPr>
          <w:rStyle w:val="1"/>
          <w:rFonts w:eastAsiaTheme="minorEastAsia"/>
          <w:sz w:val="28"/>
          <w:szCs w:val="28"/>
        </w:rPr>
        <w:t xml:space="preserve">в </w:t>
      </w:r>
      <w:r w:rsidRPr="00592F55">
        <w:rPr>
          <w:rStyle w:val="2"/>
        </w:rPr>
        <w:t xml:space="preserve">течение </w:t>
      </w:r>
      <w:r w:rsidRPr="00592F55">
        <w:rPr>
          <w:sz w:val="28"/>
          <w:szCs w:val="28"/>
        </w:rPr>
        <w:t>10</w:t>
      </w:r>
      <w:r w:rsidR="008D2B62" w:rsidRPr="00592F55">
        <w:rPr>
          <w:rStyle w:val="1"/>
          <w:rFonts w:eastAsiaTheme="minorEastAsia"/>
          <w:sz w:val="28"/>
          <w:szCs w:val="28"/>
        </w:rPr>
        <w:t> </w:t>
      </w:r>
      <w:r w:rsidRPr="00592F55">
        <w:rPr>
          <w:rStyle w:val="2"/>
        </w:rPr>
        <w:t xml:space="preserve">мин при </w:t>
      </w:r>
      <w:r w:rsidRPr="00592F55">
        <w:rPr>
          <w:rStyle w:val="1"/>
          <w:rFonts w:eastAsiaTheme="minorEastAsia"/>
          <w:sz w:val="28"/>
          <w:szCs w:val="28"/>
        </w:rPr>
        <w:t xml:space="preserve">скорости 9000 </w:t>
      </w:r>
      <w:proofErr w:type="gramStart"/>
      <w:r w:rsidRPr="00592F55">
        <w:rPr>
          <w:rStyle w:val="2"/>
        </w:rPr>
        <w:t>об</w:t>
      </w:r>
      <w:proofErr w:type="gramEnd"/>
      <w:r w:rsidRPr="00592F55">
        <w:rPr>
          <w:rStyle w:val="2"/>
        </w:rPr>
        <w:t>/</w:t>
      </w:r>
      <w:proofErr w:type="gramStart"/>
      <w:r w:rsidRPr="00592F55">
        <w:rPr>
          <w:rStyle w:val="2"/>
        </w:rPr>
        <w:t>мин</w:t>
      </w:r>
      <w:proofErr w:type="gramEnd"/>
      <w:r w:rsidRPr="00592F55">
        <w:rPr>
          <w:rStyle w:val="2"/>
        </w:rPr>
        <w:t xml:space="preserve">. </w:t>
      </w:r>
      <w:r w:rsidR="00A77380" w:rsidRPr="00592F55">
        <w:rPr>
          <w:rStyle w:val="1"/>
          <w:rFonts w:eastAsiaTheme="minorEastAsia"/>
          <w:sz w:val="28"/>
          <w:szCs w:val="28"/>
        </w:rPr>
        <w:t xml:space="preserve">В мерную </w:t>
      </w:r>
      <w:r w:rsidR="00A77380" w:rsidRPr="00592F55">
        <w:rPr>
          <w:rStyle w:val="2"/>
        </w:rPr>
        <w:t xml:space="preserve">колбу </w:t>
      </w:r>
      <w:r w:rsidR="00A77380" w:rsidRPr="00592F55">
        <w:rPr>
          <w:rStyle w:val="1"/>
          <w:rFonts w:eastAsiaTheme="minorEastAsia"/>
          <w:sz w:val="28"/>
          <w:szCs w:val="28"/>
        </w:rPr>
        <w:t xml:space="preserve">вместимостью </w:t>
      </w:r>
      <w:r w:rsidR="00A77380" w:rsidRPr="00592F55">
        <w:rPr>
          <w:rStyle w:val="2"/>
        </w:rPr>
        <w:t xml:space="preserve">25 </w:t>
      </w:r>
      <w:r w:rsidR="00A77380" w:rsidRPr="00592F55">
        <w:rPr>
          <w:rStyle w:val="1"/>
          <w:rFonts w:eastAsiaTheme="minorEastAsia"/>
          <w:sz w:val="28"/>
          <w:szCs w:val="28"/>
        </w:rPr>
        <w:t xml:space="preserve">мл </w:t>
      </w:r>
      <w:r w:rsidR="0064358A" w:rsidRPr="00592F55">
        <w:rPr>
          <w:rStyle w:val="1"/>
          <w:rFonts w:eastAsiaTheme="minorEastAsia"/>
          <w:sz w:val="28"/>
          <w:szCs w:val="28"/>
        </w:rPr>
        <w:t>помещают</w:t>
      </w:r>
      <w:r w:rsidRPr="00592F55">
        <w:rPr>
          <w:rStyle w:val="1"/>
          <w:rFonts w:eastAsiaTheme="minorEastAsia"/>
          <w:sz w:val="28"/>
          <w:szCs w:val="28"/>
        </w:rPr>
        <w:t xml:space="preserve"> 4</w:t>
      </w:r>
      <w:r w:rsidR="00A77380" w:rsidRPr="00592F55">
        <w:rPr>
          <w:rStyle w:val="1"/>
          <w:rFonts w:eastAsiaTheme="minorEastAsia"/>
          <w:sz w:val="28"/>
          <w:szCs w:val="28"/>
        </w:rPr>
        <w:t>,0 </w:t>
      </w:r>
      <w:r w:rsidRPr="00592F55">
        <w:rPr>
          <w:rStyle w:val="1"/>
          <w:rFonts w:eastAsiaTheme="minorEastAsia"/>
          <w:sz w:val="28"/>
          <w:szCs w:val="28"/>
        </w:rPr>
        <w:t xml:space="preserve">мл </w:t>
      </w:r>
      <w:r w:rsidR="00A77380" w:rsidRPr="00592F55">
        <w:rPr>
          <w:rStyle w:val="1"/>
          <w:rFonts w:eastAsiaTheme="minorEastAsia"/>
          <w:sz w:val="28"/>
          <w:szCs w:val="28"/>
        </w:rPr>
        <w:t>надосадочной жидкости</w:t>
      </w:r>
      <w:r w:rsidRPr="00592F55">
        <w:rPr>
          <w:rStyle w:val="1"/>
          <w:rFonts w:eastAsiaTheme="minorEastAsia"/>
          <w:sz w:val="28"/>
          <w:szCs w:val="28"/>
        </w:rPr>
        <w:t xml:space="preserve">, доводят объем раствора </w:t>
      </w:r>
      <w:r w:rsidR="00A77380" w:rsidRPr="00592F55">
        <w:rPr>
          <w:rStyle w:val="1"/>
          <w:rFonts w:eastAsiaTheme="minorEastAsia"/>
          <w:sz w:val="28"/>
          <w:szCs w:val="28"/>
        </w:rPr>
        <w:t>растворителем</w:t>
      </w:r>
      <w:r w:rsidRPr="00592F55">
        <w:rPr>
          <w:rStyle w:val="2"/>
        </w:rPr>
        <w:t xml:space="preserve"> </w:t>
      </w:r>
      <w:r w:rsidRPr="00592F55">
        <w:rPr>
          <w:rStyle w:val="1"/>
          <w:rFonts w:eastAsiaTheme="minorEastAsia"/>
          <w:sz w:val="28"/>
          <w:szCs w:val="28"/>
        </w:rPr>
        <w:t xml:space="preserve">до </w:t>
      </w:r>
      <w:r w:rsidRPr="00592F55">
        <w:rPr>
          <w:rStyle w:val="2"/>
        </w:rPr>
        <w:t xml:space="preserve">метки, перемешивают и </w:t>
      </w:r>
      <w:r w:rsidRPr="00592F55">
        <w:rPr>
          <w:rStyle w:val="1"/>
          <w:rFonts w:eastAsiaTheme="minorEastAsia"/>
          <w:sz w:val="28"/>
          <w:szCs w:val="28"/>
        </w:rPr>
        <w:t xml:space="preserve">фильтруют через </w:t>
      </w:r>
      <w:r w:rsidRPr="00592F55">
        <w:rPr>
          <w:rStyle w:val="2"/>
        </w:rPr>
        <w:t>нейлоновый мем</w:t>
      </w:r>
      <w:r w:rsidRPr="00592F55">
        <w:rPr>
          <w:rStyle w:val="2"/>
        </w:rPr>
        <w:softHyphen/>
        <w:t xml:space="preserve">бранный фильтр </w:t>
      </w:r>
      <w:r w:rsidRPr="00592F55">
        <w:rPr>
          <w:rStyle w:val="1"/>
          <w:rFonts w:eastAsiaTheme="minorEastAsia"/>
          <w:sz w:val="28"/>
          <w:szCs w:val="28"/>
        </w:rPr>
        <w:t xml:space="preserve">с </w:t>
      </w:r>
      <w:r w:rsidRPr="00592F55">
        <w:rPr>
          <w:rStyle w:val="2"/>
        </w:rPr>
        <w:t xml:space="preserve">размером </w:t>
      </w:r>
      <w:r w:rsidRPr="00592F55">
        <w:rPr>
          <w:rStyle w:val="1"/>
          <w:rFonts w:eastAsiaTheme="minorEastAsia"/>
          <w:sz w:val="28"/>
          <w:szCs w:val="28"/>
        </w:rPr>
        <w:t xml:space="preserve">пор </w:t>
      </w:r>
      <w:r w:rsidRPr="00592F55">
        <w:rPr>
          <w:rStyle w:val="2"/>
        </w:rPr>
        <w:t>0,45 мкм.</w:t>
      </w:r>
    </w:p>
    <w:p w:rsidR="005B5378" w:rsidRPr="00592F55" w:rsidRDefault="005B5378" w:rsidP="00D571A6">
      <w:pPr>
        <w:pStyle w:val="22"/>
        <w:shd w:val="clear" w:color="auto" w:fill="auto"/>
        <w:spacing w:before="0" w:line="360" w:lineRule="auto"/>
        <w:ind w:left="20" w:right="-1" w:firstLine="720"/>
        <w:jc w:val="both"/>
        <w:rPr>
          <w:sz w:val="28"/>
          <w:szCs w:val="28"/>
        </w:rPr>
      </w:pPr>
      <w:r w:rsidRPr="00592F55">
        <w:rPr>
          <w:rStyle w:val="ac"/>
          <w:sz w:val="28"/>
          <w:szCs w:val="28"/>
        </w:rPr>
        <w:t>Раствор стандартного образца рутозида</w:t>
      </w:r>
      <w:r w:rsidR="0092263C" w:rsidRPr="00592F55">
        <w:rPr>
          <w:rStyle w:val="ac"/>
          <w:sz w:val="28"/>
          <w:szCs w:val="28"/>
        </w:rPr>
        <w:t xml:space="preserve"> тригидрата</w:t>
      </w:r>
      <w:r w:rsidR="00801C04" w:rsidRPr="00592F55">
        <w:rPr>
          <w:rStyle w:val="ac"/>
          <w:sz w:val="28"/>
          <w:szCs w:val="28"/>
        </w:rPr>
        <w:t xml:space="preserve"> 0,08 мг/мл</w:t>
      </w:r>
      <w:r w:rsidRPr="00592F55">
        <w:rPr>
          <w:rStyle w:val="ac"/>
          <w:sz w:val="28"/>
          <w:szCs w:val="28"/>
        </w:rPr>
        <w:t>.</w:t>
      </w:r>
      <w:r w:rsidRPr="00592F55">
        <w:rPr>
          <w:rStyle w:val="2"/>
        </w:rPr>
        <w:t xml:space="preserve"> </w:t>
      </w:r>
      <w:proofErr w:type="gramStart"/>
      <w:r w:rsidRPr="00592F55">
        <w:rPr>
          <w:rStyle w:val="1"/>
          <w:rFonts w:eastAsiaTheme="minorEastAsia"/>
          <w:sz w:val="28"/>
          <w:szCs w:val="28"/>
        </w:rPr>
        <w:t xml:space="preserve">Около </w:t>
      </w:r>
      <w:r w:rsidR="001069D6" w:rsidRPr="00592F55">
        <w:rPr>
          <w:rStyle w:val="1"/>
          <w:rFonts w:eastAsiaTheme="minorEastAsia"/>
          <w:sz w:val="28"/>
          <w:szCs w:val="28"/>
        </w:rPr>
        <w:t>50</w:t>
      </w:r>
      <w:r w:rsidRPr="00592F55">
        <w:rPr>
          <w:rStyle w:val="1"/>
          <w:rFonts w:eastAsiaTheme="minorEastAsia"/>
          <w:sz w:val="28"/>
          <w:szCs w:val="28"/>
        </w:rPr>
        <w:t xml:space="preserve"> </w:t>
      </w:r>
      <w:r w:rsidR="001069D6" w:rsidRPr="00592F55">
        <w:rPr>
          <w:rStyle w:val="1"/>
          <w:rFonts w:eastAsiaTheme="minorEastAsia"/>
          <w:sz w:val="28"/>
          <w:szCs w:val="28"/>
        </w:rPr>
        <w:t>м</w:t>
      </w:r>
      <w:r w:rsidRPr="00592F55">
        <w:rPr>
          <w:rStyle w:val="2"/>
        </w:rPr>
        <w:t xml:space="preserve">г </w:t>
      </w:r>
      <w:r w:rsidRPr="00592F55">
        <w:rPr>
          <w:rStyle w:val="1"/>
          <w:rFonts w:eastAsiaTheme="minorEastAsia"/>
          <w:sz w:val="28"/>
          <w:szCs w:val="28"/>
        </w:rPr>
        <w:t xml:space="preserve">(точная навеска) </w:t>
      </w:r>
      <w:r w:rsidR="00A77380" w:rsidRPr="00592F55">
        <w:rPr>
          <w:rStyle w:val="1"/>
          <w:rFonts w:eastAsiaTheme="minorEastAsia"/>
          <w:sz w:val="28"/>
          <w:szCs w:val="28"/>
        </w:rPr>
        <w:t>стандартного образца</w:t>
      </w:r>
      <w:r w:rsidRPr="00592F55">
        <w:rPr>
          <w:rStyle w:val="1"/>
          <w:rFonts w:eastAsiaTheme="minorEastAsia"/>
          <w:sz w:val="28"/>
          <w:szCs w:val="28"/>
        </w:rPr>
        <w:t xml:space="preserve"> рутозида </w:t>
      </w:r>
      <w:r w:rsidR="00A77380" w:rsidRPr="00592F55">
        <w:rPr>
          <w:rStyle w:val="1"/>
          <w:rFonts w:eastAsiaTheme="minorEastAsia"/>
          <w:sz w:val="28"/>
          <w:szCs w:val="28"/>
        </w:rPr>
        <w:t xml:space="preserve">тригидрата </w:t>
      </w:r>
      <w:r w:rsidRPr="00592F55">
        <w:rPr>
          <w:rStyle w:val="1"/>
          <w:rFonts w:eastAsiaTheme="minorEastAsia"/>
          <w:sz w:val="28"/>
          <w:szCs w:val="28"/>
        </w:rPr>
        <w:t>помеща</w:t>
      </w:r>
      <w:r w:rsidRPr="00592F55">
        <w:rPr>
          <w:rStyle w:val="1"/>
          <w:rFonts w:eastAsiaTheme="minorEastAsia"/>
          <w:sz w:val="28"/>
          <w:szCs w:val="28"/>
        </w:rPr>
        <w:softHyphen/>
      </w:r>
      <w:r w:rsidRPr="00592F55">
        <w:rPr>
          <w:rStyle w:val="2"/>
        </w:rPr>
        <w:t xml:space="preserve">ют в мерную колбу вместимостью </w:t>
      </w:r>
      <w:r w:rsidRPr="00592F55">
        <w:rPr>
          <w:rStyle w:val="1"/>
          <w:rFonts w:eastAsiaTheme="minorEastAsia"/>
          <w:sz w:val="28"/>
          <w:szCs w:val="28"/>
        </w:rPr>
        <w:t>50</w:t>
      </w:r>
      <w:r w:rsidR="008D2B62" w:rsidRPr="00592F55">
        <w:rPr>
          <w:rStyle w:val="1"/>
          <w:rFonts w:eastAsiaTheme="minorEastAsia"/>
          <w:sz w:val="28"/>
          <w:szCs w:val="28"/>
        </w:rPr>
        <w:t> </w:t>
      </w:r>
      <w:r w:rsidRPr="00592F55">
        <w:rPr>
          <w:rStyle w:val="2"/>
        </w:rPr>
        <w:t xml:space="preserve">мл, прибавляют </w:t>
      </w:r>
      <w:r w:rsidRPr="00592F55">
        <w:rPr>
          <w:rStyle w:val="1"/>
          <w:rFonts w:eastAsiaTheme="minorEastAsia"/>
          <w:sz w:val="28"/>
          <w:szCs w:val="28"/>
        </w:rPr>
        <w:t>30</w:t>
      </w:r>
      <w:r w:rsidR="008D2B62" w:rsidRPr="00592F55">
        <w:rPr>
          <w:rStyle w:val="1"/>
          <w:rFonts w:eastAsiaTheme="minorEastAsia"/>
          <w:sz w:val="28"/>
          <w:szCs w:val="28"/>
        </w:rPr>
        <w:t> </w:t>
      </w:r>
      <w:r w:rsidRPr="00592F55">
        <w:rPr>
          <w:rStyle w:val="2"/>
        </w:rPr>
        <w:t xml:space="preserve">мл метанола, </w:t>
      </w:r>
      <w:r w:rsidRPr="00592F55">
        <w:rPr>
          <w:rStyle w:val="1"/>
          <w:rFonts w:eastAsiaTheme="minorEastAsia"/>
          <w:sz w:val="28"/>
          <w:szCs w:val="28"/>
        </w:rPr>
        <w:t>вы</w:t>
      </w:r>
      <w:r w:rsidRPr="00592F55">
        <w:rPr>
          <w:rStyle w:val="1"/>
          <w:rFonts w:eastAsiaTheme="minorEastAsia"/>
          <w:sz w:val="28"/>
          <w:szCs w:val="28"/>
        </w:rPr>
        <w:softHyphen/>
      </w:r>
      <w:r w:rsidRPr="00592F55">
        <w:rPr>
          <w:rStyle w:val="2"/>
        </w:rPr>
        <w:t xml:space="preserve">держивают </w:t>
      </w:r>
      <w:r w:rsidRPr="00592F55">
        <w:rPr>
          <w:rStyle w:val="1"/>
          <w:rFonts w:eastAsiaTheme="minorEastAsia"/>
          <w:sz w:val="28"/>
          <w:szCs w:val="28"/>
        </w:rPr>
        <w:t xml:space="preserve">на </w:t>
      </w:r>
      <w:r w:rsidRPr="00592F55">
        <w:rPr>
          <w:rStyle w:val="2"/>
        </w:rPr>
        <w:t xml:space="preserve">ультразвуковой бане </w:t>
      </w:r>
      <w:r w:rsidRPr="00592F55">
        <w:rPr>
          <w:rStyle w:val="1"/>
          <w:rFonts w:eastAsiaTheme="minorEastAsia"/>
          <w:sz w:val="28"/>
          <w:szCs w:val="28"/>
        </w:rPr>
        <w:t xml:space="preserve">в </w:t>
      </w:r>
      <w:r w:rsidRPr="00592F55">
        <w:rPr>
          <w:rStyle w:val="2"/>
        </w:rPr>
        <w:t xml:space="preserve">течение </w:t>
      </w:r>
      <w:r w:rsidRPr="00592F55">
        <w:rPr>
          <w:sz w:val="28"/>
          <w:szCs w:val="28"/>
        </w:rPr>
        <w:t>10</w:t>
      </w:r>
      <w:r w:rsidR="008D2B62" w:rsidRPr="00592F55">
        <w:rPr>
          <w:rStyle w:val="1"/>
          <w:rFonts w:eastAsiaTheme="minorEastAsia"/>
          <w:sz w:val="28"/>
          <w:szCs w:val="28"/>
        </w:rPr>
        <w:t> </w:t>
      </w:r>
      <w:r w:rsidRPr="00592F55">
        <w:rPr>
          <w:rStyle w:val="2"/>
        </w:rPr>
        <w:t xml:space="preserve">мин, доводят объем </w:t>
      </w:r>
      <w:r w:rsidRPr="00592F55">
        <w:rPr>
          <w:rStyle w:val="1"/>
          <w:rFonts w:eastAsiaTheme="minorEastAsia"/>
          <w:sz w:val="28"/>
          <w:szCs w:val="28"/>
        </w:rPr>
        <w:t>раство</w:t>
      </w:r>
      <w:r w:rsidRPr="00592F55">
        <w:rPr>
          <w:rStyle w:val="1"/>
          <w:rFonts w:eastAsiaTheme="minorEastAsia"/>
          <w:sz w:val="28"/>
          <w:szCs w:val="28"/>
        </w:rPr>
        <w:softHyphen/>
        <w:t xml:space="preserve">ра </w:t>
      </w:r>
      <w:r w:rsidRPr="00592F55">
        <w:rPr>
          <w:rStyle w:val="2"/>
        </w:rPr>
        <w:t xml:space="preserve">метанолом </w:t>
      </w:r>
      <w:r w:rsidRPr="00592F55">
        <w:rPr>
          <w:rStyle w:val="1"/>
          <w:rFonts w:eastAsiaTheme="minorEastAsia"/>
          <w:sz w:val="28"/>
          <w:szCs w:val="28"/>
        </w:rPr>
        <w:t xml:space="preserve">до </w:t>
      </w:r>
      <w:r w:rsidRPr="00592F55">
        <w:rPr>
          <w:rStyle w:val="2"/>
        </w:rPr>
        <w:t xml:space="preserve">метки </w:t>
      </w:r>
      <w:r w:rsidRPr="00592F55">
        <w:rPr>
          <w:rStyle w:val="1"/>
          <w:rFonts w:eastAsiaTheme="minorEastAsia"/>
          <w:sz w:val="28"/>
          <w:szCs w:val="28"/>
        </w:rPr>
        <w:t>и перемешивают</w:t>
      </w:r>
      <w:r w:rsidR="00A77380" w:rsidRPr="00592F55">
        <w:rPr>
          <w:rStyle w:val="1"/>
          <w:rFonts w:eastAsiaTheme="minorEastAsia"/>
          <w:sz w:val="28"/>
          <w:szCs w:val="28"/>
        </w:rPr>
        <w:t>.</w:t>
      </w:r>
      <w:r w:rsidRPr="00592F55">
        <w:rPr>
          <w:rStyle w:val="1"/>
          <w:rFonts w:eastAsiaTheme="minorEastAsia"/>
          <w:sz w:val="28"/>
          <w:szCs w:val="28"/>
        </w:rPr>
        <w:t xml:space="preserve"> </w:t>
      </w:r>
      <w:r w:rsidRPr="00592F55">
        <w:rPr>
          <w:rStyle w:val="5"/>
          <w:sz w:val="28"/>
          <w:szCs w:val="28"/>
        </w:rPr>
        <w:t>2</w:t>
      </w:r>
      <w:r w:rsidR="00A77380" w:rsidRPr="00592F55">
        <w:rPr>
          <w:rStyle w:val="5"/>
          <w:sz w:val="28"/>
          <w:szCs w:val="28"/>
        </w:rPr>
        <w:t>,0</w:t>
      </w:r>
      <w:r w:rsidR="008D2B62" w:rsidRPr="00592F55">
        <w:rPr>
          <w:rStyle w:val="2"/>
        </w:rPr>
        <w:t> </w:t>
      </w:r>
      <w:r w:rsidRPr="00592F55">
        <w:rPr>
          <w:rStyle w:val="2"/>
        </w:rPr>
        <w:t xml:space="preserve">мл </w:t>
      </w:r>
      <w:r w:rsidR="00A77380" w:rsidRPr="00592F55">
        <w:rPr>
          <w:rStyle w:val="2"/>
        </w:rPr>
        <w:t>полученного</w:t>
      </w:r>
      <w:r w:rsidRPr="00592F55">
        <w:rPr>
          <w:rStyle w:val="2"/>
        </w:rPr>
        <w:t xml:space="preserve"> </w:t>
      </w:r>
      <w:r w:rsidRPr="00592F55">
        <w:rPr>
          <w:rStyle w:val="1"/>
          <w:rFonts w:eastAsiaTheme="minorEastAsia"/>
          <w:sz w:val="28"/>
          <w:szCs w:val="28"/>
        </w:rPr>
        <w:t xml:space="preserve">раствора </w:t>
      </w:r>
      <w:r w:rsidRPr="00592F55">
        <w:rPr>
          <w:rStyle w:val="2"/>
        </w:rPr>
        <w:t xml:space="preserve">помещают </w:t>
      </w:r>
      <w:r w:rsidRPr="00592F55">
        <w:rPr>
          <w:rStyle w:val="1"/>
          <w:rFonts w:eastAsiaTheme="minorEastAsia"/>
          <w:sz w:val="28"/>
          <w:szCs w:val="28"/>
        </w:rPr>
        <w:t xml:space="preserve">в </w:t>
      </w:r>
      <w:r w:rsidRPr="00592F55">
        <w:rPr>
          <w:rStyle w:val="2"/>
        </w:rPr>
        <w:t>мерную колбу вместимостью 25</w:t>
      </w:r>
      <w:r w:rsidR="008D2B62" w:rsidRPr="00592F55">
        <w:rPr>
          <w:rStyle w:val="2"/>
        </w:rPr>
        <w:t xml:space="preserve"> </w:t>
      </w:r>
      <w:r w:rsidRPr="00592F55">
        <w:rPr>
          <w:rStyle w:val="2"/>
        </w:rPr>
        <w:t xml:space="preserve">мл, доводят объем </w:t>
      </w:r>
      <w:r w:rsidRPr="00592F55">
        <w:rPr>
          <w:rStyle w:val="1"/>
          <w:rFonts w:eastAsiaTheme="minorEastAsia"/>
          <w:sz w:val="28"/>
          <w:szCs w:val="28"/>
        </w:rPr>
        <w:t xml:space="preserve">раствора </w:t>
      </w:r>
      <w:r w:rsidR="00A77380" w:rsidRPr="00592F55">
        <w:rPr>
          <w:rStyle w:val="2"/>
        </w:rPr>
        <w:t>растворителем</w:t>
      </w:r>
      <w:r w:rsidRPr="00592F55">
        <w:rPr>
          <w:rStyle w:val="1"/>
          <w:rFonts w:eastAsiaTheme="minorEastAsia"/>
          <w:sz w:val="28"/>
          <w:szCs w:val="28"/>
        </w:rPr>
        <w:t xml:space="preserve"> </w:t>
      </w:r>
      <w:r w:rsidRPr="00592F55">
        <w:rPr>
          <w:rStyle w:val="2"/>
        </w:rPr>
        <w:t xml:space="preserve">до </w:t>
      </w:r>
      <w:r w:rsidRPr="00592F55">
        <w:rPr>
          <w:rStyle w:val="1"/>
          <w:rFonts w:eastAsiaTheme="minorEastAsia"/>
          <w:sz w:val="28"/>
          <w:szCs w:val="28"/>
        </w:rPr>
        <w:t xml:space="preserve">метки, </w:t>
      </w:r>
      <w:r w:rsidRPr="00592F55">
        <w:rPr>
          <w:rStyle w:val="2"/>
        </w:rPr>
        <w:t xml:space="preserve">перемешивают </w:t>
      </w:r>
      <w:r w:rsidRPr="00592F55">
        <w:rPr>
          <w:rStyle w:val="1"/>
          <w:rFonts w:eastAsiaTheme="minorEastAsia"/>
          <w:sz w:val="28"/>
          <w:szCs w:val="28"/>
        </w:rPr>
        <w:t>и фильтруют через нейлоновый мембранный фильтр</w:t>
      </w:r>
      <w:proofErr w:type="gramEnd"/>
      <w:r w:rsidRPr="00592F55">
        <w:rPr>
          <w:rStyle w:val="1"/>
          <w:rFonts w:eastAsiaTheme="minorEastAsia"/>
          <w:sz w:val="28"/>
          <w:szCs w:val="28"/>
        </w:rPr>
        <w:t xml:space="preserve"> с размером пор </w:t>
      </w:r>
      <w:r w:rsidRPr="00592F55">
        <w:rPr>
          <w:rStyle w:val="2"/>
        </w:rPr>
        <w:t>0,45</w:t>
      </w:r>
      <w:r w:rsidR="008D2B62" w:rsidRPr="00592F55">
        <w:rPr>
          <w:rStyle w:val="2"/>
        </w:rPr>
        <w:t> </w:t>
      </w:r>
      <w:r w:rsidRPr="00592F55">
        <w:rPr>
          <w:rStyle w:val="1"/>
          <w:rFonts w:eastAsiaTheme="minorEastAsia"/>
          <w:sz w:val="28"/>
          <w:szCs w:val="28"/>
        </w:rPr>
        <w:t>мкм.</w:t>
      </w:r>
      <w:r w:rsidR="00A77380" w:rsidRPr="00592F55">
        <w:rPr>
          <w:rStyle w:val="1"/>
          <w:rFonts w:eastAsiaTheme="minorEastAsia"/>
          <w:sz w:val="28"/>
          <w:szCs w:val="28"/>
        </w:rPr>
        <w:t xml:space="preserve"> Срок годности раствора – 8 ч.</w:t>
      </w:r>
    </w:p>
    <w:p w:rsidR="00A77380" w:rsidRPr="00592F55" w:rsidRDefault="00A77380" w:rsidP="00A77380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0"/>
          <w:lang w:bidi="ru-RU"/>
        </w:rPr>
      </w:pPr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0"/>
          <w:lang w:bidi="ru-RU"/>
        </w:rPr>
        <w:t>Хроматографические условия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  <w:gridCol w:w="107"/>
      </w:tblGrid>
      <w:tr w:rsidR="00A77380" w:rsidRPr="00592F55" w:rsidTr="00A77380">
        <w:trPr>
          <w:gridAfter w:val="1"/>
          <w:wAfter w:w="107" w:type="dxa"/>
        </w:trPr>
        <w:tc>
          <w:tcPr>
            <w:tcW w:w="3227" w:type="dxa"/>
          </w:tcPr>
          <w:p w:rsidR="00A77380" w:rsidRPr="00592F55" w:rsidRDefault="00A77380" w:rsidP="00A77380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 xml:space="preserve">Колонка </w:t>
            </w:r>
          </w:p>
        </w:tc>
        <w:tc>
          <w:tcPr>
            <w:tcW w:w="6237" w:type="dxa"/>
          </w:tcPr>
          <w:p w:rsidR="00A77380" w:rsidRPr="00592F55" w:rsidRDefault="00A77380" w:rsidP="00A77380">
            <w:pPr>
              <w:spacing w:after="120" w:line="24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 xml:space="preserve">150 × 4,6 мм, силикагель </w:t>
            </w:r>
            <w:proofErr w:type="spellStart"/>
            <w:r w:rsidRPr="00592F55">
              <w:rPr>
                <w:rFonts w:eastAsia="Calibri"/>
                <w:szCs w:val="28"/>
                <w:lang w:eastAsia="en-US"/>
              </w:rPr>
              <w:t>октадецилсилильный</w:t>
            </w:r>
            <w:proofErr w:type="spellEnd"/>
            <w:r w:rsidRPr="00592F55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592F55">
              <w:rPr>
                <w:rFonts w:eastAsia="Calibri"/>
                <w:szCs w:val="28"/>
                <w:lang w:eastAsia="en-US"/>
              </w:rPr>
              <w:t>эндкепированный</w:t>
            </w:r>
            <w:proofErr w:type="spellEnd"/>
            <w:r w:rsidRPr="00592F55">
              <w:rPr>
                <w:rFonts w:eastAsia="Calibri"/>
                <w:szCs w:val="28"/>
                <w:lang w:eastAsia="en-US"/>
              </w:rPr>
              <w:t xml:space="preserve"> для хроматографии, 5 мкм;</w:t>
            </w:r>
          </w:p>
        </w:tc>
      </w:tr>
      <w:tr w:rsidR="00A77380" w:rsidRPr="00592F55" w:rsidTr="00A77380">
        <w:trPr>
          <w:gridAfter w:val="1"/>
          <w:wAfter w:w="107" w:type="dxa"/>
        </w:trPr>
        <w:tc>
          <w:tcPr>
            <w:tcW w:w="3227" w:type="dxa"/>
          </w:tcPr>
          <w:p w:rsidR="00A77380" w:rsidRPr="00592F55" w:rsidRDefault="00A77380" w:rsidP="00A77380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6237" w:type="dxa"/>
          </w:tcPr>
          <w:p w:rsidR="00A77380" w:rsidRPr="00592F55" w:rsidRDefault="00A77380" w:rsidP="00A77380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25</w:t>
            </w:r>
            <w:proofErr w:type="gramStart"/>
            <w:r w:rsidRPr="00592F55">
              <w:rPr>
                <w:rFonts w:eastAsia="Calibri"/>
                <w:szCs w:val="28"/>
                <w:lang w:eastAsia="en-US"/>
              </w:rPr>
              <w:t xml:space="preserve"> °С</w:t>
            </w:r>
            <w:proofErr w:type="gramEnd"/>
            <w:r w:rsidRPr="00592F55">
              <w:rPr>
                <w:rFonts w:eastAsia="Calibri"/>
                <w:szCs w:val="28"/>
                <w:lang w:eastAsia="en-US"/>
              </w:rPr>
              <w:t>;</w:t>
            </w:r>
          </w:p>
        </w:tc>
      </w:tr>
      <w:tr w:rsidR="00A77380" w:rsidRPr="00592F55" w:rsidTr="00A77380">
        <w:trPr>
          <w:gridAfter w:val="1"/>
          <w:wAfter w:w="107" w:type="dxa"/>
        </w:trPr>
        <w:tc>
          <w:tcPr>
            <w:tcW w:w="3227" w:type="dxa"/>
          </w:tcPr>
          <w:p w:rsidR="00A77380" w:rsidRPr="00592F55" w:rsidRDefault="00A77380" w:rsidP="00A77380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Скорость потока</w:t>
            </w:r>
          </w:p>
        </w:tc>
        <w:tc>
          <w:tcPr>
            <w:tcW w:w="6237" w:type="dxa"/>
          </w:tcPr>
          <w:p w:rsidR="00A77380" w:rsidRPr="00592F55" w:rsidRDefault="00A77380" w:rsidP="00A77380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0,85 мл/мин;</w:t>
            </w:r>
          </w:p>
        </w:tc>
      </w:tr>
      <w:tr w:rsidR="00A77380" w:rsidRPr="00592F55" w:rsidTr="00A77380">
        <w:trPr>
          <w:gridAfter w:val="1"/>
          <w:wAfter w:w="107" w:type="dxa"/>
        </w:trPr>
        <w:tc>
          <w:tcPr>
            <w:tcW w:w="3227" w:type="dxa"/>
          </w:tcPr>
          <w:p w:rsidR="00A77380" w:rsidRPr="00592F55" w:rsidRDefault="00A77380" w:rsidP="00A77380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Детектор</w:t>
            </w:r>
          </w:p>
        </w:tc>
        <w:tc>
          <w:tcPr>
            <w:tcW w:w="6237" w:type="dxa"/>
          </w:tcPr>
          <w:p w:rsidR="00A77380" w:rsidRPr="00592F55" w:rsidRDefault="00A77380" w:rsidP="00A77380">
            <w:pPr>
              <w:spacing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 xml:space="preserve">спектрофотометрический, </w:t>
            </w:r>
            <w:r w:rsidR="003816FC" w:rsidRPr="00592F55">
              <w:rPr>
                <w:rFonts w:eastAsia="Calibri"/>
                <w:szCs w:val="28"/>
                <w:lang w:eastAsia="en-US"/>
              </w:rPr>
              <w:t>360 нм;</w:t>
            </w:r>
            <w:r w:rsidRPr="00592F55">
              <w:rPr>
                <w:rFonts w:eastAsia="Calibri"/>
                <w:szCs w:val="28"/>
                <w:lang w:eastAsia="en-US"/>
              </w:rPr>
              <w:t xml:space="preserve">         </w:t>
            </w:r>
          </w:p>
        </w:tc>
      </w:tr>
      <w:tr w:rsidR="00A77380" w:rsidRPr="00592F55" w:rsidTr="00A77380">
        <w:tc>
          <w:tcPr>
            <w:tcW w:w="3227" w:type="dxa"/>
          </w:tcPr>
          <w:p w:rsidR="00A77380" w:rsidRPr="00592F55" w:rsidRDefault="00A77380" w:rsidP="00A77380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lastRenderedPageBreak/>
              <w:t>Объём пробы</w:t>
            </w:r>
          </w:p>
        </w:tc>
        <w:tc>
          <w:tcPr>
            <w:tcW w:w="6344" w:type="dxa"/>
            <w:gridSpan w:val="2"/>
          </w:tcPr>
          <w:p w:rsidR="00A77380" w:rsidRPr="00592F55" w:rsidRDefault="00A77380" w:rsidP="00A77380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20 мкл;</w:t>
            </w:r>
          </w:p>
        </w:tc>
      </w:tr>
      <w:tr w:rsidR="00A77380" w:rsidRPr="00592F55" w:rsidTr="00A77380">
        <w:tc>
          <w:tcPr>
            <w:tcW w:w="3227" w:type="dxa"/>
          </w:tcPr>
          <w:p w:rsidR="00A77380" w:rsidRPr="00592F55" w:rsidRDefault="00A77380" w:rsidP="00A77380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Время хроматографирования</w:t>
            </w:r>
          </w:p>
        </w:tc>
        <w:tc>
          <w:tcPr>
            <w:tcW w:w="6344" w:type="dxa"/>
            <w:gridSpan w:val="2"/>
          </w:tcPr>
          <w:p w:rsidR="00A77380" w:rsidRPr="00592F55" w:rsidRDefault="00A77380" w:rsidP="00A77380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15 мин.</w:t>
            </w:r>
          </w:p>
        </w:tc>
      </w:tr>
    </w:tbl>
    <w:p w:rsidR="00A77380" w:rsidRPr="00592F55" w:rsidRDefault="00A77380" w:rsidP="00A77380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Время удерживания </w:t>
      </w:r>
      <w:r w:rsidR="0092263C" w:rsidRPr="00592F55">
        <w:rPr>
          <w:rFonts w:ascii="Times New Roman" w:eastAsia="Times New Roman" w:hAnsi="Times New Roman" w:cs="Times New Roman"/>
          <w:sz w:val="28"/>
          <w:szCs w:val="28"/>
        </w:rPr>
        <w:t>пика рутозида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составляет около </w:t>
      </w:r>
      <w:r w:rsidR="0092263C" w:rsidRPr="00592F5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 w:rsidR="0092263C" w:rsidRPr="00592F5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A77380" w:rsidRPr="00592F55" w:rsidRDefault="00A77380" w:rsidP="00A77380">
      <w:pPr>
        <w:widowControl w:val="0"/>
        <w:spacing w:after="0" w:line="36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Хроматографируют </w:t>
      </w:r>
      <w:r w:rsidR="0092263C" w:rsidRPr="00592F55">
        <w:rPr>
          <w:rFonts w:ascii="Times New Roman" w:eastAsia="Times New Roman" w:hAnsi="Times New Roman" w:cs="Times New Roman"/>
          <w:sz w:val="28"/>
          <w:szCs w:val="28"/>
        </w:rPr>
        <w:t>раствор стандартного образца рутозида</w:t>
      </w:r>
      <w:r w:rsidR="0092263C" w:rsidRPr="00592F55">
        <w:t xml:space="preserve"> </w:t>
      </w:r>
      <w:r w:rsidR="0092263C" w:rsidRPr="00592F55">
        <w:rPr>
          <w:rFonts w:ascii="Times New Roman" w:eastAsia="Times New Roman" w:hAnsi="Times New Roman" w:cs="Times New Roman"/>
          <w:sz w:val="28"/>
          <w:szCs w:val="28"/>
        </w:rPr>
        <w:t xml:space="preserve">тригидрата и 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испытуемый раствор.  </w:t>
      </w:r>
    </w:p>
    <w:p w:rsidR="00A77380" w:rsidRPr="00592F55" w:rsidRDefault="00A77380" w:rsidP="00A773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Пригодность хроматографической системы. 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На хроматограмме </w:t>
      </w:r>
      <w:r w:rsidR="0092263C" w:rsidRPr="00592F55">
        <w:rPr>
          <w:rFonts w:ascii="Times New Roman" w:eastAsia="Times New Roman" w:hAnsi="Times New Roman" w:cs="Times New Roman"/>
          <w:sz w:val="28"/>
          <w:szCs w:val="28"/>
        </w:rPr>
        <w:t>раствора стандартного образца рутозида</w:t>
      </w:r>
      <w:r w:rsidR="0092263C" w:rsidRPr="00592F55">
        <w:t xml:space="preserve"> </w:t>
      </w:r>
      <w:r w:rsidR="0092263C" w:rsidRPr="00592F55">
        <w:rPr>
          <w:rFonts w:ascii="Times New Roman" w:eastAsia="Times New Roman" w:hAnsi="Times New Roman" w:cs="Times New Roman"/>
          <w:sz w:val="28"/>
          <w:szCs w:val="28"/>
        </w:rPr>
        <w:t>тригидрата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>:</w:t>
      </w:r>
    </w:p>
    <w:p w:rsidR="00A77380" w:rsidRPr="00592F55" w:rsidRDefault="00A77380" w:rsidP="00A77380">
      <w:pPr>
        <w:pStyle w:val="a6"/>
        <w:numPr>
          <w:ilvl w:val="0"/>
          <w:numId w:val="5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эффективность хроматографической колонки (N),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рассчитанная по пику </w:t>
      </w:r>
      <w:r w:rsidR="0092263C" w:rsidRPr="00592F55">
        <w:rPr>
          <w:rFonts w:ascii="Times New Roman" w:eastAsia="Times New Roman" w:hAnsi="Times New Roman" w:cs="Times New Roman"/>
          <w:sz w:val="28"/>
          <w:szCs w:val="28"/>
        </w:rPr>
        <w:t>рутозида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не менее </w:t>
      </w:r>
      <w:r w:rsidR="0092263C" w:rsidRPr="00592F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>000 теоретических тарелок;</w:t>
      </w:r>
    </w:p>
    <w:p w:rsidR="00A77380" w:rsidRPr="00592F55" w:rsidRDefault="00A77380" w:rsidP="00A77380">
      <w:pPr>
        <w:pStyle w:val="a6"/>
        <w:numPr>
          <w:ilvl w:val="0"/>
          <w:numId w:val="5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фактор асимметрии (</w:t>
      </w:r>
      <w:r w:rsidRPr="00592F5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As</w:t>
      </w: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пика </w:t>
      </w:r>
      <w:r w:rsidR="0092263C" w:rsidRPr="00592F55">
        <w:rPr>
          <w:rStyle w:val="2"/>
          <w:rFonts w:eastAsia="Courier New"/>
        </w:rPr>
        <w:t>рутозида</w:t>
      </w:r>
      <w:r w:rsidRPr="00592F55">
        <w:rPr>
          <w:rStyle w:val="2"/>
          <w:rFonts w:eastAsia="Courier New"/>
        </w:rPr>
        <w:t xml:space="preserve"> 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должен быть не более </w:t>
      </w:r>
      <w:r w:rsidR="0092263C" w:rsidRPr="00592F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263C" w:rsidRPr="00592F5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7380" w:rsidRPr="00592F55" w:rsidRDefault="00A77380" w:rsidP="00A77380">
      <w:pPr>
        <w:pStyle w:val="a6"/>
        <w:numPr>
          <w:ilvl w:val="0"/>
          <w:numId w:val="5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площад</w:t>
      </w:r>
      <w:r w:rsidR="0070012E" w:rsidRPr="00592F5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пик</w:t>
      </w:r>
      <w:r w:rsidR="0070012E" w:rsidRPr="00592F5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63C" w:rsidRPr="00592F55">
        <w:rPr>
          <w:rStyle w:val="2"/>
          <w:rFonts w:eastAsia="Courier New"/>
        </w:rPr>
        <w:t>рутозида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не более </w:t>
      </w:r>
      <w:r w:rsidR="0092263C" w:rsidRPr="00592F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>,0 % (5 введений).</w:t>
      </w:r>
    </w:p>
    <w:p w:rsidR="0092263C" w:rsidRPr="00592F55" w:rsidRDefault="0092263C" w:rsidP="0092263C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Содержание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рутозида</w:t>
      </w:r>
      <w:r w:rsidR="008C48C5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E16A6" w:rsidRPr="00592F55">
        <w:rPr>
          <w:rFonts w:ascii="Times New Roman" w:eastAsia="Times New Roman" w:hAnsi="Times New Roman" w:cs="Times New Roman"/>
          <w:sz w:val="28"/>
          <w:szCs w:val="20"/>
        </w:rPr>
        <w:t>безводного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</w:t>
      </w:r>
      <w:r w:rsidR="008C48C5"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C</w:t>
      </w:r>
      <w:r w:rsidR="008C48C5"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 xml:space="preserve">27 </w:t>
      </w:r>
      <w:r w:rsidR="008C48C5"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H</w:t>
      </w:r>
      <w:r w:rsidR="008C48C5"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 xml:space="preserve">30 </w:t>
      </w:r>
      <w:r w:rsidR="008C48C5"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O</w:t>
      </w:r>
      <w:r w:rsidR="008C48C5" w:rsidRPr="00592F55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vertAlign w:val="subscript"/>
          <w:lang w:val="ru-RU"/>
        </w:rPr>
        <w:t xml:space="preserve">16 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>в препарате в процентах от заявленного количества (</w:t>
      </w:r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Х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>) вычисляют по формуле:</w:t>
      </w:r>
      <w:proofErr w:type="gramEnd"/>
    </w:p>
    <w:p w:rsidR="0092263C" w:rsidRPr="00592F55" w:rsidRDefault="0092263C" w:rsidP="009226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·2·25·50·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·4·25·50·L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·2·L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 xml:space="preserve">, </m:t>
          </m:r>
        </m:oMath>
      </m:oMathPara>
    </w:p>
    <w:tbl>
      <w:tblPr>
        <w:tblW w:w="9322" w:type="dxa"/>
        <w:tblLayout w:type="fixed"/>
        <w:tblLook w:val="0000"/>
      </w:tblPr>
      <w:tblGrid>
        <w:gridCol w:w="392"/>
        <w:gridCol w:w="283"/>
        <w:gridCol w:w="567"/>
        <w:gridCol w:w="426"/>
        <w:gridCol w:w="7654"/>
      </w:tblGrid>
      <w:tr w:rsidR="0092263C" w:rsidRPr="00592F55" w:rsidTr="00901A53">
        <w:tc>
          <w:tcPr>
            <w:tcW w:w="675" w:type="dxa"/>
            <w:gridSpan w:val="2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92263C" w:rsidRPr="00592F55" w:rsidRDefault="0092263C" w:rsidP="00901A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</w:t>
            </w:r>
            <w:r w:rsidR="005460D0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пика </w:t>
            </w:r>
            <w:r w:rsidR="005460D0"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рутозида</w:t>
            </w:r>
            <w:r w:rsidR="005460D0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92263C" w:rsidRPr="00592F55" w:rsidTr="00901A53">
        <w:tc>
          <w:tcPr>
            <w:tcW w:w="675" w:type="dxa"/>
            <w:gridSpan w:val="2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92263C" w:rsidRPr="00592F55" w:rsidRDefault="0092263C" w:rsidP="0064358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</w:t>
            </w:r>
            <w:r w:rsidR="005460D0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пика </w:t>
            </w:r>
            <w:r w:rsidR="005460D0"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рутозида</w:t>
            </w:r>
            <w:r w:rsidR="005460D0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хроматограмме </w:t>
            </w:r>
            <w:r w:rsidR="0064358A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раствора стандартного образца рутозида тригидрата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2263C" w:rsidRPr="00592F55" w:rsidTr="00901A53">
        <w:tc>
          <w:tcPr>
            <w:tcW w:w="675" w:type="dxa"/>
            <w:gridSpan w:val="2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92263C" w:rsidRPr="00592F55" w:rsidRDefault="0092263C" w:rsidP="00901A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навеска порошка растертых таблеток, </w:t>
            </w:r>
            <w:proofErr w:type="gramStart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2263C" w:rsidRPr="00592F55" w:rsidTr="00901A53">
        <w:tc>
          <w:tcPr>
            <w:tcW w:w="675" w:type="dxa"/>
            <w:gridSpan w:val="2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92263C" w:rsidRPr="00592F55" w:rsidRDefault="0092263C" w:rsidP="00901A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стандартного образца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5460D0"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рутозида тригидрата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92263C" w:rsidRPr="00592F55" w:rsidTr="00901A53">
        <w:tc>
          <w:tcPr>
            <w:tcW w:w="675" w:type="dxa"/>
            <w:gridSpan w:val="2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426" w:type="dxa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92263C" w:rsidRPr="00592F55" w:rsidRDefault="0092263C" w:rsidP="00901A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масса таблетки, </w:t>
            </w:r>
            <w:proofErr w:type="gramStart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2263C" w:rsidRPr="00592F55" w:rsidTr="00901A53">
        <w:tc>
          <w:tcPr>
            <w:tcW w:w="675" w:type="dxa"/>
            <w:gridSpan w:val="2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654" w:type="dxa"/>
          </w:tcPr>
          <w:p w:rsidR="0092263C" w:rsidRPr="00592F55" w:rsidRDefault="0092263C" w:rsidP="00546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основного вещества </w:t>
            </w:r>
            <w:r w:rsidR="008D2B62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рутозида безводного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стандартном образце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r w:rsidR="005460D0"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рутозида тригидрата</w:t>
            </w:r>
            <w:proofErr w:type="gramStart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92263C" w:rsidRPr="00592F55" w:rsidTr="00901A53">
        <w:tc>
          <w:tcPr>
            <w:tcW w:w="675" w:type="dxa"/>
            <w:gridSpan w:val="2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92263C" w:rsidRPr="00592F55" w:rsidRDefault="0092263C" w:rsidP="008D2B6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заявленное количество </w:t>
            </w:r>
            <w:r w:rsidR="005460D0"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рутозида</w:t>
            </w:r>
            <w:r w:rsidR="009E7C3F"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8D2B62"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безводного </w:t>
            </w:r>
            <w:r w:rsidR="005460D0"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в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таблетке, мг</w:t>
            </w:r>
            <w:r w:rsidR="005460D0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2263C" w:rsidRPr="00592F55" w:rsidTr="00901A53">
        <w:tc>
          <w:tcPr>
            <w:tcW w:w="392" w:type="dxa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92263C" w:rsidRPr="00592F55" w:rsidRDefault="0092263C" w:rsidP="00901A5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92263C" w:rsidRPr="00592F55" w:rsidRDefault="0092263C" w:rsidP="00901A5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66F77" w:rsidRPr="00592F55" w:rsidRDefault="00F66F77" w:rsidP="00F66F77">
      <w:pPr>
        <w:pStyle w:val="a6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 xml:space="preserve">Цианокобаламин </w:t>
      </w:r>
    </w:p>
    <w:p w:rsidR="00F66F77" w:rsidRPr="00592F55" w:rsidRDefault="00F66F77" w:rsidP="00F66F77">
      <w:pPr>
        <w:widowControl w:val="0"/>
        <w:spacing w:after="0" w:line="36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sz w:val="28"/>
          <w:szCs w:val="28"/>
        </w:rPr>
        <w:t>Определение проводят методом ВЭЖХ в соответствии с требованиями ОФС «Высокоэффективная жидкостная хроматография».</w:t>
      </w:r>
    </w:p>
    <w:p w:rsidR="00F66F77" w:rsidRPr="00592F55" w:rsidRDefault="00F66F77" w:rsidP="00F66F77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Все операции с препаратом и стандартным образцом следует проводить в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lastRenderedPageBreak/>
        <w:t>условиях максимальной защиты от света, используя посуду темного стекла.</w:t>
      </w:r>
    </w:p>
    <w:p w:rsidR="00F66F77" w:rsidRPr="00592F55" w:rsidRDefault="00F66F77" w:rsidP="00F66F77">
      <w:pPr>
        <w:pStyle w:val="a6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Фосфатный буферный раствор pH 3,0.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560C6" w:rsidRPr="00592F55">
        <w:rPr>
          <w:rFonts w:ascii="Times New Roman" w:eastAsia="Times New Roman" w:hAnsi="Times New Roman" w:cs="Times New Roman"/>
          <w:sz w:val="28"/>
          <w:szCs w:val="20"/>
        </w:rPr>
        <w:t>2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г калия </w:t>
      </w:r>
      <w:proofErr w:type="spellStart"/>
      <w:r w:rsidRPr="00592F55">
        <w:rPr>
          <w:rFonts w:ascii="Times New Roman" w:eastAsia="Times New Roman" w:hAnsi="Times New Roman" w:cs="Times New Roman"/>
          <w:sz w:val="28"/>
          <w:szCs w:val="20"/>
        </w:rPr>
        <w:t>дигидрофосфосфата</w:t>
      </w:r>
      <w:proofErr w:type="spellEnd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помещают в мерную колбу вместимостью </w:t>
      </w:r>
      <w:r w:rsidR="00E560C6" w:rsidRPr="00592F55">
        <w:rPr>
          <w:rFonts w:ascii="Times New Roman" w:eastAsia="Times New Roman" w:hAnsi="Times New Roman" w:cs="Times New Roman"/>
          <w:sz w:val="28"/>
          <w:szCs w:val="20"/>
        </w:rPr>
        <w:t>1000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мл, растворяют в </w:t>
      </w:r>
      <w:r w:rsidR="00E560C6" w:rsidRPr="00592F55">
        <w:rPr>
          <w:rFonts w:ascii="Times New Roman" w:eastAsia="Times New Roman" w:hAnsi="Times New Roman" w:cs="Times New Roman"/>
          <w:sz w:val="28"/>
          <w:szCs w:val="20"/>
        </w:rPr>
        <w:t>8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00 мл воды, доводят pH раствора фосфорной кислотой </w:t>
      </w:r>
      <w:proofErr w:type="spellStart"/>
      <w:r w:rsidR="00765A65" w:rsidRPr="00592F55">
        <w:rPr>
          <w:rFonts w:ascii="Times New Roman" w:eastAsia="Times New Roman" w:hAnsi="Times New Roman" w:cs="Times New Roman"/>
          <w:sz w:val="28"/>
          <w:szCs w:val="20"/>
        </w:rPr>
        <w:t>потенциометрически</w:t>
      </w:r>
      <w:proofErr w:type="spellEnd"/>
      <w:r w:rsidR="00765A65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до 3,0 ± 0,05. Затем доводят объем раствора водой до метки и перемешивают. </w:t>
      </w:r>
      <w:r w:rsidR="00765A65" w:rsidRPr="00592F55">
        <w:rPr>
          <w:rFonts w:ascii="Times New Roman" w:eastAsia="Times New Roman" w:hAnsi="Times New Roman" w:cs="Times New Roman"/>
          <w:sz w:val="28"/>
          <w:szCs w:val="20"/>
        </w:rPr>
        <w:t>Срок годности раствора –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7 сут</w:t>
      </w:r>
      <w:r w:rsidR="00765A65" w:rsidRPr="00592F55">
        <w:rPr>
          <w:rFonts w:ascii="Times New Roman" w:eastAsia="Times New Roman" w:hAnsi="Times New Roman" w:cs="Times New Roman"/>
          <w:sz w:val="28"/>
          <w:szCs w:val="20"/>
        </w:rPr>
        <w:t>ок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66F77" w:rsidRPr="00592F55" w:rsidRDefault="00F66F77" w:rsidP="00F66F77">
      <w:pPr>
        <w:pStyle w:val="a6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Подвижная фаза.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="00765A65" w:rsidRPr="00592F55">
        <w:rPr>
          <w:rFonts w:ascii="Times New Roman" w:eastAsia="Times New Roman" w:hAnsi="Times New Roman" w:cs="Times New Roman"/>
          <w:sz w:val="28"/>
          <w:szCs w:val="20"/>
        </w:rPr>
        <w:t>Метанол—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Фосфатный</w:t>
      </w:r>
      <w:proofErr w:type="gramEnd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буферный раствор pH 3,0 </w:t>
      </w:r>
      <w:r w:rsidR="008D2B62" w:rsidRPr="00592F55">
        <w:rPr>
          <w:rFonts w:ascii="Times New Roman" w:eastAsia="Times New Roman" w:hAnsi="Times New Roman" w:cs="Times New Roman"/>
          <w:sz w:val="28"/>
          <w:szCs w:val="20"/>
        </w:rPr>
        <w:t>1: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3</w:t>
      </w:r>
      <w:r w:rsidR="00765A65" w:rsidRPr="00592F55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65A65" w:rsidRPr="00592F55">
        <w:rPr>
          <w:rFonts w:ascii="Times New Roman" w:eastAsia="Times New Roman" w:hAnsi="Times New Roman" w:cs="Times New Roman"/>
          <w:sz w:val="28"/>
          <w:szCs w:val="20"/>
        </w:rPr>
        <w:t>Ф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ильтруют через нейлоновый мембранный фильтр с размером пор 0,45 мкм.</w:t>
      </w:r>
    </w:p>
    <w:p w:rsidR="00F66F77" w:rsidRPr="00592F55" w:rsidRDefault="00765A65" w:rsidP="00F66F77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Срок годности раствора – </w:t>
      </w:r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>15 сут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ок</w:t>
      </w:r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 xml:space="preserve"> при хранении в герметично укупоренной таре при температуре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15-25 </w:t>
      </w:r>
      <w:proofErr w:type="spellStart"/>
      <w:r w:rsidRPr="00592F55">
        <w:rPr>
          <w:rFonts w:ascii="Times New Roman" w:eastAsia="Times New Roman" w:hAnsi="Times New Roman" w:cs="Times New Roman"/>
          <w:sz w:val="28"/>
          <w:szCs w:val="20"/>
        </w:rPr>
        <w:t>ºС</w:t>
      </w:r>
      <w:proofErr w:type="spellEnd"/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66F77" w:rsidRPr="00592F55" w:rsidRDefault="00765A65" w:rsidP="00B54CAF">
      <w:pPr>
        <w:pStyle w:val="a6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Н</w:t>
      </w:r>
      <w:r w:rsidR="00F66F77" w:rsidRPr="00592F55">
        <w:rPr>
          <w:rFonts w:ascii="Times New Roman" w:eastAsia="Times New Roman" w:hAnsi="Times New Roman" w:cs="Times New Roman"/>
          <w:i/>
          <w:sz w:val="28"/>
          <w:szCs w:val="20"/>
        </w:rPr>
        <w:t>атрия эдетата</w:t>
      </w: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 xml:space="preserve"> раствор 10 %</w:t>
      </w:r>
      <w:r w:rsidR="00F66F77" w:rsidRPr="00592F55">
        <w:rPr>
          <w:rFonts w:ascii="Times New Roman" w:eastAsia="Times New Roman" w:hAnsi="Times New Roman" w:cs="Times New Roman"/>
          <w:i/>
          <w:sz w:val="28"/>
          <w:szCs w:val="20"/>
        </w:rPr>
        <w:t>.</w:t>
      </w:r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 xml:space="preserve"> 10 г натрия эдетата</w:t>
      </w:r>
      <w:r w:rsidR="00B54CAF" w:rsidRPr="00592F55">
        <w:rPr>
          <w:rFonts w:ascii="Times New Roman" w:eastAsia="Times New Roman" w:hAnsi="Times New Roman" w:cs="Times New Roman"/>
          <w:sz w:val="28"/>
          <w:szCs w:val="20"/>
        </w:rPr>
        <w:t xml:space="preserve"> дигидрата</w:t>
      </w:r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 xml:space="preserve"> помещают в мерную колбу вместимостью 100 мл, прибавляют 70 мл воды и растворяют при нагревании н</w:t>
      </w:r>
      <w:r w:rsidR="00B54CAF" w:rsidRPr="00592F55">
        <w:rPr>
          <w:rFonts w:ascii="Times New Roman" w:eastAsia="Times New Roman" w:hAnsi="Times New Roman" w:cs="Times New Roman"/>
          <w:sz w:val="28"/>
          <w:szCs w:val="20"/>
        </w:rPr>
        <w:t xml:space="preserve">а водяной бане при температуре </w:t>
      </w:r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>50 - 60</w:t>
      </w:r>
      <w:proofErr w:type="gramStart"/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 xml:space="preserve"> °С</w:t>
      </w:r>
      <w:proofErr w:type="gramEnd"/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>, периодически встряхивая, охлаждают до температуры</w:t>
      </w:r>
      <w:r w:rsidR="00B54CAF" w:rsidRPr="00592F55">
        <w:rPr>
          <w:rFonts w:ascii="Times New Roman" w:eastAsia="Times New Roman" w:hAnsi="Times New Roman" w:cs="Times New Roman"/>
          <w:sz w:val="28"/>
          <w:szCs w:val="20"/>
        </w:rPr>
        <w:t xml:space="preserve"> 15-25 </w:t>
      </w:r>
      <w:proofErr w:type="spellStart"/>
      <w:r w:rsidR="00B54CAF" w:rsidRPr="00592F55">
        <w:rPr>
          <w:rFonts w:ascii="Times New Roman" w:eastAsia="Times New Roman" w:hAnsi="Times New Roman" w:cs="Times New Roman"/>
          <w:sz w:val="28"/>
          <w:szCs w:val="20"/>
        </w:rPr>
        <w:t>ºС</w:t>
      </w:r>
      <w:proofErr w:type="spellEnd"/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>, доводят объем раствора водой до метки и перемешивают.</w:t>
      </w:r>
      <w:r w:rsidR="00B54CAF" w:rsidRPr="00592F55">
        <w:rPr>
          <w:rFonts w:ascii="Times New Roman" w:eastAsia="Times New Roman" w:hAnsi="Times New Roman" w:cs="Times New Roman"/>
          <w:sz w:val="28"/>
          <w:szCs w:val="20"/>
        </w:rPr>
        <w:t xml:space="preserve"> Срок годности раствора – </w:t>
      </w:r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>1</w:t>
      </w:r>
      <w:r w:rsidR="004A499C" w:rsidRPr="00592F55">
        <w:rPr>
          <w:rFonts w:ascii="Times New Roman" w:eastAsia="Times New Roman" w:hAnsi="Times New Roman" w:cs="Times New Roman"/>
          <w:sz w:val="28"/>
          <w:szCs w:val="20"/>
        </w:rPr>
        <w:t> </w:t>
      </w:r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>мес.</w:t>
      </w:r>
    </w:p>
    <w:p w:rsidR="00F66F77" w:rsidRPr="00592F55" w:rsidRDefault="00F66F77" w:rsidP="00B54CAF">
      <w:pPr>
        <w:pStyle w:val="a6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Испытуемый раствор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8E5AFF" w:rsidRPr="00592F55">
        <w:rPr>
          <w:rFonts w:ascii="Times New Roman" w:eastAsia="Times New Roman" w:hAnsi="Times New Roman" w:cs="Times New Roman"/>
          <w:sz w:val="28"/>
          <w:szCs w:val="20"/>
        </w:rPr>
        <w:t>В мерную колбу вместимостью 25 мл помещают точную навеску порошка растертых таблеток, эквивалентную 12</w:t>
      </w:r>
      <w:r w:rsidR="00C01678" w:rsidRPr="00592F55">
        <w:rPr>
          <w:rFonts w:ascii="Times New Roman" w:eastAsia="Times New Roman" w:hAnsi="Times New Roman" w:cs="Times New Roman"/>
          <w:sz w:val="28"/>
          <w:szCs w:val="20"/>
        </w:rPr>
        <w:t> </w:t>
      </w:r>
      <w:r w:rsidR="008E5AFF" w:rsidRPr="00592F55">
        <w:rPr>
          <w:rFonts w:ascii="Times New Roman" w:eastAsia="Times New Roman" w:hAnsi="Times New Roman" w:cs="Times New Roman"/>
          <w:sz w:val="28"/>
          <w:szCs w:val="20"/>
        </w:rPr>
        <w:t>мкг цианокобаламина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и медленно, при осторожном непрерывном перемешивании, прибавляют 3 раза по 5 мл натрия эдетата</w:t>
      </w:r>
      <w:r w:rsidR="00B54CAF" w:rsidRPr="00592F55">
        <w:rPr>
          <w:rFonts w:ascii="Times New Roman" w:eastAsia="Times New Roman" w:hAnsi="Times New Roman" w:cs="Times New Roman"/>
          <w:sz w:val="28"/>
          <w:szCs w:val="20"/>
        </w:rPr>
        <w:t xml:space="preserve"> раствора 10 %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8E5AFF" w:rsidRPr="00592F55">
        <w:rPr>
          <w:rFonts w:ascii="Times New Roman" w:eastAsia="Times New Roman" w:hAnsi="Times New Roman" w:cs="Times New Roman"/>
          <w:sz w:val="28"/>
          <w:szCs w:val="20"/>
        </w:rPr>
        <w:t>так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, чтобы вся навеска была смочена. </w:t>
      </w:r>
      <w:proofErr w:type="gramStart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Выдерживают колбу с содержимым </w:t>
      </w:r>
      <w:r w:rsidR="00B54CAF" w:rsidRPr="00592F55">
        <w:rPr>
          <w:rFonts w:ascii="Times New Roman" w:eastAsia="Times New Roman" w:hAnsi="Times New Roman" w:cs="Times New Roman"/>
          <w:sz w:val="28"/>
          <w:szCs w:val="20"/>
        </w:rPr>
        <w:t>на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ультразвуковой бане (мощностью не менее 100 Вт) в течение 10 мин, в защищенном </w:t>
      </w:r>
      <w:r w:rsidR="008E5AFF" w:rsidRPr="00592F55">
        <w:rPr>
          <w:rFonts w:ascii="Times New Roman" w:eastAsia="Times New Roman" w:hAnsi="Times New Roman" w:cs="Times New Roman"/>
          <w:sz w:val="28"/>
          <w:szCs w:val="20"/>
        </w:rPr>
        <w:t>от света месте при температуре 25 ± 5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°С. Затем доводят объём раствора натрия эдетата </w:t>
      </w:r>
      <w:r w:rsidR="00B54CAF" w:rsidRPr="00592F55">
        <w:rPr>
          <w:rFonts w:ascii="Times New Roman" w:eastAsia="Times New Roman" w:hAnsi="Times New Roman" w:cs="Times New Roman"/>
          <w:sz w:val="28"/>
          <w:szCs w:val="20"/>
        </w:rPr>
        <w:t xml:space="preserve">раствором 10 %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до метки, перемешивают, помещают содержимое в центрифужную пробирку вместимостью 15</w:t>
      </w:r>
      <w:r w:rsidR="005143AF" w:rsidRPr="00592F55">
        <w:rPr>
          <w:rFonts w:ascii="Times New Roman" w:eastAsia="Times New Roman" w:hAnsi="Times New Roman" w:cs="Times New Roman"/>
          <w:sz w:val="28"/>
          <w:szCs w:val="20"/>
          <w:lang w:val="en-US"/>
        </w:rPr>
        <w:t> 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мл и центрифугируют в течение 15 мин при скорости 8000 об/мин. Осторожно, из середины надосадочной</w:t>
      </w:r>
      <w:proofErr w:type="gramEnd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жидкости, шприцем, отбирают около 2 мл пробы, фильтруют через нейлоновый мембранный фильтр с размером пор 0,45 мкм</w:t>
      </w:r>
      <w:r w:rsidR="00DE68AC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и немедленно </w:t>
      </w:r>
      <w:r w:rsidR="00DE68AC" w:rsidRPr="00592F55">
        <w:rPr>
          <w:rFonts w:ascii="Times New Roman" w:eastAsia="Times New Roman" w:hAnsi="Times New Roman" w:cs="Times New Roman"/>
          <w:sz w:val="28"/>
          <w:szCs w:val="20"/>
        </w:rPr>
        <w:t>хроматографируют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66F77" w:rsidRPr="00592F55" w:rsidRDefault="00B54CAF" w:rsidP="00B54CAF">
      <w:pPr>
        <w:pStyle w:val="a6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Раствор</w:t>
      </w:r>
      <w:r w:rsidR="00F66F77" w:rsidRPr="00592F55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стандартного образца</w:t>
      </w:r>
      <w:r w:rsidR="00F66F77" w:rsidRPr="00592F55">
        <w:rPr>
          <w:rFonts w:ascii="Times New Roman" w:eastAsia="Times New Roman" w:hAnsi="Times New Roman" w:cs="Times New Roman"/>
          <w:i/>
          <w:sz w:val="28"/>
          <w:szCs w:val="20"/>
        </w:rPr>
        <w:t xml:space="preserve"> цианокобаламина.</w:t>
      </w:r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 xml:space="preserve">Около </w:t>
      </w:r>
      <w:r w:rsidR="005143AF" w:rsidRPr="00592F55">
        <w:rPr>
          <w:rFonts w:ascii="Times New Roman" w:eastAsia="Times New Roman" w:hAnsi="Times New Roman" w:cs="Times New Roman"/>
          <w:sz w:val="28"/>
          <w:szCs w:val="20"/>
        </w:rPr>
        <w:t>25</w:t>
      </w:r>
      <w:r w:rsidR="005143AF" w:rsidRPr="00592F55">
        <w:rPr>
          <w:rFonts w:ascii="Times New Roman" w:eastAsia="Times New Roman" w:hAnsi="Times New Roman" w:cs="Times New Roman"/>
          <w:sz w:val="28"/>
          <w:szCs w:val="20"/>
          <w:lang w:val="en-US"/>
        </w:rPr>
        <w:t> </w:t>
      </w:r>
      <w:r w:rsidR="005143AF" w:rsidRPr="00592F55">
        <w:rPr>
          <w:rFonts w:ascii="Times New Roman" w:eastAsia="Times New Roman" w:hAnsi="Times New Roman" w:cs="Times New Roman"/>
          <w:sz w:val="28"/>
          <w:szCs w:val="20"/>
        </w:rPr>
        <w:t>м</w:t>
      </w:r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 xml:space="preserve">г (точная </w:t>
      </w:r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навеска)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стандартного образца</w:t>
      </w:r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 xml:space="preserve"> цианокобаламина помещают в мерную колбу вместимостью 100 мл, растворяют в 80 мл воды, доводят объем раствора водой до метки и перемешивают.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>1</w:t>
      </w:r>
      <w:r w:rsidR="005143AF" w:rsidRPr="00592F55">
        <w:rPr>
          <w:rFonts w:ascii="Times New Roman" w:eastAsia="Times New Roman" w:hAnsi="Times New Roman" w:cs="Times New Roman"/>
          <w:sz w:val="28"/>
          <w:szCs w:val="20"/>
        </w:rPr>
        <w:t>,0</w:t>
      </w:r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 xml:space="preserve"> мл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полученного</w:t>
      </w:r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 xml:space="preserve"> раствора помещают в мерную колбу вместимостью 100 мл, доводят объем раствора водой до метки и перемешивают.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>5</w:t>
      </w:r>
      <w:r w:rsidR="005143AF" w:rsidRPr="00592F55">
        <w:rPr>
          <w:rFonts w:ascii="Times New Roman" w:eastAsia="Times New Roman" w:hAnsi="Times New Roman" w:cs="Times New Roman"/>
          <w:sz w:val="28"/>
          <w:szCs w:val="20"/>
        </w:rPr>
        <w:t>,0</w:t>
      </w:r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 xml:space="preserve"> мл </w:t>
      </w:r>
      <w:r w:rsidR="0070012E" w:rsidRPr="00592F55">
        <w:rPr>
          <w:rFonts w:ascii="Times New Roman" w:eastAsia="Times New Roman" w:hAnsi="Times New Roman" w:cs="Times New Roman"/>
          <w:sz w:val="28"/>
          <w:szCs w:val="20"/>
        </w:rPr>
        <w:t xml:space="preserve">полученного </w:t>
      </w:r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>раствора помещают в мерную колбу вместимостью 25 мл, доводят объем</w:t>
      </w:r>
      <w:proofErr w:type="gramEnd"/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 xml:space="preserve"> раствора натрия эдетата </w:t>
      </w:r>
      <w:r w:rsidR="00C01678" w:rsidRPr="00592F55">
        <w:rPr>
          <w:rFonts w:ascii="Times New Roman" w:eastAsia="Times New Roman" w:hAnsi="Times New Roman" w:cs="Times New Roman"/>
          <w:sz w:val="28"/>
          <w:szCs w:val="20"/>
        </w:rPr>
        <w:t xml:space="preserve"> раствором 10 % </w:t>
      </w:r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>до метки и перемешивают.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143AF" w:rsidRPr="00592F55">
        <w:rPr>
          <w:rFonts w:ascii="Times New Roman" w:eastAsia="Times New Roman" w:hAnsi="Times New Roman" w:cs="Times New Roman"/>
          <w:sz w:val="28"/>
          <w:szCs w:val="20"/>
        </w:rPr>
        <w:t xml:space="preserve">Срок годности раствора – </w:t>
      </w:r>
      <w:r w:rsidR="00F66F77" w:rsidRPr="00592F55">
        <w:rPr>
          <w:rFonts w:ascii="Times New Roman" w:eastAsia="Times New Roman" w:hAnsi="Times New Roman" w:cs="Times New Roman"/>
          <w:sz w:val="28"/>
          <w:szCs w:val="20"/>
        </w:rPr>
        <w:t>8 ч.</w:t>
      </w:r>
    </w:p>
    <w:p w:rsidR="00DE68AC" w:rsidRPr="00592F55" w:rsidRDefault="00DE68AC" w:rsidP="00DE68AC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0"/>
          <w:lang w:bidi="ru-RU"/>
        </w:rPr>
      </w:pPr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0"/>
          <w:lang w:bidi="ru-RU"/>
        </w:rPr>
        <w:t>Хроматографические условия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  <w:gridCol w:w="107"/>
      </w:tblGrid>
      <w:tr w:rsidR="00DE68AC" w:rsidRPr="00592F55" w:rsidTr="008D2B62">
        <w:trPr>
          <w:gridAfter w:val="1"/>
          <w:wAfter w:w="107" w:type="dxa"/>
        </w:trPr>
        <w:tc>
          <w:tcPr>
            <w:tcW w:w="3227" w:type="dxa"/>
          </w:tcPr>
          <w:p w:rsidR="00DE68AC" w:rsidRPr="00592F55" w:rsidRDefault="00DE68AC" w:rsidP="008D2B62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 xml:space="preserve">Колонка </w:t>
            </w:r>
          </w:p>
        </w:tc>
        <w:tc>
          <w:tcPr>
            <w:tcW w:w="6237" w:type="dxa"/>
          </w:tcPr>
          <w:p w:rsidR="00DE68AC" w:rsidRPr="00592F55" w:rsidRDefault="00DE68AC" w:rsidP="008D2B62">
            <w:pPr>
              <w:spacing w:after="120" w:line="24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 xml:space="preserve">150 × 4,6 мм, силикагель </w:t>
            </w:r>
            <w:proofErr w:type="spellStart"/>
            <w:r w:rsidRPr="00592F55">
              <w:rPr>
                <w:rFonts w:eastAsia="Calibri"/>
                <w:szCs w:val="28"/>
                <w:lang w:eastAsia="en-US"/>
              </w:rPr>
              <w:t>октадецилсилильный</w:t>
            </w:r>
            <w:proofErr w:type="spellEnd"/>
            <w:r w:rsidRPr="00592F55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592F55">
              <w:rPr>
                <w:rFonts w:eastAsia="Calibri"/>
                <w:szCs w:val="28"/>
                <w:lang w:eastAsia="en-US"/>
              </w:rPr>
              <w:t>эндкепированный</w:t>
            </w:r>
            <w:proofErr w:type="spellEnd"/>
            <w:r w:rsidRPr="00592F55">
              <w:rPr>
                <w:rFonts w:eastAsia="Calibri"/>
                <w:szCs w:val="28"/>
                <w:lang w:eastAsia="en-US"/>
              </w:rPr>
              <w:t xml:space="preserve"> для хроматографии, 5 мкм;</w:t>
            </w:r>
          </w:p>
        </w:tc>
      </w:tr>
      <w:tr w:rsidR="00DE68AC" w:rsidRPr="00592F55" w:rsidTr="008D2B62">
        <w:trPr>
          <w:gridAfter w:val="1"/>
          <w:wAfter w:w="107" w:type="dxa"/>
        </w:trPr>
        <w:tc>
          <w:tcPr>
            <w:tcW w:w="3227" w:type="dxa"/>
          </w:tcPr>
          <w:p w:rsidR="00DE68AC" w:rsidRPr="00592F55" w:rsidRDefault="00DE68AC" w:rsidP="008D2B62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6237" w:type="dxa"/>
          </w:tcPr>
          <w:p w:rsidR="00DE68AC" w:rsidRPr="00592F55" w:rsidRDefault="00DE68AC" w:rsidP="008D2B62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25</w:t>
            </w:r>
            <w:proofErr w:type="gramStart"/>
            <w:r w:rsidRPr="00592F55">
              <w:rPr>
                <w:rFonts w:eastAsia="Calibri"/>
                <w:szCs w:val="28"/>
                <w:lang w:eastAsia="en-US"/>
              </w:rPr>
              <w:t xml:space="preserve"> °С</w:t>
            </w:r>
            <w:proofErr w:type="gramEnd"/>
            <w:r w:rsidRPr="00592F55">
              <w:rPr>
                <w:rFonts w:eastAsia="Calibri"/>
                <w:szCs w:val="28"/>
                <w:lang w:eastAsia="en-US"/>
              </w:rPr>
              <w:t>;</w:t>
            </w:r>
          </w:p>
        </w:tc>
      </w:tr>
      <w:tr w:rsidR="00DE68AC" w:rsidRPr="00592F55" w:rsidTr="008D2B62">
        <w:trPr>
          <w:gridAfter w:val="1"/>
          <w:wAfter w:w="107" w:type="dxa"/>
        </w:trPr>
        <w:tc>
          <w:tcPr>
            <w:tcW w:w="3227" w:type="dxa"/>
          </w:tcPr>
          <w:p w:rsidR="00DE68AC" w:rsidRPr="00592F55" w:rsidRDefault="00DE68AC" w:rsidP="008D2B62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Скорость потока</w:t>
            </w:r>
          </w:p>
        </w:tc>
        <w:tc>
          <w:tcPr>
            <w:tcW w:w="6237" w:type="dxa"/>
          </w:tcPr>
          <w:p w:rsidR="00DE68AC" w:rsidRPr="00592F55" w:rsidRDefault="00DE68AC" w:rsidP="00DE68AC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0,75 мл/мин;</w:t>
            </w:r>
          </w:p>
        </w:tc>
      </w:tr>
      <w:tr w:rsidR="00DE68AC" w:rsidRPr="00592F55" w:rsidTr="008D2B62">
        <w:trPr>
          <w:gridAfter w:val="1"/>
          <w:wAfter w:w="107" w:type="dxa"/>
        </w:trPr>
        <w:tc>
          <w:tcPr>
            <w:tcW w:w="3227" w:type="dxa"/>
          </w:tcPr>
          <w:p w:rsidR="00DE68AC" w:rsidRPr="00592F55" w:rsidRDefault="00DE68AC" w:rsidP="008D2B62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Детектор</w:t>
            </w:r>
          </w:p>
        </w:tc>
        <w:tc>
          <w:tcPr>
            <w:tcW w:w="6237" w:type="dxa"/>
          </w:tcPr>
          <w:p w:rsidR="00DE68AC" w:rsidRPr="00592F55" w:rsidRDefault="00DE68AC" w:rsidP="00DE68AC">
            <w:pPr>
              <w:spacing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 xml:space="preserve">спектрофотометрический, 550 нм;         </w:t>
            </w:r>
          </w:p>
        </w:tc>
      </w:tr>
      <w:tr w:rsidR="00DE68AC" w:rsidRPr="00592F55" w:rsidTr="008D2B62">
        <w:tc>
          <w:tcPr>
            <w:tcW w:w="3227" w:type="dxa"/>
          </w:tcPr>
          <w:p w:rsidR="00DE68AC" w:rsidRPr="00592F55" w:rsidRDefault="00DE68AC" w:rsidP="008D2B62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Объём пробы</w:t>
            </w:r>
          </w:p>
        </w:tc>
        <w:tc>
          <w:tcPr>
            <w:tcW w:w="6344" w:type="dxa"/>
            <w:gridSpan w:val="2"/>
          </w:tcPr>
          <w:p w:rsidR="00DE68AC" w:rsidRPr="00592F55" w:rsidRDefault="00DE68AC" w:rsidP="008D2B62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100 мкл;</w:t>
            </w:r>
          </w:p>
        </w:tc>
      </w:tr>
      <w:tr w:rsidR="00DE68AC" w:rsidRPr="00592F55" w:rsidTr="008D2B62">
        <w:tc>
          <w:tcPr>
            <w:tcW w:w="3227" w:type="dxa"/>
          </w:tcPr>
          <w:p w:rsidR="00DE68AC" w:rsidRPr="00592F55" w:rsidRDefault="00DE68AC" w:rsidP="008D2B62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Время хроматографирования</w:t>
            </w:r>
          </w:p>
        </w:tc>
        <w:tc>
          <w:tcPr>
            <w:tcW w:w="6344" w:type="dxa"/>
            <w:gridSpan w:val="2"/>
          </w:tcPr>
          <w:p w:rsidR="00DE68AC" w:rsidRPr="00592F55" w:rsidRDefault="00DE68AC" w:rsidP="0070012E">
            <w:pPr>
              <w:spacing w:after="120" w:line="240" w:lineRule="auto"/>
              <w:rPr>
                <w:rFonts w:eastAsia="Calibri"/>
                <w:szCs w:val="28"/>
                <w:lang w:eastAsia="en-US"/>
              </w:rPr>
            </w:pPr>
            <w:r w:rsidRPr="00592F55">
              <w:rPr>
                <w:rFonts w:eastAsia="Calibri"/>
                <w:szCs w:val="28"/>
                <w:lang w:eastAsia="en-US"/>
              </w:rPr>
              <w:t>1</w:t>
            </w:r>
            <w:r w:rsidR="0070012E" w:rsidRPr="00592F55">
              <w:rPr>
                <w:rFonts w:eastAsia="Calibri"/>
                <w:szCs w:val="28"/>
                <w:lang w:eastAsia="en-US"/>
              </w:rPr>
              <w:t>0</w:t>
            </w:r>
            <w:r w:rsidRPr="00592F55">
              <w:rPr>
                <w:rFonts w:eastAsia="Calibri"/>
                <w:szCs w:val="28"/>
                <w:lang w:eastAsia="en-US"/>
              </w:rPr>
              <w:t xml:space="preserve"> мин.</w:t>
            </w:r>
          </w:p>
        </w:tc>
      </w:tr>
    </w:tbl>
    <w:p w:rsidR="00DE68AC" w:rsidRPr="00592F55" w:rsidRDefault="00DE68AC" w:rsidP="00DE68AC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Время удерживания пика </w:t>
      </w:r>
      <w:r w:rsidR="0070012E" w:rsidRPr="00592F55">
        <w:rPr>
          <w:rFonts w:ascii="Times New Roman" w:eastAsia="Times New Roman" w:hAnsi="Times New Roman" w:cs="Times New Roman"/>
          <w:sz w:val="28"/>
          <w:szCs w:val="28"/>
        </w:rPr>
        <w:t>цианокобаламина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составляет около 5,5 мин.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DE68AC" w:rsidRPr="00592F55" w:rsidRDefault="00DE68AC" w:rsidP="00DE68AC">
      <w:pPr>
        <w:widowControl w:val="0"/>
        <w:spacing w:after="0" w:line="36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r w:rsidR="00AE16A6" w:rsidRPr="00592F55">
        <w:rPr>
          <w:rFonts w:ascii="Times New Roman" w:eastAsia="Times New Roman" w:hAnsi="Times New Roman" w:cs="Times New Roman"/>
          <w:sz w:val="28"/>
          <w:szCs w:val="28"/>
        </w:rPr>
        <w:t>цианокобаламина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и испытуемый раствор.  </w:t>
      </w:r>
    </w:p>
    <w:p w:rsidR="0070012E" w:rsidRPr="00592F55" w:rsidRDefault="0070012E" w:rsidP="007001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Пригодность хроматографической системы. 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На хроматограмме 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>раствора стандартного образца цианокобаламина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0"/>
        </w:rPr>
        <w:t>:</w:t>
      </w:r>
    </w:p>
    <w:p w:rsidR="0070012E" w:rsidRPr="00592F55" w:rsidRDefault="0070012E" w:rsidP="0070012E">
      <w:pPr>
        <w:pStyle w:val="a6"/>
        <w:numPr>
          <w:ilvl w:val="0"/>
          <w:numId w:val="5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эффективность хроматографической колонки (N),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рассчитанная по пику цианокобаламина должна быть не менее 1000 теоретических тарелок;</w:t>
      </w:r>
    </w:p>
    <w:p w:rsidR="0070012E" w:rsidRPr="00592F55" w:rsidRDefault="0070012E" w:rsidP="0070012E">
      <w:pPr>
        <w:pStyle w:val="a6"/>
        <w:numPr>
          <w:ilvl w:val="0"/>
          <w:numId w:val="5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фактор асимметрии (</w:t>
      </w:r>
      <w:r w:rsidRPr="00592F5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As</w:t>
      </w: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пика </w:t>
      </w:r>
      <w:r w:rsidRPr="00592F55">
        <w:rPr>
          <w:rStyle w:val="2"/>
          <w:rFonts w:eastAsia="Courier New"/>
        </w:rPr>
        <w:t xml:space="preserve">цианокобаламина 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>должен быть не более 2,0;</w:t>
      </w:r>
    </w:p>
    <w:p w:rsidR="0070012E" w:rsidRPr="00592F55" w:rsidRDefault="0070012E" w:rsidP="0070012E">
      <w:pPr>
        <w:pStyle w:val="a6"/>
        <w:numPr>
          <w:ilvl w:val="0"/>
          <w:numId w:val="5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площади пика </w:t>
      </w:r>
      <w:r w:rsidRPr="00592F55">
        <w:rPr>
          <w:rStyle w:val="2"/>
          <w:rFonts w:eastAsia="Courier New"/>
        </w:rPr>
        <w:t>цианокобаламина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не более 5,0 % (5 введений);</w:t>
      </w:r>
    </w:p>
    <w:p w:rsidR="0070012E" w:rsidRPr="00592F55" w:rsidRDefault="0070012E" w:rsidP="0070012E">
      <w:pPr>
        <w:pStyle w:val="a6"/>
        <w:numPr>
          <w:ilvl w:val="0"/>
          <w:numId w:val="5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соотношение сигнал/шум (</w:t>
      </w:r>
      <w:r w:rsidRPr="00592F5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Pr="00592F5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592F55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592F55">
        <w:rPr>
          <w:rFonts w:ascii="Times New Roman" w:eastAsia="Times New Roman" w:hAnsi="Times New Roman" w:cs="Times New Roman"/>
          <w:sz w:val="28"/>
          <w:szCs w:val="28"/>
        </w:rPr>
        <w:t xml:space="preserve"> для пика цианокобаламина  должно оставлять не менее 15.</w:t>
      </w:r>
      <w:r w:rsidRPr="00592F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B2403" w:rsidRPr="00592F55" w:rsidRDefault="00EB2403" w:rsidP="00EB2403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sz w:val="28"/>
          <w:szCs w:val="20"/>
        </w:rPr>
        <w:t>Содержание цианокобаламина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 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63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88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CoN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14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14</w:t>
      </w:r>
      <w:r w:rsidRPr="00592F55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в препарате в процентах от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lastRenderedPageBreak/>
        <w:t>заявленного количества (</w:t>
      </w: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Х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) вычисляют по формуле:</w:t>
      </w:r>
    </w:p>
    <w:p w:rsidR="005143AF" w:rsidRPr="00592F55" w:rsidRDefault="005143AF" w:rsidP="005143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X</m:t>
          </m:r>
          <m:r>
            <w:rPr>
              <w:rFonts w:ascii="Cambria Math" w:eastAsia="Times New Roman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·1·5·25·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·25·100·100·L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·2000·L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 xml:space="preserve">, </m:t>
          </m:r>
        </m:oMath>
      </m:oMathPara>
    </w:p>
    <w:tbl>
      <w:tblPr>
        <w:tblW w:w="9322" w:type="dxa"/>
        <w:tblLayout w:type="fixed"/>
        <w:tblLook w:val="0000"/>
      </w:tblPr>
      <w:tblGrid>
        <w:gridCol w:w="675"/>
        <w:gridCol w:w="567"/>
        <w:gridCol w:w="426"/>
        <w:gridCol w:w="7654"/>
      </w:tblGrid>
      <w:tr w:rsidR="005143AF" w:rsidRPr="00592F55" w:rsidTr="005143AF">
        <w:tc>
          <w:tcPr>
            <w:tcW w:w="675" w:type="dxa"/>
          </w:tcPr>
          <w:p w:rsidR="005143AF" w:rsidRPr="00592F55" w:rsidRDefault="005143AF" w:rsidP="005143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5143AF" w:rsidRPr="00592F55" w:rsidRDefault="005143AF" w:rsidP="005143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5143AF" w:rsidRPr="00592F55" w:rsidRDefault="005143AF" w:rsidP="005143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5143AF" w:rsidRPr="00592F55" w:rsidRDefault="005143AF" w:rsidP="005143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7723CB"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цианокобаламина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5143AF" w:rsidRPr="00592F55" w:rsidTr="005143AF">
        <w:tc>
          <w:tcPr>
            <w:tcW w:w="675" w:type="dxa"/>
          </w:tcPr>
          <w:p w:rsidR="005143AF" w:rsidRPr="00592F55" w:rsidRDefault="005143AF" w:rsidP="005143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143AF" w:rsidRPr="00592F55" w:rsidRDefault="005143AF" w:rsidP="005143AF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5143AF" w:rsidRPr="00592F55" w:rsidRDefault="005143AF" w:rsidP="005143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5143AF" w:rsidRPr="00592F55" w:rsidRDefault="005143AF" w:rsidP="00C0167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7723CB"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цианокобаламина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</w:t>
            </w:r>
            <w:r w:rsidR="00C01678"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раствора стандартного образца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143AF" w:rsidRPr="00592F55" w:rsidTr="005143AF">
        <w:tc>
          <w:tcPr>
            <w:tcW w:w="675" w:type="dxa"/>
          </w:tcPr>
          <w:p w:rsidR="005143AF" w:rsidRPr="00592F55" w:rsidRDefault="005143AF" w:rsidP="005143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143AF" w:rsidRPr="00592F55" w:rsidRDefault="005143AF" w:rsidP="005143AF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5143AF" w:rsidRPr="00592F55" w:rsidRDefault="005143AF" w:rsidP="005143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5143AF" w:rsidRPr="00592F55" w:rsidRDefault="005143AF" w:rsidP="005143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навеска порошка растертых таблеток, </w:t>
            </w:r>
            <w:proofErr w:type="gramStart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143AF" w:rsidRPr="00592F55" w:rsidTr="005143AF">
        <w:tc>
          <w:tcPr>
            <w:tcW w:w="675" w:type="dxa"/>
          </w:tcPr>
          <w:p w:rsidR="005143AF" w:rsidRPr="00592F55" w:rsidRDefault="005143AF" w:rsidP="005143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143AF" w:rsidRPr="00592F55" w:rsidRDefault="005143AF" w:rsidP="005143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5143AF" w:rsidRPr="00592F55" w:rsidRDefault="005143AF" w:rsidP="005143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5143AF" w:rsidRPr="00592F55" w:rsidRDefault="005143AF" w:rsidP="005143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стандартного образца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7723CB"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цианокобаламина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5143AF" w:rsidRPr="00592F55" w:rsidTr="005143AF">
        <w:tc>
          <w:tcPr>
            <w:tcW w:w="675" w:type="dxa"/>
          </w:tcPr>
          <w:p w:rsidR="005143AF" w:rsidRPr="00592F55" w:rsidRDefault="005143AF" w:rsidP="005143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143AF" w:rsidRPr="00592F55" w:rsidRDefault="005143AF" w:rsidP="005143AF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426" w:type="dxa"/>
          </w:tcPr>
          <w:p w:rsidR="005143AF" w:rsidRPr="00592F55" w:rsidRDefault="005143AF" w:rsidP="005143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654" w:type="dxa"/>
          </w:tcPr>
          <w:p w:rsidR="005143AF" w:rsidRPr="00592F55" w:rsidRDefault="005143AF" w:rsidP="005143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масса таблетки, </w:t>
            </w:r>
            <w:proofErr w:type="gramStart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143AF" w:rsidRPr="00592F55" w:rsidTr="005143AF">
        <w:tc>
          <w:tcPr>
            <w:tcW w:w="675" w:type="dxa"/>
          </w:tcPr>
          <w:p w:rsidR="005143AF" w:rsidRPr="00592F55" w:rsidRDefault="005143AF" w:rsidP="005143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143AF" w:rsidRPr="00592F55" w:rsidRDefault="005143AF" w:rsidP="005143AF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5143AF" w:rsidRPr="00592F55" w:rsidRDefault="005143AF" w:rsidP="005143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654" w:type="dxa"/>
          </w:tcPr>
          <w:p w:rsidR="005143AF" w:rsidRPr="00592F55" w:rsidRDefault="005143AF" w:rsidP="00C0167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основного вещества 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стандартном образце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r w:rsidR="00C01678"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цианокобаламина</w:t>
            </w:r>
            <w:proofErr w:type="gramStart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5143AF" w:rsidRPr="00592F55" w:rsidTr="005143AF">
        <w:tc>
          <w:tcPr>
            <w:tcW w:w="675" w:type="dxa"/>
          </w:tcPr>
          <w:p w:rsidR="005143AF" w:rsidRPr="00592F55" w:rsidRDefault="005143AF" w:rsidP="005143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143AF" w:rsidRPr="00592F55" w:rsidRDefault="005143AF" w:rsidP="005143AF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5143AF" w:rsidRPr="00592F55" w:rsidRDefault="005143AF" w:rsidP="005143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5143AF" w:rsidRPr="00592F55" w:rsidRDefault="005143AF" w:rsidP="005143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заявленное количество </w:t>
            </w:r>
            <w:r w:rsidR="007723CB"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цианокобаламина 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>в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таблетке, мг.</w:t>
            </w:r>
          </w:p>
        </w:tc>
      </w:tr>
    </w:tbl>
    <w:p w:rsidR="004A499C" w:rsidRPr="00592F55" w:rsidRDefault="004A499C" w:rsidP="004A49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proofErr w:type="spellStart"/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Зеаксантин</w:t>
      </w:r>
      <w:proofErr w:type="spellEnd"/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 xml:space="preserve">, </w:t>
      </w:r>
      <w:proofErr w:type="spellStart"/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лютеин</w:t>
      </w:r>
      <w:proofErr w:type="spellEnd"/>
    </w:p>
    <w:p w:rsidR="004A499C" w:rsidRPr="00592F55" w:rsidRDefault="004A499C" w:rsidP="004A49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592F55">
        <w:rPr>
          <w:rFonts w:ascii="Times New Roman" w:eastAsia="Times New Roman" w:hAnsi="Times New Roman" w:cs="Times New Roman"/>
          <w:sz w:val="28"/>
          <w:szCs w:val="20"/>
        </w:rPr>
        <w:t>Определение проводят методом спектрофотометрии в соответствии с ОФС «Спектрофотометрия в ультрафиолетовой и видимой областях».</w:t>
      </w:r>
      <w:proofErr w:type="gramEnd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Все операции с препаратом следует проводить в условиях максимальной защиты от света, используя посуду темного стекла.</w:t>
      </w:r>
    </w:p>
    <w:p w:rsidR="004A499C" w:rsidRPr="00592F55" w:rsidRDefault="004A499C" w:rsidP="002615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Испытуемый раствор.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6150A" w:rsidRPr="00592F55">
        <w:rPr>
          <w:rFonts w:ascii="Times New Roman" w:eastAsia="Times New Roman" w:hAnsi="Times New Roman" w:cs="Times New Roman"/>
          <w:sz w:val="28"/>
          <w:szCs w:val="20"/>
        </w:rPr>
        <w:t>В коническую колбу вместимостью 100 мл помещают точную навеску порошка растертых таблеток, экви</w:t>
      </w:r>
      <w:r w:rsidR="00C01678" w:rsidRPr="00592F55">
        <w:rPr>
          <w:rFonts w:ascii="Times New Roman" w:eastAsia="Times New Roman" w:hAnsi="Times New Roman" w:cs="Times New Roman"/>
          <w:sz w:val="28"/>
          <w:szCs w:val="20"/>
        </w:rPr>
        <w:t>валентную около 2,5 мг лютеина,</w:t>
      </w:r>
      <w:r w:rsidR="0026150A" w:rsidRPr="00592F55">
        <w:rPr>
          <w:rFonts w:ascii="Times New Roman" w:eastAsia="Times New Roman" w:hAnsi="Times New Roman" w:cs="Times New Roman"/>
          <w:sz w:val="28"/>
          <w:szCs w:val="20"/>
        </w:rPr>
        <w:t xml:space="preserve"> 1,00 мг зеаксантина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, прибавляют 25 мл аммиака</w:t>
      </w:r>
      <w:r w:rsidR="0026150A" w:rsidRPr="00592F55">
        <w:rPr>
          <w:rFonts w:ascii="Times New Roman" w:eastAsia="Times New Roman" w:hAnsi="Times New Roman" w:cs="Times New Roman"/>
          <w:sz w:val="28"/>
          <w:szCs w:val="20"/>
        </w:rPr>
        <w:t xml:space="preserve"> раствора 10 %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, 15 мл  спирта </w:t>
      </w:r>
      <w:r w:rsidR="0026150A" w:rsidRPr="00592F55">
        <w:rPr>
          <w:rFonts w:ascii="Times New Roman" w:eastAsia="Times New Roman" w:hAnsi="Times New Roman" w:cs="Times New Roman"/>
          <w:sz w:val="28"/>
          <w:szCs w:val="20"/>
        </w:rPr>
        <w:t xml:space="preserve">96 %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и нагревают на водяной бане при температуре (60 - 65) °С, при перемешивании в течение 10 мин. </w:t>
      </w:r>
      <w:r w:rsidR="0026150A" w:rsidRPr="00592F55"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хлаждают под струей холодной воды до температуры</w:t>
      </w:r>
      <w:r w:rsidR="0026150A" w:rsidRPr="00592F55">
        <w:rPr>
          <w:rFonts w:ascii="Times New Roman" w:eastAsia="Times New Roman" w:hAnsi="Times New Roman" w:cs="Times New Roman"/>
          <w:sz w:val="28"/>
          <w:szCs w:val="20"/>
        </w:rPr>
        <w:t xml:space="preserve"> 15 </w:t>
      </w:r>
      <w:r w:rsidR="00C01678" w:rsidRPr="00592F55">
        <w:rPr>
          <w:rFonts w:ascii="Times New Roman" w:eastAsia="Times New Roman" w:hAnsi="Times New Roman" w:cs="Times New Roman"/>
          <w:sz w:val="28"/>
          <w:szCs w:val="20"/>
        </w:rPr>
        <w:t>–</w:t>
      </w:r>
      <w:r w:rsidR="0026150A" w:rsidRPr="00592F55">
        <w:rPr>
          <w:rFonts w:ascii="Times New Roman" w:eastAsia="Times New Roman" w:hAnsi="Times New Roman" w:cs="Times New Roman"/>
          <w:sz w:val="28"/>
          <w:szCs w:val="20"/>
        </w:rPr>
        <w:t xml:space="preserve"> 25</w:t>
      </w:r>
      <w:proofErr w:type="gramStart"/>
      <w:r w:rsidR="00C01678" w:rsidRPr="00592F55">
        <w:rPr>
          <w:rFonts w:ascii="Times New Roman" w:eastAsia="Times New Roman" w:hAnsi="Times New Roman" w:cs="Times New Roman"/>
          <w:sz w:val="28"/>
          <w:szCs w:val="20"/>
        </w:rPr>
        <w:t> </w:t>
      </w:r>
      <w:proofErr w:type="spellStart"/>
      <w:r w:rsidR="0026150A" w:rsidRPr="00592F55">
        <w:rPr>
          <w:rFonts w:ascii="Times New Roman" w:eastAsia="Times New Roman" w:hAnsi="Times New Roman" w:cs="Times New Roman"/>
          <w:sz w:val="28"/>
          <w:szCs w:val="20"/>
        </w:rPr>
        <w:t>ºС</w:t>
      </w:r>
      <w:proofErr w:type="spellEnd"/>
      <w:proofErr w:type="gramEnd"/>
      <w:r w:rsidRPr="00592F55">
        <w:rPr>
          <w:rFonts w:ascii="Times New Roman" w:eastAsia="Times New Roman" w:hAnsi="Times New Roman" w:cs="Times New Roman"/>
          <w:sz w:val="28"/>
          <w:szCs w:val="20"/>
        </w:rPr>
        <w:t>, прибавляют</w:t>
      </w:r>
      <w:r w:rsidR="0026150A" w:rsidRPr="00592F55">
        <w:rPr>
          <w:rFonts w:ascii="Times New Roman" w:eastAsia="Times New Roman" w:hAnsi="Times New Roman" w:cs="Times New Roman"/>
          <w:sz w:val="28"/>
          <w:szCs w:val="20"/>
        </w:rPr>
        <w:t xml:space="preserve"> 25 мл смеси: </w:t>
      </w:r>
      <w:proofErr w:type="spellStart"/>
      <w:r w:rsidR="0026150A" w:rsidRPr="00592F55">
        <w:rPr>
          <w:rFonts w:ascii="Times New Roman" w:eastAsia="Times New Roman" w:hAnsi="Times New Roman" w:cs="Times New Roman"/>
          <w:sz w:val="28"/>
          <w:szCs w:val="20"/>
        </w:rPr>
        <w:t>гексан</w:t>
      </w:r>
      <w:proofErr w:type="spellEnd"/>
      <w:r w:rsidR="0026150A" w:rsidRPr="00592F55">
        <w:rPr>
          <w:rFonts w:ascii="Times New Roman" w:eastAsia="Times New Roman" w:hAnsi="Times New Roman" w:cs="Times New Roman"/>
          <w:sz w:val="28"/>
          <w:szCs w:val="20"/>
        </w:rPr>
        <w:t xml:space="preserve"> - этилаце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тат (1:2), выдерживают </w:t>
      </w:r>
      <w:r w:rsidR="0026150A" w:rsidRPr="00592F55">
        <w:rPr>
          <w:rFonts w:ascii="Times New Roman" w:eastAsia="Times New Roman" w:hAnsi="Times New Roman" w:cs="Times New Roman"/>
          <w:sz w:val="28"/>
          <w:szCs w:val="20"/>
        </w:rPr>
        <w:t>на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ультразвуковой бане (мощностью не менее 100 Вт) в течение 20 мин, при температуре (25 ± 5) °</w:t>
      </w:r>
      <w:proofErr w:type="gramStart"/>
      <w:r w:rsidRPr="00592F55"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End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и затем встряхивают </w:t>
      </w:r>
      <w:proofErr w:type="gramStart"/>
      <w:r w:rsidRPr="00592F55">
        <w:rPr>
          <w:rFonts w:ascii="Times New Roman" w:eastAsia="Times New Roman" w:hAnsi="Times New Roman" w:cs="Times New Roman"/>
          <w:sz w:val="28"/>
          <w:szCs w:val="20"/>
        </w:rPr>
        <w:t>в</w:t>
      </w:r>
      <w:proofErr w:type="gramEnd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течение 15 мин.</w:t>
      </w:r>
    </w:p>
    <w:p w:rsidR="004A499C" w:rsidRPr="00592F55" w:rsidRDefault="004A499C" w:rsidP="002615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Содержимое колбы количественно переносят с помощью смеси: </w:t>
      </w:r>
      <w:proofErr w:type="spellStart"/>
      <w:r w:rsidRPr="00592F55">
        <w:rPr>
          <w:rFonts w:ascii="Times New Roman" w:eastAsia="Times New Roman" w:hAnsi="Times New Roman" w:cs="Times New Roman"/>
          <w:sz w:val="28"/>
          <w:szCs w:val="20"/>
        </w:rPr>
        <w:t>гексан</w:t>
      </w:r>
      <w:proofErr w:type="spellEnd"/>
    </w:p>
    <w:p w:rsidR="004A499C" w:rsidRPr="00592F55" w:rsidRDefault="0026150A" w:rsidP="004A49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4A499C" w:rsidRPr="00592F55">
        <w:rPr>
          <w:rFonts w:ascii="Times New Roman" w:eastAsia="Times New Roman" w:hAnsi="Times New Roman" w:cs="Times New Roman"/>
          <w:sz w:val="28"/>
          <w:szCs w:val="20"/>
        </w:rPr>
        <w:t>этилацетат (1:2) в делительную воронку вместимостью 100 мл и оставляют до полного разделения слоев. Нижний сл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ой отбрасывают. Верхний органи</w:t>
      </w:r>
      <w:r w:rsidR="004A499C" w:rsidRPr="00592F55">
        <w:rPr>
          <w:rFonts w:ascii="Times New Roman" w:eastAsia="Times New Roman" w:hAnsi="Times New Roman" w:cs="Times New Roman"/>
          <w:sz w:val="28"/>
          <w:szCs w:val="20"/>
        </w:rPr>
        <w:t xml:space="preserve">ческий слой фильтруют через бумажный фильтр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с размером пор 13-25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lastRenderedPageBreak/>
        <w:t>мкм</w:t>
      </w:r>
      <w:r w:rsidR="004A499C" w:rsidRPr="00592F55">
        <w:rPr>
          <w:rFonts w:ascii="Times New Roman" w:eastAsia="Times New Roman" w:hAnsi="Times New Roman" w:cs="Times New Roman"/>
          <w:sz w:val="28"/>
          <w:szCs w:val="20"/>
        </w:rPr>
        <w:t>, на который помещено около 3 г натрия сульфата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безводного в мерную колбу вместимостью 100 мл. Ф</w:t>
      </w:r>
      <w:r w:rsidR="004A499C" w:rsidRPr="00592F55">
        <w:rPr>
          <w:rFonts w:ascii="Times New Roman" w:eastAsia="Times New Roman" w:hAnsi="Times New Roman" w:cs="Times New Roman"/>
          <w:sz w:val="28"/>
          <w:szCs w:val="20"/>
        </w:rPr>
        <w:t xml:space="preserve">ильтр промывают смесью: </w:t>
      </w:r>
      <w:proofErr w:type="spellStart"/>
      <w:r w:rsidR="004A499C" w:rsidRPr="00592F55">
        <w:rPr>
          <w:rFonts w:ascii="Times New Roman" w:eastAsia="Times New Roman" w:hAnsi="Times New Roman" w:cs="Times New Roman"/>
          <w:sz w:val="28"/>
          <w:szCs w:val="20"/>
        </w:rPr>
        <w:t>гексан</w:t>
      </w:r>
      <w:proofErr w:type="spellEnd"/>
      <w:r w:rsidR="004A499C" w:rsidRPr="00592F55">
        <w:rPr>
          <w:rFonts w:ascii="Times New Roman" w:eastAsia="Times New Roman" w:hAnsi="Times New Roman" w:cs="Times New Roman"/>
          <w:sz w:val="28"/>
          <w:szCs w:val="20"/>
        </w:rPr>
        <w:t xml:space="preserve"> - этилацетат (1:2), объединяя смывы с фильтратом в мерной колбе, доводят объем раствора смесью: </w:t>
      </w:r>
      <w:proofErr w:type="spellStart"/>
      <w:r w:rsidR="004A499C" w:rsidRPr="00592F55">
        <w:rPr>
          <w:rFonts w:ascii="Times New Roman" w:eastAsia="Times New Roman" w:hAnsi="Times New Roman" w:cs="Times New Roman"/>
          <w:sz w:val="28"/>
          <w:szCs w:val="20"/>
        </w:rPr>
        <w:t>гексан</w:t>
      </w:r>
      <w:proofErr w:type="spellEnd"/>
      <w:r w:rsidR="004A499C" w:rsidRPr="00592F55">
        <w:rPr>
          <w:rFonts w:ascii="Times New Roman" w:eastAsia="Times New Roman" w:hAnsi="Times New Roman" w:cs="Times New Roman"/>
          <w:sz w:val="28"/>
          <w:szCs w:val="20"/>
        </w:rPr>
        <w:t xml:space="preserve"> - этилацетат (1:2) до метки и перемешивают.</w:t>
      </w:r>
    </w:p>
    <w:p w:rsidR="004A499C" w:rsidRPr="00592F55" w:rsidRDefault="004A499C" w:rsidP="004A49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sz w:val="28"/>
          <w:szCs w:val="20"/>
        </w:rPr>
        <w:t>1</w:t>
      </w:r>
      <w:r w:rsidR="0026150A" w:rsidRPr="00592F55">
        <w:rPr>
          <w:rFonts w:ascii="Times New Roman" w:eastAsia="Times New Roman" w:hAnsi="Times New Roman" w:cs="Times New Roman"/>
          <w:sz w:val="28"/>
          <w:szCs w:val="20"/>
        </w:rPr>
        <w:t>,0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мл полученного раствора помещают в мерную колбу вместимостью 25</w:t>
      </w:r>
      <w:r w:rsidR="0026150A" w:rsidRPr="00592F55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мл, доводят объем раствора смесью: </w:t>
      </w:r>
      <w:r w:rsidR="0026150A" w:rsidRPr="00592F55">
        <w:rPr>
          <w:rFonts w:ascii="Times New Roman" w:eastAsia="Times New Roman" w:hAnsi="Times New Roman" w:cs="Times New Roman"/>
          <w:sz w:val="28"/>
          <w:szCs w:val="20"/>
        </w:rPr>
        <w:t xml:space="preserve">этанол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proofErr w:type="spellStart"/>
      <w:r w:rsidR="0026150A" w:rsidRPr="00592F55">
        <w:rPr>
          <w:rFonts w:ascii="Times New Roman" w:eastAsia="Times New Roman" w:hAnsi="Times New Roman" w:cs="Times New Roman"/>
          <w:sz w:val="28"/>
          <w:szCs w:val="20"/>
        </w:rPr>
        <w:t>гексан</w:t>
      </w:r>
      <w:proofErr w:type="spellEnd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90BE8" w:rsidRPr="00592F55">
        <w:rPr>
          <w:rFonts w:ascii="Times New Roman" w:eastAsia="Times New Roman" w:hAnsi="Times New Roman" w:cs="Times New Roman"/>
          <w:sz w:val="28"/>
          <w:szCs w:val="20"/>
        </w:rPr>
        <w:t>(</w:t>
      </w:r>
      <w:r w:rsidR="0026150A" w:rsidRPr="00592F55">
        <w:rPr>
          <w:rFonts w:ascii="Times New Roman" w:eastAsia="Times New Roman" w:hAnsi="Times New Roman" w:cs="Times New Roman"/>
          <w:sz w:val="28"/>
          <w:szCs w:val="20"/>
        </w:rPr>
        <w:t>1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:</w:t>
      </w:r>
      <w:r w:rsidR="0026150A" w:rsidRPr="00592F55">
        <w:rPr>
          <w:rFonts w:ascii="Times New Roman" w:eastAsia="Times New Roman" w:hAnsi="Times New Roman" w:cs="Times New Roman"/>
          <w:sz w:val="28"/>
          <w:szCs w:val="20"/>
        </w:rPr>
        <w:t>3</w:t>
      </w:r>
      <w:r w:rsidR="00490BE8" w:rsidRPr="00592F55">
        <w:rPr>
          <w:rFonts w:ascii="Times New Roman" w:eastAsia="Times New Roman" w:hAnsi="Times New Roman" w:cs="Times New Roman"/>
          <w:sz w:val="28"/>
          <w:szCs w:val="20"/>
        </w:rPr>
        <w:t>)</w:t>
      </w:r>
      <w:r w:rsidR="0026150A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до метки и перемешивают.</w:t>
      </w:r>
    </w:p>
    <w:p w:rsidR="004A499C" w:rsidRPr="00592F55" w:rsidRDefault="004839D1" w:rsidP="004D08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sz w:val="28"/>
          <w:szCs w:val="20"/>
        </w:rPr>
        <w:t>О</w:t>
      </w:r>
      <w:r w:rsidR="004A499C" w:rsidRPr="00592F55">
        <w:rPr>
          <w:rFonts w:ascii="Times New Roman" w:eastAsia="Times New Roman" w:hAnsi="Times New Roman" w:cs="Times New Roman"/>
          <w:sz w:val="28"/>
          <w:szCs w:val="20"/>
        </w:rPr>
        <w:t xml:space="preserve">птическую плотность испытуемого раствора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измеряют на спектрофо</w:t>
      </w:r>
      <w:r w:rsidR="00490BE8" w:rsidRPr="00592F55">
        <w:rPr>
          <w:rFonts w:ascii="Times New Roman" w:eastAsia="Times New Roman" w:hAnsi="Times New Roman" w:cs="Times New Roman"/>
          <w:sz w:val="28"/>
          <w:szCs w:val="20"/>
        </w:rPr>
        <w:t>тометре, в максимуме поглощения</w:t>
      </w:r>
      <w:r w:rsidR="004A499C" w:rsidRPr="00592F55">
        <w:rPr>
          <w:rFonts w:ascii="Times New Roman" w:eastAsia="Times New Roman" w:hAnsi="Times New Roman" w:cs="Times New Roman"/>
          <w:sz w:val="28"/>
          <w:szCs w:val="20"/>
        </w:rPr>
        <w:t xml:space="preserve"> при длине волны 452 нм в кювете с толщиной слоя 1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с</w:t>
      </w:r>
      <w:r w:rsidR="004A499C" w:rsidRPr="00592F55">
        <w:rPr>
          <w:rFonts w:ascii="Times New Roman" w:eastAsia="Times New Roman" w:hAnsi="Times New Roman" w:cs="Times New Roman"/>
          <w:sz w:val="28"/>
          <w:szCs w:val="20"/>
        </w:rPr>
        <w:t xml:space="preserve">м. В качестве раствора сравнения используют смесь: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этанол - </w:t>
      </w:r>
      <w:proofErr w:type="spellStart"/>
      <w:r w:rsidRPr="00592F55">
        <w:rPr>
          <w:rFonts w:ascii="Times New Roman" w:eastAsia="Times New Roman" w:hAnsi="Times New Roman" w:cs="Times New Roman"/>
          <w:sz w:val="28"/>
          <w:szCs w:val="20"/>
        </w:rPr>
        <w:t>гексан</w:t>
      </w:r>
      <w:proofErr w:type="spellEnd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1:3</w:t>
      </w:r>
      <w:r w:rsidR="004A499C" w:rsidRPr="00592F5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490BE8" w:rsidRPr="00592F55" w:rsidRDefault="006171A0" w:rsidP="00490B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суммы </w:t>
      </w:r>
      <w:r w:rsidR="00490BE8"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>зеаксантина и лютеина</w:t>
      </w:r>
      <w:r w:rsidR="00C03153" w:rsidRPr="00592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="00C03153"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пересчете на лютеин </w:t>
      </w:r>
      <w:r w:rsidR="00490BE8"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препарате в процентах от заявленного количества (</w:t>
      </w:r>
      <w:r w:rsidR="00490BE8" w:rsidRPr="00592F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</w:t>
      </w:r>
      <w:r w:rsidR="00490BE8"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вычисляют по формуле: </w:t>
      </w:r>
    </w:p>
    <w:p w:rsidR="00490BE8" w:rsidRPr="00592F55" w:rsidRDefault="006171A0" w:rsidP="00490BE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A</m:t>
            </m:r>
            <m:r>
              <w:rPr>
                <w:rFonts w:ascii="Cambria Math" w:hAnsi="Times New Roman" w:cs="Times New Roman"/>
                <w:sz w:val="36"/>
                <w:szCs w:val="36"/>
              </w:rPr>
              <m:t xml:space="preserve"> </m:t>
            </m:r>
            <m:r>
              <w:rPr>
                <w:rFonts w:ascii="Cambria Math" w:hAnsi="Cambria Math" w:cs="Times New Roman"/>
                <w:sz w:val="36"/>
                <w:szCs w:val="36"/>
              </w:rPr>
              <m:t xml:space="preserve">∙1000∙ 25 ∙ 100 ∙ 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G</m:t>
            </m:r>
            <m:r>
              <w:rPr>
                <w:rFonts w:ascii="Cambria Math" w:hAnsi="Cambria Math" w:cs="Times New Roman"/>
                <w:sz w:val="36"/>
                <w:szCs w:val="36"/>
              </w:rPr>
              <m:t xml:space="preserve"> ∙ 100</m:t>
            </m:r>
          </m:num>
          <m:den>
            <m:sSubSup>
              <m:sSubSup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А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1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см</m:t>
                </m:r>
              </m:sub>
              <m:sup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1%</m:t>
                </m:r>
              </m:sup>
            </m:sSubSup>
            <m:r>
              <w:rPr>
                <w:rFonts w:ascii="Cambria Math" w:hAnsi="Cambria Math" w:cs="Times New Roman"/>
                <w:sz w:val="36"/>
                <w:szCs w:val="36"/>
              </w:rPr>
              <m:t xml:space="preserve">∙ 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 w:cs="Times New Roman"/>
                <w:sz w:val="36"/>
                <w:szCs w:val="36"/>
              </w:rPr>
              <m:t xml:space="preserve"> ∙ 1 ∙ 100 ∙ 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L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A</m:t>
            </m:r>
            <m:r>
              <w:rPr>
                <w:rFonts w:ascii="Cambria Math" w:hAnsi="Times New Roman" w:cs="Times New Roman"/>
                <w:sz w:val="36"/>
                <w:szCs w:val="36"/>
              </w:rPr>
              <m:t xml:space="preserve"> </m:t>
            </m:r>
            <m:r>
              <w:rPr>
                <w:rFonts w:ascii="Cambria Math" w:hAnsi="Cambria Math" w:cs="Times New Roman"/>
                <w:sz w:val="36"/>
                <w:szCs w:val="36"/>
              </w:rPr>
              <m:t xml:space="preserve">∙ 25000 ∙ 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G</m:t>
            </m:r>
            <m:r>
              <w:rPr>
                <w:rFonts w:ascii="Cambria Math" w:hAnsi="Cambria Math" w:cs="Times New Roman"/>
                <w:sz w:val="36"/>
                <w:szCs w:val="36"/>
              </w:rPr>
              <m:t xml:space="preserve"> ∙ 100</m:t>
            </m:r>
          </m:num>
          <m:den>
            <m:sSubSup>
              <m:sSubSup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А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1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см</m:t>
                </m:r>
              </m:sub>
              <m:sup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1%</m:t>
                </m:r>
              </m:sup>
            </m:sSubSup>
            <m:r>
              <w:rPr>
                <w:rFonts w:ascii="Cambria Math" w:hAnsi="Cambria Math" w:cs="Times New Roman"/>
                <w:sz w:val="36"/>
                <w:szCs w:val="36"/>
              </w:rPr>
              <m:t xml:space="preserve">∙ 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 w:cs="Times New Roman"/>
                <w:sz w:val="36"/>
                <w:szCs w:val="36"/>
              </w:rPr>
              <m:t xml:space="preserve"> ∙  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L</m:t>
            </m:r>
          </m:den>
        </m:f>
      </m:oMath>
      <w:r w:rsidR="00490BE8" w:rsidRPr="00592F55">
        <w:rPr>
          <w:rFonts w:ascii="Times New Roman" w:hAnsi="Times New Roman" w:cs="Times New Roman"/>
          <w:sz w:val="36"/>
          <w:szCs w:val="36"/>
        </w:rPr>
        <w:t>,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490BE8" w:rsidRPr="00592F55" w:rsidTr="00A1717D">
        <w:trPr>
          <w:cantSplit/>
        </w:trPr>
        <w:tc>
          <w:tcPr>
            <w:tcW w:w="709" w:type="dxa"/>
            <w:shd w:val="clear" w:color="auto" w:fill="auto"/>
          </w:tcPr>
          <w:p w:rsidR="00490BE8" w:rsidRPr="00592F55" w:rsidRDefault="00490BE8" w:rsidP="00A1717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490BE8" w:rsidRPr="00592F55" w:rsidRDefault="00490BE8" w:rsidP="00A1717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:rsidR="00490BE8" w:rsidRPr="00592F55" w:rsidRDefault="00490BE8" w:rsidP="00A1717D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490BE8" w:rsidRPr="00592F55" w:rsidRDefault="00490BE8" w:rsidP="00A1717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оптическая плотность испытуемого раствора;</w:t>
            </w:r>
          </w:p>
        </w:tc>
      </w:tr>
      <w:tr w:rsidR="00490BE8" w:rsidRPr="00592F55" w:rsidTr="00A1717D">
        <w:trPr>
          <w:cantSplit/>
        </w:trPr>
        <w:tc>
          <w:tcPr>
            <w:tcW w:w="709" w:type="dxa"/>
          </w:tcPr>
          <w:p w:rsidR="00490BE8" w:rsidRPr="00592F55" w:rsidRDefault="00490BE8" w:rsidP="00A171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90BE8" w:rsidRPr="00592F55" w:rsidRDefault="00FF483C" w:rsidP="00A171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А</m:t>
                    </m:r>
                  </m:e>
                  <m:sub>
                    <m:r>
                      <w:rPr>
                        <w:rFonts w:ascii="Cambria Math"/>
                        <w:szCs w:val="28"/>
                      </w:rPr>
                      <m:t>1</m:t>
                    </m:r>
                    <m:r>
                      <w:rPr>
                        <w:rFonts w:ascii="Cambria Math" w:hAnsi="Cambria Math"/>
                        <w:szCs w:val="28"/>
                      </w:rPr>
                      <m:t>см</m:t>
                    </m:r>
                  </m:sub>
                  <m:sup>
                    <m:r>
                      <w:rPr>
                        <w:rFonts w:ascii="Cambria Math"/>
                        <w:szCs w:val="28"/>
                      </w:rPr>
                      <m:t>1%</m:t>
                    </m:r>
                  </m:sup>
                </m:sSubSup>
              </m:oMath>
            </m:oMathPara>
          </w:p>
        </w:tc>
        <w:tc>
          <w:tcPr>
            <w:tcW w:w="425" w:type="dxa"/>
          </w:tcPr>
          <w:p w:rsidR="00490BE8" w:rsidRPr="00592F55" w:rsidRDefault="00490BE8" w:rsidP="00A171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90BE8" w:rsidRPr="00592F55" w:rsidRDefault="00490BE8" w:rsidP="00490BE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удельный показатель поглощения </w:t>
            </w:r>
            <w:proofErr w:type="spellStart"/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>лютеина</w:t>
            </w:r>
            <w:proofErr w:type="spellEnd"/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смеси </w:t>
            </w:r>
            <w:proofErr w:type="spellStart"/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>этанол-гексан</w:t>
            </w:r>
            <w:proofErr w:type="spellEnd"/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(1:3) при длине волны 452 нм, равный 2550;</w:t>
            </w:r>
          </w:p>
        </w:tc>
      </w:tr>
      <w:tr w:rsidR="00490BE8" w:rsidRPr="00592F55" w:rsidTr="00A1717D">
        <w:trPr>
          <w:cantSplit/>
        </w:trPr>
        <w:tc>
          <w:tcPr>
            <w:tcW w:w="709" w:type="dxa"/>
          </w:tcPr>
          <w:p w:rsidR="00490BE8" w:rsidRPr="00592F55" w:rsidRDefault="00490BE8" w:rsidP="00A171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90BE8" w:rsidRPr="00592F55" w:rsidRDefault="00490BE8" w:rsidP="00A171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92F55">
              <w:rPr>
                <w:rFonts w:ascii="Times New Roman" w:hAnsi="Times New Roman" w:cs="Times New Roman"/>
                <w:i/>
                <w:sz w:val="28"/>
              </w:rPr>
              <w:t>а</w:t>
            </w:r>
          </w:p>
        </w:tc>
        <w:tc>
          <w:tcPr>
            <w:tcW w:w="425" w:type="dxa"/>
          </w:tcPr>
          <w:p w:rsidR="00490BE8" w:rsidRPr="00592F55" w:rsidRDefault="00490BE8" w:rsidP="00A171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90BE8" w:rsidRPr="00592F55" w:rsidRDefault="00490BE8" w:rsidP="00490BE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>порошка растертых таблеток</w:t>
            </w: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90BE8" w:rsidRPr="00592F55" w:rsidTr="00A1717D">
        <w:trPr>
          <w:cantSplit/>
        </w:trPr>
        <w:tc>
          <w:tcPr>
            <w:tcW w:w="709" w:type="dxa"/>
          </w:tcPr>
          <w:p w:rsidR="00490BE8" w:rsidRPr="00592F55" w:rsidRDefault="00490BE8" w:rsidP="00A171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90BE8" w:rsidRPr="00592F55" w:rsidRDefault="00490BE8" w:rsidP="00A171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92F55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490BE8" w:rsidRPr="00592F55" w:rsidRDefault="00490BE8" w:rsidP="00A171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90BE8" w:rsidRPr="00592F55" w:rsidRDefault="00490BE8" w:rsidP="00FD0F1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</w:t>
            </w:r>
            <w:r w:rsidR="00FD0F12" w:rsidRPr="00592F55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90BE8" w:rsidRPr="00592F55" w:rsidTr="00A1717D">
        <w:trPr>
          <w:cantSplit/>
        </w:trPr>
        <w:tc>
          <w:tcPr>
            <w:tcW w:w="709" w:type="dxa"/>
          </w:tcPr>
          <w:p w:rsidR="00490BE8" w:rsidRPr="00592F55" w:rsidRDefault="00490BE8" w:rsidP="00A171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90BE8" w:rsidRPr="00592F55" w:rsidRDefault="00490BE8" w:rsidP="00A171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92F55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490BE8" w:rsidRPr="00592F55" w:rsidRDefault="00490BE8" w:rsidP="00A1717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90BE8" w:rsidRPr="00592F55" w:rsidRDefault="00490BE8" w:rsidP="00490BE8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55">
              <w:rPr>
                <w:rFonts w:ascii="Times New Roman" w:hAnsi="Times New Roman" w:cs="Times New Roman"/>
                <w:bCs/>
                <w:sz w:val="28"/>
                <w:szCs w:val="28"/>
              </w:rPr>
              <w:t>заявленное количество зеаксантина и лютеина суммарно в таблетке, мг.</w:t>
            </w:r>
          </w:p>
        </w:tc>
      </w:tr>
    </w:tbl>
    <w:p w:rsidR="006E68A1" w:rsidRPr="00592F55" w:rsidRDefault="006F6565" w:rsidP="006F6565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Селен</w:t>
      </w:r>
    </w:p>
    <w:p w:rsidR="006F6565" w:rsidRPr="00592F55" w:rsidRDefault="006E68A1" w:rsidP="006F6565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spellStart"/>
      <w:r w:rsidRPr="00592F55">
        <w:rPr>
          <w:rFonts w:ascii="Times New Roman" w:hAnsi="Times New Roman" w:cs="Times New Roman"/>
          <w:sz w:val="28"/>
          <w:szCs w:val="28"/>
        </w:rPr>
        <w:t>флуориметрии</w:t>
      </w:r>
      <w:proofErr w:type="spellEnd"/>
      <w:r w:rsidRPr="00592F55">
        <w:rPr>
          <w:rFonts w:ascii="Times New Roman" w:hAnsi="Times New Roman" w:cs="Times New Roman"/>
          <w:sz w:val="28"/>
          <w:szCs w:val="28"/>
        </w:rPr>
        <w:t xml:space="preserve"> в соответствии с ОФС «</w:t>
      </w:r>
      <w:proofErr w:type="spellStart"/>
      <w:r w:rsidRPr="00592F55">
        <w:rPr>
          <w:rFonts w:ascii="Times New Roman" w:hAnsi="Times New Roman" w:cs="Times New Roman"/>
          <w:sz w:val="28"/>
          <w:szCs w:val="28"/>
        </w:rPr>
        <w:t>Флуориметрия</w:t>
      </w:r>
      <w:proofErr w:type="spellEnd"/>
      <w:r w:rsidRPr="00592F55">
        <w:rPr>
          <w:rFonts w:ascii="Times New Roman" w:hAnsi="Times New Roman" w:cs="Times New Roman"/>
          <w:sz w:val="28"/>
          <w:szCs w:val="28"/>
        </w:rPr>
        <w:t>».</w:t>
      </w:r>
    </w:p>
    <w:p w:rsidR="00B32278" w:rsidRPr="00592F55" w:rsidRDefault="006F6565" w:rsidP="00B32278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2,3-</w:t>
      </w:r>
      <w:r w:rsidR="0057313A" w:rsidRPr="00592F55">
        <w:rPr>
          <w:rFonts w:ascii="Times New Roman" w:eastAsia="Times New Roman" w:hAnsi="Times New Roman" w:cs="Times New Roman"/>
          <w:i/>
          <w:sz w:val="28"/>
          <w:szCs w:val="20"/>
        </w:rPr>
        <w:t>Д</w:t>
      </w: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иаминонафталина</w:t>
      </w:r>
      <w:r w:rsidR="0057313A" w:rsidRPr="00592F55">
        <w:rPr>
          <w:rFonts w:ascii="Times New Roman" w:eastAsia="Times New Roman" w:hAnsi="Times New Roman" w:cs="Times New Roman"/>
          <w:i/>
          <w:sz w:val="28"/>
          <w:szCs w:val="20"/>
        </w:rPr>
        <w:t xml:space="preserve"> раствор</w:t>
      </w:r>
      <w:r w:rsidR="00B32278" w:rsidRPr="00592F55">
        <w:rPr>
          <w:rFonts w:ascii="Times New Roman" w:eastAsia="Times New Roman" w:hAnsi="Times New Roman" w:cs="Times New Roman"/>
          <w:i/>
          <w:sz w:val="28"/>
          <w:szCs w:val="20"/>
        </w:rPr>
        <w:t xml:space="preserve"> 0,1% очищенный</w:t>
      </w: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32278" w:rsidRPr="00592F55">
        <w:rPr>
          <w:rFonts w:ascii="Times New Roman" w:eastAsia="Times New Roman" w:hAnsi="Times New Roman" w:cs="Times New Roman"/>
          <w:sz w:val="28"/>
          <w:szCs w:val="20"/>
        </w:rPr>
        <w:t>2,3-Диаминонафталина раствор 0,1</w:t>
      </w:r>
      <w:r w:rsidR="00FD0F12" w:rsidRPr="00592F55">
        <w:rPr>
          <w:rFonts w:ascii="Times New Roman" w:eastAsia="Times New Roman" w:hAnsi="Times New Roman" w:cs="Times New Roman"/>
          <w:sz w:val="28"/>
          <w:szCs w:val="20"/>
        </w:rPr>
        <w:t> </w:t>
      </w:r>
      <w:r w:rsidR="00B32278" w:rsidRPr="00592F55">
        <w:rPr>
          <w:rFonts w:ascii="Times New Roman" w:eastAsia="Times New Roman" w:hAnsi="Times New Roman" w:cs="Times New Roman"/>
          <w:sz w:val="28"/>
          <w:szCs w:val="20"/>
        </w:rPr>
        <w:t>% помещают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в делительную воронку вместимостью 500 мл, прибавляют 15 мл гексана и встряхивают в течение 2 мин. После расслаивания жидкостей, слои разделяют. Верхний </w:t>
      </w:r>
      <w:proofErr w:type="spellStart"/>
      <w:r w:rsidRPr="00592F55">
        <w:rPr>
          <w:rFonts w:ascii="Times New Roman" w:eastAsia="Times New Roman" w:hAnsi="Times New Roman" w:cs="Times New Roman"/>
          <w:sz w:val="28"/>
          <w:szCs w:val="20"/>
        </w:rPr>
        <w:t>гексановый</w:t>
      </w:r>
      <w:proofErr w:type="spellEnd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lastRenderedPageBreak/>
        <w:t>слой отбрасывают, а нижний</w:t>
      </w:r>
      <w:r w:rsidR="00FD0F12" w:rsidRPr="00592F55">
        <w:rPr>
          <w:rFonts w:ascii="Times New Roman" w:eastAsia="Times New Roman" w:hAnsi="Times New Roman" w:cs="Times New Roman"/>
          <w:sz w:val="28"/>
          <w:szCs w:val="20"/>
        </w:rPr>
        <w:t xml:space="preserve"> слой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фильтруют через бумажный фильтр </w:t>
      </w:r>
      <w:r w:rsidR="006E68A1" w:rsidRPr="00592F55">
        <w:rPr>
          <w:rFonts w:ascii="Times New Roman" w:eastAsia="Times New Roman" w:hAnsi="Times New Roman" w:cs="Times New Roman"/>
          <w:sz w:val="28"/>
          <w:szCs w:val="20"/>
        </w:rPr>
        <w:t>с размером пор 13-25 мкм</w:t>
      </w:r>
      <w:r w:rsidR="0057313A" w:rsidRPr="00592F55">
        <w:rPr>
          <w:rFonts w:ascii="Times New Roman" w:eastAsia="Times New Roman" w:hAnsi="Times New Roman" w:cs="Times New Roman"/>
          <w:sz w:val="28"/>
          <w:szCs w:val="20"/>
        </w:rPr>
        <w:t>.</w:t>
      </w:r>
      <w:r w:rsidR="006E68A1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C4059" w:rsidRPr="00592F55">
        <w:rPr>
          <w:rFonts w:ascii="Times New Roman" w:eastAsia="Times New Roman" w:hAnsi="Times New Roman" w:cs="Times New Roman"/>
          <w:sz w:val="28"/>
          <w:szCs w:val="20"/>
        </w:rPr>
        <w:t xml:space="preserve">Раствор используют </w:t>
      </w:r>
      <w:proofErr w:type="gramStart"/>
      <w:r w:rsidR="007C4059" w:rsidRPr="00592F55">
        <w:rPr>
          <w:rFonts w:ascii="Times New Roman" w:eastAsia="Times New Roman" w:hAnsi="Times New Roman" w:cs="Times New Roman"/>
          <w:sz w:val="28"/>
          <w:szCs w:val="20"/>
        </w:rPr>
        <w:t>свежеприготовленным</w:t>
      </w:r>
      <w:proofErr w:type="gramEnd"/>
      <w:r w:rsidR="007C4059" w:rsidRPr="00592F5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F6565" w:rsidRPr="00592F55" w:rsidRDefault="00CD66FE" w:rsidP="006F6565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Н</w:t>
      </w:r>
      <w:r w:rsidR="006F6565" w:rsidRPr="00592F55">
        <w:rPr>
          <w:rFonts w:ascii="Times New Roman" w:eastAsia="Times New Roman" w:hAnsi="Times New Roman" w:cs="Times New Roman"/>
          <w:i/>
          <w:sz w:val="28"/>
          <w:szCs w:val="20"/>
        </w:rPr>
        <w:t>атрия эдетата</w:t>
      </w: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 xml:space="preserve"> раствор 2 %</w:t>
      </w:r>
      <w:r w:rsidR="006F6565" w:rsidRPr="00592F55">
        <w:rPr>
          <w:rFonts w:ascii="Times New Roman" w:eastAsia="Times New Roman" w:hAnsi="Times New Roman" w:cs="Times New Roman"/>
          <w:i/>
          <w:sz w:val="28"/>
          <w:szCs w:val="20"/>
        </w:rPr>
        <w:t>.</w:t>
      </w:r>
      <w:r w:rsidR="006F6565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32278" w:rsidRPr="00592F55">
        <w:rPr>
          <w:rFonts w:ascii="Times New Roman" w:eastAsia="Times New Roman" w:hAnsi="Times New Roman" w:cs="Times New Roman"/>
          <w:sz w:val="28"/>
          <w:szCs w:val="20"/>
        </w:rPr>
        <w:t xml:space="preserve">В мерную колбу вместимостью 100 мл помещают </w:t>
      </w:r>
      <w:r w:rsidR="006F6565" w:rsidRPr="00592F55">
        <w:rPr>
          <w:rFonts w:ascii="Times New Roman" w:eastAsia="Times New Roman" w:hAnsi="Times New Roman" w:cs="Times New Roman"/>
          <w:sz w:val="28"/>
          <w:szCs w:val="20"/>
        </w:rPr>
        <w:t xml:space="preserve">2,0 г натрия эдетата </w:t>
      </w:r>
      <w:r w:rsidR="00B32278" w:rsidRPr="00592F55">
        <w:rPr>
          <w:rFonts w:ascii="Times New Roman" w:eastAsia="Times New Roman" w:hAnsi="Times New Roman" w:cs="Times New Roman"/>
          <w:sz w:val="28"/>
          <w:szCs w:val="20"/>
        </w:rPr>
        <w:t>дигидрата</w:t>
      </w:r>
      <w:r w:rsidR="006F6565" w:rsidRPr="00592F55">
        <w:rPr>
          <w:rFonts w:ascii="Times New Roman" w:eastAsia="Times New Roman" w:hAnsi="Times New Roman" w:cs="Times New Roman"/>
          <w:sz w:val="28"/>
          <w:szCs w:val="20"/>
        </w:rPr>
        <w:t>, прибавляют 70 мл воды и растворяют, при нагревании на водяной бане, при температуре (50 - 60) °С, периодически встряхивая, охлаждают до температуры</w:t>
      </w:r>
      <w:r w:rsidR="00B32278" w:rsidRPr="00592F55">
        <w:rPr>
          <w:rFonts w:ascii="Times New Roman" w:eastAsia="Times New Roman" w:hAnsi="Times New Roman" w:cs="Times New Roman"/>
          <w:sz w:val="28"/>
          <w:szCs w:val="20"/>
        </w:rPr>
        <w:t xml:space="preserve"> 15 – 25</w:t>
      </w:r>
      <w:proofErr w:type="gramStart"/>
      <w:r w:rsidR="00B32278" w:rsidRPr="00592F55">
        <w:rPr>
          <w:rFonts w:ascii="Times New Roman" w:eastAsia="Times New Roman" w:hAnsi="Times New Roman" w:cs="Times New Roman"/>
          <w:sz w:val="28"/>
          <w:szCs w:val="20"/>
        </w:rPr>
        <w:t xml:space="preserve"> °С</w:t>
      </w:r>
      <w:proofErr w:type="gramEnd"/>
      <w:r w:rsidR="006F6565" w:rsidRPr="00592F55">
        <w:rPr>
          <w:rFonts w:ascii="Times New Roman" w:eastAsia="Times New Roman" w:hAnsi="Times New Roman" w:cs="Times New Roman"/>
          <w:sz w:val="28"/>
          <w:szCs w:val="20"/>
        </w:rPr>
        <w:t>, доводят объем раствора водой до метки, перемешивают и фильтруют через бумажный фильтр</w:t>
      </w:r>
      <w:r w:rsidR="006E68A1" w:rsidRPr="00592F55">
        <w:rPr>
          <w:rFonts w:ascii="Times New Roman" w:eastAsia="Times New Roman" w:hAnsi="Times New Roman" w:cs="Times New Roman"/>
          <w:sz w:val="28"/>
          <w:szCs w:val="20"/>
        </w:rPr>
        <w:t xml:space="preserve"> с размером пор</w:t>
      </w:r>
      <w:r w:rsidR="006F6565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E68A1" w:rsidRPr="00592F55">
        <w:rPr>
          <w:rFonts w:ascii="Times New Roman" w:eastAsia="Times New Roman" w:hAnsi="Times New Roman" w:cs="Times New Roman"/>
          <w:sz w:val="28"/>
          <w:szCs w:val="20"/>
        </w:rPr>
        <w:t>13-25 мкм</w:t>
      </w:r>
      <w:r w:rsidR="006F6565" w:rsidRPr="00592F55">
        <w:rPr>
          <w:rFonts w:ascii="Times New Roman" w:eastAsia="Times New Roman" w:hAnsi="Times New Roman" w:cs="Times New Roman"/>
          <w:sz w:val="28"/>
          <w:szCs w:val="20"/>
        </w:rPr>
        <w:t>.</w:t>
      </w:r>
      <w:r w:rsidR="006E68A1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Срок годности раствора – </w:t>
      </w:r>
      <w:r w:rsidR="006F6565" w:rsidRPr="00592F55">
        <w:rPr>
          <w:rFonts w:ascii="Times New Roman" w:eastAsia="Times New Roman" w:hAnsi="Times New Roman" w:cs="Times New Roman"/>
          <w:sz w:val="28"/>
          <w:szCs w:val="20"/>
        </w:rPr>
        <w:t>6 мес.</w:t>
      </w:r>
    </w:p>
    <w:p w:rsidR="006F6565" w:rsidRPr="00592F55" w:rsidRDefault="006F6565" w:rsidP="006F6565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Испытуемый раствор.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="00CD66FE" w:rsidRPr="00592F55">
        <w:rPr>
          <w:rFonts w:ascii="Times New Roman" w:eastAsia="Times New Roman" w:hAnsi="Times New Roman" w:cs="Times New Roman"/>
          <w:sz w:val="28"/>
          <w:szCs w:val="20"/>
        </w:rPr>
        <w:t>Точную навеску порошка растертых таблеток, эквивалентную около 9,5 мкг</w:t>
      </w:r>
      <w:r w:rsidR="0039542A" w:rsidRPr="00592F55">
        <w:rPr>
          <w:rFonts w:ascii="Times New Roman" w:eastAsia="Times New Roman" w:hAnsi="Times New Roman" w:cs="Times New Roman"/>
          <w:sz w:val="28"/>
          <w:szCs w:val="20"/>
        </w:rPr>
        <w:t xml:space="preserve"> селена,</w:t>
      </w:r>
      <w:r w:rsidR="00CD66FE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помещают в высокий стакан из термостойкого стекла вместимостью 100 мл, прибавляют 5 мл азотной кислоты концентрированной, помещают стакан</w:t>
      </w:r>
      <w:r w:rsidR="009A1E93" w:rsidRPr="00592F55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на электроплитку и выпаривают содержимое (приблизительно до объема раствора около 2 мл - по предварительно нанесенной метке на стакане), следя, чтобы в конце выпаривания проба оставалась смоченной.</w:t>
      </w:r>
      <w:proofErr w:type="gramEnd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Стакан снимают с плитки, ставят на асбестовую сетку, осторожно встряхивают для удаления бурых паров и охлаждают до </w:t>
      </w:r>
      <w:r w:rsidR="0057313A" w:rsidRPr="00592F55">
        <w:rPr>
          <w:rFonts w:ascii="Times New Roman" w:eastAsia="Times New Roman" w:hAnsi="Times New Roman" w:cs="Times New Roman"/>
          <w:sz w:val="28"/>
          <w:szCs w:val="20"/>
        </w:rPr>
        <w:t>т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емпературы</w:t>
      </w:r>
      <w:r w:rsidR="0057313A" w:rsidRPr="00592F55">
        <w:rPr>
          <w:rFonts w:ascii="Times New Roman" w:eastAsia="Times New Roman" w:hAnsi="Times New Roman" w:cs="Times New Roman"/>
          <w:sz w:val="28"/>
          <w:szCs w:val="20"/>
        </w:rPr>
        <w:t xml:space="preserve"> 15-25 ºС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Pr="00592F55">
        <w:rPr>
          <w:rFonts w:ascii="Times New Roman" w:eastAsia="Times New Roman" w:hAnsi="Times New Roman" w:cs="Times New Roman"/>
          <w:color w:val="auto"/>
          <w:sz w:val="28"/>
          <w:szCs w:val="20"/>
        </w:rPr>
        <w:t>Затем, содержимое стакана количественно</w:t>
      </w:r>
      <w:r w:rsidR="0057313A" w:rsidRPr="00592F55">
        <w:rPr>
          <w:rFonts w:ascii="Times New Roman" w:eastAsia="Times New Roman" w:hAnsi="Times New Roman" w:cs="Times New Roman"/>
          <w:color w:val="auto"/>
          <w:sz w:val="28"/>
          <w:szCs w:val="20"/>
        </w:rPr>
        <w:t>, с помощью воды,</w:t>
      </w:r>
      <w:r w:rsidRPr="00592F55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переносят в мерную колбу вместимостью 50</w:t>
      </w:r>
      <w:r w:rsidR="0057313A" w:rsidRPr="00592F55">
        <w:rPr>
          <w:rFonts w:ascii="Times New Roman" w:eastAsia="Times New Roman" w:hAnsi="Times New Roman" w:cs="Times New Roman"/>
          <w:color w:val="auto"/>
          <w:sz w:val="28"/>
          <w:szCs w:val="20"/>
        </w:rPr>
        <w:t> </w:t>
      </w:r>
      <w:r w:rsidRPr="00592F55">
        <w:rPr>
          <w:rFonts w:ascii="Times New Roman" w:eastAsia="Times New Roman" w:hAnsi="Times New Roman" w:cs="Times New Roman"/>
          <w:color w:val="auto"/>
          <w:sz w:val="28"/>
          <w:szCs w:val="20"/>
        </w:rPr>
        <w:t>мл, доводят объём раствора водой до метки и перемешивают.</w:t>
      </w:r>
      <w:r w:rsidR="0039542A" w:rsidRPr="00592F55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Pr="00592F55">
        <w:rPr>
          <w:rFonts w:ascii="Times New Roman" w:eastAsia="Times New Roman" w:hAnsi="Times New Roman" w:cs="Times New Roman"/>
          <w:color w:val="auto"/>
          <w:sz w:val="28"/>
          <w:szCs w:val="20"/>
        </w:rPr>
        <w:t>4</w:t>
      </w:r>
      <w:r w:rsidR="0039542A" w:rsidRPr="00592F55">
        <w:rPr>
          <w:rFonts w:ascii="Times New Roman" w:eastAsia="Times New Roman" w:hAnsi="Times New Roman" w:cs="Times New Roman"/>
          <w:color w:val="auto"/>
          <w:sz w:val="28"/>
          <w:szCs w:val="20"/>
        </w:rPr>
        <w:t>,0</w:t>
      </w:r>
      <w:r w:rsidRPr="00592F55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мл полученного </w:t>
      </w:r>
      <w:proofErr w:type="spellStart"/>
      <w:r w:rsidRPr="00592F55">
        <w:rPr>
          <w:rFonts w:ascii="Times New Roman" w:eastAsia="Times New Roman" w:hAnsi="Times New Roman" w:cs="Times New Roman"/>
          <w:color w:val="auto"/>
          <w:sz w:val="28"/>
          <w:szCs w:val="20"/>
        </w:rPr>
        <w:t>опалесцирующего</w:t>
      </w:r>
      <w:proofErr w:type="spellEnd"/>
      <w:r w:rsidRPr="00592F55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раствора помещают в высокий стакан из термостойкого стекла вместимостью 100 мл, прибавляют 3 мл</w:t>
      </w:r>
      <w:proofErr w:type="gramEnd"/>
      <w:r w:rsidRPr="00592F55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хлорной кислоты и выпаривают до начала появления «густых» белых паров хлорной кислоты (примерно до 3 мл - по метке на стакане). Стакан снимают с плитки, ставят на асбестовую сетку, выдерживают в течение</w:t>
      </w:r>
      <w:r w:rsidR="00CD66FE" w:rsidRPr="00592F55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Pr="00592F55">
        <w:rPr>
          <w:rFonts w:ascii="Times New Roman" w:eastAsia="Times New Roman" w:hAnsi="Times New Roman" w:cs="Times New Roman"/>
          <w:color w:val="auto"/>
          <w:sz w:val="28"/>
          <w:szCs w:val="20"/>
        </w:rPr>
        <w:t>1</w:t>
      </w:r>
      <w:r w:rsidR="00CD66FE" w:rsidRPr="00592F55">
        <w:rPr>
          <w:rFonts w:ascii="Times New Roman" w:eastAsia="Times New Roman" w:hAnsi="Times New Roman" w:cs="Times New Roman"/>
          <w:color w:val="auto"/>
          <w:sz w:val="28"/>
          <w:szCs w:val="20"/>
        </w:rPr>
        <w:t> </w:t>
      </w:r>
      <w:r w:rsidRPr="00592F55">
        <w:rPr>
          <w:rFonts w:ascii="Times New Roman" w:eastAsia="Times New Roman" w:hAnsi="Times New Roman" w:cs="Times New Roman"/>
          <w:color w:val="auto"/>
          <w:sz w:val="28"/>
          <w:szCs w:val="20"/>
        </w:rPr>
        <w:t>мин, прибавляют 2 мл воды, осторожно обмывая водой стенки стакана</w:t>
      </w:r>
      <w:r w:rsidR="0057313A" w:rsidRPr="00592F55">
        <w:rPr>
          <w:rFonts w:ascii="Times New Roman" w:eastAsia="Times New Roman" w:hAnsi="Times New Roman" w:cs="Times New Roman"/>
          <w:color w:val="auto"/>
          <w:sz w:val="28"/>
          <w:szCs w:val="20"/>
        </w:rPr>
        <w:t>,</w:t>
      </w:r>
      <w:r w:rsidRPr="00592F55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повторно нагревают до начала появления «густых» белых паров</w:t>
      </w:r>
      <w:r w:rsidR="0057313A" w:rsidRPr="00592F55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и снимают с плитки</w:t>
      </w:r>
      <w:r w:rsidRPr="00592F55">
        <w:rPr>
          <w:rFonts w:ascii="Times New Roman" w:eastAsia="Times New Roman" w:hAnsi="Times New Roman" w:cs="Times New Roman"/>
          <w:color w:val="auto"/>
          <w:sz w:val="28"/>
          <w:szCs w:val="20"/>
        </w:rPr>
        <w:t>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B32278" w:rsidRPr="00592F55" w:rsidRDefault="00B32278" w:rsidP="00B32278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Раствор стандартного образца селена</w:t>
      </w:r>
      <w:r w:rsidR="003C7A4B" w:rsidRPr="00592F55">
        <w:rPr>
          <w:rFonts w:ascii="Times New Roman" w:eastAsia="Times New Roman" w:hAnsi="Times New Roman" w:cs="Times New Roman"/>
          <w:i/>
          <w:sz w:val="28"/>
          <w:szCs w:val="20"/>
        </w:rPr>
        <w:t xml:space="preserve"> (2 мкг/мл)</w:t>
      </w: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В мерную колбу вместимостью 50 мл помещают 5,0 мл стандартного образца селена (</w:t>
      </w:r>
      <w:r w:rsidRPr="00592F55">
        <w:rPr>
          <w:rFonts w:ascii="Times New Roman" w:eastAsia="Times New Roman" w:hAnsi="Times New Roman" w:cs="Times New Roman"/>
          <w:sz w:val="28"/>
          <w:szCs w:val="20"/>
          <w:lang w:val="en-US"/>
        </w:rPr>
        <w:t>IV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) с аттестованным содержанием селена 1000 мг/л, доводят объем раствора хлористоводородной кислоты раствором 0,1 М до метки и перемешивают. В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lastRenderedPageBreak/>
        <w:t>мерную колбу вместимостью 50 мл помещают 1,0 мл полученного раствора, доводят объём раствора хлористоводородной кислоты раствором 0,1 М до метки и перемешивают. Срок годности раствора –</w:t>
      </w:r>
      <w:r w:rsidR="0085667B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8 ч.</w:t>
      </w:r>
    </w:p>
    <w:p w:rsidR="006F6565" w:rsidRPr="00592F55" w:rsidRDefault="006F6565" w:rsidP="006F6565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Параллельно проводят подготовку контрольного раствора и раствора </w:t>
      </w:r>
      <w:r w:rsidR="00CD66FE" w:rsidRPr="00592F55">
        <w:rPr>
          <w:rFonts w:ascii="Times New Roman" w:eastAsia="Times New Roman" w:hAnsi="Times New Roman" w:cs="Times New Roman"/>
          <w:sz w:val="28"/>
          <w:szCs w:val="20"/>
        </w:rPr>
        <w:t>стандартного образца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селена. Для этого в два высоких стакана из термостойкого стекла вместимостью 100 мл прибавляют: в первый </w:t>
      </w:r>
      <w:r w:rsidR="00977183" w:rsidRPr="00592F55">
        <w:rPr>
          <w:rFonts w:ascii="Times New Roman" w:eastAsia="Times New Roman" w:hAnsi="Times New Roman" w:cs="Times New Roman"/>
          <w:sz w:val="28"/>
          <w:szCs w:val="20"/>
        </w:rPr>
        <w:t>–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10 мл воды, во второй </w:t>
      </w:r>
      <w:r w:rsidR="00977183" w:rsidRPr="00592F55">
        <w:rPr>
          <w:rFonts w:ascii="Times New Roman" w:eastAsia="Times New Roman" w:hAnsi="Times New Roman" w:cs="Times New Roman"/>
          <w:sz w:val="28"/>
          <w:szCs w:val="20"/>
        </w:rPr>
        <w:t>–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5 мл воды и 5</w:t>
      </w:r>
      <w:r w:rsidR="0057313A" w:rsidRPr="00592F55">
        <w:rPr>
          <w:rFonts w:ascii="Times New Roman" w:eastAsia="Times New Roman" w:hAnsi="Times New Roman" w:cs="Times New Roman"/>
          <w:sz w:val="28"/>
          <w:szCs w:val="20"/>
        </w:rPr>
        <w:t>,0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мл раствора </w:t>
      </w:r>
      <w:r w:rsidR="00CD66FE" w:rsidRPr="00592F55">
        <w:rPr>
          <w:rFonts w:ascii="Times New Roman" w:eastAsia="Times New Roman" w:hAnsi="Times New Roman" w:cs="Times New Roman"/>
          <w:sz w:val="28"/>
          <w:szCs w:val="20"/>
        </w:rPr>
        <w:t xml:space="preserve">стандартного образца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селена. Затем в оба стакана прибавляют по 5 мл азотной кислоты концентрированной, 3 мл хлорной кислоты и выпари</w:t>
      </w:r>
      <w:r w:rsidR="0057313A" w:rsidRPr="00592F55">
        <w:rPr>
          <w:rFonts w:ascii="Times New Roman" w:eastAsia="Times New Roman" w:hAnsi="Times New Roman" w:cs="Times New Roman"/>
          <w:sz w:val="28"/>
          <w:szCs w:val="20"/>
        </w:rPr>
        <w:t xml:space="preserve">вают содержимое на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плитке до начала появления белых «густых» паров хлорной кислоты (примерно до 3 мл </w:t>
      </w:r>
      <w:r w:rsidR="00977183" w:rsidRPr="00592F55">
        <w:rPr>
          <w:rFonts w:ascii="Times New Roman" w:eastAsia="Times New Roman" w:hAnsi="Times New Roman" w:cs="Times New Roman"/>
          <w:sz w:val="28"/>
          <w:szCs w:val="20"/>
        </w:rPr>
        <w:t>–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по метке на стаканах). Стаканы снимают с плитки, выдерживают в течение 1 мин, в каждый стакан прибавляют по 2 мл воды, осторожно </w:t>
      </w:r>
      <w:proofErr w:type="gramStart"/>
      <w:r w:rsidRPr="00592F55">
        <w:rPr>
          <w:rFonts w:ascii="Times New Roman" w:eastAsia="Times New Roman" w:hAnsi="Times New Roman" w:cs="Times New Roman"/>
          <w:sz w:val="28"/>
          <w:szCs w:val="20"/>
        </w:rPr>
        <w:t>обмывая водой стенки стаканов и вновь выпаривают</w:t>
      </w:r>
      <w:proofErr w:type="gramEnd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до появления белых «густых» паров, после</w:t>
      </w:r>
      <w:r w:rsidR="00EC62B4" w:rsidRPr="00592F55">
        <w:rPr>
          <w:rFonts w:ascii="Times New Roman" w:eastAsia="Times New Roman" w:hAnsi="Times New Roman" w:cs="Times New Roman"/>
          <w:sz w:val="28"/>
          <w:szCs w:val="20"/>
        </w:rPr>
        <w:t xml:space="preserve"> чего стаканы снимают с плитки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и оставляют до охлаждения раствора до температуры</w:t>
      </w:r>
      <w:r w:rsidR="0057313A" w:rsidRPr="00592F55">
        <w:rPr>
          <w:rFonts w:ascii="Times New Roman" w:eastAsia="Times New Roman" w:hAnsi="Times New Roman" w:cs="Times New Roman"/>
          <w:sz w:val="28"/>
          <w:szCs w:val="20"/>
        </w:rPr>
        <w:t xml:space="preserve"> 15-25 ºС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7C4059" w:rsidRPr="00592F55" w:rsidRDefault="007C4059" w:rsidP="007C4059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После охлаждения, содержимое стаканов количественно, с помощью воды, переносят в мерные колбы вместимостью 50 мл, доводят объемы растворов водой до метки и перемешивают. По 4,0 мл контрольного раствора и раствора стандартного образца селена помещают в стаканы из </w:t>
      </w:r>
      <w:r w:rsidR="0085667B" w:rsidRPr="00592F55">
        <w:rPr>
          <w:rFonts w:ascii="Times New Roman" w:eastAsia="Times New Roman" w:hAnsi="Times New Roman" w:cs="Times New Roman"/>
          <w:sz w:val="28"/>
          <w:szCs w:val="20"/>
        </w:rPr>
        <w:t>термостойкого стекла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вместимостью 100 мл и используют для дальнейшего проведения анализа.</w:t>
      </w:r>
    </w:p>
    <w:p w:rsidR="00774172" w:rsidRPr="00592F55" w:rsidRDefault="007C4059" w:rsidP="007C4059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sz w:val="28"/>
          <w:szCs w:val="20"/>
        </w:rPr>
        <w:t>В стаканы с испытуемым раствором, контрольным раствором и раствором стандартного образца селена прибавляют по 2 мл хлористоводородной кислоты концентрированной и нагревают на водяной бане в течение 10 мин. Растворы охлаждают до температуры 15-25</w:t>
      </w:r>
      <w:proofErr w:type="gramStart"/>
      <w:r w:rsidRPr="00592F55">
        <w:rPr>
          <w:rFonts w:ascii="Times New Roman" w:eastAsia="Times New Roman" w:hAnsi="Times New Roman" w:cs="Times New Roman"/>
          <w:sz w:val="28"/>
          <w:szCs w:val="20"/>
        </w:rPr>
        <w:t> </w:t>
      </w:r>
      <w:proofErr w:type="spellStart"/>
      <w:r w:rsidRPr="00592F55">
        <w:rPr>
          <w:rFonts w:ascii="Times New Roman" w:eastAsia="Times New Roman" w:hAnsi="Times New Roman" w:cs="Times New Roman"/>
          <w:sz w:val="28"/>
          <w:szCs w:val="20"/>
        </w:rPr>
        <w:t>ºС</w:t>
      </w:r>
      <w:proofErr w:type="spellEnd"/>
      <w:proofErr w:type="gramEnd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, поместив стаканы в баню с холодной водой. </w:t>
      </w:r>
      <w:proofErr w:type="gramStart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После охлаждения, к каждому раствору прибавляют по 20 мл воды, обмывая водой стенки стакана и </w:t>
      </w:r>
      <w:proofErr w:type="spellStart"/>
      <w:r w:rsidRPr="00592F55">
        <w:rPr>
          <w:rFonts w:ascii="Times New Roman" w:eastAsia="Times New Roman" w:hAnsi="Times New Roman" w:cs="Times New Roman"/>
          <w:sz w:val="28"/>
          <w:szCs w:val="20"/>
        </w:rPr>
        <w:t>потенциометрически</w:t>
      </w:r>
      <w:proofErr w:type="spellEnd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доводят </w:t>
      </w:r>
      <w:proofErr w:type="spellStart"/>
      <w:r w:rsidRPr="00592F55">
        <w:rPr>
          <w:rFonts w:ascii="Times New Roman" w:eastAsia="Times New Roman" w:hAnsi="Times New Roman" w:cs="Times New Roman"/>
          <w:sz w:val="28"/>
          <w:szCs w:val="20"/>
        </w:rPr>
        <w:t>pH</w:t>
      </w:r>
      <w:proofErr w:type="spellEnd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растворов до 1,0 ± 0,05 с помощью аммиака раствора 10 %. Затем прибавляют по 4 мл натрия эдетата раствора 2 %, выдерживают в течение 5 мин, прибавляют по 4 мл 2,3-диаминонафталина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lastRenderedPageBreak/>
        <w:t>раствора 0,1</w:t>
      </w:r>
      <w:r w:rsidR="00774172" w:rsidRPr="00592F55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% очищенного, перемешивают и нагревают на водяной бане в течение 5 мин</w:t>
      </w:r>
      <w:proofErr w:type="gramEnd"/>
      <w:r w:rsidRPr="00592F55">
        <w:rPr>
          <w:rFonts w:ascii="Times New Roman" w:eastAsia="Times New Roman" w:hAnsi="Times New Roman" w:cs="Times New Roman"/>
          <w:sz w:val="28"/>
          <w:szCs w:val="20"/>
        </w:rPr>
        <w:t>. После охлаждения в бане с холодной водой, растворы переносят в делительные воронки вместимостью 100 мл, прибавляют по 8 мл гексана, встряхивают содержимое в течение 1 мин и дают отстояться до разделения фаз. Водную фазу отбрасывают, а органическую фазу фильтруют через сухой бумажный фильтр с размером пор 8-15 мкм в градуированные пробирки с притертой пробкой вместимостью 10 мл, доводят объемы растворов до метки гексаном, перемешивают</w:t>
      </w:r>
      <w:r w:rsidR="00774172" w:rsidRPr="00592F5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7C4059" w:rsidRPr="00592F55" w:rsidRDefault="00774172" w:rsidP="007C4059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sz w:val="28"/>
          <w:szCs w:val="20"/>
        </w:rPr>
        <w:t>И</w:t>
      </w:r>
      <w:r w:rsidR="007C4059" w:rsidRPr="00592F55">
        <w:rPr>
          <w:rFonts w:ascii="Times New Roman" w:eastAsia="Times New Roman" w:hAnsi="Times New Roman" w:cs="Times New Roman"/>
          <w:sz w:val="28"/>
          <w:szCs w:val="20"/>
        </w:rPr>
        <w:t xml:space="preserve">нтенсивность флуоресценции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полученных растворов измеряют </w:t>
      </w:r>
      <w:r w:rsidR="007C4059" w:rsidRPr="00592F55">
        <w:rPr>
          <w:rFonts w:ascii="Times New Roman" w:eastAsia="Times New Roman" w:hAnsi="Times New Roman" w:cs="Times New Roman"/>
          <w:sz w:val="28"/>
          <w:szCs w:val="20"/>
        </w:rPr>
        <w:t xml:space="preserve">на </w:t>
      </w:r>
      <w:proofErr w:type="spellStart"/>
      <w:r w:rsidR="007C4059" w:rsidRPr="00592F55">
        <w:rPr>
          <w:rFonts w:ascii="Times New Roman" w:eastAsia="Times New Roman" w:hAnsi="Times New Roman" w:cs="Times New Roman"/>
          <w:sz w:val="28"/>
          <w:szCs w:val="20"/>
        </w:rPr>
        <w:t>флуориметре</w:t>
      </w:r>
      <w:proofErr w:type="spellEnd"/>
      <w:r w:rsidR="007C4059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(длина</w:t>
      </w:r>
      <w:r w:rsidR="007C4059" w:rsidRPr="00592F55">
        <w:rPr>
          <w:rFonts w:ascii="Times New Roman" w:eastAsia="Times New Roman" w:hAnsi="Times New Roman" w:cs="Times New Roman"/>
          <w:sz w:val="28"/>
          <w:szCs w:val="20"/>
        </w:rPr>
        <w:t xml:space="preserve"> волны возбуждения </w:t>
      </w:r>
      <w:r w:rsidR="00862EED" w:rsidRPr="00592F55">
        <w:rPr>
          <w:rFonts w:ascii="Times New Roman" w:hAnsi="Times New Roman" w:cs="Times New Roman"/>
          <w:sz w:val="28"/>
          <w:szCs w:val="28"/>
        </w:rPr>
        <w:t xml:space="preserve">– </w:t>
      </w:r>
      <w:r w:rsidR="007C4059" w:rsidRPr="00592F55">
        <w:rPr>
          <w:rFonts w:ascii="Times New Roman" w:eastAsia="Times New Roman" w:hAnsi="Times New Roman" w:cs="Times New Roman"/>
          <w:sz w:val="28"/>
          <w:szCs w:val="20"/>
        </w:rPr>
        <w:t>366 нм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7C4059" w:rsidRPr="00592F55">
        <w:rPr>
          <w:rFonts w:ascii="Times New Roman" w:eastAsia="Times New Roman" w:hAnsi="Times New Roman" w:cs="Times New Roman"/>
          <w:sz w:val="28"/>
          <w:szCs w:val="20"/>
        </w:rPr>
        <w:t>длин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а </w:t>
      </w:r>
      <w:r w:rsidR="007C4059" w:rsidRPr="00592F55">
        <w:rPr>
          <w:rFonts w:ascii="Times New Roman" w:eastAsia="Times New Roman" w:hAnsi="Times New Roman" w:cs="Times New Roman"/>
          <w:sz w:val="28"/>
          <w:szCs w:val="20"/>
        </w:rPr>
        <w:t xml:space="preserve">волны </w:t>
      </w:r>
      <w:r w:rsidR="00AF5598" w:rsidRPr="00592F55">
        <w:rPr>
          <w:rFonts w:ascii="Times New Roman" w:eastAsia="Times New Roman" w:hAnsi="Times New Roman" w:cs="Times New Roman"/>
          <w:sz w:val="28"/>
          <w:szCs w:val="20"/>
        </w:rPr>
        <w:t>регистрации</w:t>
      </w:r>
      <w:r w:rsidR="00862EED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62EED" w:rsidRPr="00592F55">
        <w:rPr>
          <w:rFonts w:ascii="Times New Roman" w:hAnsi="Times New Roman" w:cs="Times New Roman"/>
          <w:sz w:val="28"/>
          <w:szCs w:val="28"/>
        </w:rPr>
        <w:t>–</w:t>
      </w:r>
      <w:r w:rsidR="00AF5598" w:rsidRPr="00592F55">
        <w:rPr>
          <w:rFonts w:ascii="Times New Roman" w:eastAsia="Times New Roman" w:hAnsi="Times New Roman" w:cs="Times New Roman"/>
          <w:sz w:val="28"/>
          <w:szCs w:val="20"/>
        </w:rPr>
        <w:t>520 нм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)</w:t>
      </w:r>
      <w:r w:rsidR="00AF5598" w:rsidRPr="00592F55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AF5598" w:rsidRPr="00592F55">
        <w:rPr>
          <w:rFonts w:ascii="Times New Roman" w:hAnsi="Times New Roman" w:cs="Times New Roman"/>
          <w:sz w:val="28"/>
          <w:szCs w:val="28"/>
        </w:rPr>
        <w:t>используя в качестве раствора сравнения контрольный рас</w:t>
      </w:r>
      <w:r w:rsidR="003C7A4B" w:rsidRPr="00592F55">
        <w:rPr>
          <w:rFonts w:ascii="Times New Roman" w:hAnsi="Times New Roman" w:cs="Times New Roman"/>
          <w:sz w:val="28"/>
          <w:szCs w:val="28"/>
        </w:rPr>
        <w:t>твор.</w:t>
      </w:r>
    </w:p>
    <w:p w:rsidR="000B5EF6" w:rsidRPr="00592F55" w:rsidRDefault="000B5EF6" w:rsidP="000B5EF6">
      <w:pPr>
        <w:pStyle w:val="13"/>
        <w:shd w:val="clear" w:color="auto" w:fill="auto"/>
        <w:spacing w:line="360" w:lineRule="auto"/>
        <w:ind w:left="20" w:right="-1" w:firstLine="560"/>
        <w:jc w:val="both"/>
        <w:rPr>
          <w:sz w:val="28"/>
          <w:szCs w:val="28"/>
        </w:rPr>
      </w:pPr>
      <w:r w:rsidRPr="00592F55">
        <w:rPr>
          <w:rStyle w:val="1"/>
          <w:sz w:val="28"/>
          <w:szCs w:val="28"/>
        </w:rPr>
        <w:t>Содержание селена в препарате в процентах от заявленного количества (</w:t>
      </w:r>
      <w:r w:rsidRPr="00592F55">
        <w:rPr>
          <w:rStyle w:val="1"/>
          <w:i/>
          <w:sz w:val="28"/>
          <w:szCs w:val="28"/>
        </w:rPr>
        <w:t>Х</w:t>
      </w:r>
      <w:r w:rsidRPr="00592F55">
        <w:rPr>
          <w:rStyle w:val="1"/>
          <w:sz w:val="28"/>
          <w:szCs w:val="28"/>
        </w:rPr>
        <w:t xml:space="preserve">) вычисляют по </w:t>
      </w:r>
      <w:r w:rsidRPr="00592F55">
        <w:rPr>
          <w:rStyle w:val="1"/>
          <w:color w:val="auto"/>
          <w:sz w:val="28"/>
          <w:szCs w:val="28"/>
        </w:rPr>
        <w:t>формуле:</w:t>
      </w:r>
    </w:p>
    <w:p w:rsidR="000B5EF6" w:rsidRPr="00592F55" w:rsidRDefault="00AC6D92" w:rsidP="000B5EF6">
      <w:pPr>
        <w:pStyle w:val="13"/>
        <w:shd w:val="clear" w:color="auto" w:fill="auto"/>
        <w:spacing w:line="360" w:lineRule="auto"/>
        <w:ind w:left="20" w:right="280" w:firstLine="600"/>
        <w:jc w:val="center"/>
        <w:rPr>
          <w:rStyle w:val="1"/>
          <w:i/>
          <w:color w:val="auto"/>
          <w:sz w:val="32"/>
          <w:szCs w:val="32"/>
        </w:rPr>
      </w:pPr>
      <w:r w:rsidRPr="00592F55">
        <w:rPr>
          <w:rStyle w:val="1"/>
          <w:i/>
          <w:color w:val="auto"/>
          <w:sz w:val="32"/>
          <w:szCs w:val="28"/>
        </w:rPr>
        <w:t>Х</w:t>
      </w:r>
      <w:r w:rsidR="000B5EF6" w:rsidRPr="00592F55">
        <w:rPr>
          <w:rStyle w:val="1"/>
          <w:i/>
          <w:color w:val="auto"/>
          <w:sz w:val="32"/>
          <w:szCs w:val="28"/>
        </w:rPr>
        <w:t xml:space="preserve"> </w:t>
      </w:r>
      <w:r w:rsidR="000B5EF6" w:rsidRPr="00592F55">
        <w:rPr>
          <w:rStyle w:val="1"/>
          <w:i/>
          <w:color w:val="auto"/>
          <w:sz w:val="36"/>
          <w:szCs w:val="28"/>
        </w:rPr>
        <w:t>=</w:t>
      </w:r>
      <m:oMath>
        <m:r>
          <w:rPr>
            <w:rStyle w:val="1"/>
            <w:rFonts w:ascii="Cambria Math" w:hAnsi="Cambria Math"/>
            <w:color w:val="auto"/>
            <w:sz w:val="36"/>
            <w:szCs w:val="36"/>
          </w:rPr>
          <m:t xml:space="preserve"> </m:t>
        </m:r>
        <m:f>
          <m:fPr>
            <m:ctrlPr>
              <w:rPr>
                <w:rStyle w:val="1"/>
                <w:rFonts w:ascii="Cambria Math" w:hAnsi="Cambria Math"/>
                <w:i/>
                <w:color w:val="auto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Style w:val="1"/>
                    <w:rFonts w:ascii="Cambria Math" w:hAnsi="Cambria Math"/>
                    <w:i/>
                    <w:color w:val="auto"/>
                    <w:sz w:val="36"/>
                    <w:szCs w:val="36"/>
                  </w:rPr>
                </m:ctrlPr>
              </m:sSubPr>
              <m:e>
                <m:r>
                  <w:rPr>
                    <w:rStyle w:val="1"/>
                    <w:rFonts w:ascii="Cambria Math" w:hAnsi="Cambria Math"/>
                    <w:color w:val="auto"/>
                    <w:sz w:val="36"/>
                    <w:szCs w:val="36"/>
                  </w:rPr>
                  <m:t>I</m:t>
                </m:r>
              </m:e>
              <m:sub>
                <m:r>
                  <w:rPr>
                    <w:rStyle w:val="1"/>
                    <w:rFonts w:ascii="Cambria Math" w:hAnsi="Cambria Math"/>
                    <w:color w:val="auto"/>
                    <w:sz w:val="36"/>
                    <w:szCs w:val="36"/>
                  </w:rPr>
                  <m:t>1</m:t>
                </m:r>
              </m:sub>
            </m:sSub>
            <m:r>
              <w:rPr>
                <w:rStyle w:val="1"/>
                <w:rFonts w:ascii="Cambria Math" w:hAnsi="Cambria Math"/>
                <w:color w:val="auto"/>
                <w:sz w:val="36"/>
                <w:szCs w:val="36"/>
              </w:rPr>
              <m:t>∙V∙1 ∙4∙5∙10∙50∙</m:t>
            </m:r>
            <m:r>
              <w:rPr>
                <w:rStyle w:val="1"/>
                <w:rFonts w:ascii="Cambria Math" w:hAnsi="Cambria Math"/>
                <w:color w:val="auto"/>
                <w:sz w:val="36"/>
                <w:szCs w:val="36"/>
                <w:lang w:val="en-US"/>
              </w:rPr>
              <m:t>G</m:t>
            </m:r>
            <m:r>
              <w:rPr>
                <w:rStyle w:val="1"/>
                <w:rFonts w:ascii="Cambria Math" w:hAnsi="Cambria Math"/>
                <w:color w:val="auto"/>
                <w:sz w:val="36"/>
                <w:szCs w:val="36"/>
              </w:rPr>
              <m:t>∙100∙1000</m:t>
            </m:r>
          </m:num>
          <m:den>
            <m:sSub>
              <m:sSubPr>
                <m:ctrlPr>
                  <w:rPr>
                    <w:rStyle w:val="1"/>
                    <w:rFonts w:ascii="Cambria Math" w:hAnsi="Cambria Math"/>
                    <w:i/>
                    <w:color w:val="auto"/>
                    <w:sz w:val="36"/>
                    <w:szCs w:val="36"/>
                  </w:rPr>
                </m:ctrlPr>
              </m:sSubPr>
              <m:e>
                <m:r>
                  <w:rPr>
                    <w:rStyle w:val="1"/>
                    <w:rFonts w:ascii="Cambria Math" w:hAnsi="Cambria Math"/>
                    <w:color w:val="auto"/>
                    <w:sz w:val="36"/>
                    <w:szCs w:val="36"/>
                  </w:rPr>
                  <m:t>I</m:t>
                </m:r>
              </m:e>
              <m:sub>
                <m:r>
                  <w:rPr>
                    <w:rStyle w:val="1"/>
                    <w:rFonts w:ascii="Cambria Math" w:hAnsi="Cambria Math"/>
                    <w:color w:val="auto"/>
                    <w:sz w:val="36"/>
                    <w:szCs w:val="36"/>
                  </w:rPr>
                  <m:t>0</m:t>
                </m:r>
              </m:sub>
            </m:sSub>
            <m:r>
              <w:rPr>
                <w:rStyle w:val="1"/>
                <w:rFonts w:ascii="Cambria Math" w:hAnsi="Cambria Math"/>
                <w:color w:val="auto"/>
                <w:sz w:val="36"/>
                <w:szCs w:val="36"/>
              </w:rPr>
              <m:t>∙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w:rPr>
                <w:rStyle w:val="1"/>
                <w:rFonts w:ascii="Cambria Math" w:hAnsi="Cambria Math"/>
                <w:color w:val="auto"/>
                <w:sz w:val="36"/>
                <w:szCs w:val="36"/>
              </w:rPr>
              <m:t>∙4∙10∙50∙50∙50∙L</m:t>
            </m:r>
          </m:den>
        </m:f>
        <m:r>
          <w:rPr>
            <w:rStyle w:val="1"/>
            <w:rFonts w:ascii="Cambria Math" w:hAnsi="Cambria Math"/>
            <w:color w:val="auto"/>
            <w:sz w:val="36"/>
            <w:szCs w:val="36"/>
          </w:rPr>
          <m:t>=</m:t>
        </m:r>
        <m:f>
          <m:fPr>
            <m:ctrlPr>
              <w:rPr>
                <w:rStyle w:val="1"/>
                <w:rFonts w:ascii="Cambria Math" w:hAnsi="Cambria Math"/>
                <w:i/>
                <w:color w:val="auto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Style w:val="1"/>
                    <w:rFonts w:ascii="Cambria Math" w:hAnsi="Cambria Math"/>
                    <w:i/>
                    <w:color w:val="auto"/>
                    <w:sz w:val="36"/>
                    <w:szCs w:val="36"/>
                  </w:rPr>
                </m:ctrlPr>
              </m:sSubPr>
              <m:e>
                <m:r>
                  <w:rPr>
                    <w:rStyle w:val="1"/>
                    <w:rFonts w:ascii="Cambria Math" w:hAnsi="Cambria Math"/>
                    <w:color w:val="auto"/>
                    <w:sz w:val="36"/>
                    <w:szCs w:val="36"/>
                  </w:rPr>
                  <m:t>I</m:t>
                </m:r>
              </m:e>
              <m:sub>
                <m:r>
                  <w:rPr>
                    <w:rStyle w:val="1"/>
                    <w:rFonts w:ascii="Cambria Math" w:hAnsi="Cambria Math"/>
                    <w:color w:val="auto"/>
                    <w:sz w:val="36"/>
                    <w:szCs w:val="36"/>
                  </w:rPr>
                  <m:t>1</m:t>
                </m:r>
              </m:sub>
            </m:sSub>
            <m:r>
              <w:rPr>
                <w:rStyle w:val="1"/>
                <w:rFonts w:ascii="Cambria Math" w:hAnsi="Cambria Math"/>
                <w:color w:val="auto"/>
                <w:sz w:val="36"/>
                <w:szCs w:val="36"/>
              </w:rPr>
              <m:t>∙V∙</m:t>
            </m:r>
            <m:r>
              <w:rPr>
                <w:rStyle w:val="1"/>
                <w:rFonts w:ascii="Cambria Math" w:hAnsi="Cambria Math"/>
                <w:color w:val="auto"/>
                <w:sz w:val="36"/>
                <w:szCs w:val="36"/>
                <w:lang w:val="en-US"/>
              </w:rPr>
              <m:t>G</m:t>
            </m:r>
            <m:r>
              <w:rPr>
                <w:rStyle w:val="1"/>
                <w:rFonts w:ascii="Cambria Math" w:hAnsi="Cambria Math"/>
                <w:color w:val="auto"/>
                <w:sz w:val="36"/>
                <w:szCs w:val="36"/>
              </w:rPr>
              <m:t>∙200</m:t>
            </m:r>
          </m:num>
          <m:den>
            <m:sSub>
              <m:sSubPr>
                <m:ctrlPr>
                  <w:rPr>
                    <w:rStyle w:val="1"/>
                    <w:rFonts w:ascii="Cambria Math" w:hAnsi="Cambria Math"/>
                    <w:i/>
                    <w:color w:val="auto"/>
                    <w:sz w:val="36"/>
                    <w:szCs w:val="36"/>
                  </w:rPr>
                </m:ctrlPr>
              </m:sSubPr>
              <m:e>
                <m:r>
                  <w:rPr>
                    <w:rStyle w:val="1"/>
                    <w:rFonts w:ascii="Cambria Math" w:hAnsi="Cambria Math"/>
                    <w:color w:val="auto"/>
                    <w:sz w:val="36"/>
                    <w:szCs w:val="36"/>
                  </w:rPr>
                  <m:t>I</m:t>
                </m:r>
              </m:e>
              <m:sub>
                <m:r>
                  <w:rPr>
                    <w:rStyle w:val="1"/>
                    <w:rFonts w:ascii="Cambria Math" w:hAnsi="Cambria Math"/>
                    <w:color w:val="auto"/>
                    <w:sz w:val="36"/>
                    <w:szCs w:val="36"/>
                  </w:rPr>
                  <m:t>0</m:t>
                </m:r>
              </m:sub>
            </m:sSub>
            <m:r>
              <w:rPr>
                <w:rStyle w:val="1"/>
                <w:rFonts w:ascii="Cambria Math" w:hAnsi="Cambria Math"/>
                <w:color w:val="auto"/>
                <w:sz w:val="36"/>
                <w:szCs w:val="36"/>
              </w:rPr>
              <m:t>∙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w:rPr>
                <w:rStyle w:val="1"/>
                <w:rFonts w:ascii="Cambria Math" w:hAnsi="Cambria Math"/>
                <w:color w:val="auto"/>
                <w:sz w:val="36"/>
                <w:szCs w:val="36"/>
              </w:rPr>
              <m:t>∙L</m:t>
            </m:r>
          </m:den>
        </m:f>
      </m:oMath>
      <w:r w:rsidR="000B5EF6" w:rsidRPr="00592F55">
        <w:rPr>
          <w:rStyle w:val="1"/>
          <w:i/>
          <w:color w:val="auto"/>
          <w:sz w:val="32"/>
          <w:szCs w:val="32"/>
        </w:rPr>
        <w:t>,</w:t>
      </w:r>
    </w:p>
    <w:tbl>
      <w:tblPr>
        <w:tblW w:w="0" w:type="auto"/>
        <w:tblInd w:w="108" w:type="dxa"/>
        <w:tblLayout w:type="fixed"/>
        <w:tblLook w:val="0000"/>
      </w:tblPr>
      <w:tblGrid>
        <w:gridCol w:w="426"/>
        <w:gridCol w:w="283"/>
        <w:gridCol w:w="567"/>
        <w:gridCol w:w="425"/>
        <w:gridCol w:w="7759"/>
      </w:tblGrid>
      <w:tr w:rsidR="000B5EF6" w:rsidRPr="00592F55" w:rsidTr="00AB340C">
        <w:trPr>
          <w:cantSplit/>
        </w:trPr>
        <w:tc>
          <w:tcPr>
            <w:tcW w:w="709" w:type="dxa"/>
            <w:gridSpan w:val="2"/>
            <w:shd w:val="clear" w:color="auto" w:fill="auto"/>
          </w:tcPr>
          <w:p w:rsidR="000B5EF6" w:rsidRPr="00592F55" w:rsidRDefault="000B5EF6" w:rsidP="00AB340C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0B5EF6" w:rsidRPr="00592F55" w:rsidRDefault="000B5EF6" w:rsidP="00AB340C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92F55">
              <w:rPr>
                <w:rStyle w:val="1"/>
                <w:rFonts w:eastAsiaTheme="minorEastAsia"/>
                <w:i/>
                <w:sz w:val="28"/>
                <w:szCs w:val="28"/>
              </w:rPr>
              <w:t>I</w:t>
            </w:r>
            <w:r w:rsidRPr="00592F55">
              <w:rPr>
                <w:rStyle w:val="1"/>
                <w:rFonts w:eastAsiaTheme="minorEastAsia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B5EF6" w:rsidRPr="00592F55" w:rsidRDefault="000B5EF6" w:rsidP="00AB340C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0B5EF6" w:rsidRPr="00592F55" w:rsidRDefault="000B5EF6" w:rsidP="00AB340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Style w:val="1"/>
                <w:rFonts w:eastAsiaTheme="minorEastAsia"/>
                <w:sz w:val="28"/>
                <w:szCs w:val="28"/>
              </w:rPr>
              <w:t>интенсивность флюоресценции испытуемого раствора;</w:t>
            </w:r>
          </w:p>
        </w:tc>
      </w:tr>
      <w:tr w:rsidR="000B5EF6" w:rsidRPr="00592F55" w:rsidTr="00AB340C">
        <w:trPr>
          <w:cantSplit/>
        </w:trPr>
        <w:tc>
          <w:tcPr>
            <w:tcW w:w="709" w:type="dxa"/>
            <w:gridSpan w:val="2"/>
          </w:tcPr>
          <w:p w:rsidR="000B5EF6" w:rsidRPr="00592F55" w:rsidRDefault="000B5EF6" w:rsidP="00AB340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0B5EF6" w:rsidRPr="00592F55" w:rsidRDefault="000B5EF6" w:rsidP="00AB340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Style w:val="1"/>
                <w:rFonts w:eastAsiaTheme="minorEastAsia"/>
                <w:i/>
                <w:sz w:val="28"/>
                <w:szCs w:val="28"/>
              </w:rPr>
              <w:t>I</w:t>
            </w:r>
            <w:r w:rsidRPr="00592F55">
              <w:rPr>
                <w:rStyle w:val="1"/>
                <w:rFonts w:eastAsiaTheme="minorEastAsia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0B5EF6" w:rsidRPr="00592F55" w:rsidRDefault="000B5EF6" w:rsidP="00AB340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0B5EF6" w:rsidRPr="00592F55" w:rsidRDefault="000B5EF6" w:rsidP="00AB340C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Style w:val="1"/>
                <w:rFonts w:eastAsiaTheme="minorEastAsia"/>
                <w:sz w:val="28"/>
                <w:szCs w:val="28"/>
              </w:rPr>
              <w:t xml:space="preserve">интенсивность флюоресценции раствора стандартного образца </w:t>
            </w:r>
            <w:r w:rsidR="00AB340C" w:rsidRPr="00592F55">
              <w:rPr>
                <w:rStyle w:val="1"/>
                <w:rFonts w:eastAsiaTheme="minorEastAsia"/>
                <w:sz w:val="28"/>
                <w:szCs w:val="28"/>
              </w:rPr>
              <w:t>селен</w:t>
            </w:r>
            <w:r w:rsidRPr="00592F55">
              <w:rPr>
                <w:rStyle w:val="1"/>
                <w:rFonts w:eastAsiaTheme="minorEastAsia"/>
                <w:sz w:val="28"/>
                <w:szCs w:val="28"/>
              </w:rPr>
              <w:t>а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340C" w:rsidRPr="00592F55" w:rsidTr="00AB340C">
        <w:trPr>
          <w:cantSplit/>
        </w:trPr>
        <w:tc>
          <w:tcPr>
            <w:tcW w:w="709" w:type="dxa"/>
            <w:gridSpan w:val="2"/>
          </w:tcPr>
          <w:p w:rsidR="00AB340C" w:rsidRPr="00592F55" w:rsidRDefault="00AB340C" w:rsidP="00AB340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B340C" w:rsidRPr="00592F55" w:rsidRDefault="00AB340C" w:rsidP="0097718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92F55">
              <w:rPr>
                <w:rFonts w:ascii="Times New Roman" w:hAnsi="Times New Roman" w:cs="Times New Roman"/>
                <w:i/>
                <w:sz w:val="28"/>
              </w:rPr>
              <w:t>а</w:t>
            </w:r>
          </w:p>
        </w:tc>
        <w:tc>
          <w:tcPr>
            <w:tcW w:w="425" w:type="dxa"/>
          </w:tcPr>
          <w:p w:rsidR="00AB340C" w:rsidRPr="00592F55" w:rsidRDefault="00AB340C" w:rsidP="00AB340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AB340C" w:rsidRPr="00592F55" w:rsidRDefault="00AB340C" w:rsidP="00C04BC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="00C04BC5"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>порошка растертых таблеток</w:t>
            </w: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340C" w:rsidRPr="00592F55" w:rsidTr="00AB340C">
        <w:trPr>
          <w:cantSplit/>
        </w:trPr>
        <w:tc>
          <w:tcPr>
            <w:tcW w:w="709" w:type="dxa"/>
            <w:gridSpan w:val="2"/>
          </w:tcPr>
          <w:p w:rsidR="00AB340C" w:rsidRPr="00592F55" w:rsidRDefault="00AB340C" w:rsidP="00AB340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B340C" w:rsidRPr="00592F55" w:rsidRDefault="00A33DB3" w:rsidP="00A33DB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592F55">
              <w:rPr>
                <w:rFonts w:ascii="Times New Roman" w:hAnsi="Times New Roman" w:cs="Times New Roman"/>
                <w:i/>
                <w:sz w:val="28"/>
                <w:lang w:val="en-US"/>
              </w:rPr>
              <w:t>V</w:t>
            </w:r>
          </w:p>
        </w:tc>
        <w:tc>
          <w:tcPr>
            <w:tcW w:w="425" w:type="dxa"/>
          </w:tcPr>
          <w:p w:rsidR="00AB340C" w:rsidRPr="00592F55" w:rsidRDefault="00AB340C" w:rsidP="00AB340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AB340C" w:rsidRPr="00592F55" w:rsidRDefault="00A33DB3" w:rsidP="00DF499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592F55">
              <w:rPr>
                <w:rStyle w:val="1"/>
                <w:rFonts w:eastAsiaTheme="minorEastAsia"/>
                <w:sz w:val="28"/>
                <w:szCs w:val="28"/>
              </w:rPr>
              <w:t>аликвота стандартного образца селена</w:t>
            </w:r>
            <w:r w:rsidR="00DF4993" w:rsidRPr="00592F55">
              <w:rPr>
                <w:rStyle w:val="1"/>
                <w:rFonts w:eastAsiaTheme="minorEastAsia"/>
                <w:sz w:val="28"/>
                <w:szCs w:val="28"/>
              </w:rPr>
              <w:t xml:space="preserve"> с концентрацией 1000 мг/л,</w:t>
            </w:r>
            <w:r w:rsidRPr="00592F55">
              <w:rPr>
                <w:rStyle w:val="1"/>
                <w:rFonts w:eastAsiaTheme="minorEastAsia"/>
                <w:sz w:val="28"/>
                <w:szCs w:val="28"/>
              </w:rPr>
              <w:t xml:space="preserve"> </w:t>
            </w:r>
            <w:r w:rsidR="00AB340C"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977183"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>5 мл</w:t>
            </w:r>
            <w:r w:rsidR="00977183"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AB340C"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340C" w:rsidRPr="00592F55" w:rsidTr="00AB340C">
        <w:trPr>
          <w:cantSplit/>
        </w:trPr>
        <w:tc>
          <w:tcPr>
            <w:tcW w:w="709" w:type="dxa"/>
            <w:gridSpan w:val="2"/>
          </w:tcPr>
          <w:p w:rsidR="00AB340C" w:rsidRPr="00592F55" w:rsidRDefault="00AB340C" w:rsidP="00AB340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B340C" w:rsidRPr="00592F55" w:rsidRDefault="00AB340C" w:rsidP="00AB340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92F55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AB340C" w:rsidRPr="00592F55" w:rsidRDefault="00AB340C" w:rsidP="00AB340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AB340C" w:rsidRPr="00592F55" w:rsidRDefault="00AB340C" w:rsidP="00AB340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таблетки, </w:t>
            </w:r>
            <w:proofErr w:type="gramStart"/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340C" w:rsidRPr="00592F55" w:rsidTr="00AB340C">
        <w:trPr>
          <w:cantSplit/>
        </w:trPr>
        <w:tc>
          <w:tcPr>
            <w:tcW w:w="709" w:type="dxa"/>
            <w:gridSpan w:val="2"/>
          </w:tcPr>
          <w:p w:rsidR="00AB340C" w:rsidRPr="00592F55" w:rsidRDefault="00AB340C" w:rsidP="00AB340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B340C" w:rsidRPr="00592F55" w:rsidRDefault="00AB340C" w:rsidP="00AB340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92F55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AB340C" w:rsidRPr="00592F55" w:rsidRDefault="00AB340C" w:rsidP="00AB340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AB340C" w:rsidRPr="00592F55" w:rsidRDefault="00AB340C" w:rsidP="0097718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F55">
              <w:rPr>
                <w:rStyle w:val="1"/>
                <w:rFonts w:eastAsiaTheme="minorEastAsia"/>
                <w:sz w:val="28"/>
                <w:szCs w:val="28"/>
              </w:rPr>
              <w:t xml:space="preserve">заявленное количество </w:t>
            </w:r>
            <w:r w:rsidR="00977183" w:rsidRPr="00592F55">
              <w:rPr>
                <w:rStyle w:val="1"/>
                <w:rFonts w:eastAsiaTheme="minorEastAsia"/>
                <w:sz w:val="28"/>
                <w:szCs w:val="28"/>
              </w:rPr>
              <w:t>селена</w:t>
            </w:r>
            <w:r w:rsidRPr="00592F55">
              <w:rPr>
                <w:rStyle w:val="1"/>
                <w:rFonts w:eastAsiaTheme="minorEastAsia"/>
                <w:sz w:val="28"/>
                <w:szCs w:val="28"/>
              </w:rPr>
              <w:t xml:space="preserve"> в </w:t>
            </w:r>
            <w:r w:rsidR="00977183" w:rsidRPr="00592F55">
              <w:rPr>
                <w:rStyle w:val="1"/>
                <w:rFonts w:eastAsiaTheme="minorEastAsia"/>
                <w:sz w:val="28"/>
                <w:szCs w:val="28"/>
              </w:rPr>
              <w:t>таблетке</w:t>
            </w:r>
            <w:r w:rsidRPr="00592F55">
              <w:rPr>
                <w:rStyle w:val="1"/>
                <w:rFonts w:eastAsiaTheme="minorEastAsia"/>
                <w:sz w:val="28"/>
                <w:szCs w:val="28"/>
              </w:rPr>
              <w:t>, м</w:t>
            </w:r>
            <w:r w:rsidR="00977183" w:rsidRPr="00592F55">
              <w:rPr>
                <w:rStyle w:val="1"/>
                <w:rFonts w:eastAsiaTheme="minorEastAsia"/>
                <w:sz w:val="28"/>
                <w:szCs w:val="28"/>
              </w:rPr>
              <w:t>к</w:t>
            </w:r>
            <w:r w:rsidRPr="00592F55">
              <w:rPr>
                <w:rStyle w:val="1"/>
                <w:rFonts w:eastAsiaTheme="minorEastAsia"/>
                <w:sz w:val="28"/>
                <w:szCs w:val="28"/>
              </w:rPr>
              <w:t>г</w:t>
            </w:r>
            <w:r w:rsidR="00977183" w:rsidRPr="00592F55">
              <w:rPr>
                <w:rStyle w:val="1"/>
                <w:rFonts w:eastAsiaTheme="minorEastAsia"/>
                <w:sz w:val="28"/>
                <w:szCs w:val="28"/>
              </w:rPr>
              <w:t>;</w:t>
            </w:r>
          </w:p>
        </w:tc>
      </w:tr>
      <w:tr w:rsidR="00DF4993" w:rsidRPr="00592F55" w:rsidTr="00DF4993">
        <w:trPr>
          <w:cantSplit/>
        </w:trPr>
        <w:tc>
          <w:tcPr>
            <w:tcW w:w="426" w:type="dxa"/>
          </w:tcPr>
          <w:p w:rsidR="00DF4993" w:rsidRPr="00592F55" w:rsidRDefault="00DF4993" w:rsidP="00AB340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gridSpan w:val="2"/>
          </w:tcPr>
          <w:p w:rsidR="00DF4993" w:rsidRPr="00592F55" w:rsidRDefault="00DF4993" w:rsidP="00AB340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592F55">
              <w:rPr>
                <w:rFonts w:ascii="Times New Roman" w:hAnsi="Times New Roman" w:cs="Times New Roman"/>
                <w:i/>
                <w:sz w:val="28"/>
                <w:lang w:val="en-US"/>
              </w:rPr>
              <w:t>1000</w:t>
            </w:r>
          </w:p>
        </w:tc>
        <w:tc>
          <w:tcPr>
            <w:tcW w:w="425" w:type="dxa"/>
          </w:tcPr>
          <w:p w:rsidR="00DF4993" w:rsidRPr="00592F55" w:rsidRDefault="00DF4993" w:rsidP="00AB340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DF4993" w:rsidRPr="00592F55" w:rsidRDefault="00DF4993" w:rsidP="0097718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Style w:val="1"/>
                <w:rFonts w:eastAsiaTheme="minorEastAsia"/>
                <w:sz w:val="28"/>
                <w:szCs w:val="28"/>
              </w:rPr>
            </w:pPr>
            <w:r w:rsidRPr="00592F55">
              <w:rPr>
                <w:rStyle w:val="1"/>
                <w:rFonts w:eastAsiaTheme="minorEastAsia"/>
                <w:sz w:val="28"/>
                <w:szCs w:val="28"/>
              </w:rPr>
              <w:t>пересчет мг в мкг.</w:t>
            </w:r>
          </w:p>
        </w:tc>
      </w:tr>
      <w:tr w:rsidR="00AB340C" w:rsidRPr="00592F55" w:rsidTr="00977183">
        <w:trPr>
          <w:cantSplit/>
        </w:trPr>
        <w:tc>
          <w:tcPr>
            <w:tcW w:w="426" w:type="dxa"/>
          </w:tcPr>
          <w:p w:rsidR="00AB340C" w:rsidRPr="00592F55" w:rsidRDefault="00AB340C" w:rsidP="00AB340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gridSpan w:val="2"/>
          </w:tcPr>
          <w:p w:rsidR="00AB340C" w:rsidRPr="00592F55" w:rsidRDefault="00AB340C" w:rsidP="00AB340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25" w:type="dxa"/>
          </w:tcPr>
          <w:p w:rsidR="00AB340C" w:rsidRPr="00592F55" w:rsidRDefault="00AB340C" w:rsidP="00AB340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59" w:type="dxa"/>
          </w:tcPr>
          <w:p w:rsidR="00AB340C" w:rsidRPr="00592F55" w:rsidRDefault="00AB340C" w:rsidP="00AB340C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Style w:val="1"/>
                <w:rFonts w:eastAsiaTheme="minorEastAsia"/>
                <w:sz w:val="28"/>
                <w:szCs w:val="28"/>
              </w:rPr>
            </w:pPr>
          </w:p>
        </w:tc>
      </w:tr>
    </w:tbl>
    <w:p w:rsidR="00977183" w:rsidRPr="00592F55" w:rsidRDefault="00977183" w:rsidP="00977183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 xml:space="preserve">Медь </w:t>
      </w:r>
    </w:p>
    <w:p w:rsidR="00977183" w:rsidRPr="00592F55" w:rsidRDefault="00977183" w:rsidP="00977183">
      <w:pPr>
        <w:widowControl w:val="0"/>
        <w:shd w:val="clear" w:color="auto" w:fill="FFFFFF"/>
        <w:spacing w:after="0" w:line="360" w:lineRule="auto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F55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Определение проводят методом атомно-абсорбционной спектрометрии, в соответствии с требованиями ОФС «Атомно-абсорбционная спектрометрия».</w:t>
      </w:r>
    </w:p>
    <w:p w:rsidR="000077D7" w:rsidRPr="00592F55" w:rsidRDefault="000077D7" w:rsidP="000077D7">
      <w:pPr>
        <w:pStyle w:val="a6"/>
        <w:spacing w:line="360" w:lineRule="auto"/>
        <w:ind w:left="-142" w:firstLine="722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Хлористоводородной кислоты раствор 0,4 М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592F55">
        <w:t xml:space="preserve">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4 г хлористоводородной кислоты концентрированной приливают к 90 мл воды и доводят тем же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lastRenderedPageBreak/>
        <w:t>растворителем до 100,0 мл.</w:t>
      </w:r>
    </w:p>
    <w:p w:rsidR="00977183" w:rsidRPr="00592F55" w:rsidRDefault="00977183" w:rsidP="00977183">
      <w:pPr>
        <w:pStyle w:val="a6"/>
        <w:spacing w:line="360" w:lineRule="auto"/>
        <w:ind w:left="-142" w:firstLine="722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Испытуемый раствор 4,8 мкг/мл.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592F55">
        <w:rPr>
          <w:rFonts w:ascii="Times New Roman" w:eastAsia="Times New Roman" w:hAnsi="Times New Roman" w:cs="Times New Roman"/>
          <w:sz w:val="28"/>
          <w:szCs w:val="20"/>
        </w:rPr>
        <w:t>В мерную колбу вместимостью 250 мл помещают точную навеску порошка растертых таблеток, эквивалентную около 2 мг меди, прибавляют 50 мл воды, 15 мл хлористоводородной кислоты концен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softHyphen/>
        <w:t>трированной, перемешивают в течение 20 мин, доводят объем раствора во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softHyphen/>
        <w:t>дой до метки, перемешивают и фильтруют через бумажный фильтр с размером пор 13-25 мкм, отбрасывая первые 10 мл фильтрата. 15,0 мл полученного раствора помещают в мерную</w:t>
      </w:r>
      <w:proofErr w:type="gramEnd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колбу вместимостью 25 мл, доводят объем раствора водой до метки и перемешивают. </w:t>
      </w:r>
    </w:p>
    <w:p w:rsidR="000077D7" w:rsidRPr="00592F55" w:rsidRDefault="000077D7" w:rsidP="00977183">
      <w:pPr>
        <w:pStyle w:val="a6"/>
        <w:spacing w:line="360" w:lineRule="auto"/>
        <w:ind w:left="-142" w:firstLine="722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 xml:space="preserve">Контрольный раствор.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Хлористоводородной кислоты раствор 0,4 М.</w:t>
      </w:r>
    </w:p>
    <w:p w:rsidR="00977183" w:rsidRPr="00592F55" w:rsidRDefault="00977183" w:rsidP="00977183">
      <w:pPr>
        <w:pStyle w:val="a6"/>
        <w:spacing w:line="360" w:lineRule="auto"/>
        <w:ind w:left="-142" w:firstLine="722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Раствор стандартного образца меди 100 мкг/мл.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C0138" w:rsidRPr="00592F55">
        <w:rPr>
          <w:rFonts w:ascii="Times New Roman" w:eastAsia="Times New Roman" w:hAnsi="Times New Roman" w:cs="Times New Roman"/>
          <w:sz w:val="28"/>
          <w:szCs w:val="20"/>
        </w:rPr>
        <w:t xml:space="preserve">В мерную колбу вместимостью 50 мл помещают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5,0</w:t>
      </w:r>
      <w:r w:rsidR="003C0138" w:rsidRPr="00592F55">
        <w:rPr>
          <w:rFonts w:ascii="Times New Roman" w:eastAsia="Times New Roman" w:hAnsi="Times New Roman" w:cs="Times New Roman"/>
          <w:sz w:val="28"/>
          <w:szCs w:val="20"/>
        </w:rPr>
        <w:t xml:space="preserve"> мл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стандартного раствора меди с аттестованным значением меди 1000 мг/л, доводят объем раствора водой до метки и перемешивают. Срок годности раствора – 6 мес. при хранении в плотно укупоренной упаковке из полимерных материалов.</w:t>
      </w:r>
    </w:p>
    <w:p w:rsidR="00977183" w:rsidRPr="00592F55" w:rsidRDefault="00977183" w:rsidP="00977183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Калибровочные растворы.</w:t>
      </w:r>
      <w:r w:rsidRPr="00592F55">
        <w:rPr>
          <w:rFonts w:ascii="Times New Roman" w:hAnsi="Times New Roman" w:cs="Times New Roman"/>
          <w:sz w:val="28"/>
          <w:szCs w:val="28"/>
        </w:rPr>
        <w:t xml:space="preserve"> В мерные колбы вместимостью 50 мл помещают стандартный раствор меди 100 мкг/мл</w:t>
      </w:r>
      <w:r w:rsidRPr="00592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2F55">
        <w:rPr>
          <w:rFonts w:ascii="Times New Roman" w:hAnsi="Times New Roman" w:cs="Times New Roman"/>
          <w:sz w:val="28"/>
          <w:szCs w:val="28"/>
        </w:rPr>
        <w:t>в количестве 1,5; 2,0; 2,5; 3,0; 3,5 мл, доводят объем раствора водой до метки и перемешивают (получают растворы с содержанием цинка 3; 4; 5; 6; 7 мкг/мл соответственно).</w:t>
      </w:r>
    </w:p>
    <w:p w:rsidR="00977183" w:rsidRPr="00592F55" w:rsidRDefault="00977183" w:rsidP="00977183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F55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977183" w:rsidRPr="00592F55" w:rsidTr="00A33DB3">
        <w:tc>
          <w:tcPr>
            <w:tcW w:w="2943" w:type="dxa"/>
          </w:tcPr>
          <w:p w:rsidR="00977183" w:rsidRPr="00592F55" w:rsidRDefault="00977183" w:rsidP="00A33DB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6663" w:type="dxa"/>
          </w:tcPr>
          <w:p w:rsidR="00977183" w:rsidRPr="00592F55" w:rsidRDefault="00977183" w:rsidP="00A33DB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Спектральная лампа с полым катодом для определения меди;</w:t>
            </w:r>
          </w:p>
        </w:tc>
      </w:tr>
      <w:tr w:rsidR="00977183" w:rsidRPr="00592F55" w:rsidTr="00A33DB3">
        <w:tc>
          <w:tcPr>
            <w:tcW w:w="2943" w:type="dxa"/>
          </w:tcPr>
          <w:p w:rsidR="00977183" w:rsidRPr="00592F55" w:rsidRDefault="00977183" w:rsidP="00A33DB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Атомизация</w:t>
            </w:r>
          </w:p>
        </w:tc>
        <w:tc>
          <w:tcPr>
            <w:tcW w:w="6663" w:type="dxa"/>
          </w:tcPr>
          <w:p w:rsidR="00977183" w:rsidRPr="00592F55" w:rsidRDefault="00977183" w:rsidP="00A33DB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воздушно-ацетиленовое пламя</w:t>
            </w: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77183" w:rsidRPr="00592F55" w:rsidTr="00A33DB3">
        <w:tc>
          <w:tcPr>
            <w:tcW w:w="2943" w:type="dxa"/>
          </w:tcPr>
          <w:p w:rsidR="00977183" w:rsidRPr="00592F55" w:rsidRDefault="00977183" w:rsidP="00A33DB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Расход газа</w:t>
            </w:r>
          </w:p>
        </w:tc>
        <w:tc>
          <w:tcPr>
            <w:tcW w:w="6663" w:type="dxa"/>
          </w:tcPr>
          <w:p w:rsidR="00977183" w:rsidRPr="00592F55" w:rsidRDefault="00977183" w:rsidP="00A33D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92F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воздух – 500 л/ч,</w:t>
            </w:r>
          </w:p>
          <w:p w:rsidR="00977183" w:rsidRPr="00592F55" w:rsidRDefault="00977183" w:rsidP="00A33DB3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92F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ацетилен – 80 л/ч;</w:t>
            </w:r>
          </w:p>
        </w:tc>
      </w:tr>
      <w:tr w:rsidR="00977183" w:rsidRPr="00592F55" w:rsidTr="00A33DB3">
        <w:tc>
          <w:tcPr>
            <w:tcW w:w="2943" w:type="dxa"/>
          </w:tcPr>
          <w:p w:rsidR="00977183" w:rsidRPr="00592F55" w:rsidRDefault="00977183" w:rsidP="00A33DB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Длина волны</w:t>
            </w:r>
          </w:p>
        </w:tc>
        <w:tc>
          <w:tcPr>
            <w:tcW w:w="6663" w:type="dxa"/>
          </w:tcPr>
          <w:p w:rsidR="00977183" w:rsidRPr="00592F55" w:rsidRDefault="00977183" w:rsidP="00A33DB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324,8 </w:t>
            </w:r>
            <w:r w:rsidRPr="00592F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нм</w:t>
            </w: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77183" w:rsidRPr="00592F55" w:rsidRDefault="00977183" w:rsidP="0097718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2F55">
        <w:rPr>
          <w:rFonts w:ascii="Times New Roman" w:hAnsi="Times New Roman" w:cs="Times New Roman"/>
          <w:sz w:val="28"/>
          <w:szCs w:val="28"/>
        </w:rPr>
        <w:t xml:space="preserve">Последовательно измеряют поглощение </w:t>
      </w:r>
      <w:r w:rsidR="003C0138" w:rsidRPr="00592F55">
        <w:rPr>
          <w:rFonts w:ascii="Times New Roman" w:hAnsi="Times New Roman" w:cs="Times New Roman"/>
          <w:sz w:val="28"/>
          <w:szCs w:val="28"/>
        </w:rPr>
        <w:t xml:space="preserve">контрольного, калибровочных </w:t>
      </w:r>
      <w:r w:rsidRPr="00592F55">
        <w:rPr>
          <w:rFonts w:ascii="Times New Roman" w:hAnsi="Times New Roman" w:cs="Times New Roman"/>
          <w:sz w:val="28"/>
          <w:szCs w:val="28"/>
        </w:rPr>
        <w:t>растворов</w:t>
      </w:r>
      <w:r w:rsidR="003C0138" w:rsidRPr="00592F55">
        <w:rPr>
          <w:rFonts w:ascii="Times New Roman" w:hAnsi="Times New Roman" w:cs="Times New Roman"/>
          <w:sz w:val="28"/>
          <w:szCs w:val="28"/>
        </w:rPr>
        <w:t xml:space="preserve"> и испытуемого раствора</w:t>
      </w:r>
      <w:r w:rsidRPr="00592F55">
        <w:rPr>
          <w:rFonts w:ascii="Times New Roman" w:hAnsi="Times New Roman" w:cs="Times New Roman"/>
          <w:sz w:val="28"/>
          <w:szCs w:val="28"/>
        </w:rPr>
        <w:t>.</w:t>
      </w:r>
    </w:p>
    <w:p w:rsidR="00977183" w:rsidRPr="00592F55" w:rsidRDefault="00977183" w:rsidP="0097718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2F55">
        <w:rPr>
          <w:rFonts w:ascii="Times New Roman" w:hAnsi="Times New Roman" w:cs="Times New Roman"/>
          <w:sz w:val="28"/>
          <w:szCs w:val="28"/>
        </w:rPr>
        <w:t xml:space="preserve">Для каждого раствора проводят не менее 3 измерений. Строят калибровочную кривую зависимости средних результатов измерений, </w:t>
      </w:r>
      <w:r w:rsidRPr="00592F55">
        <w:rPr>
          <w:rFonts w:ascii="Times New Roman" w:hAnsi="Times New Roman" w:cs="Times New Roman"/>
          <w:sz w:val="28"/>
          <w:szCs w:val="28"/>
        </w:rPr>
        <w:lastRenderedPageBreak/>
        <w:t>полученных для калибровочных растворов от их концентрации. Содержание меди</w:t>
      </w:r>
      <w:r w:rsidRPr="00592F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2F55">
        <w:rPr>
          <w:rFonts w:ascii="Times New Roman" w:hAnsi="Times New Roman" w:cs="Times New Roman"/>
          <w:sz w:val="28"/>
          <w:szCs w:val="28"/>
        </w:rPr>
        <w:t>в испытуемом растворе определяют по калибровочному графику.</w:t>
      </w:r>
    </w:p>
    <w:p w:rsidR="00977183" w:rsidRPr="00592F55" w:rsidRDefault="00977183" w:rsidP="00977183">
      <w:pPr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92F55">
        <w:rPr>
          <w:rFonts w:ascii="Times New Roman" w:eastAsia="Times New Roman" w:hAnsi="Times New Roman" w:cs="Times New Roman"/>
          <w:sz w:val="28"/>
          <w:szCs w:val="28"/>
          <w:lang w:bidi="ru-RU"/>
        </w:rPr>
        <w:t>Содержание меди в препарате в процентах от заявленного количества (</w:t>
      </w:r>
      <w:r w:rsidRPr="00592F55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X</w:t>
      </w:r>
      <w:r w:rsidRPr="00592F55">
        <w:rPr>
          <w:rFonts w:ascii="Times New Roman" w:eastAsia="Times New Roman" w:hAnsi="Times New Roman" w:cs="Times New Roman"/>
          <w:sz w:val="28"/>
          <w:szCs w:val="28"/>
          <w:lang w:bidi="ru-RU"/>
        </w:rPr>
        <w:t>) вычисляют по формуле:</w:t>
      </w:r>
    </w:p>
    <w:p w:rsidR="00977183" w:rsidRPr="00592F55" w:rsidRDefault="00977183" w:rsidP="00977183">
      <w:pPr>
        <w:spacing w:after="0" w:line="360" w:lineRule="auto"/>
        <w:ind w:left="72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bidi="ru-RU"/>
        </w:rPr>
        <w:t>X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bidi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bidi="ru-RU"/>
              </w:rPr>
              <m:t>С ∙ 25 ∙ 250 ∙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val="en-US" w:bidi="ru-RU"/>
              </w:rPr>
              <m:t>G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bidi="ru-RU"/>
              </w:rPr>
              <m:t xml:space="preserve"> ∙ 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val="en-US" w:bidi="ru-RU"/>
              </w:rPr>
              <m:t>100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bidi="ru-RU"/>
              </w:rPr>
              <m:t xml:space="preserve"> 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bidi="ru-RU"/>
              </w:rPr>
              <m:t>a∙ 15  ∙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val="en-US" w:bidi="ru-RU"/>
              </w:rPr>
              <m:t>L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bidi="ru-RU"/>
              </w:rPr>
              <m:t xml:space="preserve">∙ 1000 </m:t>
            </m:r>
          </m:den>
        </m:f>
      </m:oMath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C6D92" w:rsidRPr="00592F5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bidi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bidi="ru-RU"/>
              </w:rPr>
              <m:t>С ∙ 1250 ∙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val="en-US" w:bidi="ru-RU"/>
              </w:rPr>
              <m:t>G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bidi="ru-RU"/>
              </w:rPr>
              <m:t xml:space="preserve"> ∙ 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val="en-US" w:bidi="ru-RU"/>
              </w:rPr>
              <m:t>100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bidi="ru-RU"/>
              </w:rPr>
              <m:t xml:space="preserve"> 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bidi="ru-RU"/>
              </w:rPr>
              <m:t>a∙ 3  ∙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val="en-US" w:bidi="ru-RU"/>
              </w:rPr>
              <m:t>L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bidi="ru-RU"/>
              </w:rPr>
              <m:t>∙ 10</m:t>
            </m:r>
          </m:den>
        </m:f>
      </m:oMath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</w:p>
    <w:tbl>
      <w:tblPr>
        <w:tblW w:w="0" w:type="auto"/>
        <w:tblInd w:w="108" w:type="dxa"/>
        <w:tblLayout w:type="fixed"/>
        <w:tblLook w:val="0000"/>
      </w:tblPr>
      <w:tblGrid>
        <w:gridCol w:w="284"/>
        <w:gridCol w:w="425"/>
        <w:gridCol w:w="567"/>
        <w:gridCol w:w="425"/>
        <w:gridCol w:w="7759"/>
      </w:tblGrid>
      <w:tr w:rsidR="00977183" w:rsidRPr="00592F55" w:rsidTr="00A33DB3">
        <w:trPr>
          <w:cantSplit/>
        </w:trPr>
        <w:tc>
          <w:tcPr>
            <w:tcW w:w="709" w:type="dxa"/>
            <w:gridSpan w:val="2"/>
            <w:shd w:val="clear" w:color="auto" w:fill="auto"/>
          </w:tcPr>
          <w:p w:rsidR="00977183" w:rsidRPr="00592F55" w:rsidRDefault="00977183" w:rsidP="00A33DB3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977183" w:rsidRPr="00592F55" w:rsidRDefault="00977183" w:rsidP="00A33DB3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977183" w:rsidRPr="00592F55" w:rsidRDefault="00977183" w:rsidP="00A33DB3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977183" w:rsidRPr="00592F55" w:rsidRDefault="00977183" w:rsidP="00F04C6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содержание </w:t>
            </w:r>
            <w:r w:rsidR="00F04C6D" w:rsidRPr="00592F5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меди</w:t>
            </w:r>
            <w:r w:rsidRPr="00592F5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испытуемом растворе, определенное по калибровочному графику, мкг/мл;</w:t>
            </w:r>
          </w:p>
        </w:tc>
      </w:tr>
      <w:tr w:rsidR="00977183" w:rsidRPr="00592F55" w:rsidTr="00A33DB3">
        <w:trPr>
          <w:cantSplit/>
        </w:trPr>
        <w:tc>
          <w:tcPr>
            <w:tcW w:w="709" w:type="dxa"/>
            <w:gridSpan w:val="2"/>
          </w:tcPr>
          <w:p w:rsidR="00977183" w:rsidRPr="00592F55" w:rsidRDefault="00977183" w:rsidP="00A33DB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77183" w:rsidRPr="00592F55" w:rsidRDefault="00977183" w:rsidP="00A33DB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92F55">
              <w:rPr>
                <w:rFonts w:ascii="Times New Roman" w:hAnsi="Times New Roman" w:cs="Times New Roman"/>
                <w:i/>
                <w:sz w:val="28"/>
              </w:rPr>
              <w:t>а</w:t>
            </w:r>
          </w:p>
        </w:tc>
        <w:tc>
          <w:tcPr>
            <w:tcW w:w="425" w:type="dxa"/>
          </w:tcPr>
          <w:p w:rsidR="00977183" w:rsidRPr="00592F55" w:rsidRDefault="00977183" w:rsidP="00A33DB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977183" w:rsidRPr="00592F55" w:rsidRDefault="00977183" w:rsidP="00A33DB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>порошка таблеток</w:t>
            </w: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77183" w:rsidRPr="00592F55" w:rsidTr="00A33DB3">
        <w:trPr>
          <w:cantSplit/>
        </w:trPr>
        <w:tc>
          <w:tcPr>
            <w:tcW w:w="709" w:type="dxa"/>
            <w:gridSpan w:val="2"/>
          </w:tcPr>
          <w:p w:rsidR="00977183" w:rsidRPr="00592F55" w:rsidRDefault="00977183" w:rsidP="00A33DB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77183" w:rsidRPr="00592F55" w:rsidRDefault="00977183" w:rsidP="00A33DB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92F55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977183" w:rsidRPr="00592F55" w:rsidRDefault="00977183" w:rsidP="00A33DB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977183" w:rsidRPr="00592F55" w:rsidRDefault="00977183" w:rsidP="00A33DB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таблетки, </w:t>
            </w:r>
            <w:proofErr w:type="gramStart"/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77183" w:rsidRPr="00592F55" w:rsidTr="00A33DB3">
        <w:trPr>
          <w:cantSplit/>
        </w:trPr>
        <w:tc>
          <w:tcPr>
            <w:tcW w:w="709" w:type="dxa"/>
            <w:gridSpan w:val="2"/>
          </w:tcPr>
          <w:p w:rsidR="00977183" w:rsidRPr="00592F55" w:rsidRDefault="00977183" w:rsidP="00A33DB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977183" w:rsidRPr="00592F55" w:rsidRDefault="00977183" w:rsidP="00A33DB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92F55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977183" w:rsidRPr="00592F55" w:rsidRDefault="00977183" w:rsidP="00A33DB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977183" w:rsidRPr="00592F55" w:rsidRDefault="00977183" w:rsidP="00F04C6D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 заявленное содержание </w:t>
            </w:r>
            <w:r w:rsidR="00F04C6D" w:rsidRPr="00592F55">
              <w:rPr>
                <w:rFonts w:ascii="Times New Roman" w:hAnsi="Times New Roman" w:cs="Times New Roman"/>
                <w:sz w:val="28"/>
                <w:szCs w:val="28"/>
              </w:rPr>
              <w:t>меди</w:t>
            </w: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 в таблетке, мг;</w:t>
            </w:r>
          </w:p>
        </w:tc>
      </w:tr>
      <w:tr w:rsidR="00977183" w:rsidRPr="00592F55" w:rsidTr="00A33DB3">
        <w:trPr>
          <w:cantSplit/>
        </w:trPr>
        <w:tc>
          <w:tcPr>
            <w:tcW w:w="284" w:type="dxa"/>
          </w:tcPr>
          <w:p w:rsidR="00977183" w:rsidRPr="00592F55" w:rsidRDefault="00977183" w:rsidP="00A33DB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gridSpan w:val="2"/>
          </w:tcPr>
          <w:p w:rsidR="00977183" w:rsidRPr="00592F55" w:rsidRDefault="00977183" w:rsidP="00A33DB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92F55">
              <w:rPr>
                <w:rFonts w:ascii="Times New Roman" w:hAnsi="Times New Roman" w:cs="Times New Roman"/>
                <w:i/>
                <w:sz w:val="28"/>
              </w:rPr>
              <w:t>1000</w:t>
            </w:r>
          </w:p>
        </w:tc>
        <w:tc>
          <w:tcPr>
            <w:tcW w:w="425" w:type="dxa"/>
          </w:tcPr>
          <w:p w:rsidR="00977183" w:rsidRPr="00592F55" w:rsidRDefault="00977183" w:rsidP="00A33DB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977183" w:rsidRPr="00592F55" w:rsidRDefault="00977183" w:rsidP="00A33DB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пересчет из мг в мкг.</w:t>
            </w:r>
          </w:p>
        </w:tc>
      </w:tr>
    </w:tbl>
    <w:p w:rsidR="000C2878" w:rsidRPr="00592F55" w:rsidRDefault="000C2878" w:rsidP="000C2878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bCs/>
          <w:i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bCs/>
          <w:i/>
          <w:sz w:val="28"/>
          <w:szCs w:val="20"/>
        </w:rPr>
        <w:t>Цинк</w:t>
      </w:r>
    </w:p>
    <w:p w:rsidR="000C2878" w:rsidRPr="00592F55" w:rsidRDefault="000C2878" w:rsidP="000C2878">
      <w:pPr>
        <w:widowControl w:val="0"/>
        <w:shd w:val="clear" w:color="auto" w:fill="FFFFFF"/>
        <w:spacing w:after="0" w:line="360" w:lineRule="auto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2F55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Определение проводят методом атомно-абсорбционной спектрометрии, в соответствии с требованиями ОФС «Атомно-абсорбционная спектрометрия».</w:t>
      </w:r>
    </w:p>
    <w:p w:rsidR="000C2878" w:rsidRPr="00592F55" w:rsidRDefault="000C2878" w:rsidP="00E92F0C">
      <w:pPr>
        <w:pStyle w:val="a6"/>
        <w:spacing w:line="360" w:lineRule="auto"/>
        <w:ind w:left="-142" w:firstLine="722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iCs/>
          <w:sz w:val="28"/>
          <w:szCs w:val="20"/>
        </w:rPr>
        <w:t>Испытуемый раствор</w:t>
      </w:r>
      <w:r w:rsidR="004A79A3" w:rsidRPr="00592F55">
        <w:rPr>
          <w:rFonts w:ascii="Times New Roman" w:eastAsia="Times New Roman" w:hAnsi="Times New Roman" w:cs="Times New Roman"/>
          <w:i/>
          <w:iCs/>
          <w:sz w:val="28"/>
          <w:szCs w:val="20"/>
        </w:rPr>
        <w:t xml:space="preserve"> 2 мкг/мл</w:t>
      </w:r>
      <w:r w:rsidRPr="00592F55">
        <w:rPr>
          <w:rFonts w:ascii="Times New Roman" w:eastAsia="Times New Roman" w:hAnsi="Times New Roman" w:cs="Times New Roman"/>
          <w:i/>
          <w:iCs/>
          <w:sz w:val="28"/>
          <w:szCs w:val="20"/>
        </w:rPr>
        <w:t>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="005B6201" w:rsidRPr="00592F55">
        <w:rPr>
          <w:rFonts w:ascii="Times New Roman" w:eastAsia="Times New Roman" w:hAnsi="Times New Roman" w:cs="Times New Roman"/>
          <w:sz w:val="28"/>
          <w:szCs w:val="20"/>
        </w:rPr>
        <w:t>В мерную колбу вместимостью 250 мл помещают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точную навеску порошка</w:t>
      </w:r>
      <w:r w:rsidR="005B6201" w:rsidRPr="00592F55">
        <w:rPr>
          <w:rFonts w:ascii="Times New Roman" w:eastAsia="Times New Roman" w:hAnsi="Times New Roman" w:cs="Times New Roman"/>
          <w:sz w:val="28"/>
          <w:szCs w:val="20"/>
        </w:rPr>
        <w:t xml:space="preserve"> растертых таблеток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,</w:t>
      </w:r>
      <w:r w:rsidR="005B6201" w:rsidRPr="00592F55">
        <w:rPr>
          <w:rFonts w:ascii="Times New Roman" w:eastAsia="Times New Roman" w:hAnsi="Times New Roman" w:cs="Times New Roman"/>
          <w:sz w:val="28"/>
          <w:szCs w:val="20"/>
        </w:rPr>
        <w:t xml:space="preserve"> эквивалентную около 10 мг цинка,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прибавляют 50 мл воды, 15 мл хлористоводородной кислоты концен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softHyphen/>
        <w:t>трированной, перемешивают в течение 20 мин, доводят объем раствора во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softHyphen/>
        <w:t xml:space="preserve">дой до метки, перемешивают и фильтруют через бумажный фильтр </w:t>
      </w:r>
      <w:r w:rsidR="00796C4E" w:rsidRPr="00592F55">
        <w:rPr>
          <w:rFonts w:ascii="Times New Roman" w:eastAsia="Times New Roman" w:hAnsi="Times New Roman" w:cs="Times New Roman"/>
          <w:sz w:val="28"/>
          <w:szCs w:val="20"/>
        </w:rPr>
        <w:t>с 13-25 мкм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, от</w:t>
      </w:r>
      <w:r w:rsidR="003A73FA" w:rsidRPr="00592F55">
        <w:rPr>
          <w:rFonts w:ascii="Times New Roman" w:eastAsia="Times New Roman" w:hAnsi="Times New Roman" w:cs="Times New Roman"/>
          <w:sz w:val="28"/>
          <w:szCs w:val="20"/>
        </w:rPr>
        <w:t>брасывая первые 10 мл фильтрата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.</w:t>
      </w:r>
      <w:r w:rsidR="00E92F0C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5</w:t>
      </w:r>
      <w:r w:rsidR="00E92F0C" w:rsidRPr="00592F55">
        <w:rPr>
          <w:rFonts w:ascii="Times New Roman" w:eastAsia="Times New Roman" w:hAnsi="Times New Roman" w:cs="Times New Roman"/>
          <w:sz w:val="28"/>
          <w:szCs w:val="20"/>
        </w:rPr>
        <w:t>,0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мл</w:t>
      </w:r>
      <w:r w:rsidR="003A73FA" w:rsidRPr="00592F55">
        <w:rPr>
          <w:rFonts w:ascii="Times New Roman" w:eastAsia="Times New Roman" w:hAnsi="Times New Roman" w:cs="Times New Roman"/>
          <w:sz w:val="28"/>
          <w:szCs w:val="20"/>
        </w:rPr>
        <w:t xml:space="preserve"> полученного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раствора помещают в мерную колбу вместимостью</w:t>
      </w:r>
      <w:proofErr w:type="gramEnd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100 мл, до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softHyphen/>
        <w:t>водят объем раствора водой до метки и перемешивают.</w:t>
      </w:r>
      <w:r w:rsidR="004A79A3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0C2878" w:rsidRPr="00592F55" w:rsidRDefault="000C2878" w:rsidP="00E92F0C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Контрольный раствор</w:t>
      </w:r>
      <w:r w:rsidR="0061208D" w:rsidRPr="00592F55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D16F69" w:rsidRPr="00592F55">
        <w:rPr>
          <w:rFonts w:ascii="Times New Roman" w:eastAsia="Times New Roman" w:hAnsi="Times New Roman" w:cs="Times New Roman"/>
          <w:sz w:val="28"/>
          <w:szCs w:val="20"/>
        </w:rPr>
        <w:t>Хлористоводородной кислоты раствор 0,025 М.</w:t>
      </w:r>
    </w:p>
    <w:p w:rsidR="00E92F0C" w:rsidRPr="00592F55" w:rsidRDefault="000C2878" w:rsidP="00E92F0C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iCs/>
          <w:sz w:val="28"/>
          <w:szCs w:val="20"/>
        </w:rPr>
        <w:t>Раствор стандартного образца цинка</w:t>
      </w:r>
      <w:r w:rsidR="00E92F0C" w:rsidRPr="00592F55">
        <w:rPr>
          <w:rFonts w:ascii="Times New Roman" w:eastAsia="Times New Roman" w:hAnsi="Times New Roman" w:cs="Times New Roman"/>
          <w:i/>
          <w:iCs/>
          <w:sz w:val="28"/>
          <w:szCs w:val="20"/>
        </w:rPr>
        <w:t xml:space="preserve"> </w:t>
      </w:r>
      <w:r w:rsidR="00A1717D" w:rsidRPr="00592F55">
        <w:rPr>
          <w:rFonts w:ascii="Times New Roman" w:eastAsia="Times New Roman" w:hAnsi="Times New Roman" w:cs="Times New Roman"/>
          <w:i/>
          <w:iCs/>
          <w:sz w:val="28"/>
          <w:szCs w:val="20"/>
        </w:rPr>
        <w:t>100</w:t>
      </w:r>
      <w:r w:rsidR="00E92F0C" w:rsidRPr="00592F55">
        <w:rPr>
          <w:rFonts w:ascii="Times New Roman" w:eastAsia="Times New Roman" w:hAnsi="Times New Roman" w:cs="Times New Roman"/>
          <w:i/>
          <w:iCs/>
          <w:sz w:val="28"/>
          <w:szCs w:val="20"/>
        </w:rPr>
        <w:t xml:space="preserve"> мкг/мл</w:t>
      </w:r>
      <w:r w:rsidRPr="00592F55">
        <w:rPr>
          <w:rFonts w:ascii="Times New Roman" w:eastAsia="Times New Roman" w:hAnsi="Times New Roman" w:cs="Times New Roman"/>
          <w:i/>
          <w:iCs/>
          <w:sz w:val="28"/>
          <w:szCs w:val="20"/>
        </w:rPr>
        <w:t>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1717D" w:rsidRPr="00592F55">
        <w:rPr>
          <w:rFonts w:ascii="Times New Roman" w:eastAsia="Times New Roman" w:hAnsi="Times New Roman" w:cs="Times New Roman"/>
          <w:sz w:val="28"/>
          <w:szCs w:val="20"/>
        </w:rPr>
        <w:t>5,0 стандартного раствора цинка с аттестованным значением цинка 1</w:t>
      </w:r>
      <w:r w:rsidR="006937B4" w:rsidRPr="00592F55">
        <w:rPr>
          <w:rFonts w:ascii="Times New Roman" w:eastAsia="Times New Roman" w:hAnsi="Times New Roman" w:cs="Times New Roman"/>
          <w:sz w:val="28"/>
          <w:szCs w:val="20"/>
        </w:rPr>
        <w:t>000</w:t>
      </w:r>
      <w:r w:rsidR="00A1717D" w:rsidRPr="00592F55">
        <w:rPr>
          <w:rFonts w:ascii="Times New Roman" w:eastAsia="Times New Roman" w:hAnsi="Times New Roman" w:cs="Times New Roman"/>
          <w:sz w:val="28"/>
          <w:szCs w:val="20"/>
        </w:rPr>
        <w:t xml:space="preserve"> мг/л помещают в мерную колбу вместимостью 50 мл, доводят объем раствора водой до метки и перемешивают. </w:t>
      </w:r>
      <w:r w:rsidR="006937B4" w:rsidRPr="00592F55">
        <w:rPr>
          <w:rFonts w:ascii="Times New Roman" w:eastAsia="Times New Roman" w:hAnsi="Times New Roman" w:cs="Times New Roman"/>
          <w:sz w:val="28"/>
          <w:szCs w:val="20"/>
        </w:rPr>
        <w:t>Срок годности раствора – 6 мес. при хранении в плотно укупоренной упаковке из полимерных материалов.</w:t>
      </w:r>
    </w:p>
    <w:p w:rsidR="00A1717D" w:rsidRPr="00592F55" w:rsidRDefault="00A1717D" w:rsidP="00E92F0C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Калибровочные растворы.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92F55">
        <w:rPr>
          <w:rFonts w:ascii="Times New Roman" w:hAnsi="Times New Roman" w:cs="Times New Roman"/>
          <w:sz w:val="28"/>
          <w:szCs w:val="28"/>
        </w:rPr>
        <w:t xml:space="preserve">В мерные колбы вместимостью 50 мл </w:t>
      </w:r>
      <w:r w:rsidRPr="00592F55">
        <w:rPr>
          <w:rFonts w:ascii="Times New Roman" w:hAnsi="Times New Roman" w:cs="Times New Roman"/>
          <w:sz w:val="28"/>
          <w:szCs w:val="28"/>
        </w:rPr>
        <w:lastRenderedPageBreak/>
        <w:t>помещают стандартный раствор цинка 100 мкг/мл</w:t>
      </w:r>
      <w:r w:rsidRPr="00592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2F55">
        <w:rPr>
          <w:rFonts w:ascii="Times New Roman" w:hAnsi="Times New Roman" w:cs="Times New Roman"/>
          <w:sz w:val="28"/>
          <w:szCs w:val="28"/>
        </w:rPr>
        <w:t>в количестве 0,5; 1,0; 1,5; 2,0; 2,5 мл</w:t>
      </w:r>
      <w:r w:rsidR="004A79A3" w:rsidRPr="00592F55">
        <w:rPr>
          <w:rFonts w:ascii="Times New Roman" w:hAnsi="Times New Roman" w:cs="Times New Roman"/>
          <w:sz w:val="28"/>
          <w:szCs w:val="28"/>
        </w:rPr>
        <w:t>,</w:t>
      </w:r>
      <w:r w:rsidRPr="00592F55">
        <w:rPr>
          <w:rFonts w:ascii="Times New Roman" w:hAnsi="Times New Roman" w:cs="Times New Roman"/>
          <w:sz w:val="28"/>
          <w:szCs w:val="28"/>
        </w:rPr>
        <w:t xml:space="preserve"> </w:t>
      </w:r>
      <w:r w:rsidR="004A79A3" w:rsidRPr="00592F55">
        <w:rPr>
          <w:rFonts w:ascii="Times New Roman" w:hAnsi="Times New Roman" w:cs="Times New Roman"/>
          <w:sz w:val="28"/>
          <w:szCs w:val="28"/>
        </w:rPr>
        <w:t>д</w:t>
      </w:r>
      <w:r w:rsidRPr="00592F55">
        <w:rPr>
          <w:rFonts w:ascii="Times New Roman" w:hAnsi="Times New Roman" w:cs="Times New Roman"/>
          <w:sz w:val="28"/>
          <w:szCs w:val="28"/>
        </w:rPr>
        <w:t xml:space="preserve">оводят объем раствора </w:t>
      </w:r>
      <w:r w:rsidR="004A79A3" w:rsidRPr="00592F55">
        <w:rPr>
          <w:rFonts w:ascii="Times New Roman" w:hAnsi="Times New Roman" w:cs="Times New Roman"/>
          <w:sz w:val="28"/>
          <w:szCs w:val="28"/>
        </w:rPr>
        <w:t>водой</w:t>
      </w:r>
      <w:r w:rsidRPr="00592F55">
        <w:rPr>
          <w:rFonts w:ascii="Times New Roman" w:hAnsi="Times New Roman" w:cs="Times New Roman"/>
          <w:sz w:val="28"/>
          <w:szCs w:val="28"/>
        </w:rPr>
        <w:t xml:space="preserve"> до метки и перемешивают (получают растворы с содержанием цинка 1; 2; 3; 4; 5 мкг/мл соответственно).</w:t>
      </w:r>
    </w:p>
    <w:p w:rsidR="000C2878" w:rsidRPr="00592F55" w:rsidRDefault="000C2878" w:rsidP="000C2878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F55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0C2878" w:rsidRPr="00592F55" w:rsidTr="00A1717D">
        <w:tc>
          <w:tcPr>
            <w:tcW w:w="2943" w:type="dxa"/>
          </w:tcPr>
          <w:p w:rsidR="000C2878" w:rsidRPr="00592F55" w:rsidRDefault="000C2878" w:rsidP="00A1717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6663" w:type="dxa"/>
          </w:tcPr>
          <w:p w:rsidR="000C2878" w:rsidRPr="00592F55" w:rsidRDefault="000C2878" w:rsidP="000C287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Спектральная лампа с полым катодом для определения цинка;</w:t>
            </w:r>
          </w:p>
        </w:tc>
      </w:tr>
      <w:tr w:rsidR="000C2878" w:rsidRPr="00592F55" w:rsidTr="00A1717D">
        <w:tc>
          <w:tcPr>
            <w:tcW w:w="2943" w:type="dxa"/>
          </w:tcPr>
          <w:p w:rsidR="000C2878" w:rsidRPr="00592F55" w:rsidRDefault="000C2878" w:rsidP="00A1717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Атомизация</w:t>
            </w:r>
          </w:p>
        </w:tc>
        <w:tc>
          <w:tcPr>
            <w:tcW w:w="6663" w:type="dxa"/>
          </w:tcPr>
          <w:p w:rsidR="000C2878" w:rsidRPr="00592F55" w:rsidRDefault="000C2878" w:rsidP="00E92F0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воздушно-ацетиленовое пламя</w:t>
            </w: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C2878" w:rsidRPr="00592F55" w:rsidTr="00A1717D">
        <w:tc>
          <w:tcPr>
            <w:tcW w:w="2943" w:type="dxa"/>
          </w:tcPr>
          <w:p w:rsidR="000C2878" w:rsidRPr="00592F55" w:rsidRDefault="000C2878" w:rsidP="00A1717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Расход газа</w:t>
            </w:r>
          </w:p>
        </w:tc>
        <w:tc>
          <w:tcPr>
            <w:tcW w:w="6663" w:type="dxa"/>
          </w:tcPr>
          <w:p w:rsidR="000C2878" w:rsidRPr="00592F55" w:rsidRDefault="000C2878" w:rsidP="00A171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92F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воздух – 500 л/ч,</w:t>
            </w:r>
          </w:p>
          <w:p w:rsidR="000C2878" w:rsidRPr="00592F55" w:rsidRDefault="000C2878" w:rsidP="00A1717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92F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ацетилен – 80 л/ч;</w:t>
            </w:r>
          </w:p>
        </w:tc>
      </w:tr>
      <w:tr w:rsidR="000C2878" w:rsidRPr="00592F55" w:rsidTr="00A1717D">
        <w:tc>
          <w:tcPr>
            <w:tcW w:w="2943" w:type="dxa"/>
          </w:tcPr>
          <w:p w:rsidR="000C2878" w:rsidRPr="00592F55" w:rsidRDefault="000C2878" w:rsidP="00A1717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Длина волны</w:t>
            </w:r>
          </w:p>
        </w:tc>
        <w:tc>
          <w:tcPr>
            <w:tcW w:w="6663" w:type="dxa"/>
          </w:tcPr>
          <w:p w:rsidR="000C2878" w:rsidRPr="00592F55" w:rsidRDefault="000C2878" w:rsidP="000C287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213,8 нм</w:t>
            </w: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C2878" w:rsidRPr="00592F55" w:rsidRDefault="000C2878" w:rsidP="000C287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2F55">
        <w:rPr>
          <w:rFonts w:ascii="Times New Roman" w:hAnsi="Times New Roman" w:cs="Times New Roman"/>
          <w:sz w:val="28"/>
          <w:szCs w:val="28"/>
        </w:rPr>
        <w:t xml:space="preserve">Последовательно измеряют поглощение </w:t>
      </w:r>
      <w:r w:rsidR="00886907" w:rsidRPr="00592F55">
        <w:rPr>
          <w:rFonts w:ascii="Times New Roman" w:hAnsi="Times New Roman" w:cs="Times New Roman"/>
          <w:sz w:val="28"/>
          <w:szCs w:val="28"/>
        </w:rPr>
        <w:t xml:space="preserve">контрольного, калибровочных и </w:t>
      </w:r>
      <w:r w:rsidRPr="00592F55">
        <w:rPr>
          <w:rFonts w:ascii="Times New Roman" w:hAnsi="Times New Roman" w:cs="Times New Roman"/>
          <w:sz w:val="28"/>
          <w:szCs w:val="28"/>
        </w:rPr>
        <w:t>испытуемого растворов.</w:t>
      </w:r>
    </w:p>
    <w:p w:rsidR="000C2878" w:rsidRPr="00592F55" w:rsidRDefault="000C2878" w:rsidP="000C287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92F55">
        <w:rPr>
          <w:rFonts w:ascii="Times New Roman" w:hAnsi="Times New Roman" w:cs="Times New Roman"/>
          <w:sz w:val="28"/>
          <w:szCs w:val="28"/>
        </w:rPr>
        <w:t xml:space="preserve">Для каждого раствора проводят не менее 3 измерений. Строят калибровочную кривую зависимости средних результатов измерений, полученных для калибровочных растворов от их концентрации. Содержание </w:t>
      </w:r>
      <w:r w:rsidR="004A79A3" w:rsidRPr="00592F55">
        <w:rPr>
          <w:rFonts w:ascii="Times New Roman" w:hAnsi="Times New Roman" w:cs="Times New Roman"/>
          <w:sz w:val="28"/>
          <w:szCs w:val="28"/>
        </w:rPr>
        <w:t>цинка</w:t>
      </w:r>
      <w:r w:rsidRPr="00592F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2F55">
        <w:rPr>
          <w:rFonts w:ascii="Times New Roman" w:hAnsi="Times New Roman" w:cs="Times New Roman"/>
          <w:sz w:val="28"/>
          <w:szCs w:val="28"/>
        </w:rPr>
        <w:t>в испытуемом растворе определяют по калибровочному графику.</w:t>
      </w:r>
    </w:p>
    <w:p w:rsidR="000C2878" w:rsidRPr="00592F55" w:rsidRDefault="000C2878" w:rsidP="000C2878">
      <w:pPr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92F5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Содержание </w:t>
      </w:r>
      <w:r w:rsidR="004A79A3" w:rsidRPr="00592F55">
        <w:rPr>
          <w:rFonts w:ascii="Times New Roman" w:eastAsia="Times New Roman" w:hAnsi="Times New Roman" w:cs="Times New Roman"/>
          <w:sz w:val="28"/>
          <w:szCs w:val="28"/>
          <w:lang w:bidi="ru-RU"/>
        </w:rPr>
        <w:t>цинка</w:t>
      </w:r>
      <w:r w:rsidRPr="00592F5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препарате в процентах от заявленного количества (</w:t>
      </w:r>
      <w:r w:rsidRPr="00592F55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X</w:t>
      </w:r>
      <w:r w:rsidRPr="00592F55">
        <w:rPr>
          <w:rFonts w:ascii="Times New Roman" w:eastAsia="Times New Roman" w:hAnsi="Times New Roman" w:cs="Times New Roman"/>
          <w:sz w:val="28"/>
          <w:szCs w:val="28"/>
          <w:lang w:bidi="ru-RU"/>
        </w:rPr>
        <w:t>) вычисляют по формуле:</w:t>
      </w:r>
    </w:p>
    <w:p w:rsidR="004A79A3" w:rsidRPr="00592F55" w:rsidRDefault="004A79A3" w:rsidP="004A79A3">
      <w:pPr>
        <w:spacing w:after="0" w:line="360" w:lineRule="auto"/>
        <w:ind w:left="72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92F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bidi="ru-RU"/>
        </w:rPr>
        <w:t>X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bidi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bidi="ru-RU"/>
              </w:rPr>
              <m:t>С ∙ 100 ∙ 250 ∙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val="en-US" w:bidi="ru-RU"/>
              </w:rPr>
              <m:t>G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bidi="ru-RU"/>
              </w:rPr>
              <m:t xml:space="preserve"> ∙ 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val="en-US" w:bidi="ru-RU"/>
              </w:rPr>
              <m:t>100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bidi="ru-RU"/>
              </w:rPr>
              <m:t xml:space="preserve"> 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bidi="ru-RU"/>
              </w:rPr>
              <m:t>a∙ 5  ∙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val="en-US" w:bidi="ru-RU"/>
              </w:rPr>
              <m:t>L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bidi="ru-RU"/>
              </w:rPr>
              <m:t xml:space="preserve">∙ 1000 </m:t>
            </m:r>
          </m:den>
        </m:f>
      </m:oMath>
      <w:r w:rsidRPr="00592F5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AC6D92" w:rsidRPr="00592F5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bidi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bidi="ru-RU"/>
              </w:rPr>
              <m:t>С ∙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val="en-US" w:bidi="ru-RU"/>
              </w:rPr>
              <m:t>G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bidi="ru-RU"/>
              </w:rPr>
              <m:t xml:space="preserve"> ∙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val="en-US" w:bidi="ru-RU"/>
              </w:rPr>
              <m:t>100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bidi="ru-RU"/>
              </w:rPr>
              <m:t xml:space="preserve"> 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bidi="ru-RU"/>
              </w:rPr>
              <m:t>a ∙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val="en-US" w:bidi="ru-RU"/>
              </w:rPr>
              <m:t>L</m:t>
            </m:r>
            <m:r>
              <w:rPr>
                <w:rFonts w:ascii="Cambria Math" w:eastAsia="Times New Roman" w:hAnsi="Cambria Math" w:cs="Times New Roman"/>
                <w:sz w:val="36"/>
                <w:szCs w:val="36"/>
                <w:lang w:bidi="ru-RU"/>
              </w:rPr>
              <m:t xml:space="preserve"> </m:t>
            </m:r>
          </m:den>
        </m:f>
      </m:oMath>
      <w:r w:rsidRPr="00592F55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</w:p>
    <w:tbl>
      <w:tblPr>
        <w:tblW w:w="0" w:type="auto"/>
        <w:tblInd w:w="108" w:type="dxa"/>
        <w:tblLayout w:type="fixed"/>
        <w:tblLook w:val="0000"/>
      </w:tblPr>
      <w:tblGrid>
        <w:gridCol w:w="284"/>
        <w:gridCol w:w="425"/>
        <w:gridCol w:w="567"/>
        <w:gridCol w:w="425"/>
        <w:gridCol w:w="7759"/>
      </w:tblGrid>
      <w:tr w:rsidR="004A79A3" w:rsidRPr="00592F55" w:rsidTr="004A79A3">
        <w:trPr>
          <w:cantSplit/>
        </w:trPr>
        <w:tc>
          <w:tcPr>
            <w:tcW w:w="709" w:type="dxa"/>
            <w:gridSpan w:val="2"/>
            <w:shd w:val="clear" w:color="auto" w:fill="auto"/>
          </w:tcPr>
          <w:p w:rsidR="004A79A3" w:rsidRPr="00592F55" w:rsidRDefault="004A79A3" w:rsidP="004A79A3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4A79A3" w:rsidRPr="00592F55" w:rsidRDefault="004A79A3" w:rsidP="004A79A3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4A79A3" w:rsidRPr="00592F55" w:rsidRDefault="004A79A3" w:rsidP="004A79A3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4A79A3" w:rsidRPr="00592F55" w:rsidRDefault="004A79A3" w:rsidP="004A79A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содержание цинка в испытуемом растворе, определенное по калибровочному графику, мкг/мл;</w:t>
            </w:r>
          </w:p>
        </w:tc>
      </w:tr>
      <w:tr w:rsidR="004A79A3" w:rsidRPr="00592F55" w:rsidTr="004A79A3">
        <w:trPr>
          <w:cantSplit/>
        </w:trPr>
        <w:tc>
          <w:tcPr>
            <w:tcW w:w="709" w:type="dxa"/>
            <w:gridSpan w:val="2"/>
          </w:tcPr>
          <w:p w:rsidR="004A79A3" w:rsidRPr="00592F55" w:rsidRDefault="004A79A3" w:rsidP="004A79A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A79A3" w:rsidRPr="00592F55" w:rsidRDefault="004A79A3" w:rsidP="004A79A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92F55">
              <w:rPr>
                <w:rFonts w:ascii="Times New Roman" w:hAnsi="Times New Roman" w:cs="Times New Roman"/>
                <w:i/>
                <w:sz w:val="28"/>
              </w:rPr>
              <w:t>а</w:t>
            </w:r>
          </w:p>
        </w:tc>
        <w:tc>
          <w:tcPr>
            <w:tcW w:w="425" w:type="dxa"/>
          </w:tcPr>
          <w:p w:rsidR="004A79A3" w:rsidRPr="00592F55" w:rsidRDefault="004A79A3" w:rsidP="004A79A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A79A3" w:rsidRPr="00592F55" w:rsidRDefault="004A79A3" w:rsidP="004A79A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порошка </w:t>
            </w:r>
            <w:r w:rsidR="00886907"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растертых 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таблеток</w:t>
            </w: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A79A3" w:rsidRPr="00592F55" w:rsidTr="004A79A3">
        <w:trPr>
          <w:cantSplit/>
        </w:trPr>
        <w:tc>
          <w:tcPr>
            <w:tcW w:w="709" w:type="dxa"/>
            <w:gridSpan w:val="2"/>
          </w:tcPr>
          <w:p w:rsidR="004A79A3" w:rsidRPr="00592F55" w:rsidRDefault="004A79A3" w:rsidP="004A79A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A79A3" w:rsidRPr="00592F55" w:rsidRDefault="004A79A3" w:rsidP="004A79A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92F55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4A79A3" w:rsidRPr="00592F55" w:rsidRDefault="004A79A3" w:rsidP="004A79A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A79A3" w:rsidRPr="00592F55" w:rsidRDefault="004A79A3" w:rsidP="004A79A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таблетки, </w:t>
            </w:r>
            <w:proofErr w:type="gramStart"/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A79A3" w:rsidRPr="00592F55" w:rsidTr="004A79A3">
        <w:trPr>
          <w:cantSplit/>
        </w:trPr>
        <w:tc>
          <w:tcPr>
            <w:tcW w:w="709" w:type="dxa"/>
            <w:gridSpan w:val="2"/>
          </w:tcPr>
          <w:p w:rsidR="004A79A3" w:rsidRPr="00592F55" w:rsidRDefault="004A79A3" w:rsidP="004A79A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4A79A3" w:rsidRPr="00592F55" w:rsidRDefault="004A79A3" w:rsidP="004A79A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92F55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4A79A3" w:rsidRPr="00592F55" w:rsidRDefault="004A79A3" w:rsidP="004A79A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A79A3" w:rsidRPr="00592F55" w:rsidRDefault="004A79A3" w:rsidP="004A79A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 заявленное содержание цинка в таблетке, мг;</w:t>
            </w:r>
          </w:p>
        </w:tc>
      </w:tr>
      <w:tr w:rsidR="004A79A3" w:rsidRPr="00592F55" w:rsidTr="004A79A3">
        <w:trPr>
          <w:cantSplit/>
        </w:trPr>
        <w:tc>
          <w:tcPr>
            <w:tcW w:w="284" w:type="dxa"/>
          </w:tcPr>
          <w:p w:rsidR="004A79A3" w:rsidRPr="00592F55" w:rsidRDefault="004A79A3" w:rsidP="004A79A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gridSpan w:val="2"/>
          </w:tcPr>
          <w:p w:rsidR="004A79A3" w:rsidRPr="00592F55" w:rsidRDefault="004A79A3" w:rsidP="004A79A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92F55">
              <w:rPr>
                <w:rFonts w:ascii="Times New Roman" w:hAnsi="Times New Roman" w:cs="Times New Roman"/>
                <w:i/>
                <w:sz w:val="28"/>
              </w:rPr>
              <w:t>1000</w:t>
            </w:r>
          </w:p>
        </w:tc>
        <w:tc>
          <w:tcPr>
            <w:tcW w:w="425" w:type="dxa"/>
          </w:tcPr>
          <w:p w:rsidR="004A79A3" w:rsidRPr="00592F55" w:rsidRDefault="004A79A3" w:rsidP="004A79A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92F55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4A79A3" w:rsidRPr="00592F55" w:rsidRDefault="004A79A3" w:rsidP="00E06B1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пересчет из </w:t>
            </w:r>
            <w:r w:rsidR="00E06B11"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мг </w:t>
            </w:r>
            <w:r w:rsidRPr="00592F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06B11" w:rsidRPr="00592F55">
              <w:rPr>
                <w:rFonts w:ascii="Times New Roman" w:hAnsi="Times New Roman" w:cs="Times New Roman"/>
                <w:sz w:val="28"/>
                <w:szCs w:val="28"/>
              </w:rPr>
              <w:t xml:space="preserve"> мкг.</w:t>
            </w:r>
          </w:p>
        </w:tc>
      </w:tr>
    </w:tbl>
    <w:p w:rsidR="00AA70E5" w:rsidRPr="00592F55" w:rsidRDefault="00AA70E5" w:rsidP="003E0735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3E0735" w:rsidRPr="00592F55" w:rsidRDefault="003E0735" w:rsidP="003E0735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 xml:space="preserve">Аскорбиновая кислота </w:t>
      </w:r>
    </w:p>
    <w:p w:rsidR="003E0735" w:rsidRPr="00592F55" w:rsidRDefault="003E0735" w:rsidP="003E0735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sz w:val="28"/>
          <w:szCs w:val="20"/>
        </w:rPr>
        <w:t>Определение проводят методом титриметрии.</w:t>
      </w:r>
    </w:p>
    <w:p w:rsidR="00C6136F" w:rsidRPr="00592F55" w:rsidRDefault="00901A53" w:rsidP="00EE1C36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Щ</w:t>
      </w:r>
      <w:r w:rsidR="003E0735" w:rsidRPr="00592F55">
        <w:rPr>
          <w:rFonts w:ascii="Times New Roman" w:eastAsia="Times New Roman" w:hAnsi="Times New Roman" w:cs="Times New Roman"/>
          <w:i/>
          <w:sz w:val="28"/>
          <w:szCs w:val="20"/>
        </w:rPr>
        <w:t>авелевой кислоты</w:t>
      </w: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 xml:space="preserve">  раствор 2</w:t>
      </w:r>
      <w:r w:rsidRPr="00592F55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 </w:t>
      </w: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%</w:t>
      </w:r>
      <w:r w:rsidR="003E0735" w:rsidRPr="00592F55">
        <w:rPr>
          <w:rFonts w:ascii="Times New Roman" w:eastAsia="Times New Roman" w:hAnsi="Times New Roman" w:cs="Times New Roman"/>
          <w:i/>
          <w:sz w:val="28"/>
          <w:szCs w:val="20"/>
        </w:rPr>
        <w:t>.</w:t>
      </w:r>
      <w:r w:rsidR="003E0735" w:rsidRPr="00592F55">
        <w:rPr>
          <w:rFonts w:ascii="Times New Roman" w:eastAsia="Times New Roman" w:hAnsi="Times New Roman" w:cs="Times New Roman"/>
          <w:sz w:val="28"/>
          <w:szCs w:val="20"/>
        </w:rPr>
        <w:t xml:space="preserve"> 2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,0</w:t>
      </w:r>
      <w:r w:rsidR="003E0735" w:rsidRPr="00592F55">
        <w:rPr>
          <w:rFonts w:ascii="Times New Roman" w:eastAsia="Times New Roman" w:hAnsi="Times New Roman" w:cs="Times New Roman"/>
          <w:sz w:val="28"/>
          <w:szCs w:val="20"/>
        </w:rPr>
        <w:t xml:space="preserve"> г щавелевой кислоты дигидрата растворяют в воде и доводят объём</w:t>
      </w:r>
      <w:r w:rsidR="00C6136F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E0735" w:rsidRPr="00592F55">
        <w:rPr>
          <w:rFonts w:ascii="Times New Roman" w:eastAsia="Times New Roman" w:hAnsi="Times New Roman" w:cs="Times New Roman"/>
          <w:sz w:val="28"/>
          <w:szCs w:val="20"/>
        </w:rPr>
        <w:t>раствора водой до 100 мл</w:t>
      </w:r>
      <w:r w:rsidR="00C6136F" w:rsidRPr="00592F55">
        <w:rPr>
          <w:rFonts w:ascii="Times New Roman" w:eastAsia="Times New Roman" w:hAnsi="Times New Roman" w:cs="Times New Roman"/>
          <w:sz w:val="28"/>
          <w:szCs w:val="20"/>
        </w:rPr>
        <w:t>.</w:t>
      </w:r>
      <w:r w:rsidR="003E0735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Срок годности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lastRenderedPageBreak/>
        <w:t>раствора –</w:t>
      </w:r>
      <w:r w:rsidR="00C6136F" w:rsidRPr="00592F55">
        <w:rPr>
          <w:rFonts w:ascii="Times New Roman" w:eastAsia="Times New Roman" w:hAnsi="Times New Roman" w:cs="Times New Roman"/>
          <w:sz w:val="28"/>
          <w:szCs w:val="20"/>
        </w:rPr>
        <w:t xml:space="preserve"> 1 мес.</w:t>
      </w:r>
    </w:p>
    <w:p w:rsidR="003E0735" w:rsidRPr="00592F55" w:rsidRDefault="003E0735" w:rsidP="00EE1C36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 xml:space="preserve">0,00167 М раствор калия </w:t>
      </w:r>
      <w:proofErr w:type="spellStart"/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йодата</w:t>
      </w:r>
      <w:proofErr w:type="spellEnd"/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86907" w:rsidRPr="00592F55">
        <w:rPr>
          <w:rFonts w:ascii="Times New Roman" w:eastAsia="Times New Roman" w:hAnsi="Times New Roman" w:cs="Times New Roman"/>
          <w:sz w:val="28"/>
          <w:szCs w:val="20"/>
        </w:rPr>
        <w:t xml:space="preserve">В мерную колбу вместимостью 500 мл помещают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50 мл 0,0167 М раствора калия </w:t>
      </w:r>
      <w:proofErr w:type="spellStart"/>
      <w:r w:rsidRPr="00592F55">
        <w:rPr>
          <w:rFonts w:ascii="Times New Roman" w:eastAsia="Times New Roman" w:hAnsi="Times New Roman" w:cs="Times New Roman"/>
          <w:sz w:val="28"/>
          <w:szCs w:val="20"/>
        </w:rPr>
        <w:t>йодата</w:t>
      </w:r>
      <w:proofErr w:type="spellEnd"/>
      <w:r w:rsidRPr="00592F55">
        <w:rPr>
          <w:rFonts w:ascii="Times New Roman" w:eastAsia="Times New Roman" w:hAnsi="Times New Roman" w:cs="Times New Roman"/>
          <w:sz w:val="28"/>
          <w:szCs w:val="20"/>
        </w:rPr>
        <w:t>, доводят объем раствора водой до метки и перемешивают. Раствор годен в течение 8 ч.</w:t>
      </w:r>
    </w:p>
    <w:p w:rsidR="003E0735" w:rsidRPr="00592F55" w:rsidRDefault="003E0735" w:rsidP="003E0735">
      <w:pPr>
        <w:pStyle w:val="a6"/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Установка титра.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10 мл приготовленного 0,00167 М раствора калия </w:t>
      </w:r>
      <w:proofErr w:type="spellStart"/>
      <w:r w:rsidRPr="00592F55">
        <w:rPr>
          <w:rFonts w:ascii="Times New Roman" w:eastAsia="Times New Roman" w:hAnsi="Times New Roman" w:cs="Times New Roman"/>
          <w:sz w:val="28"/>
          <w:szCs w:val="20"/>
        </w:rPr>
        <w:t>йодата</w:t>
      </w:r>
      <w:proofErr w:type="spellEnd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помещают в коническую колбу с притертой пробкой, прибавляют 50 мл воды, 5 мл 9,8 % разведенной серной кислоты, 0,4 г калия йодида и оставляют на 10 мин в защищенном от света месте. Выделившийся йод титруют 0,005 М раствором натрия тиосульфата, используя в качестве индикатора 1 мл крахмала</w:t>
      </w:r>
      <w:r w:rsidR="00886907" w:rsidRPr="00592F55">
        <w:rPr>
          <w:rFonts w:ascii="Times New Roman" w:eastAsia="Times New Roman" w:hAnsi="Times New Roman" w:cs="Times New Roman"/>
          <w:sz w:val="28"/>
          <w:szCs w:val="20"/>
        </w:rPr>
        <w:t xml:space="preserve"> раствора 0,1 %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. Индикатор прибавляют в конце титрования.</w:t>
      </w:r>
    </w:p>
    <w:p w:rsidR="003E0735" w:rsidRPr="00592F55" w:rsidRDefault="003E0735" w:rsidP="003E0735">
      <w:pPr>
        <w:pStyle w:val="a6"/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1 мл 0,005 М раствора натрия тиосульфата соответствует 0,1783 мг  </w:t>
      </w:r>
      <w:r w:rsidR="00775E4D" w:rsidRPr="00592F55">
        <w:rPr>
          <w:rFonts w:ascii="Times New Roman" w:eastAsia="Times New Roman" w:hAnsi="Times New Roman" w:cs="Times New Roman"/>
          <w:sz w:val="28"/>
          <w:szCs w:val="20"/>
        </w:rPr>
        <w:t xml:space="preserve">калия </w:t>
      </w:r>
      <w:proofErr w:type="spellStart"/>
      <w:r w:rsidR="00775E4D" w:rsidRPr="00592F55">
        <w:rPr>
          <w:rFonts w:ascii="Times New Roman" w:eastAsia="Times New Roman" w:hAnsi="Times New Roman" w:cs="Times New Roman"/>
          <w:sz w:val="28"/>
          <w:szCs w:val="20"/>
        </w:rPr>
        <w:t>йодата</w:t>
      </w:r>
      <w:proofErr w:type="spellEnd"/>
      <w:r w:rsidRPr="00592F5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3E0735" w:rsidRPr="00592F55" w:rsidRDefault="003E0735" w:rsidP="00DD4197">
      <w:pPr>
        <w:pStyle w:val="a6"/>
        <w:spacing w:line="36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i/>
          <w:sz w:val="28"/>
          <w:szCs w:val="20"/>
        </w:rPr>
        <w:t>Испытуемый раствор.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86FDE" w:rsidRPr="00592F55">
        <w:rPr>
          <w:rFonts w:ascii="Times New Roman" w:eastAsia="Times New Roman" w:hAnsi="Times New Roman" w:cs="Times New Roman"/>
          <w:sz w:val="28"/>
          <w:szCs w:val="20"/>
        </w:rPr>
        <w:t>В мерную колбу вместимостью 100 мл помещают точную навеску порошка растертых таблеток, эквивалентную около 100,6 мг аскорбиновой кислоты,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прибавляют 30 мл щавелевой кислоты</w:t>
      </w:r>
      <w:r w:rsidR="00186FDE" w:rsidRPr="00592F55">
        <w:rPr>
          <w:rFonts w:ascii="Times New Roman" w:eastAsia="Times New Roman" w:hAnsi="Times New Roman" w:cs="Times New Roman"/>
          <w:sz w:val="28"/>
          <w:szCs w:val="20"/>
        </w:rPr>
        <w:t xml:space="preserve"> раствора 2 %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, взбалтывают, доводят объем раствора этим же растворителем до метки, перемешивают и фильтруют через бумажный фильтр </w:t>
      </w:r>
      <w:r w:rsidR="00186FDE" w:rsidRPr="00592F55">
        <w:rPr>
          <w:rFonts w:ascii="Times New Roman" w:eastAsia="Times New Roman" w:hAnsi="Times New Roman" w:cs="Times New Roman"/>
          <w:sz w:val="28"/>
          <w:szCs w:val="20"/>
        </w:rPr>
        <w:t>с размером пор 13-25 мкм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, отбрасывая первые 10 мл фильтрата.</w:t>
      </w:r>
    </w:p>
    <w:p w:rsidR="003E0735" w:rsidRPr="00592F55" w:rsidRDefault="003E0735" w:rsidP="003E0735">
      <w:pPr>
        <w:pStyle w:val="a6"/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Далее определение проводят в соответствии с </w:t>
      </w:r>
      <w:r w:rsidR="00242598" w:rsidRPr="00592F55">
        <w:rPr>
          <w:rFonts w:ascii="Times New Roman" w:eastAsia="Times New Roman" w:hAnsi="Times New Roman" w:cs="Times New Roman"/>
          <w:sz w:val="28"/>
          <w:szCs w:val="20"/>
        </w:rPr>
        <w:t>ОФС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«Методы количественного определения витаминов», раздел «Определение </w:t>
      </w:r>
      <w:proofErr w:type="spellStart"/>
      <w:r w:rsidRPr="00592F55">
        <w:rPr>
          <w:rFonts w:ascii="Times New Roman" w:eastAsia="Times New Roman" w:hAnsi="Times New Roman" w:cs="Times New Roman"/>
          <w:sz w:val="28"/>
          <w:szCs w:val="20"/>
        </w:rPr>
        <w:t>водорастворимых</w:t>
      </w:r>
      <w:proofErr w:type="spellEnd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витаминов», подраздел «5. </w:t>
      </w:r>
      <w:proofErr w:type="spellStart"/>
      <w:r w:rsidRPr="00592F55">
        <w:rPr>
          <w:rFonts w:ascii="Times New Roman" w:eastAsia="Times New Roman" w:hAnsi="Times New Roman" w:cs="Times New Roman"/>
          <w:sz w:val="28"/>
          <w:szCs w:val="20"/>
        </w:rPr>
        <w:t>Титриметрическое</w:t>
      </w:r>
      <w:proofErr w:type="spellEnd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определение витамина</w:t>
      </w:r>
      <w:proofErr w:type="gramStart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 С</w:t>
      </w:r>
      <w:proofErr w:type="gramEnd"/>
      <w:r w:rsidRPr="00592F55">
        <w:rPr>
          <w:rFonts w:ascii="Times New Roman" w:eastAsia="Times New Roman" w:hAnsi="Times New Roman" w:cs="Times New Roman"/>
          <w:sz w:val="28"/>
          <w:szCs w:val="20"/>
        </w:rPr>
        <w:t xml:space="preserve">», начиная со слов «... 10 мл полученного раствора помещают в коническую колбу вместимостью 100 мл...» и заканчивая словами «...воду до общего объема 20 мл». Титруют </w:t>
      </w:r>
      <w:r w:rsidR="00186FDE" w:rsidRPr="00592F55">
        <w:rPr>
          <w:rFonts w:ascii="Times New Roman" w:eastAsia="Times New Roman" w:hAnsi="Times New Roman" w:cs="Times New Roman"/>
          <w:sz w:val="28"/>
          <w:szCs w:val="20"/>
        </w:rPr>
        <w:t xml:space="preserve">0,00167 М раствором калия </w:t>
      </w:r>
      <w:proofErr w:type="spellStart"/>
      <w:r w:rsidR="00186FDE" w:rsidRPr="00592F55">
        <w:rPr>
          <w:rFonts w:ascii="Times New Roman" w:eastAsia="Times New Roman" w:hAnsi="Times New Roman" w:cs="Times New Roman"/>
          <w:sz w:val="28"/>
          <w:szCs w:val="20"/>
        </w:rPr>
        <w:t>йодата</w:t>
      </w:r>
      <w:proofErr w:type="spellEnd"/>
      <w:r w:rsidR="00186FDE" w:rsidRPr="00592F5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92F55">
        <w:rPr>
          <w:rFonts w:ascii="Times New Roman" w:eastAsia="Times New Roman" w:hAnsi="Times New Roman" w:cs="Times New Roman"/>
          <w:sz w:val="28"/>
          <w:szCs w:val="20"/>
        </w:rPr>
        <w:t>до появления стойкого сине-зеленого окрашивания. Параллельно проводят контрольный опыт.</w:t>
      </w:r>
    </w:p>
    <w:p w:rsidR="00617995" w:rsidRPr="00592F55" w:rsidRDefault="00617995" w:rsidP="0061799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</w:pPr>
      <w:r w:rsidRPr="00592F5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Содержание аскорбиновой кислоты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8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592F5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 xml:space="preserve"> в препарате процентах от заявленного количества (</w:t>
      </w:r>
      <w:r w:rsidRPr="00592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X</w:t>
      </w:r>
      <w:r w:rsidRPr="00592F5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) вычисляют по формуле:</w:t>
      </w:r>
    </w:p>
    <w:p w:rsidR="00617995" w:rsidRPr="00592F55" w:rsidRDefault="00617995" w:rsidP="00617995">
      <w:pPr>
        <w:widowControl w:val="0"/>
        <w:spacing w:after="0" w:line="360" w:lineRule="auto"/>
        <w:ind w:left="20" w:right="280" w:firstLine="600"/>
        <w:jc w:val="center"/>
        <w:rPr>
          <w:rFonts w:ascii="Times New Roman" w:eastAsia="Times New Roman" w:hAnsi="Times New Roman" w:cs="Times New Roman"/>
          <w:i/>
          <w:sz w:val="32"/>
        </w:rPr>
      </w:pPr>
      <w:r w:rsidRPr="00592F55">
        <w:rPr>
          <w:rFonts w:ascii="Times New Roman" w:eastAsia="Times New Roman" w:hAnsi="Times New Roman" w:cs="Times New Roman"/>
          <w:i/>
          <w:sz w:val="32"/>
        </w:rPr>
        <w:t xml:space="preserve">Х </w:t>
      </w:r>
      <w:r w:rsidRPr="00592F55">
        <w:rPr>
          <w:rFonts w:ascii="Times New Roman" w:eastAsia="Times New Roman" w:hAnsi="Times New Roman" w:cs="Times New Roman"/>
          <w:i/>
          <w:sz w:val="36"/>
        </w:rPr>
        <w:t>=</w:t>
      </w:r>
      <m:oMath>
        <m:r>
          <w:rPr>
            <w:rFonts w:ascii="Cambria Math" w:eastAsia="Times New Roman" w:hAnsi="Cambria Math" w:cs="Times New Roman"/>
            <w:sz w:val="36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6"/>
                  </w:rPr>
                  <m:t>(V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6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36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6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6"/>
                  </w:rPr>
                  <m:t>0</m:t>
                </m:r>
              </m:sub>
            </m:sSub>
            <m:r>
              <w:rPr>
                <w:rFonts w:ascii="Cambria Math" w:eastAsia="Times New Roman" w:hAnsi="Cambria Math" w:cs="Times New Roman"/>
                <w:sz w:val="36"/>
              </w:rPr>
              <m:t xml:space="preserve">) ∙K ∙ 0,8824 ∙ 100 ∙ </m:t>
            </m:r>
            <m:r>
              <w:rPr>
                <w:rFonts w:ascii="Cambria Math" w:eastAsia="Times New Roman" w:hAnsi="Cambria Math" w:cs="Times New Roman"/>
                <w:sz w:val="36"/>
                <w:lang w:val="en-US"/>
              </w:rPr>
              <m:t>G</m:t>
            </m:r>
            <m:r>
              <w:rPr>
                <w:rFonts w:ascii="Cambria Math" w:eastAsia="Times New Roman" w:hAnsi="Cambria Math" w:cs="Times New Roman"/>
                <w:sz w:val="36"/>
              </w:rPr>
              <m:t xml:space="preserve"> ∙ 100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lang w:val="en-US"/>
              </w:rPr>
              <m:t>a</m:t>
            </m:r>
            <m:r>
              <w:rPr>
                <w:rFonts w:ascii="Cambria Math" w:eastAsia="Times New Roman" w:hAnsi="Cambria Math" w:cs="Times New Roman"/>
                <w:sz w:val="36"/>
              </w:rPr>
              <m:t xml:space="preserve"> ∙ 10 ∙ L</m:t>
            </m:r>
          </m:den>
        </m:f>
      </m:oMath>
      <w:r w:rsidRPr="00592F55">
        <w:rPr>
          <w:rFonts w:ascii="Times New Roman" w:eastAsia="Times New Roman" w:hAnsi="Times New Roman" w:cs="Times New Roman"/>
          <w:i/>
          <w:sz w:val="36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6"/>
                  </w:rPr>
                  <m:t>(V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6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36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6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6"/>
                  </w:rPr>
                  <m:t>0</m:t>
                </m:r>
              </m:sub>
            </m:sSub>
            <m:r>
              <w:rPr>
                <w:rFonts w:ascii="Cambria Math" w:eastAsia="Times New Roman" w:hAnsi="Cambria Math" w:cs="Times New Roman"/>
                <w:sz w:val="36"/>
              </w:rPr>
              <m:t>) ∙ K ∙ 8,824 ∙ 10 ∙</m:t>
            </m:r>
            <m:r>
              <w:rPr>
                <w:rFonts w:ascii="Cambria Math" w:eastAsia="Times New Roman" w:hAnsi="Cambria Math" w:cs="Times New Roman"/>
                <w:sz w:val="36"/>
                <w:lang w:val="en-US"/>
              </w:rPr>
              <m:t>G</m:t>
            </m:r>
            <m:r>
              <w:rPr>
                <w:rFonts w:ascii="Cambria Math" w:eastAsia="Times New Roman" w:hAnsi="Cambria Math" w:cs="Times New Roman"/>
                <w:sz w:val="36"/>
              </w:rPr>
              <m:t xml:space="preserve"> ∙100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lang w:val="en-US"/>
              </w:rPr>
              <m:t>a</m:t>
            </m:r>
            <m:r>
              <w:rPr>
                <w:rFonts w:ascii="Cambria Math" w:eastAsia="Times New Roman" w:hAnsi="Cambria Math" w:cs="Times New Roman"/>
                <w:sz w:val="36"/>
              </w:rPr>
              <m:t xml:space="preserve"> ∙ L</m:t>
            </m:r>
          </m:den>
        </m:f>
      </m:oMath>
      <w:r w:rsidRPr="00592F55">
        <w:rPr>
          <w:rFonts w:ascii="Times New Roman" w:eastAsia="Times New Roman" w:hAnsi="Times New Roman" w:cs="Times New Roman"/>
          <w:i/>
          <w:sz w:val="36"/>
        </w:rPr>
        <w:t>,</w:t>
      </w:r>
    </w:p>
    <w:tbl>
      <w:tblPr>
        <w:tblW w:w="0" w:type="auto"/>
        <w:tblInd w:w="108" w:type="dxa"/>
        <w:tblLayout w:type="fixed"/>
        <w:tblLook w:val="0000"/>
      </w:tblPr>
      <w:tblGrid>
        <w:gridCol w:w="284"/>
        <w:gridCol w:w="425"/>
        <w:gridCol w:w="567"/>
        <w:gridCol w:w="425"/>
        <w:gridCol w:w="7759"/>
      </w:tblGrid>
      <w:tr w:rsidR="00617995" w:rsidRPr="00592F55" w:rsidTr="00A8096C">
        <w:trPr>
          <w:cantSplit/>
        </w:trPr>
        <w:tc>
          <w:tcPr>
            <w:tcW w:w="709" w:type="dxa"/>
            <w:gridSpan w:val="2"/>
            <w:shd w:val="clear" w:color="auto" w:fill="auto"/>
          </w:tcPr>
          <w:p w:rsidR="00617995" w:rsidRPr="00592F55" w:rsidRDefault="00617995" w:rsidP="0061799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567" w:type="dxa"/>
            <w:shd w:val="clear" w:color="auto" w:fill="auto"/>
          </w:tcPr>
          <w:p w:rsidR="00617995" w:rsidRPr="00592F55" w:rsidRDefault="00617995" w:rsidP="0061799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17995" w:rsidRPr="00592F55" w:rsidRDefault="00617995" w:rsidP="00617995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617995" w:rsidRPr="00592F55" w:rsidRDefault="00617995" w:rsidP="0061799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>титранта</w:t>
            </w:r>
            <w:proofErr w:type="spellEnd"/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>, израсходованный на титрование испытуемого раствора, мл;</w:t>
            </w:r>
          </w:p>
        </w:tc>
      </w:tr>
      <w:tr w:rsidR="00617995" w:rsidRPr="00592F55" w:rsidTr="00A8096C">
        <w:trPr>
          <w:cantSplit/>
        </w:trPr>
        <w:tc>
          <w:tcPr>
            <w:tcW w:w="709" w:type="dxa"/>
            <w:gridSpan w:val="2"/>
          </w:tcPr>
          <w:p w:rsidR="00617995" w:rsidRPr="00592F55" w:rsidRDefault="00617995" w:rsidP="0061799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17995" w:rsidRPr="00592F55" w:rsidRDefault="00617995" w:rsidP="0061799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617995" w:rsidRPr="00592F55" w:rsidRDefault="00617995" w:rsidP="0061799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59" w:type="dxa"/>
          </w:tcPr>
          <w:p w:rsidR="00617995" w:rsidRPr="00592F55" w:rsidRDefault="00617995" w:rsidP="0061799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>титранта</w:t>
            </w:r>
            <w:proofErr w:type="spellEnd"/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>, израсходованный на титрование контрольного опыта, мл</w:t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17995" w:rsidRPr="00592F55" w:rsidTr="00A8096C">
        <w:trPr>
          <w:cantSplit/>
        </w:trPr>
        <w:tc>
          <w:tcPr>
            <w:tcW w:w="709" w:type="dxa"/>
            <w:gridSpan w:val="2"/>
          </w:tcPr>
          <w:p w:rsidR="00617995" w:rsidRPr="00592F55" w:rsidRDefault="00617995" w:rsidP="0061799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17995" w:rsidRPr="00592F55" w:rsidRDefault="00617995" w:rsidP="0061799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K</w:t>
            </w:r>
          </w:p>
        </w:tc>
        <w:tc>
          <w:tcPr>
            <w:tcW w:w="425" w:type="dxa"/>
          </w:tcPr>
          <w:p w:rsidR="00617995" w:rsidRPr="00592F55" w:rsidRDefault="00617995" w:rsidP="0061799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59" w:type="dxa"/>
          </w:tcPr>
          <w:p w:rsidR="00617995" w:rsidRPr="00592F55" w:rsidRDefault="00617995" w:rsidP="00A8096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поправочный коэффициент к титру 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>0,00167 М раствор</w:t>
            </w:r>
            <w:r w:rsidR="00A8096C"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калия </w:t>
            </w:r>
            <w:proofErr w:type="spellStart"/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>йодата</w:t>
            </w:r>
            <w:proofErr w:type="spellEnd"/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7995" w:rsidRPr="00592F55" w:rsidTr="00A8096C">
        <w:trPr>
          <w:cantSplit/>
        </w:trPr>
        <w:tc>
          <w:tcPr>
            <w:tcW w:w="709" w:type="dxa"/>
            <w:gridSpan w:val="2"/>
          </w:tcPr>
          <w:p w:rsidR="00617995" w:rsidRPr="00592F55" w:rsidRDefault="00617995" w:rsidP="0061799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17995" w:rsidRPr="00592F55" w:rsidRDefault="00617995" w:rsidP="0061799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617995" w:rsidRPr="00592F55" w:rsidRDefault="00617995" w:rsidP="0061799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59" w:type="dxa"/>
          </w:tcPr>
          <w:p w:rsidR="00617995" w:rsidRPr="00592F55" w:rsidRDefault="00617995" w:rsidP="0061799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навеска порошка растертых таблеток, </w:t>
            </w:r>
            <w:proofErr w:type="gramStart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17995" w:rsidRPr="00592F55" w:rsidTr="00A8096C">
        <w:trPr>
          <w:cantSplit/>
        </w:trPr>
        <w:tc>
          <w:tcPr>
            <w:tcW w:w="709" w:type="dxa"/>
            <w:gridSpan w:val="2"/>
          </w:tcPr>
          <w:p w:rsidR="00617995" w:rsidRPr="00592F55" w:rsidRDefault="00617995" w:rsidP="0061799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17995" w:rsidRPr="00592F55" w:rsidRDefault="00617995" w:rsidP="0061799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</w:t>
            </w:r>
          </w:p>
        </w:tc>
        <w:tc>
          <w:tcPr>
            <w:tcW w:w="425" w:type="dxa"/>
          </w:tcPr>
          <w:p w:rsidR="00617995" w:rsidRPr="00592F55" w:rsidRDefault="00617995" w:rsidP="0061799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59" w:type="dxa"/>
          </w:tcPr>
          <w:p w:rsidR="00617995" w:rsidRPr="00592F55" w:rsidRDefault="00617995" w:rsidP="0061799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масса таблетки, </w:t>
            </w:r>
            <w:proofErr w:type="gramStart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17995" w:rsidRPr="00592F55" w:rsidTr="00A8096C">
        <w:trPr>
          <w:cantSplit/>
        </w:trPr>
        <w:tc>
          <w:tcPr>
            <w:tcW w:w="709" w:type="dxa"/>
            <w:gridSpan w:val="2"/>
          </w:tcPr>
          <w:p w:rsidR="00617995" w:rsidRPr="00592F55" w:rsidRDefault="00617995" w:rsidP="0061799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17995" w:rsidRPr="00592F55" w:rsidRDefault="00617995" w:rsidP="0061799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</w:t>
            </w:r>
          </w:p>
        </w:tc>
        <w:tc>
          <w:tcPr>
            <w:tcW w:w="425" w:type="dxa"/>
          </w:tcPr>
          <w:p w:rsidR="00617995" w:rsidRPr="00592F55" w:rsidRDefault="00617995" w:rsidP="0061799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59" w:type="dxa"/>
          </w:tcPr>
          <w:p w:rsidR="00617995" w:rsidRPr="00592F55" w:rsidRDefault="00617995" w:rsidP="00A8096C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заявленное количество аскорбиновой кислоты в таблетке, мг</w:t>
            </w:r>
            <w:r w:rsidR="00A8096C"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8096C" w:rsidRPr="00592F55" w:rsidTr="00A8096C">
        <w:trPr>
          <w:cantSplit/>
        </w:trPr>
        <w:tc>
          <w:tcPr>
            <w:tcW w:w="284" w:type="dxa"/>
          </w:tcPr>
          <w:p w:rsidR="00A8096C" w:rsidRPr="00592F55" w:rsidRDefault="00A8096C" w:rsidP="0061799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8096C" w:rsidRPr="00592F55" w:rsidRDefault="00A8096C" w:rsidP="0061799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0,8824</w:t>
            </w:r>
          </w:p>
        </w:tc>
        <w:tc>
          <w:tcPr>
            <w:tcW w:w="425" w:type="dxa"/>
          </w:tcPr>
          <w:p w:rsidR="00A8096C" w:rsidRPr="00592F55" w:rsidRDefault="00A8096C" w:rsidP="0061799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59" w:type="dxa"/>
          </w:tcPr>
          <w:p w:rsidR="00A8096C" w:rsidRPr="00592F55" w:rsidRDefault="00A8096C" w:rsidP="0061799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аскорбиновой кислоты, соответствующее 1 мл 0,00167 М раствора калия </w:t>
            </w:r>
            <w:proofErr w:type="spellStart"/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>йодата</w:t>
            </w:r>
            <w:proofErr w:type="spellEnd"/>
            <w:r w:rsidRPr="00592F55">
              <w:rPr>
                <w:rFonts w:ascii="Times New Roman" w:eastAsia="Times New Roman" w:hAnsi="Times New Roman" w:cs="Times New Roman"/>
                <w:sz w:val="28"/>
                <w:szCs w:val="28"/>
              </w:rPr>
              <w:t>, мг.</w:t>
            </w:r>
          </w:p>
        </w:tc>
      </w:tr>
    </w:tbl>
    <w:p w:rsidR="00617995" w:rsidRPr="00617995" w:rsidRDefault="00886907" w:rsidP="00886907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92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Хранение.</w:t>
      </w:r>
      <w:r w:rsidRPr="00592F5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Содержание раздела приводится в соответствии с требованиями ОФС «Хранение лекарственных средств».</w:t>
      </w:r>
    </w:p>
    <w:sectPr w:rsidR="00617995" w:rsidRPr="00617995" w:rsidSect="00EF2F9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C7C" w:rsidRDefault="00D04C7C" w:rsidP="00EF2F91">
      <w:pPr>
        <w:spacing w:after="0" w:line="240" w:lineRule="auto"/>
      </w:pPr>
      <w:r>
        <w:separator/>
      </w:r>
    </w:p>
  </w:endnote>
  <w:endnote w:type="continuationSeparator" w:id="0">
    <w:p w:rsidR="00D04C7C" w:rsidRDefault="00D04C7C" w:rsidP="00EF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402541"/>
      <w:docPartObj>
        <w:docPartGallery w:val="Page Numbers (Bottom of Page)"/>
        <w:docPartUnique/>
      </w:docPartObj>
    </w:sdtPr>
    <w:sdtContent>
      <w:p w:rsidR="00C04BC5" w:rsidRDefault="00FF483C" w:rsidP="00DC4B6E">
        <w:pPr>
          <w:pStyle w:val="a9"/>
          <w:jc w:val="center"/>
        </w:pPr>
        <w:r w:rsidRPr="00DC4B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1406D" w:rsidRPr="00DC4B6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C4B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67C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C4B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04BC5" w:rsidRDefault="00C04B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C7C" w:rsidRDefault="00D04C7C" w:rsidP="00EF2F91">
      <w:pPr>
        <w:spacing w:after="0" w:line="240" w:lineRule="auto"/>
      </w:pPr>
      <w:r>
        <w:separator/>
      </w:r>
    </w:p>
  </w:footnote>
  <w:footnote w:type="continuationSeparator" w:id="0">
    <w:p w:rsidR="00D04C7C" w:rsidRDefault="00D04C7C" w:rsidP="00EF2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E1D"/>
    <w:multiLevelType w:val="hybridMultilevel"/>
    <w:tmpl w:val="6E32D2D6"/>
    <w:lvl w:ilvl="0" w:tplc="08D08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61CB"/>
    <w:multiLevelType w:val="multilevel"/>
    <w:tmpl w:val="C75819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0322E"/>
    <w:multiLevelType w:val="hybridMultilevel"/>
    <w:tmpl w:val="A628CA64"/>
    <w:lvl w:ilvl="0" w:tplc="08D08AB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39602C4"/>
    <w:multiLevelType w:val="hybridMultilevel"/>
    <w:tmpl w:val="8FB8EF38"/>
    <w:lvl w:ilvl="0" w:tplc="08D08A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A084CBA"/>
    <w:multiLevelType w:val="hybridMultilevel"/>
    <w:tmpl w:val="5B58A4A6"/>
    <w:lvl w:ilvl="0" w:tplc="08D08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43AAB"/>
    <w:multiLevelType w:val="hybridMultilevel"/>
    <w:tmpl w:val="025E0E22"/>
    <w:lvl w:ilvl="0" w:tplc="08D08AB4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EF2F91"/>
    <w:rsid w:val="000028B6"/>
    <w:rsid w:val="000077D7"/>
    <w:rsid w:val="0002496B"/>
    <w:rsid w:val="00030EF0"/>
    <w:rsid w:val="000372F3"/>
    <w:rsid w:val="00065CD0"/>
    <w:rsid w:val="000847DF"/>
    <w:rsid w:val="000B5EF6"/>
    <w:rsid w:val="000C2878"/>
    <w:rsid w:val="00104064"/>
    <w:rsid w:val="001069D6"/>
    <w:rsid w:val="0011406D"/>
    <w:rsid w:val="001267C2"/>
    <w:rsid w:val="00186FDE"/>
    <w:rsid w:val="001953C6"/>
    <w:rsid w:val="00197A59"/>
    <w:rsid w:val="001D724D"/>
    <w:rsid w:val="001D727F"/>
    <w:rsid w:val="001F20C6"/>
    <w:rsid w:val="00220784"/>
    <w:rsid w:val="00242598"/>
    <w:rsid w:val="0026150A"/>
    <w:rsid w:val="002A7E0B"/>
    <w:rsid w:val="002C58D1"/>
    <w:rsid w:val="002C7EAD"/>
    <w:rsid w:val="0030625D"/>
    <w:rsid w:val="00322F00"/>
    <w:rsid w:val="00336DC5"/>
    <w:rsid w:val="00346582"/>
    <w:rsid w:val="003644DE"/>
    <w:rsid w:val="003816FC"/>
    <w:rsid w:val="00386A0E"/>
    <w:rsid w:val="00394B69"/>
    <w:rsid w:val="0039542A"/>
    <w:rsid w:val="003A73FA"/>
    <w:rsid w:val="003B4AFA"/>
    <w:rsid w:val="003C0138"/>
    <w:rsid w:val="003C7A4B"/>
    <w:rsid w:val="003E0735"/>
    <w:rsid w:val="004029CA"/>
    <w:rsid w:val="00417FF5"/>
    <w:rsid w:val="004207A0"/>
    <w:rsid w:val="00475D94"/>
    <w:rsid w:val="004839D1"/>
    <w:rsid w:val="00490BE8"/>
    <w:rsid w:val="004A499C"/>
    <w:rsid w:val="004A79A3"/>
    <w:rsid w:val="004B6251"/>
    <w:rsid w:val="004C6BCA"/>
    <w:rsid w:val="004D080A"/>
    <w:rsid w:val="004E33BC"/>
    <w:rsid w:val="005143AF"/>
    <w:rsid w:val="005209D0"/>
    <w:rsid w:val="005257FE"/>
    <w:rsid w:val="00531C42"/>
    <w:rsid w:val="0054420A"/>
    <w:rsid w:val="005460D0"/>
    <w:rsid w:val="00553365"/>
    <w:rsid w:val="005600D9"/>
    <w:rsid w:val="0057313A"/>
    <w:rsid w:val="00590C53"/>
    <w:rsid w:val="00592F55"/>
    <w:rsid w:val="005A6C70"/>
    <w:rsid w:val="005A75EA"/>
    <w:rsid w:val="005B5378"/>
    <w:rsid w:val="005B57CC"/>
    <w:rsid w:val="005B6201"/>
    <w:rsid w:val="005E30A3"/>
    <w:rsid w:val="005E41EF"/>
    <w:rsid w:val="0061208D"/>
    <w:rsid w:val="006171A0"/>
    <w:rsid w:val="00617995"/>
    <w:rsid w:val="006429DA"/>
    <w:rsid w:val="0064358A"/>
    <w:rsid w:val="006649AF"/>
    <w:rsid w:val="006809C3"/>
    <w:rsid w:val="00685CD5"/>
    <w:rsid w:val="006937B4"/>
    <w:rsid w:val="006D7FDB"/>
    <w:rsid w:val="006E68A1"/>
    <w:rsid w:val="006F5FAF"/>
    <w:rsid w:val="006F6565"/>
    <w:rsid w:val="0070012E"/>
    <w:rsid w:val="00707678"/>
    <w:rsid w:val="00735F83"/>
    <w:rsid w:val="0075463D"/>
    <w:rsid w:val="00757C23"/>
    <w:rsid w:val="00765A65"/>
    <w:rsid w:val="007723CB"/>
    <w:rsid w:val="00774172"/>
    <w:rsid w:val="0077465F"/>
    <w:rsid w:val="00775E4D"/>
    <w:rsid w:val="00793423"/>
    <w:rsid w:val="00796C4E"/>
    <w:rsid w:val="007C4059"/>
    <w:rsid w:val="007C6783"/>
    <w:rsid w:val="007E63ED"/>
    <w:rsid w:val="00801C04"/>
    <w:rsid w:val="0081699D"/>
    <w:rsid w:val="00850F85"/>
    <w:rsid w:val="0085667B"/>
    <w:rsid w:val="00862EED"/>
    <w:rsid w:val="008760B6"/>
    <w:rsid w:val="00886907"/>
    <w:rsid w:val="00890DFD"/>
    <w:rsid w:val="0089273A"/>
    <w:rsid w:val="008931C2"/>
    <w:rsid w:val="00896BA4"/>
    <w:rsid w:val="008B6B37"/>
    <w:rsid w:val="008C48C5"/>
    <w:rsid w:val="008D2B62"/>
    <w:rsid w:val="008E5AFF"/>
    <w:rsid w:val="00901A53"/>
    <w:rsid w:val="00906BE9"/>
    <w:rsid w:val="00907713"/>
    <w:rsid w:val="00910A78"/>
    <w:rsid w:val="00914260"/>
    <w:rsid w:val="0092263C"/>
    <w:rsid w:val="009346B8"/>
    <w:rsid w:val="009769F2"/>
    <w:rsid w:val="00977183"/>
    <w:rsid w:val="009A1E93"/>
    <w:rsid w:val="009A54A1"/>
    <w:rsid w:val="009C641A"/>
    <w:rsid w:val="009E7659"/>
    <w:rsid w:val="009E7C3F"/>
    <w:rsid w:val="00A1717D"/>
    <w:rsid w:val="00A33DB3"/>
    <w:rsid w:val="00A61C01"/>
    <w:rsid w:val="00A77380"/>
    <w:rsid w:val="00A8096C"/>
    <w:rsid w:val="00A874E3"/>
    <w:rsid w:val="00AA70E5"/>
    <w:rsid w:val="00AB0F1F"/>
    <w:rsid w:val="00AB340C"/>
    <w:rsid w:val="00AB53CF"/>
    <w:rsid w:val="00AC6D92"/>
    <w:rsid w:val="00AE16A6"/>
    <w:rsid w:val="00AE4C48"/>
    <w:rsid w:val="00AF5598"/>
    <w:rsid w:val="00B001BA"/>
    <w:rsid w:val="00B067C8"/>
    <w:rsid w:val="00B1404C"/>
    <w:rsid w:val="00B32278"/>
    <w:rsid w:val="00B44C1E"/>
    <w:rsid w:val="00B46DFB"/>
    <w:rsid w:val="00B54CAF"/>
    <w:rsid w:val="00B62233"/>
    <w:rsid w:val="00B81B60"/>
    <w:rsid w:val="00B83027"/>
    <w:rsid w:val="00B85E58"/>
    <w:rsid w:val="00BE17AF"/>
    <w:rsid w:val="00BE5754"/>
    <w:rsid w:val="00BE5FEF"/>
    <w:rsid w:val="00C01678"/>
    <w:rsid w:val="00C03153"/>
    <w:rsid w:val="00C04BC5"/>
    <w:rsid w:val="00C04E8E"/>
    <w:rsid w:val="00C416A8"/>
    <w:rsid w:val="00C55BE6"/>
    <w:rsid w:val="00C6136F"/>
    <w:rsid w:val="00C7214C"/>
    <w:rsid w:val="00C960F6"/>
    <w:rsid w:val="00C96A43"/>
    <w:rsid w:val="00CD66FE"/>
    <w:rsid w:val="00CE00E1"/>
    <w:rsid w:val="00CE610F"/>
    <w:rsid w:val="00CE7775"/>
    <w:rsid w:val="00CF44C4"/>
    <w:rsid w:val="00D04C7C"/>
    <w:rsid w:val="00D16F69"/>
    <w:rsid w:val="00D50896"/>
    <w:rsid w:val="00D571A6"/>
    <w:rsid w:val="00DA0010"/>
    <w:rsid w:val="00DB504E"/>
    <w:rsid w:val="00DC4B6E"/>
    <w:rsid w:val="00DD4197"/>
    <w:rsid w:val="00DD68AB"/>
    <w:rsid w:val="00DE68AC"/>
    <w:rsid w:val="00DF4993"/>
    <w:rsid w:val="00E05076"/>
    <w:rsid w:val="00E06B11"/>
    <w:rsid w:val="00E468B9"/>
    <w:rsid w:val="00E560C6"/>
    <w:rsid w:val="00E87872"/>
    <w:rsid w:val="00E92F0C"/>
    <w:rsid w:val="00EB2403"/>
    <w:rsid w:val="00EC62B4"/>
    <w:rsid w:val="00EE1C36"/>
    <w:rsid w:val="00EF2F91"/>
    <w:rsid w:val="00F04C6D"/>
    <w:rsid w:val="00F40E15"/>
    <w:rsid w:val="00F66F77"/>
    <w:rsid w:val="00F96BF6"/>
    <w:rsid w:val="00FD0F12"/>
    <w:rsid w:val="00FF0B63"/>
    <w:rsid w:val="00FF483C"/>
    <w:rsid w:val="00FF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2F91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F2F9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F2F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2F9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F2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2F9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F2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2F91"/>
    <w:rPr>
      <w:rFonts w:eastAsiaTheme="minorEastAsia"/>
      <w:lang w:eastAsia="ru-RU"/>
    </w:rPr>
  </w:style>
  <w:style w:type="character" w:customStyle="1" w:styleId="Candara13pt0ptExact">
    <w:name w:val="Основной текст + Candara;13 pt;Интервал 0 pt Exact"/>
    <w:basedOn w:val="a0"/>
    <w:rsid w:val="00322F0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6"/>
      <w:szCs w:val="26"/>
      <w:u w:val="none"/>
      <w:lang w:val="en-US"/>
    </w:rPr>
  </w:style>
  <w:style w:type="character" w:customStyle="1" w:styleId="2">
    <w:name w:val="Основной текст2"/>
    <w:basedOn w:val="a0"/>
    <w:rsid w:val="00322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">
    <w:name w:val="Основной текст1"/>
    <w:basedOn w:val="a0"/>
    <w:rsid w:val="00322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MingLiU125pt0pt">
    <w:name w:val="Основной текст + MingLiU;12;5 pt;Интервал 0 pt"/>
    <w:basedOn w:val="a0"/>
    <w:rsid w:val="00322F00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322F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ab">
    <w:name w:val="Основной текст_"/>
    <w:basedOn w:val="a0"/>
    <w:link w:val="40"/>
    <w:rsid w:val="005E30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4"/>
    <w:basedOn w:val="a"/>
    <w:link w:val="ab"/>
    <w:rsid w:val="005E30A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c">
    <w:name w:val="Основной текст + Курсив"/>
    <w:basedOn w:val="ab"/>
    <w:rsid w:val="005E30A3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6">
    <w:name w:val="Основной текст6"/>
    <w:basedOn w:val="ab"/>
    <w:rsid w:val="005E30A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22">
    <w:name w:val="Основной текст22"/>
    <w:basedOn w:val="a"/>
    <w:rsid w:val="005E30A3"/>
    <w:pPr>
      <w:widowControl w:val="0"/>
      <w:shd w:val="clear" w:color="auto" w:fill="FFFFFF"/>
      <w:spacing w:before="240" w:after="0" w:line="0" w:lineRule="atLeast"/>
      <w:ind w:hanging="680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table" w:customStyle="1" w:styleId="10">
    <w:name w:val="Сетка таблицы1"/>
    <w:basedOn w:val="a1"/>
    <w:next w:val="a5"/>
    <w:uiPriority w:val="59"/>
    <w:rsid w:val="00CE610F"/>
    <w:p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8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302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">
    <w:name w:val="Основной текст5"/>
    <w:basedOn w:val="ab"/>
    <w:rsid w:val="00531C4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f">
    <w:name w:val="Колонтитул_"/>
    <w:basedOn w:val="a0"/>
    <w:rsid w:val="005B5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0">
    <w:name w:val="Колонтитул"/>
    <w:basedOn w:val="af"/>
    <w:rsid w:val="005B5378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b"/>
    <w:rsid w:val="007C678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13">
    <w:name w:val="Основной текст13"/>
    <w:basedOn w:val="a"/>
    <w:rsid w:val="000B5EF6"/>
    <w:pPr>
      <w:widowControl w:val="0"/>
      <w:shd w:val="clear" w:color="auto" w:fill="FFFFFF"/>
      <w:spacing w:after="0" w:line="0" w:lineRule="atLeast"/>
      <w:ind w:hanging="168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f1">
    <w:name w:val="Placeholder Text"/>
    <w:basedOn w:val="a0"/>
    <w:uiPriority w:val="99"/>
    <w:semiHidden/>
    <w:rsid w:val="000B5EF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E2018-01F9-4B0E-B861-A9021646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5686</Words>
  <Characters>32415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AlekseevaAS</dc:creator>
  <cp:lastModifiedBy>Razov</cp:lastModifiedBy>
  <cp:revision>8</cp:revision>
  <cp:lastPrinted>2020-11-26T06:44:00Z</cp:lastPrinted>
  <dcterms:created xsi:type="dcterms:W3CDTF">2021-06-22T07:59:00Z</dcterms:created>
  <dcterms:modified xsi:type="dcterms:W3CDTF">2021-06-25T07:58:00Z</dcterms:modified>
</cp:coreProperties>
</file>