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194" w:rsidRPr="00BE05ED" w:rsidRDefault="00AD0194" w:rsidP="00AD0194">
      <w:pPr>
        <w:spacing w:after="0" w:line="360" w:lineRule="auto"/>
        <w:jc w:val="center"/>
        <w:rPr>
          <w:rFonts w:ascii="Times New Roman" w:eastAsia="Times New Roman" w:hAnsi="Times New Roman"/>
          <w:b/>
          <w:color w:val="000000"/>
          <w:spacing w:val="-10"/>
          <w:sz w:val="28"/>
          <w:szCs w:val="28"/>
        </w:rPr>
      </w:pPr>
      <w:r w:rsidRPr="00BE05ED">
        <w:rPr>
          <w:rFonts w:ascii="Times New Roman" w:eastAsia="Times New Roman" w:hAnsi="Times New Roman"/>
          <w:b/>
          <w:color w:val="000000"/>
          <w:spacing w:val="-10"/>
          <w:sz w:val="28"/>
          <w:szCs w:val="28"/>
        </w:rPr>
        <w:t>МИНИСТЕРСТВО ЗДРАВООХРАНЕНИЯ РОССИЙСКОЙ ФЕДЕРАЦИИ</w:t>
      </w:r>
    </w:p>
    <w:p w:rsidR="00AD0194" w:rsidRPr="00BE05ED" w:rsidRDefault="00AD0194" w:rsidP="00AD0194">
      <w:pPr>
        <w:tabs>
          <w:tab w:val="left" w:pos="3828"/>
        </w:tabs>
        <w:spacing w:after="0" w:line="360" w:lineRule="auto"/>
        <w:jc w:val="center"/>
        <w:rPr>
          <w:rFonts w:ascii="Times New Roman" w:eastAsia="Times New Roman" w:hAnsi="Times New Roman"/>
          <w:b/>
          <w:color w:val="000000"/>
          <w:sz w:val="28"/>
          <w:szCs w:val="28"/>
        </w:rPr>
      </w:pPr>
    </w:p>
    <w:p w:rsidR="00AD0194" w:rsidRPr="00BE05ED" w:rsidRDefault="00AD0194" w:rsidP="00AD0194">
      <w:pPr>
        <w:tabs>
          <w:tab w:val="left" w:pos="3828"/>
        </w:tabs>
        <w:spacing w:after="0" w:line="360" w:lineRule="auto"/>
        <w:jc w:val="center"/>
        <w:rPr>
          <w:rFonts w:ascii="Times New Roman" w:eastAsia="Times New Roman" w:hAnsi="Times New Roman"/>
          <w:b/>
          <w:color w:val="000000"/>
          <w:sz w:val="28"/>
          <w:szCs w:val="28"/>
        </w:rPr>
      </w:pPr>
    </w:p>
    <w:p w:rsidR="00AD0194" w:rsidRPr="00BE05ED" w:rsidRDefault="00AD0194" w:rsidP="00AD0194">
      <w:pPr>
        <w:tabs>
          <w:tab w:val="left" w:pos="3828"/>
        </w:tabs>
        <w:spacing w:after="0" w:line="360" w:lineRule="auto"/>
        <w:jc w:val="center"/>
        <w:rPr>
          <w:rFonts w:ascii="Times New Roman" w:eastAsia="Times New Roman" w:hAnsi="Times New Roman"/>
          <w:b/>
          <w:color w:val="000000"/>
          <w:sz w:val="28"/>
          <w:szCs w:val="28"/>
        </w:rPr>
      </w:pPr>
    </w:p>
    <w:p w:rsidR="00AD0194" w:rsidRPr="00BE05ED" w:rsidRDefault="00AD0194" w:rsidP="00AD0194">
      <w:pPr>
        <w:spacing w:after="0" w:line="240" w:lineRule="auto"/>
        <w:jc w:val="center"/>
        <w:rPr>
          <w:rFonts w:ascii="Times New Roman" w:eastAsia="Times New Roman" w:hAnsi="Times New Roman"/>
          <w:b/>
          <w:sz w:val="28"/>
          <w:szCs w:val="28"/>
        </w:rPr>
      </w:pPr>
      <w:r w:rsidRPr="00BE05ED">
        <w:rPr>
          <w:rFonts w:ascii="Times New Roman" w:eastAsia="Times New Roman" w:hAnsi="Times New Roman"/>
          <w:b/>
          <w:color w:val="000000"/>
          <w:sz w:val="32"/>
          <w:szCs w:val="32"/>
        </w:rPr>
        <w:t>ФАРМАКОПЕЙНАЯ СТАТЬЯ</w:t>
      </w:r>
    </w:p>
    <w:tbl>
      <w:tblPr>
        <w:tblW w:w="0" w:type="auto"/>
        <w:tblInd w:w="108" w:type="dxa"/>
        <w:tblBorders>
          <w:bottom w:val="single" w:sz="4" w:space="0" w:color="auto"/>
        </w:tblBorders>
        <w:tblLook w:val="04A0"/>
      </w:tblPr>
      <w:tblGrid>
        <w:gridCol w:w="9356"/>
      </w:tblGrid>
      <w:tr w:rsidR="00AD0194" w:rsidRPr="00BE05ED" w:rsidTr="00AD0194">
        <w:tc>
          <w:tcPr>
            <w:tcW w:w="9356" w:type="dxa"/>
            <w:tcBorders>
              <w:top w:val="nil"/>
              <w:left w:val="nil"/>
              <w:bottom w:val="single" w:sz="4" w:space="0" w:color="auto"/>
              <w:right w:val="nil"/>
            </w:tcBorders>
          </w:tcPr>
          <w:p w:rsidR="00AD0194" w:rsidRPr="00BE05ED" w:rsidRDefault="00AD0194" w:rsidP="00AD0194">
            <w:pPr>
              <w:spacing w:after="0" w:line="240" w:lineRule="auto"/>
              <w:jc w:val="center"/>
              <w:rPr>
                <w:rFonts w:ascii="Times New Roman" w:eastAsia="Times New Roman" w:hAnsi="Times New Roman"/>
                <w:sz w:val="28"/>
                <w:szCs w:val="28"/>
              </w:rPr>
            </w:pPr>
          </w:p>
        </w:tc>
      </w:tr>
    </w:tbl>
    <w:p w:rsidR="00AD0194" w:rsidRPr="00BE05ED" w:rsidRDefault="00AD0194" w:rsidP="00AD0194">
      <w:pPr>
        <w:spacing w:after="0" w:line="40" w:lineRule="exact"/>
        <w:jc w:val="center"/>
        <w:rPr>
          <w:rFonts w:ascii="Times New Roman" w:eastAsia="Times New Roman" w:hAnsi="Times New Roman"/>
          <w:sz w:val="28"/>
          <w:szCs w:val="28"/>
        </w:rPr>
      </w:pPr>
    </w:p>
    <w:tbl>
      <w:tblPr>
        <w:tblW w:w="5000" w:type="pct"/>
        <w:tblLook w:val="04A0"/>
      </w:tblPr>
      <w:tblGrid>
        <w:gridCol w:w="5637"/>
        <w:gridCol w:w="567"/>
        <w:gridCol w:w="3367"/>
      </w:tblGrid>
      <w:tr w:rsidR="00AD0194" w:rsidRPr="00BE05ED" w:rsidTr="00AD0194">
        <w:trPr>
          <w:trHeight w:val="20"/>
        </w:trPr>
        <w:tc>
          <w:tcPr>
            <w:tcW w:w="2945" w:type="pct"/>
            <w:hideMark/>
          </w:tcPr>
          <w:p w:rsidR="00AD0194" w:rsidRPr="00376465" w:rsidRDefault="009D70CD" w:rsidP="00AD0194">
            <w:pPr>
              <w:spacing w:after="120" w:line="240" w:lineRule="auto"/>
              <w:rPr>
                <w:rFonts w:ascii="Times New Roman" w:eastAsia="Times New Roman" w:hAnsi="Times New Roman" w:cs="Times New Roman"/>
                <w:b/>
                <w:sz w:val="28"/>
                <w:szCs w:val="28"/>
              </w:rPr>
            </w:pPr>
            <w:proofErr w:type="spellStart"/>
            <w:r w:rsidRPr="009D70CD">
              <w:rPr>
                <w:rFonts w:ascii="Times New Roman" w:hAnsi="Times New Roman" w:cs="Times New Roman"/>
                <w:b/>
                <w:color w:val="000000"/>
                <w:sz w:val="28"/>
                <w:szCs w:val="28"/>
                <w:shd w:val="clear" w:color="auto" w:fill="FFFFFF"/>
              </w:rPr>
              <w:t>Циклопирокс</w:t>
            </w:r>
            <w:proofErr w:type="spellEnd"/>
            <w:r w:rsidR="00553273">
              <w:rPr>
                <w:rFonts w:ascii="Times New Roman" w:hAnsi="Times New Roman" w:cs="Times New Roman"/>
                <w:b/>
                <w:color w:val="000000"/>
                <w:sz w:val="28"/>
                <w:szCs w:val="28"/>
                <w:shd w:val="clear" w:color="auto" w:fill="FFFFFF"/>
              </w:rPr>
              <w:t xml:space="preserve"> </w:t>
            </w:r>
            <w:proofErr w:type="spellStart"/>
            <w:r w:rsidR="00553273">
              <w:rPr>
                <w:rFonts w:ascii="Times New Roman" w:hAnsi="Times New Roman" w:cs="Times New Roman"/>
                <w:b/>
                <w:color w:val="000000"/>
                <w:sz w:val="28"/>
                <w:szCs w:val="28"/>
                <w:shd w:val="clear" w:color="auto" w:fill="FFFFFF"/>
              </w:rPr>
              <w:t>оламин</w:t>
            </w:r>
            <w:proofErr w:type="spellEnd"/>
          </w:p>
        </w:tc>
        <w:tc>
          <w:tcPr>
            <w:tcW w:w="296" w:type="pct"/>
          </w:tcPr>
          <w:p w:rsidR="00AD0194" w:rsidRPr="00BE05ED" w:rsidRDefault="00AD0194" w:rsidP="00AD0194">
            <w:pPr>
              <w:spacing w:after="120" w:line="240" w:lineRule="auto"/>
              <w:jc w:val="center"/>
              <w:rPr>
                <w:rFonts w:ascii="Times New Roman" w:eastAsia="Times New Roman" w:hAnsi="Times New Roman"/>
                <w:b/>
                <w:sz w:val="28"/>
                <w:szCs w:val="28"/>
              </w:rPr>
            </w:pPr>
          </w:p>
        </w:tc>
        <w:tc>
          <w:tcPr>
            <w:tcW w:w="1759" w:type="pct"/>
            <w:hideMark/>
          </w:tcPr>
          <w:p w:rsidR="00AD0194" w:rsidRPr="00BE05ED" w:rsidRDefault="00AD0194" w:rsidP="00AD0194">
            <w:pPr>
              <w:spacing w:after="120" w:line="240" w:lineRule="auto"/>
              <w:rPr>
                <w:rFonts w:ascii="Times New Roman" w:eastAsia="Times New Roman" w:hAnsi="Times New Roman"/>
                <w:b/>
                <w:sz w:val="28"/>
                <w:szCs w:val="28"/>
                <w:lang w:val="en-US"/>
              </w:rPr>
            </w:pPr>
            <w:r w:rsidRPr="00BE05ED">
              <w:rPr>
                <w:rFonts w:ascii="Times New Roman" w:eastAsia="Times New Roman" w:hAnsi="Times New Roman"/>
                <w:b/>
                <w:sz w:val="28"/>
                <w:szCs w:val="28"/>
              </w:rPr>
              <w:t>ФС</w:t>
            </w:r>
          </w:p>
        </w:tc>
      </w:tr>
      <w:tr w:rsidR="00AD0194" w:rsidRPr="00BE05ED" w:rsidTr="00AD0194">
        <w:trPr>
          <w:trHeight w:val="20"/>
        </w:trPr>
        <w:tc>
          <w:tcPr>
            <w:tcW w:w="2945" w:type="pct"/>
            <w:hideMark/>
          </w:tcPr>
          <w:p w:rsidR="00AD0194" w:rsidRPr="00376465" w:rsidRDefault="009D70CD" w:rsidP="00AD0194">
            <w:pPr>
              <w:spacing w:after="120" w:line="240" w:lineRule="auto"/>
              <w:rPr>
                <w:rFonts w:ascii="Times New Roman" w:eastAsia="Times New Roman" w:hAnsi="Times New Roman" w:cs="Times New Roman"/>
                <w:b/>
                <w:sz w:val="28"/>
                <w:szCs w:val="28"/>
              </w:rPr>
            </w:pPr>
            <w:r w:rsidRPr="009D70CD">
              <w:rPr>
                <w:rFonts w:ascii="Times New Roman" w:hAnsi="Times New Roman" w:cs="Times New Roman"/>
                <w:b/>
                <w:color w:val="000000"/>
                <w:sz w:val="28"/>
                <w:szCs w:val="28"/>
                <w:shd w:val="clear" w:color="auto" w:fill="FFFFFF"/>
              </w:rPr>
              <w:t>Циклопирокс</w:t>
            </w:r>
          </w:p>
        </w:tc>
        <w:tc>
          <w:tcPr>
            <w:tcW w:w="296" w:type="pct"/>
          </w:tcPr>
          <w:p w:rsidR="00AD0194" w:rsidRPr="00BE05ED" w:rsidRDefault="00AD0194" w:rsidP="00AD0194">
            <w:pPr>
              <w:spacing w:after="120" w:line="240" w:lineRule="auto"/>
              <w:jc w:val="center"/>
              <w:rPr>
                <w:rFonts w:ascii="Times New Roman" w:eastAsia="Times New Roman" w:hAnsi="Times New Roman"/>
                <w:b/>
                <w:sz w:val="28"/>
                <w:szCs w:val="28"/>
              </w:rPr>
            </w:pPr>
          </w:p>
        </w:tc>
        <w:tc>
          <w:tcPr>
            <w:tcW w:w="1759" w:type="pct"/>
          </w:tcPr>
          <w:p w:rsidR="00AD0194" w:rsidRPr="00BE05ED" w:rsidRDefault="00AD0194" w:rsidP="00AD0194">
            <w:pPr>
              <w:spacing w:after="120" w:line="240" w:lineRule="auto"/>
              <w:rPr>
                <w:rFonts w:ascii="Times New Roman" w:eastAsia="Times New Roman" w:hAnsi="Times New Roman"/>
                <w:b/>
                <w:sz w:val="28"/>
                <w:szCs w:val="28"/>
              </w:rPr>
            </w:pPr>
          </w:p>
        </w:tc>
      </w:tr>
      <w:tr w:rsidR="00AD0194" w:rsidRPr="0028322B" w:rsidTr="00AD0194">
        <w:trPr>
          <w:trHeight w:val="328"/>
        </w:trPr>
        <w:tc>
          <w:tcPr>
            <w:tcW w:w="2945" w:type="pct"/>
            <w:hideMark/>
          </w:tcPr>
          <w:p w:rsidR="00AD0194" w:rsidRPr="0028322B" w:rsidRDefault="009D70CD" w:rsidP="0091425C">
            <w:pPr>
              <w:spacing w:after="120" w:line="240" w:lineRule="auto"/>
              <w:rPr>
                <w:rFonts w:ascii="Times New Roman" w:eastAsia="Times New Roman" w:hAnsi="Times New Roman"/>
                <w:b/>
                <w:sz w:val="28"/>
                <w:szCs w:val="28"/>
                <w:lang w:val="en-US"/>
              </w:rPr>
            </w:pPr>
            <w:proofErr w:type="spellStart"/>
            <w:r w:rsidRPr="009D70CD">
              <w:rPr>
                <w:rFonts w:ascii="Times New Roman" w:eastAsia="Times New Roman" w:hAnsi="Times New Roman"/>
                <w:b/>
                <w:sz w:val="28"/>
                <w:szCs w:val="28"/>
              </w:rPr>
              <w:t>Сiclopiroxum</w:t>
            </w:r>
            <w:proofErr w:type="spellEnd"/>
            <w:r w:rsidR="00553273">
              <w:rPr>
                <w:rFonts w:ascii="Times New Roman" w:eastAsia="Times New Roman" w:hAnsi="Times New Roman"/>
                <w:b/>
                <w:sz w:val="28"/>
                <w:szCs w:val="28"/>
              </w:rPr>
              <w:t xml:space="preserve"> </w:t>
            </w:r>
            <w:proofErr w:type="spellStart"/>
            <w:r w:rsidR="00553273" w:rsidRPr="00553273">
              <w:rPr>
                <w:rFonts w:ascii="Times New Roman" w:eastAsia="Times New Roman" w:hAnsi="Times New Roman"/>
                <w:b/>
                <w:sz w:val="28"/>
                <w:szCs w:val="28"/>
                <w:lang w:val="en-US"/>
              </w:rPr>
              <w:t>olaminum</w:t>
            </w:r>
            <w:proofErr w:type="spellEnd"/>
          </w:p>
        </w:tc>
        <w:tc>
          <w:tcPr>
            <w:tcW w:w="296" w:type="pct"/>
          </w:tcPr>
          <w:p w:rsidR="00AD0194" w:rsidRPr="0028322B" w:rsidRDefault="00AD0194" w:rsidP="00843A69">
            <w:pPr>
              <w:spacing w:after="120" w:line="240" w:lineRule="auto"/>
              <w:jc w:val="center"/>
              <w:rPr>
                <w:rFonts w:ascii="Times New Roman" w:eastAsia="Times New Roman" w:hAnsi="Times New Roman"/>
                <w:b/>
                <w:sz w:val="28"/>
                <w:szCs w:val="28"/>
                <w:lang w:val="en-US"/>
              </w:rPr>
            </w:pPr>
          </w:p>
        </w:tc>
        <w:tc>
          <w:tcPr>
            <w:tcW w:w="1759" w:type="pct"/>
            <w:hideMark/>
          </w:tcPr>
          <w:p w:rsidR="00AD0194" w:rsidRPr="0028322B" w:rsidRDefault="0070246C" w:rsidP="00843A69">
            <w:pPr>
              <w:spacing w:after="120" w:line="240" w:lineRule="auto"/>
              <w:rPr>
                <w:rFonts w:ascii="Times New Roman" w:eastAsia="Times New Roman" w:hAnsi="Times New Roman"/>
                <w:b/>
                <w:sz w:val="28"/>
                <w:szCs w:val="28"/>
                <w:lang w:val="en-US"/>
              </w:rPr>
            </w:pPr>
            <w:r w:rsidRPr="0028322B">
              <w:rPr>
                <w:rFonts w:ascii="Times New Roman" w:eastAsia="Times New Roman" w:hAnsi="Times New Roman"/>
                <w:b/>
                <w:sz w:val="28"/>
                <w:szCs w:val="28"/>
              </w:rPr>
              <w:t xml:space="preserve">Вводится впервые </w:t>
            </w:r>
          </w:p>
        </w:tc>
      </w:tr>
    </w:tbl>
    <w:p w:rsidR="00AD0194" w:rsidRPr="0028322B" w:rsidRDefault="00AD0194" w:rsidP="00AD0194">
      <w:pPr>
        <w:spacing w:after="0" w:line="40" w:lineRule="exact"/>
        <w:jc w:val="center"/>
        <w:rPr>
          <w:rFonts w:ascii="Times New Roman" w:eastAsia="Times New Roman" w:hAnsi="Times New Roman"/>
          <w:sz w:val="28"/>
          <w:szCs w:val="28"/>
        </w:rPr>
      </w:pPr>
    </w:p>
    <w:tbl>
      <w:tblPr>
        <w:tblW w:w="0" w:type="auto"/>
        <w:tblInd w:w="108" w:type="dxa"/>
        <w:tblBorders>
          <w:top w:val="single" w:sz="4" w:space="0" w:color="auto"/>
        </w:tblBorders>
        <w:tblLook w:val="04A0"/>
      </w:tblPr>
      <w:tblGrid>
        <w:gridCol w:w="9356"/>
      </w:tblGrid>
      <w:tr w:rsidR="00AD0194" w:rsidRPr="0028322B" w:rsidTr="00384487">
        <w:tc>
          <w:tcPr>
            <w:tcW w:w="9356" w:type="dxa"/>
            <w:tcBorders>
              <w:top w:val="single" w:sz="4" w:space="0" w:color="auto"/>
              <w:left w:val="nil"/>
              <w:bottom w:val="nil"/>
              <w:right w:val="nil"/>
            </w:tcBorders>
          </w:tcPr>
          <w:p w:rsidR="00AD0194" w:rsidRPr="0028322B" w:rsidRDefault="00AD0194" w:rsidP="00AD0194">
            <w:pPr>
              <w:spacing w:after="0" w:line="240" w:lineRule="auto"/>
              <w:rPr>
                <w:rFonts w:ascii="Times New Roman" w:eastAsia="Times New Roman" w:hAnsi="Times New Roman"/>
                <w:sz w:val="28"/>
                <w:szCs w:val="28"/>
              </w:rPr>
            </w:pPr>
          </w:p>
        </w:tc>
      </w:tr>
    </w:tbl>
    <w:p w:rsidR="00384487" w:rsidRPr="0028322B" w:rsidRDefault="00384487" w:rsidP="00384487">
      <w:pPr>
        <w:spacing w:after="0" w:line="40" w:lineRule="exact"/>
        <w:jc w:val="center"/>
        <w:rPr>
          <w:rFonts w:ascii="Times New Roman" w:eastAsia="Times New Roman" w:hAnsi="Times New Roman"/>
          <w:sz w:val="28"/>
          <w:szCs w:val="28"/>
        </w:rPr>
      </w:pPr>
    </w:p>
    <w:tbl>
      <w:tblPr>
        <w:tblW w:w="0" w:type="auto"/>
        <w:tblLook w:val="04A0"/>
      </w:tblPr>
      <w:tblGrid>
        <w:gridCol w:w="5176"/>
        <w:gridCol w:w="4395"/>
      </w:tblGrid>
      <w:tr w:rsidR="00AD0194" w:rsidRPr="009623A1" w:rsidTr="00AD0194">
        <w:tc>
          <w:tcPr>
            <w:tcW w:w="9571" w:type="dxa"/>
            <w:gridSpan w:val="2"/>
            <w:hideMark/>
          </w:tcPr>
          <w:p w:rsidR="00AD0194" w:rsidRPr="009D70CD" w:rsidRDefault="00100163" w:rsidP="00843A69">
            <w:pPr>
              <w:spacing w:after="0"/>
              <w:rPr>
                <w:rFonts w:ascii="Times New Roman" w:hAnsi="Times New Roman"/>
                <w:snapToGrid w:val="0"/>
                <w:color w:val="000000"/>
                <w:sz w:val="28"/>
                <w:szCs w:val="28"/>
              </w:rPr>
            </w:pPr>
            <w:r w:rsidRPr="00100163">
              <w:rPr>
                <w:rFonts w:ascii="Times New Roman" w:hAnsi="Times New Roman"/>
                <w:snapToGrid w:val="0"/>
                <w:color w:val="000000"/>
                <w:sz w:val="28"/>
                <w:szCs w:val="28"/>
              </w:rPr>
              <w:t>1-Гидрокси-4-метил-6-циклогексилпиридин-2(1</w:t>
            </w:r>
            <w:r w:rsidRPr="00100163">
              <w:rPr>
                <w:rFonts w:ascii="Times New Roman" w:hAnsi="Times New Roman"/>
                <w:i/>
                <w:snapToGrid w:val="0"/>
                <w:color w:val="000000"/>
                <w:sz w:val="28"/>
                <w:szCs w:val="28"/>
              </w:rPr>
              <w:t>Н</w:t>
            </w:r>
            <w:r w:rsidRPr="00100163">
              <w:rPr>
                <w:rFonts w:ascii="Times New Roman" w:hAnsi="Times New Roman"/>
                <w:snapToGrid w:val="0"/>
                <w:color w:val="000000"/>
                <w:sz w:val="28"/>
                <w:szCs w:val="28"/>
              </w:rPr>
              <w:t>)-он 2-аминоэтанол</w:t>
            </w:r>
          </w:p>
        </w:tc>
      </w:tr>
      <w:tr w:rsidR="00AD0194" w:rsidRPr="009623A1" w:rsidTr="00AD0194">
        <w:tc>
          <w:tcPr>
            <w:tcW w:w="9571" w:type="dxa"/>
            <w:gridSpan w:val="2"/>
          </w:tcPr>
          <w:p w:rsidR="00AD0194" w:rsidRPr="009623A1" w:rsidRDefault="00AD0194" w:rsidP="00843A69">
            <w:pPr>
              <w:spacing w:after="0" w:line="240" w:lineRule="auto"/>
              <w:jc w:val="center"/>
              <w:rPr>
                <w:rFonts w:ascii="Times New Roman" w:eastAsia="Times New Roman" w:hAnsi="Times New Roman"/>
                <w:noProof/>
                <w:sz w:val="28"/>
                <w:szCs w:val="28"/>
              </w:rPr>
            </w:pPr>
          </w:p>
          <w:p w:rsidR="00AD0194" w:rsidRPr="009623A1" w:rsidRDefault="00100163" w:rsidP="00AD0194">
            <w:pPr>
              <w:spacing w:after="0" w:line="240" w:lineRule="auto"/>
              <w:jc w:val="center"/>
              <w:rPr>
                <w:rFonts w:ascii="Times New Roman" w:eastAsia="Times New Roman" w:hAnsi="Times New Roman"/>
                <w:noProof/>
                <w:sz w:val="28"/>
                <w:szCs w:val="28"/>
              </w:rPr>
            </w:pPr>
            <w:r w:rsidRPr="00004BC3">
              <w:object w:dxaOrig="4215" w:dyaOrig="2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55pt;height:102.55pt" o:ole="">
                  <v:imagedata r:id="rId6" o:title=""/>
                </v:shape>
                <o:OLEObject Type="Embed" ProgID="ChemWindow.Document" ShapeID="_x0000_i1025" DrawAspect="Content" ObjectID="_1682934428" r:id="rId7"/>
              </w:object>
            </w:r>
          </w:p>
          <w:p w:rsidR="00AD0194" w:rsidRPr="009623A1" w:rsidRDefault="00AD0194" w:rsidP="00AD0194">
            <w:pPr>
              <w:spacing w:after="0" w:line="240" w:lineRule="auto"/>
              <w:jc w:val="center"/>
              <w:rPr>
                <w:rFonts w:ascii="Times New Roman" w:eastAsia="Times New Roman" w:hAnsi="Times New Roman"/>
                <w:noProof/>
                <w:sz w:val="28"/>
                <w:szCs w:val="28"/>
              </w:rPr>
            </w:pPr>
          </w:p>
        </w:tc>
      </w:tr>
      <w:tr w:rsidR="00100163" w:rsidRPr="009623A1" w:rsidTr="0091425C">
        <w:trPr>
          <w:trHeight w:val="114"/>
        </w:trPr>
        <w:tc>
          <w:tcPr>
            <w:tcW w:w="5176" w:type="dxa"/>
            <w:hideMark/>
          </w:tcPr>
          <w:p w:rsidR="00100163" w:rsidRPr="00100163" w:rsidRDefault="00100163" w:rsidP="00100163">
            <w:pPr>
              <w:spacing w:after="100" w:afterAutospacing="1" w:line="240" w:lineRule="auto"/>
              <w:rPr>
                <w:rFonts w:ascii="Times New Roman" w:hAnsi="Times New Roman" w:cs="Times New Roman"/>
                <w:sz w:val="28"/>
                <w:szCs w:val="28"/>
              </w:rPr>
            </w:pPr>
            <w:r w:rsidRPr="00100163">
              <w:rPr>
                <w:rFonts w:ascii="Times New Roman" w:hAnsi="Times New Roman" w:cs="Times New Roman"/>
                <w:sz w:val="28"/>
                <w:szCs w:val="28"/>
              </w:rPr>
              <w:t>C</w:t>
            </w:r>
            <w:r w:rsidRPr="00100163">
              <w:rPr>
                <w:rFonts w:ascii="Times New Roman" w:hAnsi="Times New Roman" w:cs="Times New Roman"/>
                <w:sz w:val="28"/>
                <w:szCs w:val="28"/>
                <w:vertAlign w:val="subscript"/>
              </w:rPr>
              <w:t>12</w:t>
            </w:r>
            <w:r w:rsidRPr="00100163">
              <w:rPr>
                <w:rFonts w:ascii="Times New Roman" w:hAnsi="Times New Roman" w:cs="Times New Roman"/>
                <w:sz w:val="28"/>
                <w:szCs w:val="28"/>
              </w:rPr>
              <w:t>H</w:t>
            </w:r>
            <w:r w:rsidRPr="00100163">
              <w:rPr>
                <w:rFonts w:ascii="Times New Roman" w:hAnsi="Times New Roman" w:cs="Times New Roman"/>
                <w:sz w:val="28"/>
                <w:szCs w:val="28"/>
                <w:vertAlign w:val="subscript"/>
              </w:rPr>
              <w:t>17</w:t>
            </w:r>
            <w:r w:rsidRPr="00100163">
              <w:rPr>
                <w:rFonts w:ascii="Times New Roman" w:hAnsi="Times New Roman" w:cs="Times New Roman"/>
                <w:sz w:val="28"/>
                <w:szCs w:val="28"/>
              </w:rPr>
              <w:t>NO</w:t>
            </w:r>
            <w:r w:rsidRPr="00100163">
              <w:rPr>
                <w:rFonts w:ascii="Times New Roman" w:hAnsi="Times New Roman" w:cs="Times New Roman"/>
                <w:sz w:val="28"/>
                <w:szCs w:val="28"/>
                <w:vertAlign w:val="subscript"/>
              </w:rPr>
              <w:t>2</w:t>
            </w:r>
            <w:r w:rsidRPr="00100163">
              <w:rPr>
                <w:rFonts w:ascii="Times New Roman" w:hAnsi="Times New Roman" w:cs="Times New Roman"/>
                <w:sz w:val="28"/>
                <w:szCs w:val="28"/>
              </w:rPr>
              <w:sym w:font="Symbol" w:char="F0D7"/>
            </w:r>
            <w:r w:rsidRPr="00100163">
              <w:rPr>
                <w:rFonts w:ascii="Times New Roman" w:hAnsi="Times New Roman" w:cs="Times New Roman"/>
                <w:sz w:val="28"/>
                <w:szCs w:val="28"/>
              </w:rPr>
              <w:t>C</w:t>
            </w:r>
            <w:r w:rsidRPr="00100163">
              <w:rPr>
                <w:rFonts w:ascii="Times New Roman" w:hAnsi="Times New Roman" w:cs="Times New Roman"/>
                <w:sz w:val="28"/>
                <w:szCs w:val="28"/>
                <w:vertAlign w:val="subscript"/>
              </w:rPr>
              <w:t>2</w:t>
            </w:r>
            <w:r w:rsidRPr="00100163">
              <w:rPr>
                <w:rFonts w:ascii="Times New Roman" w:hAnsi="Times New Roman" w:cs="Times New Roman"/>
                <w:sz w:val="28"/>
                <w:szCs w:val="28"/>
              </w:rPr>
              <w:t>H</w:t>
            </w:r>
            <w:r w:rsidRPr="00100163">
              <w:rPr>
                <w:rFonts w:ascii="Times New Roman" w:hAnsi="Times New Roman" w:cs="Times New Roman"/>
                <w:sz w:val="28"/>
                <w:szCs w:val="28"/>
                <w:vertAlign w:val="subscript"/>
              </w:rPr>
              <w:t>7</w:t>
            </w:r>
            <w:r w:rsidRPr="00100163">
              <w:rPr>
                <w:rFonts w:ascii="Times New Roman" w:hAnsi="Times New Roman" w:cs="Times New Roman"/>
                <w:sz w:val="28"/>
                <w:szCs w:val="28"/>
              </w:rPr>
              <w:t>NO</w:t>
            </w:r>
          </w:p>
        </w:tc>
        <w:tc>
          <w:tcPr>
            <w:tcW w:w="4395" w:type="dxa"/>
            <w:hideMark/>
          </w:tcPr>
          <w:p w:rsidR="00100163" w:rsidRPr="00100163" w:rsidRDefault="00100163" w:rsidP="00100163">
            <w:pPr>
              <w:spacing w:after="100" w:afterAutospacing="1" w:line="240" w:lineRule="auto"/>
              <w:ind w:left="885"/>
              <w:jc w:val="right"/>
              <w:rPr>
                <w:rFonts w:ascii="Times New Roman" w:hAnsi="Times New Roman" w:cs="Times New Roman"/>
                <w:sz w:val="28"/>
                <w:szCs w:val="28"/>
              </w:rPr>
            </w:pPr>
            <w:r w:rsidRPr="00100163">
              <w:rPr>
                <w:rFonts w:ascii="Times New Roman" w:hAnsi="Times New Roman" w:cs="Times New Roman"/>
                <w:sz w:val="28"/>
                <w:szCs w:val="28"/>
              </w:rPr>
              <w:t>М.м. 268,35</w:t>
            </w:r>
          </w:p>
        </w:tc>
      </w:tr>
      <w:tr w:rsidR="00100163" w:rsidRPr="009623A1" w:rsidTr="0091425C">
        <w:trPr>
          <w:trHeight w:val="114"/>
        </w:trPr>
        <w:tc>
          <w:tcPr>
            <w:tcW w:w="5176" w:type="dxa"/>
            <w:hideMark/>
          </w:tcPr>
          <w:p w:rsidR="00100163" w:rsidRPr="00100163" w:rsidRDefault="00100163" w:rsidP="00100163">
            <w:pPr>
              <w:spacing w:after="100" w:afterAutospacing="1" w:line="240" w:lineRule="auto"/>
              <w:rPr>
                <w:rFonts w:ascii="Times New Roman" w:hAnsi="Times New Roman" w:cs="Times New Roman"/>
                <w:sz w:val="28"/>
                <w:szCs w:val="28"/>
              </w:rPr>
            </w:pPr>
            <w:r w:rsidRPr="00100163">
              <w:rPr>
                <w:rFonts w:ascii="Times New Roman" w:hAnsi="Times New Roman" w:cs="Times New Roman"/>
                <w:sz w:val="28"/>
                <w:szCs w:val="28"/>
              </w:rPr>
              <w:t>C</w:t>
            </w:r>
            <w:r w:rsidRPr="00100163">
              <w:rPr>
                <w:rFonts w:ascii="Times New Roman" w:hAnsi="Times New Roman" w:cs="Times New Roman"/>
                <w:sz w:val="28"/>
                <w:szCs w:val="28"/>
                <w:vertAlign w:val="subscript"/>
              </w:rPr>
              <w:t>12</w:t>
            </w:r>
            <w:r w:rsidRPr="00100163">
              <w:rPr>
                <w:rFonts w:ascii="Times New Roman" w:hAnsi="Times New Roman" w:cs="Times New Roman"/>
                <w:sz w:val="28"/>
                <w:szCs w:val="28"/>
              </w:rPr>
              <w:t>H</w:t>
            </w:r>
            <w:r w:rsidRPr="00100163">
              <w:rPr>
                <w:rFonts w:ascii="Times New Roman" w:hAnsi="Times New Roman" w:cs="Times New Roman"/>
                <w:sz w:val="28"/>
                <w:szCs w:val="28"/>
                <w:vertAlign w:val="subscript"/>
              </w:rPr>
              <w:t>17</w:t>
            </w:r>
            <w:r w:rsidRPr="00100163">
              <w:rPr>
                <w:rFonts w:ascii="Times New Roman" w:hAnsi="Times New Roman" w:cs="Times New Roman"/>
                <w:sz w:val="28"/>
                <w:szCs w:val="28"/>
              </w:rPr>
              <w:t>NO</w:t>
            </w:r>
            <w:r w:rsidRPr="00100163">
              <w:rPr>
                <w:rFonts w:ascii="Times New Roman" w:hAnsi="Times New Roman" w:cs="Times New Roman"/>
                <w:sz w:val="28"/>
                <w:szCs w:val="28"/>
                <w:vertAlign w:val="subscript"/>
              </w:rPr>
              <w:t>2</w:t>
            </w:r>
          </w:p>
        </w:tc>
        <w:tc>
          <w:tcPr>
            <w:tcW w:w="4395" w:type="dxa"/>
            <w:hideMark/>
          </w:tcPr>
          <w:p w:rsidR="00100163" w:rsidRPr="00100163" w:rsidRDefault="00100163" w:rsidP="00100163">
            <w:pPr>
              <w:spacing w:after="100" w:afterAutospacing="1" w:line="240" w:lineRule="auto"/>
              <w:ind w:left="885"/>
              <w:jc w:val="right"/>
              <w:rPr>
                <w:rFonts w:ascii="Times New Roman" w:hAnsi="Times New Roman" w:cs="Times New Roman"/>
                <w:sz w:val="28"/>
                <w:szCs w:val="28"/>
              </w:rPr>
            </w:pPr>
            <w:r w:rsidRPr="00100163">
              <w:rPr>
                <w:rFonts w:ascii="Times New Roman" w:hAnsi="Times New Roman" w:cs="Times New Roman"/>
                <w:sz w:val="28"/>
                <w:szCs w:val="28"/>
              </w:rPr>
              <w:t>М.м. 207,27</w:t>
            </w:r>
          </w:p>
        </w:tc>
      </w:tr>
      <w:tr w:rsidR="00100163" w:rsidRPr="009623A1" w:rsidTr="0091425C">
        <w:trPr>
          <w:trHeight w:val="114"/>
        </w:trPr>
        <w:tc>
          <w:tcPr>
            <w:tcW w:w="5176" w:type="dxa"/>
            <w:hideMark/>
          </w:tcPr>
          <w:p w:rsidR="00100163" w:rsidRPr="00100163" w:rsidRDefault="00100163" w:rsidP="00100163">
            <w:pPr>
              <w:spacing w:after="100" w:afterAutospacing="1" w:line="240" w:lineRule="auto"/>
              <w:rPr>
                <w:rFonts w:ascii="Times New Roman" w:hAnsi="Times New Roman" w:cs="Times New Roman"/>
                <w:sz w:val="28"/>
                <w:szCs w:val="28"/>
              </w:rPr>
            </w:pPr>
            <w:r w:rsidRPr="00100163">
              <w:rPr>
                <w:rFonts w:ascii="Times New Roman" w:hAnsi="Times New Roman" w:cs="Times New Roman"/>
                <w:sz w:val="28"/>
                <w:szCs w:val="28"/>
              </w:rPr>
              <w:t>C</w:t>
            </w:r>
            <w:r w:rsidRPr="00100163">
              <w:rPr>
                <w:rFonts w:ascii="Times New Roman" w:hAnsi="Times New Roman" w:cs="Times New Roman"/>
                <w:sz w:val="28"/>
                <w:szCs w:val="28"/>
                <w:vertAlign w:val="subscript"/>
              </w:rPr>
              <w:t>2</w:t>
            </w:r>
            <w:r w:rsidRPr="00100163">
              <w:rPr>
                <w:rFonts w:ascii="Times New Roman" w:hAnsi="Times New Roman" w:cs="Times New Roman"/>
                <w:sz w:val="28"/>
                <w:szCs w:val="28"/>
              </w:rPr>
              <w:t>H</w:t>
            </w:r>
            <w:r w:rsidRPr="00100163">
              <w:rPr>
                <w:rFonts w:ascii="Times New Roman" w:hAnsi="Times New Roman" w:cs="Times New Roman"/>
                <w:sz w:val="28"/>
                <w:szCs w:val="28"/>
                <w:vertAlign w:val="subscript"/>
              </w:rPr>
              <w:t>7</w:t>
            </w:r>
            <w:r w:rsidRPr="00100163">
              <w:rPr>
                <w:rFonts w:ascii="Times New Roman" w:hAnsi="Times New Roman" w:cs="Times New Roman"/>
                <w:sz w:val="28"/>
                <w:szCs w:val="28"/>
              </w:rPr>
              <w:t>NO</w:t>
            </w:r>
          </w:p>
        </w:tc>
        <w:tc>
          <w:tcPr>
            <w:tcW w:w="4395" w:type="dxa"/>
            <w:hideMark/>
          </w:tcPr>
          <w:p w:rsidR="00100163" w:rsidRPr="00100163" w:rsidRDefault="00100163" w:rsidP="00100163">
            <w:pPr>
              <w:spacing w:after="100" w:afterAutospacing="1" w:line="240" w:lineRule="auto"/>
              <w:ind w:left="885"/>
              <w:jc w:val="right"/>
              <w:rPr>
                <w:rFonts w:ascii="Times New Roman" w:hAnsi="Times New Roman" w:cs="Times New Roman"/>
                <w:sz w:val="28"/>
                <w:szCs w:val="28"/>
              </w:rPr>
            </w:pPr>
            <w:r w:rsidRPr="00100163">
              <w:rPr>
                <w:rFonts w:ascii="Times New Roman" w:hAnsi="Times New Roman" w:cs="Times New Roman"/>
                <w:sz w:val="28"/>
                <w:szCs w:val="28"/>
              </w:rPr>
              <w:t>М.м. 61,08</w:t>
            </w:r>
          </w:p>
        </w:tc>
      </w:tr>
    </w:tbl>
    <w:p w:rsidR="00AD0194" w:rsidRPr="0028322B" w:rsidRDefault="00AD0194" w:rsidP="00384487">
      <w:pPr>
        <w:snapToGrid w:val="0"/>
        <w:spacing w:after="0" w:line="240" w:lineRule="auto"/>
        <w:ind w:firstLine="720"/>
        <w:jc w:val="both"/>
        <w:rPr>
          <w:rFonts w:ascii="Times New Roman" w:eastAsia="Times New Roman" w:hAnsi="Times New Roman"/>
          <w:sz w:val="28"/>
          <w:szCs w:val="28"/>
        </w:rPr>
      </w:pPr>
    </w:p>
    <w:p w:rsidR="00E53E35" w:rsidRDefault="0070246C" w:rsidP="0070246C">
      <w:pPr>
        <w:snapToGrid w:val="0"/>
        <w:spacing w:after="0" w:line="360" w:lineRule="auto"/>
        <w:ind w:firstLine="720"/>
        <w:jc w:val="both"/>
        <w:rPr>
          <w:rFonts w:ascii="Times New Roman" w:eastAsia="Times New Roman" w:hAnsi="Times New Roman"/>
          <w:sz w:val="28"/>
          <w:szCs w:val="28"/>
        </w:rPr>
      </w:pPr>
      <w:r w:rsidRPr="0028322B">
        <w:rPr>
          <w:rFonts w:ascii="Times New Roman" w:eastAsia="Times New Roman" w:hAnsi="Times New Roman"/>
          <w:sz w:val="28"/>
          <w:szCs w:val="28"/>
          <w:lang w:val="en-US"/>
        </w:rPr>
        <w:t>C</w:t>
      </w:r>
      <w:r w:rsidR="009D70CD">
        <w:rPr>
          <w:rFonts w:ascii="Times New Roman" w:eastAsia="Times New Roman" w:hAnsi="Times New Roman"/>
          <w:sz w:val="28"/>
          <w:szCs w:val="28"/>
        </w:rPr>
        <w:t>одержит</w:t>
      </w:r>
      <w:r w:rsidR="00E53E35">
        <w:rPr>
          <w:rFonts w:ascii="Times New Roman" w:eastAsia="Times New Roman" w:hAnsi="Times New Roman"/>
          <w:sz w:val="28"/>
          <w:szCs w:val="28"/>
        </w:rPr>
        <w:t>:</w:t>
      </w:r>
    </w:p>
    <w:p w:rsidR="0070246C" w:rsidRDefault="00E53E35" w:rsidP="0070246C">
      <w:pPr>
        <w:snapToGrid w:val="0"/>
        <w:spacing w:after="0" w:line="360" w:lineRule="auto"/>
        <w:ind w:firstLine="720"/>
        <w:jc w:val="both"/>
        <w:rPr>
          <w:rFonts w:ascii="Times New Roman" w:hAnsi="Times New Roman"/>
          <w:bCs/>
          <w:color w:val="000000"/>
          <w:position w:val="1"/>
          <w:sz w:val="28"/>
          <w:szCs w:val="28"/>
        </w:rPr>
      </w:pPr>
      <w:r>
        <w:rPr>
          <w:rFonts w:ascii="Times New Roman" w:eastAsia="Times New Roman" w:hAnsi="Times New Roman"/>
          <w:sz w:val="28"/>
          <w:szCs w:val="28"/>
        </w:rPr>
        <w:t>- не менее 76,0 % и не более 78,5</w:t>
      </w:r>
      <w:r w:rsidR="0070246C" w:rsidRPr="0028322B">
        <w:rPr>
          <w:rFonts w:ascii="Times New Roman" w:eastAsia="Times New Roman" w:hAnsi="Times New Roman"/>
          <w:sz w:val="28"/>
          <w:szCs w:val="28"/>
        </w:rPr>
        <w:t xml:space="preserve"> % </w:t>
      </w:r>
      <w:r w:rsidR="009D70CD">
        <w:rPr>
          <w:rFonts w:ascii="Times New Roman" w:eastAsia="Times New Roman" w:hAnsi="Times New Roman"/>
          <w:sz w:val="28"/>
          <w:szCs w:val="28"/>
        </w:rPr>
        <w:t>циклопирокса</w:t>
      </w:r>
      <w:r w:rsidR="001935DE">
        <w:rPr>
          <w:rFonts w:ascii="Times New Roman" w:eastAsia="Times New Roman" w:hAnsi="Times New Roman"/>
          <w:sz w:val="28"/>
          <w:szCs w:val="28"/>
        </w:rPr>
        <w:t xml:space="preserve"> </w:t>
      </w:r>
      <w:r w:rsidR="001935DE" w:rsidRPr="00100163">
        <w:rPr>
          <w:rFonts w:ascii="Times New Roman" w:hAnsi="Times New Roman" w:cs="Times New Roman"/>
          <w:sz w:val="28"/>
          <w:szCs w:val="28"/>
        </w:rPr>
        <w:t>C</w:t>
      </w:r>
      <w:r w:rsidR="001935DE" w:rsidRPr="00100163">
        <w:rPr>
          <w:rFonts w:ascii="Times New Roman" w:hAnsi="Times New Roman" w:cs="Times New Roman"/>
          <w:sz w:val="28"/>
          <w:szCs w:val="28"/>
          <w:vertAlign w:val="subscript"/>
        </w:rPr>
        <w:t>12</w:t>
      </w:r>
      <w:r w:rsidR="001935DE" w:rsidRPr="00100163">
        <w:rPr>
          <w:rFonts w:ascii="Times New Roman" w:hAnsi="Times New Roman" w:cs="Times New Roman"/>
          <w:sz w:val="28"/>
          <w:szCs w:val="28"/>
        </w:rPr>
        <w:t>H</w:t>
      </w:r>
      <w:r w:rsidR="001935DE" w:rsidRPr="00100163">
        <w:rPr>
          <w:rFonts w:ascii="Times New Roman" w:hAnsi="Times New Roman" w:cs="Times New Roman"/>
          <w:sz w:val="28"/>
          <w:szCs w:val="28"/>
          <w:vertAlign w:val="subscript"/>
        </w:rPr>
        <w:t>17</w:t>
      </w:r>
      <w:r w:rsidR="001935DE" w:rsidRPr="00100163">
        <w:rPr>
          <w:rFonts w:ascii="Times New Roman" w:hAnsi="Times New Roman" w:cs="Times New Roman"/>
          <w:sz w:val="28"/>
          <w:szCs w:val="28"/>
        </w:rPr>
        <w:t>NO</w:t>
      </w:r>
      <w:r w:rsidR="001935DE" w:rsidRPr="00100163">
        <w:rPr>
          <w:rFonts w:ascii="Times New Roman" w:hAnsi="Times New Roman" w:cs="Times New Roman"/>
          <w:sz w:val="28"/>
          <w:szCs w:val="28"/>
          <w:vertAlign w:val="subscript"/>
        </w:rPr>
        <w:t>2</w:t>
      </w:r>
      <w:r w:rsidR="004E2A2F">
        <w:rPr>
          <w:rFonts w:ascii="Times New Roman" w:hAnsi="Times New Roman"/>
          <w:sz w:val="28"/>
          <w:szCs w:val="28"/>
          <w:vertAlign w:val="subscript"/>
        </w:rPr>
        <w:t xml:space="preserve"> </w:t>
      </w:r>
      <w:r w:rsidR="0070246C" w:rsidRPr="0028322B">
        <w:rPr>
          <w:rFonts w:ascii="Times New Roman" w:hAnsi="Times New Roman"/>
          <w:sz w:val="28"/>
          <w:szCs w:val="28"/>
        </w:rPr>
        <w:t>в пересчёте на сухое</w:t>
      </w:r>
      <w:r w:rsidR="0070246C" w:rsidRPr="0028322B">
        <w:rPr>
          <w:rFonts w:ascii="Times New Roman" w:hAnsi="Times New Roman"/>
          <w:bCs/>
          <w:color w:val="000000"/>
          <w:sz w:val="28"/>
          <w:szCs w:val="28"/>
        </w:rPr>
        <w:t xml:space="preserve"> вещество</w:t>
      </w:r>
      <w:r>
        <w:rPr>
          <w:rFonts w:ascii="Times New Roman" w:hAnsi="Times New Roman"/>
          <w:bCs/>
          <w:color w:val="000000"/>
          <w:position w:val="1"/>
          <w:sz w:val="28"/>
          <w:szCs w:val="28"/>
        </w:rPr>
        <w:t>;</w:t>
      </w:r>
    </w:p>
    <w:p w:rsidR="00E53E35" w:rsidRDefault="00E53E35" w:rsidP="00E53E35">
      <w:pPr>
        <w:snapToGrid w:val="0"/>
        <w:spacing w:after="0" w:line="360" w:lineRule="auto"/>
        <w:ind w:firstLine="720"/>
        <w:jc w:val="both"/>
        <w:rPr>
          <w:rFonts w:ascii="Times New Roman" w:hAnsi="Times New Roman"/>
          <w:bCs/>
          <w:color w:val="000000"/>
          <w:position w:val="1"/>
          <w:sz w:val="28"/>
          <w:szCs w:val="28"/>
        </w:rPr>
      </w:pPr>
      <w:r>
        <w:rPr>
          <w:rFonts w:ascii="Times New Roman" w:eastAsia="Times New Roman" w:hAnsi="Times New Roman"/>
          <w:sz w:val="28"/>
          <w:szCs w:val="28"/>
        </w:rPr>
        <w:t>- не менее 22,2 % и не более 23,3</w:t>
      </w:r>
      <w:r w:rsidRPr="0028322B">
        <w:rPr>
          <w:rFonts w:ascii="Times New Roman" w:eastAsia="Times New Roman" w:hAnsi="Times New Roman"/>
          <w:sz w:val="28"/>
          <w:szCs w:val="28"/>
        </w:rPr>
        <w:t xml:space="preserve"> % </w:t>
      </w:r>
      <w:r>
        <w:rPr>
          <w:rFonts w:ascii="Times New Roman" w:eastAsia="Times New Roman" w:hAnsi="Times New Roman"/>
          <w:sz w:val="28"/>
          <w:szCs w:val="28"/>
        </w:rPr>
        <w:t xml:space="preserve">оламина </w:t>
      </w:r>
      <w:r w:rsidRPr="00100163">
        <w:rPr>
          <w:rFonts w:ascii="Times New Roman" w:hAnsi="Times New Roman" w:cs="Times New Roman"/>
          <w:sz w:val="28"/>
          <w:szCs w:val="28"/>
        </w:rPr>
        <w:t>C</w:t>
      </w:r>
      <w:r w:rsidRPr="00100163">
        <w:rPr>
          <w:rFonts w:ascii="Times New Roman" w:hAnsi="Times New Roman" w:cs="Times New Roman"/>
          <w:sz w:val="28"/>
          <w:szCs w:val="28"/>
          <w:vertAlign w:val="subscript"/>
        </w:rPr>
        <w:t>2</w:t>
      </w:r>
      <w:r w:rsidRPr="00100163">
        <w:rPr>
          <w:rFonts w:ascii="Times New Roman" w:hAnsi="Times New Roman" w:cs="Times New Roman"/>
          <w:sz w:val="28"/>
          <w:szCs w:val="28"/>
        </w:rPr>
        <w:t>H</w:t>
      </w:r>
      <w:r w:rsidRPr="00100163">
        <w:rPr>
          <w:rFonts w:ascii="Times New Roman" w:hAnsi="Times New Roman" w:cs="Times New Roman"/>
          <w:sz w:val="28"/>
          <w:szCs w:val="28"/>
          <w:vertAlign w:val="subscript"/>
        </w:rPr>
        <w:t>7</w:t>
      </w:r>
      <w:r w:rsidRPr="00100163">
        <w:rPr>
          <w:rFonts w:ascii="Times New Roman" w:hAnsi="Times New Roman" w:cs="Times New Roman"/>
          <w:sz w:val="28"/>
          <w:szCs w:val="28"/>
        </w:rPr>
        <w:t>NO</w:t>
      </w:r>
      <w:r>
        <w:rPr>
          <w:rFonts w:ascii="Times New Roman" w:hAnsi="Times New Roman"/>
          <w:sz w:val="28"/>
          <w:szCs w:val="28"/>
          <w:vertAlign w:val="subscript"/>
        </w:rPr>
        <w:t xml:space="preserve"> </w:t>
      </w:r>
      <w:r w:rsidRPr="0028322B">
        <w:rPr>
          <w:rFonts w:ascii="Times New Roman" w:hAnsi="Times New Roman"/>
          <w:sz w:val="28"/>
          <w:szCs w:val="28"/>
        </w:rPr>
        <w:t>в пересчёте на сухое</w:t>
      </w:r>
      <w:r w:rsidRPr="0028322B">
        <w:rPr>
          <w:rFonts w:ascii="Times New Roman" w:hAnsi="Times New Roman"/>
          <w:bCs/>
          <w:color w:val="000000"/>
          <w:sz w:val="28"/>
          <w:szCs w:val="28"/>
        </w:rPr>
        <w:t xml:space="preserve"> вещество</w:t>
      </w:r>
      <w:r>
        <w:rPr>
          <w:rFonts w:ascii="Times New Roman" w:hAnsi="Times New Roman"/>
          <w:bCs/>
          <w:color w:val="000000"/>
          <w:position w:val="1"/>
          <w:sz w:val="28"/>
          <w:szCs w:val="28"/>
        </w:rPr>
        <w:t>.</w:t>
      </w:r>
    </w:p>
    <w:p w:rsidR="00AD0194" w:rsidRPr="0028322B" w:rsidRDefault="00AD0194" w:rsidP="00AD0194">
      <w:pPr>
        <w:spacing w:after="0" w:line="360" w:lineRule="auto"/>
        <w:ind w:firstLine="720"/>
        <w:jc w:val="both"/>
        <w:rPr>
          <w:rFonts w:ascii="Times New Roman" w:eastAsia="Times New Roman" w:hAnsi="Times New Roman"/>
          <w:sz w:val="28"/>
          <w:szCs w:val="28"/>
        </w:rPr>
      </w:pPr>
    </w:p>
    <w:p w:rsidR="00AD0194" w:rsidRPr="0028322B" w:rsidRDefault="00AD0194" w:rsidP="00AD0194">
      <w:pPr>
        <w:tabs>
          <w:tab w:val="right" w:pos="9354"/>
        </w:tabs>
        <w:spacing w:after="0" w:line="360" w:lineRule="auto"/>
        <w:ind w:firstLine="720"/>
        <w:jc w:val="both"/>
        <w:rPr>
          <w:rFonts w:ascii="Times New Roman" w:eastAsia="Times New Roman" w:hAnsi="Times New Roman"/>
          <w:sz w:val="28"/>
          <w:szCs w:val="28"/>
        </w:rPr>
      </w:pPr>
      <w:r w:rsidRPr="0028322B">
        <w:rPr>
          <w:rFonts w:ascii="Times New Roman" w:eastAsia="Times New Roman" w:hAnsi="Times New Roman"/>
          <w:b/>
          <w:sz w:val="28"/>
          <w:szCs w:val="28"/>
        </w:rPr>
        <w:t>Описание.</w:t>
      </w:r>
      <w:r w:rsidRPr="0028322B">
        <w:rPr>
          <w:rFonts w:ascii="Times New Roman" w:eastAsia="Times New Roman" w:hAnsi="Times New Roman"/>
          <w:sz w:val="28"/>
          <w:szCs w:val="28"/>
        </w:rPr>
        <w:t xml:space="preserve"> Белый</w:t>
      </w:r>
      <w:r w:rsidR="00854E40" w:rsidRPr="0028322B">
        <w:rPr>
          <w:rFonts w:ascii="Times New Roman" w:eastAsia="Times New Roman" w:hAnsi="Times New Roman"/>
          <w:sz w:val="28"/>
          <w:szCs w:val="28"/>
        </w:rPr>
        <w:t xml:space="preserve"> </w:t>
      </w:r>
      <w:r w:rsidR="009D70CD">
        <w:rPr>
          <w:rFonts w:ascii="Times New Roman" w:eastAsia="Times New Roman" w:hAnsi="Times New Roman"/>
          <w:sz w:val="28"/>
          <w:szCs w:val="28"/>
        </w:rPr>
        <w:t xml:space="preserve">или </w:t>
      </w:r>
      <w:r w:rsidR="00E53E35">
        <w:rPr>
          <w:rFonts w:ascii="Times New Roman" w:eastAsia="Times New Roman" w:hAnsi="Times New Roman"/>
          <w:sz w:val="28"/>
          <w:szCs w:val="28"/>
        </w:rPr>
        <w:t>бледно-желтый</w:t>
      </w:r>
      <w:r w:rsidR="004E2A2F">
        <w:rPr>
          <w:rFonts w:ascii="Times New Roman" w:eastAsia="Times New Roman" w:hAnsi="Times New Roman"/>
          <w:sz w:val="28"/>
          <w:szCs w:val="28"/>
        </w:rPr>
        <w:t xml:space="preserve"> </w:t>
      </w:r>
      <w:r w:rsidR="00ED1889" w:rsidRPr="0028322B">
        <w:rPr>
          <w:rFonts w:ascii="Times New Roman" w:eastAsia="Times New Roman" w:hAnsi="Times New Roman"/>
          <w:sz w:val="28"/>
          <w:szCs w:val="28"/>
        </w:rPr>
        <w:t xml:space="preserve">кристаллический </w:t>
      </w:r>
      <w:r w:rsidRPr="0028322B">
        <w:rPr>
          <w:rFonts w:ascii="Times New Roman" w:eastAsia="Times New Roman" w:hAnsi="Times New Roman"/>
          <w:sz w:val="28"/>
          <w:szCs w:val="28"/>
        </w:rPr>
        <w:t>порошок.</w:t>
      </w:r>
    </w:p>
    <w:p w:rsidR="00AD0194" w:rsidRPr="0028322B" w:rsidRDefault="00AD0194" w:rsidP="00AD0194">
      <w:pPr>
        <w:spacing w:after="0" w:line="360" w:lineRule="auto"/>
        <w:ind w:firstLine="720"/>
        <w:jc w:val="both"/>
        <w:rPr>
          <w:rFonts w:ascii="Times New Roman" w:eastAsia="Times New Roman" w:hAnsi="Times New Roman"/>
          <w:color w:val="000000"/>
          <w:sz w:val="28"/>
          <w:szCs w:val="28"/>
        </w:rPr>
      </w:pPr>
      <w:r w:rsidRPr="0028322B">
        <w:rPr>
          <w:rFonts w:ascii="Times New Roman" w:eastAsia="Times New Roman" w:hAnsi="Times New Roman"/>
          <w:b/>
          <w:sz w:val="28"/>
          <w:szCs w:val="28"/>
        </w:rPr>
        <w:t>Растворимость.</w:t>
      </w:r>
      <w:r w:rsidRPr="0028322B">
        <w:rPr>
          <w:rFonts w:ascii="Times New Roman" w:eastAsia="Times New Roman" w:hAnsi="Times New Roman"/>
          <w:sz w:val="28"/>
          <w:szCs w:val="28"/>
        </w:rPr>
        <w:t xml:space="preserve"> </w:t>
      </w:r>
      <w:r w:rsidR="007F1F08">
        <w:rPr>
          <w:rFonts w:ascii="Times New Roman" w:eastAsia="Times New Roman" w:hAnsi="Times New Roman"/>
          <w:sz w:val="28"/>
          <w:szCs w:val="28"/>
        </w:rPr>
        <w:t>Очень л</w:t>
      </w:r>
      <w:r w:rsidR="009D70CD">
        <w:rPr>
          <w:rFonts w:ascii="Times New Roman" w:eastAsia="Times New Roman" w:hAnsi="Times New Roman"/>
          <w:sz w:val="28"/>
          <w:szCs w:val="28"/>
        </w:rPr>
        <w:t>егко р</w:t>
      </w:r>
      <w:r w:rsidR="004E2A2F">
        <w:rPr>
          <w:rFonts w:ascii="Times New Roman" w:eastAsia="Times New Roman" w:hAnsi="Times New Roman"/>
          <w:sz w:val="28"/>
          <w:szCs w:val="28"/>
        </w:rPr>
        <w:t xml:space="preserve">астворим в этаноле и метиленхлориде, </w:t>
      </w:r>
      <w:r w:rsidR="00E53E35">
        <w:rPr>
          <w:rFonts w:ascii="Times New Roman" w:eastAsia="Times New Roman" w:hAnsi="Times New Roman"/>
          <w:sz w:val="28"/>
          <w:szCs w:val="28"/>
        </w:rPr>
        <w:t>умеренно</w:t>
      </w:r>
      <w:r w:rsidR="004E2A2F">
        <w:rPr>
          <w:rFonts w:ascii="Times New Roman" w:eastAsia="Times New Roman" w:hAnsi="Times New Roman"/>
          <w:sz w:val="28"/>
          <w:szCs w:val="28"/>
        </w:rPr>
        <w:t xml:space="preserve"> растворим в воде</w:t>
      </w:r>
      <w:r w:rsidR="00E53E35">
        <w:rPr>
          <w:rFonts w:ascii="Times New Roman" w:eastAsia="Times New Roman" w:hAnsi="Times New Roman"/>
          <w:sz w:val="28"/>
          <w:szCs w:val="28"/>
        </w:rPr>
        <w:t>, мало растворим в этилацетате.</w:t>
      </w:r>
    </w:p>
    <w:p w:rsidR="009D70CD" w:rsidRDefault="00AD0194" w:rsidP="004E2A2F">
      <w:pPr>
        <w:spacing w:after="0" w:line="360" w:lineRule="auto"/>
        <w:ind w:firstLine="720"/>
        <w:jc w:val="both"/>
        <w:rPr>
          <w:rFonts w:ascii="Times New Roman" w:eastAsia="Times New Roman" w:hAnsi="Times New Roman"/>
          <w:b/>
          <w:color w:val="000000"/>
          <w:sz w:val="28"/>
          <w:szCs w:val="28"/>
        </w:rPr>
      </w:pPr>
      <w:r w:rsidRPr="0028322B">
        <w:rPr>
          <w:rFonts w:ascii="Times New Roman" w:eastAsia="Times New Roman" w:hAnsi="Times New Roman"/>
          <w:b/>
          <w:color w:val="000000"/>
          <w:sz w:val="28"/>
          <w:szCs w:val="28"/>
        </w:rPr>
        <w:t>Подлинность</w:t>
      </w:r>
    </w:p>
    <w:p w:rsidR="00AD0194" w:rsidRDefault="009D70CD" w:rsidP="004E2A2F">
      <w:pPr>
        <w:spacing w:after="0" w:line="360" w:lineRule="auto"/>
        <w:ind w:firstLine="720"/>
        <w:jc w:val="both"/>
        <w:rPr>
          <w:rFonts w:ascii="Times New Roman" w:eastAsia="Times New Roman" w:hAnsi="Times New Roman"/>
          <w:color w:val="000000"/>
          <w:sz w:val="28"/>
          <w:szCs w:val="28"/>
        </w:rPr>
      </w:pPr>
      <w:r w:rsidRPr="009D70CD">
        <w:rPr>
          <w:rFonts w:ascii="Times New Roman" w:eastAsia="Times New Roman" w:hAnsi="Times New Roman"/>
          <w:i/>
          <w:color w:val="000000"/>
          <w:sz w:val="28"/>
          <w:szCs w:val="28"/>
        </w:rPr>
        <w:t>1.</w:t>
      </w:r>
      <w:r>
        <w:rPr>
          <w:rFonts w:ascii="Times New Roman" w:eastAsia="Times New Roman" w:hAnsi="Times New Roman"/>
          <w:b/>
          <w:color w:val="000000"/>
          <w:sz w:val="28"/>
          <w:szCs w:val="28"/>
        </w:rPr>
        <w:t> </w:t>
      </w:r>
      <w:r w:rsidR="00AD0194" w:rsidRPr="0028322B">
        <w:rPr>
          <w:rFonts w:ascii="Times New Roman" w:eastAsia="Times New Roman" w:hAnsi="Times New Roman"/>
          <w:i/>
          <w:sz w:val="28"/>
          <w:szCs w:val="28"/>
        </w:rPr>
        <w:t xml:space="preserve">ИК-спектрометрия </w:t>
      </w:r>
      <w:r w:rsidR="00AD0194" w:rsidRPr="0028322B">
        <w:rPr>
          <w:rFonts w:ascii="Times New Roman" w:eastAsia="Times New Roman" w:hAnsi="Times New Roman"/>
          <w:color w:val="000000"/>
          <w:sz w:val="28"/>
          <w:szCs w:val="28"/>
        </w:rPr>
        <w:t>(ОФС «Спектрометрия в инфракрасной области»).</w:t>
      </w:r>
      <w:r w:rsidR="00AD0194" w:rsidRPr="0028322B">
        <w:rPr>
          <w:rFonts w:ascii="Times New Roman" w:eastAsia="Times New Roman" w:hAnsi="Times New Roman"/>
          <w:i/>
          <w:sz w:val="28"/>
          <w:szCs w:val="28"/>
        </w:rPr>
        <w:t xml:space="preserve"> </w:t>
      </w:r>
      <w:r w:rsidR="00AD0194" w:rsidRPr="0028322B">
        <w:rPr>
          <w:rFonts w:ascii="Times New Roman" w:eastAsia="Times New Roman" w:hAnsi="Times New Roman"/>
          <w:color w:val="000000"/>
          <w:sz w:val="28"/>
          <w:szCs w:val="28"/>
        </w:rPr>
        <w:t xml:space="preserve">Инфракрасный спектр субстанции, снятый в диске с калия </w:t>
      </w:r>
      <w:r w:rsidR="00AD0194" w:rsidRPr="0028322B">
        <w:rPr>
          <w:rFonts w:ascii="Times New Roman" w:eastAsia="Times New Roman" w:hAnsi="Times New Roman"/>
          <w:color w:val="000000"/>
          <w:sz w:val="28"/>
          <w:szCs w:val="28"/>
        </w:rPr>
        <w:lastRenderedPageBreak/>
        <w:t>бр</w:t>
      </w:r>
      <w:r w:rsidR="008F2789" w:rsidRPr="0028322B">
        <w:rPr>
          <w:rFonts w:ascii="Times New Roman" w:eastAsia="Times New Roman" w:hAnsi="Times New Roman"/>
          <w:color w:val="000000"/>
          <w:sz w:val="28"/>
          <w:szCs w:val="28"/>
        </w:rPr>
        <w:t xml:space="preserve">омидом, в </w:t>
      </w:r>
      <w:r w:rsidR="000F71DE" w:rsidRPr="0028322B">
        <w:rPr>
          <w:rFonts w:ascii="Times New Roman" w:eastAsia="Times New Roman" w:hAnsi="Times New Roman"/>
          <w:color w:val="000000"/>
          <w:sz w:val="28"/>
          <w:szCs w:val="28"/>
        </w:rPr>
        <w:t>области от 4000 до 4</w:t>
      </w:r>
      <w:r w:rsidR="00854E40" w:rsidRPr="0028322B">
        <w:rPr>
          <w:rFonts w:ascii="Times New Roman" w:eastAsia="Times New Roman" w:hAnsi="Times New Roman"/>
          <w:color w:val="000000"/>
          <w:sz w:val="28"/>
          <w:szCs w:val="28"/>
        </w:rPr>
        <w:t>0</w:t>
      </w:r>
      <w:r w:rsidR="00AD0194" w:rsidRPr="0028322B">
        <w:rPr>
          <w:rFonts w:ascii="Times New Roman" w:eastAsia="Times New Roman" w:hAnsi="Times New Roman"/>
          <w:color w:val="000000"/>
          <w:sz w:val="28"/>
          <w:szCs w:val="28"/>
        </w:rPr>
        <w:t>0</w:t>
      </w:r>
      <w:r w:rsidR="00AD0194" w:rsidRPr="0028322B">
        <w:rPr>
          <w:rFonts w:ascii="Times New Roman" w:eastAsia="Times New Roman" w:hAnsi="Times New Roman"/>
          <w:color w:val="000000"/>
          <w:sz w:val="28"/>
          <w:szCs w:val="28"/>
          <w:lang w:val="en-GB"/>
        </w:rPr>
        <w:t> </w:t>
      </w:r>
      <w:r w:rsidR="00AD0194" w:rsidRPr="0028322B">
        <w:rPr>
          <w:rFonts w:ascii="Times New Roman" w:eastAsia="Times New Roman" w:hAnsi="Times New Roman"/>
          <w:color w:val="000000"/>
          <w:sz w:val="28"/>
          <w:szCs w:val="28"/>
        </w:rPr>
        <w:t>см</w:t>
      </w:r>
      <w:r w:rsidR="00AD0194" w:rsidRPr="0028322B">
        <w:rPr>
          <w:rFonts w:ascii="Times New Roman" w:eastAsia="Times New Roman" w:hAnsi="Times New Roman"/>
          <w:color w:val="000000"/>
          <w:sz w:val="28"/>
          <w:szCs w:val="28"/>
          <w:vertAlign w:val="superscript"/>
        </w:rPr>
        <w:t>-1</w:t>
      </w:r>
      <w:r w:rsidR="00AD0194" w:rsidRPr="0028322B">
        <w:rPr>
          <w:rFonts w:ascii="Times New Roman" w:eastAsia="Times New Roman" w:hAnsi="Times New Roman"/>
          <w:color w:val="000000"/>
          <w:sz w:val="28"/>
          <w:szCs w:val="28"/>
        </w:rPr>
        <w:t xml:space="preserve"> по положению полос поглощения должен соответствовать </w:t>
      </w:r>
      <w:r w:rsidR="001C394F">
        <w:rPr>
          <w:rFonts w:ascii="Times New Roman" w:eastAsia="Times New Roman" w:hAnsi="Times New Roman"/>
          <w:color w:val="000000"/>
          <w:sz w:val="28"/>
          <w:szCs w:val="28"/>
        </w:rPr>
        <w:t>спектр</w:t>
      </w:r>
      <w:r w:rsidR="006B0809">
        <w:rPr>
          <w:rFonts w:ascii="Times New Roman" w:eastAsia="Times New Roman" w:hAnsi="Times New Roman"/>
          <w:color w:val="000000"/>
          <w:sz w:val="28"/>
          <w:szCs w:val="28"/>
        </w:rPr>
        <w:t>у</w:t>
      </w:r>
      <w:r w:rsidR="001C394F">
        <w:rPr>
          <w:rFonts w:ascii="Times New Roman" w:eastAsia="Times New Roman" w:hAnsi="Times New Roman"/>
          <w:color w:val="000000"/>
          <w:sz w:val="28"/>
          <w:szCs w:val="28"/>
        </w:rPr>
        <w:t xml:space="preserve"> стандартного образца </w:t>
      </w:r>
      <w:r>
        <w:rPr>
          <w:rFonts w:ascii="Times New Roman" w:eastAsia="Times New Roman" w:hAnsi="Times New Roman"/>
          <w:sz w:val="28"/>
          <w:szCs w:val="28"/>
        </w:rPr>
        <w:t>циклопирокса</w:t>
      </w:r>
      <w:r w:rsidR="00E53E35">
        <w:rPr>
          <w:rFonts w:ascii="Times New Roman" w:eastAsia="Times New Roman" w:hAnsi="Times New Roman"/>
          <w:sz w:val="28"/>
          <w:szCs w:val="28"/>
        </w:rPr>
        <w:t xml:space="preserve"> оламина</w:t>
      </w:r>
      <w:r w:rsidR="00AD0194" w:rsidRPr="0028322B">
        <w:rPr>
          <w:rFonts w:ascii="Times New Roman" w:eastAsia="Times New Roman" w:hAnsi="Times New Roman"/>
          <w:color w:val="000000"/>
          <w:sz w:val="28"/>
          <w:szCs w:val="28"/>
        </w:rPr>
        <w:t>.</w:t>
      </w:r>
    </w:p>
    <w:p w:rsidR="00E53E35" w:rsidRPr="00E53E35" w:rsidRDefault="00E53E35" w:rsidP="00E53E35">
      <w:pPr>
        <w:spacing w:after="0" w:line="360" w:lineRule="auto"/>
        <w:ind w:firstLine="720"/>
        <w:jc w:val="both"/>
        <w:rPr>
          <w:rFonts w:ascii="Times New Roman" w:eastAsia="Times New Roman" w:hAnsi="Times New Roman"/>
          <w:b/>
          <w:color w:val="000000"/>
          <w:sz w:val="28"/>
          <w:szCs w:val="28"/>
        </w:rPr>
      </w:pPr>
      <w:r w:rsidRPr="00E53E35">
        <w:rPr>
          <w:rFonts w:ascii="Times New Roman" w:eastAsia="Times New Roman" w:hAnsi="Times New Roman"/>
          <w:color w:val="000000"/>
          <w:sz w:val="28"/>
          <w:szCs w:val="28"/>
        </w:rPr>
        <w:t>Если спектры различаются, испытуемую субстанцию и стандартный образец по отдельности ра</w:t>
      </w:r>
      <w:r>
        <w:rPr>
          <w:rFonts w:ascii="Times New Roman" w:eastAsia="Times New Roman" w:hAnsi="Times New Roman"/>
          <w:color w:val="000000"/>
          <w:sz w:val="28"/>
          <w:szCs w:val="28"/>
        </w:rPr>
        <w:t>створяют в минимальных объёмах этилацетата</w:t>
      </w:r>
      <w:r w:rsidRPr="00E53E35">
        <w:rPr>
          <w:rFonts w:ascii="Times New Roman" w:eastAsia="Times New Roman" w:hAnsi="Times New Roman"/>
          <w:color w:val="000000"/>
          <w:sz w:val="28"/>
          <w:szCs w:val="28"/>
        </w:rPr>
        <w:t>, растворы наносят на диски калия бромида, выпаривают досуха и незамедлительно записывают спектры сухих остатков.</w:t>
      </w:r>
    </w:p>
    <w:p w:rsidR="009D70CD" w:rsidRPr="00FD5694" w:rsidRDefault="009D70CD" w:rsidP="009D70CD">
      <w:pPr>
        <w:tabs>
          <w:tab w:val="left" w:pos="1668"/>
          <w:tab w:val="left" w:pos="3510"/>
        </w:tabs>
        <w:spacing w:after="0" w:line="360" w:lineRule="auto"/>
        <w:ind w:firstLine="709"/>
        <w:jc w:val="both"/>
        <w:rPr>
          <w:rFonts w:ascii="Times New Roman" w:hAnsi="Times New Roman"/>
          <w:sz w:val="28"/>
          <w:szCs w:val="28"/>
        </w:rPr>
      </w:pPr>
      <w:r>
        <w:rPr>
          <w:rFonts w:ascii="Times New Roman" w:hAnsi="Times New Roman"/>
          <w:i/>
          <w:sz w:val="28"/>
          <w:szCs w:val="28"/>
        </w:rPr>
        <w:t>2</w:t>
      </w:r>
      <w:r w:rsidRPr="00B35D50">
        <w:rPr>
          <w:rFonts w:ascii="Times New Roman" w:hAnsi="Times New Roman"/>
          <w:i/>
          <w:sz w:val="28"/>
          <w:szCs w:val="28"/>
        </w:rPr>
        <w:t>.</w:t>
      </w:r>
      <w:r>
        <w:rPr>
          <w:rFonts w:ascii="Times New Roman" w:hAnsi="Times New Roman"/>
          <w:sz w:val="28"/>
          <w:szCs w:val="28"/>
        </w:rPr>
        <w:t> </w:t>
      </w:r>
      <w:r w:rsidRPr="00876847">
        <w:rPr>
          <w:rFonts w:ascii="Times New Roman" w:hAnsi="Times New Roman"/>
          <w:i/>
          <w:sz w:val="28"/>
          <w:szCs w:val="28"/>
        </w:rPr>
        <w:t>Тонкослойная хроматография</w:t>
      </w:r>
      <w:r w:rsidRPr="00FD5694">
        <w:rPr>
          <w:rFonts w:ascii="Times New Roman" w:hAnsi="Times New Roman"/>
          <w:sz w:val="28"/>
          <w:szCs w:val="28"/>
        </w:rPr>
        <w:t xml:space="preserve"> (ОФС «Тонкослойная хроматография»).</w:t>
      </w:r>
    </w:p>
    <w:p w:rsidR="009D70CD" w:rsidRPr="00FD5694" w:rsidRDefault="009D70CD" w:rsidP="009D70CD">
      <w:pPr>
        <w:tabs>
          <w:tab w:val="left" w:pos="1668"/>
          <w:tab w:val="left" w:pos="3510"/>
        </w:tabs>
        <w:spacing w:after="0" w:line="360" w:lineRule="auto"/>
        <w:ind w:firstLine="709"/>
        <w:jc w:val="both"/>
        <w:rPr>
          <w:rFonts w:ascii="Times New Roman" w:hAnsi="Times New Roman"/>
          <w:sz w:val="28"/>
          <w:szCs w:val="28"/>
        </w:rPr>
      </w:pPr>
      <w:r w:rsidRPr="00FD5694">
        <w:rPr>
          <w:rFonts w:ascii="Times New Roman" w:hAnsi="Times New Roman"/>
          <w:i/>
          <w:sz w:val="28"/>
          <w:szCs w:val="28"/>
        </w:rPr>
        <w:t xml:space="preserve">Пластинка. </w:t>
      </w:r>
      <w:r w:rsidR="00035D09">
        <w:rPr>
          <w:rFonts w:ascii="Times New Roman" w:hAnsi="Times New Roman"/>
          <w:sz w:val="28"/>
          <w:szCs w:val="28"/>
        </w:rPr>
        <w:t xml:space="preserve">Две </w:t>
      </w:r>
      <w:r w:rsidRPr="00FD5694">
        <w:rPr>
          <w:rFonts w:ascii="Times New Roman" w:hAnsi="Times New Roman"/>
          <w:sz w:val="28"/>
          <w:szCs w:val="28"/>
        </w:rPr>
        <w:t>ТСХ пластинк</w:t>
      </w:r>
      <w:r w:rsidR="00035D09">
        <w:rPr>
          <w:rFonts w:ascii="Times New Roman" w:hAnsi="Times New Roman"/>
          <w:sz w:val="28"/>
          <w:szCs w:val="28"/>
        </w:rPr>
        <w:t>и</w:t>
      </w:r>
      <w:r w:rsidRPr="00FD5694">
        <w:rPr>
          <w:rFonts w:ascii="Times New Roman" w:hAnsi="Times New Roman"/>
          <w:sz w:val="28"/>
          <w:szCs w:val="28"/>
        </w:rPr>
        <w:t xml:space="preserve"> со слоем </w:t>
      </w:r>
      <w:r>
        <w:rPr>
          <w:rFonts w:ascii="Times New Roman" w:hAnsi="Times New Roman"/>
          <w:sz w:val="28"/>
          <w:szCs w:val="28"/>
        </w:rPr>
        <w:t xml:space="preserve">силикагеля </w:t>
      </w:r>
      <w:r>
        <w:rPr>
          <w:rFonts w:ascii="Times New Roman" w:hAnsi="Times New Roman"/>
          <w:sz w:val="28"/>
          <w:szCs w:val="28"/>
          <w:lang w:val="en-US"/>
        </w:rPr>
        <w:t>F</w:t>
      </w:r>
      <w:r>
        <w:rPr>
          <w:rFonts w:ascii="Times New Roman" w:hAnsi="Times New Roman"/>
          <w:sz w:val="28"/>
          <w:szCs w:val="28"/>
          <w:vertAlign w:val="subscript"/>
        </w:rPr>
        <w:t>254</w:t>
      </w:r>
      <w:r w:rsidR="00035D09">
        <w:rPr>
          <w:rFonts w:ascii="Times New Roman" w:hAnsi="Times New Roman"/>
          <w:sz w:val="28"/>
          <w:szCs w:val="28"/>
        </w:rPr>
        <w:t>. Пластинки</w:t>
      </w:r>
      <w:r w:rsidR="003A5CCA">
        <w:rPr>
          <w:rFonts w:ascii="Times New Roman" w:hAnsi="Times New Roman"/>
          <w:sz w:val="28"/>
          <w:szCs w:val="28"/>
        </w:rPr>
        <w:t xml:space="preserve"> пре</w:t>
      </w:r>
      <w:r w:rsidR="00C305D5">
        <w:rPr>
          <w:rFonts w:ascii="Times New Roman" w:hAnsi="Times New Roman"/>
          <w:sz w:val="28"/>
          <w:szCs w:val="28"/>
        </w:rPr>
        <w:t>дварительно хроматографируют</w:t>
      </w:r>
      <w:r w:rsidR="003A5CCA">
        <w:rPr>
          <w:rFonts w:ascii="Times New Roman" w:hAnsi="Times New Roman"/>
          <w:sz w:val="28"/>
          <w:szCs w:val="28"/>
        </w:rPr>
        <w:t xml:space="preserve"> в ПФ</w:t>
      </w:r>
      <w:r w:rsidR="00E53E35">
        <w:rPr>
          <w:rFonts w:ascii="Times New Roman" w:hAnsi="Times New Roman"/>
          <w:sz w:val="28"/>
          <w:szCs w:val="28"/>
        </w:rPr>
        <w:t xml:space="preserve"> и сушат на воздухе в течение 5 мин</w:t>
      </w:r>
      <w:r w:rsidRPr="00FD5694">
        <w:rPr>
          <w:rFonts w:ascii="Times New Roman" w:hAnsi="Times New Roman"/>
          <w:sz w:val="28"/>
          <w:szCs w:val="28"/>
        </w:rPr>
        <w:t>.</w:t>
      </w:r>
    </w:p>
    <w:p w:rsidR="009D70CD" w:rsidRDefault="009D70CD" w:rsidP="009D70CD">
      <w:pPr>
        <w:tabs>
          <w:tab w:val="left" w:pos="1668"/>
          <w:tab w:val="left" w:pos="3510"/>
        </w:tabs>
        <w:spacing w:after="0" w:line="360" w:lineRule="auto"/>
        <w:ind w:firstLine="709"/>
        <w:jc w:val="both"/>
        <w:rPr>
          <w:rFonts w:ascii="Times New Roman" w:hAnsi="Times New Roman"/>
          <w:sz w:val="28"/>
          <w:szCs w:val="28"/>
        </w:rPr>
      </w:pPr>
      <w:r w:rsidRPr="00FD5694">
        <w:rPr>
          <w:rFonts w:ascii="Times New Roman" w:hAnsi="Times New Roman"/>
          <w:i/>
          <w:sz w:val="28"/>
          <w:szCs w:val="28"/>
        </w:rPr>
        <w:t xml:space="preserve">Подвижная фаза (ПФ). </w:t>
      </w:r>
      <w:r w:rsidR="003A5CCA">
        <w:rPr>
          <w:rFonts w:ascii="Times New Roman" w:hAnsi="Times New Roman"/>
          <w:sz w:val="28"/>
          <w:szCs w:val="28"/>
        </w:rPr>
        <w:t>Аммиак водный</w:t>
      </w:r>
      <w:r w:rsidRPr="00FD5694">
        <w:rPr>
          <w:rFonts w:ascii="Times New Roman" w:hAnsi="Times New Roman"/>
          <w:sz w:val="28"/>
          <w:szCs w:val="28"/>
        </w:rPr>
        <w:t>—</w:t>
      </w:r>
      <w:r w:rsidR="003A5CCA">
        <w:rPr>
          <w:rFonts w:ascii="Times New Roman" w:hAnsi="Times New Roman"/>
          <w:sz w:val="28"/>
          <w:szCs w:val="28"/>
        </w:rPr>
        <w:t>вода</w:t>
      </w:r>
      <w:r w:rsidRPr="00FD5694">
        <w:rPr>
          <w:rFonts w:ascii="Times New Roman" w:hAnsi="Times New Roman"/>
          <w:sz w:val="28"/>
          <w:szCs w:val="28"/>
        </w:rPr>
        <w:t>—</w:t>
      </w:r>
      <w:r w:rsidR="00E53E35">
        <w:rPr>
          <w:rFonts w:ascii="Times New Roman" w:hAnsi="Times New Roman"/>
          <w:sz w:val="28"/>
          <w:szCs w:val="28"/>
        </w:rPr>
        <w:t>этанол</w:t>
      </w:r>
      <w:r w:rsidR="003A5CCA">
        <w:rPr>
          <w:rFonts w:ascii="Times New Roman" w:hAnsi="Times New Roman"/>
          <w:sz w:val="28"/>
          <w:szCs w:val="28"/>
        </w:rPr>
        <w:t xml:space="preserve"> 10:15:75</w:t>
      </w:r>
      <w:r w:rsidRPr="00FD5694">
        <w:rPr>
          <w:rFonts w:ascii="Times New Roman" w:hAnsi="Times New Roman"/>
          <w:sz w:val="28"/>
          <w:szCs w:val="28"/>
        </w:rPr>
        <w:t>.</w:t>
      </w:r>
    </w:p>
    <w:p w:rsidR="009D70CD" w:rsidRDefault="009D70CD" w:rsidP="009D70CD">
      <w:pPr>
        <w:tabs>
          <w:tab w:val="left" w:pos="1668"/>
          <w:tab w:val="left" w:pos="3510"/>
        </w:tabs>
        <w:spacing w:after="0" w:line="360" w:lineRule="auto"/>
        <w:ind w:firstLine="709"/>
        <w:jc w:val="both"/>
        <w:rPr>
          <w:rFonts w:ascii="Times New Roman" w:hAnsi="Times New Roman"/>
          <w:sz w:val="28"/>
          <w:szCs w:val="28"/>
        </w:rPr>
      </w:pPr>
      <w:r w:rsidRPr="001654BA">
        <w:rPr>
          <w:rFonts w:ascii="Times New Roman" w:hAnsi="Times New Roman"/>
          <w:i/>
          <w:sz w:val="28"/>
          <w:szCs w:val="28"/>
        </w:rPr>
        <w:t>Реактив для детектирования</w:t>
      </w:r>
      <w:r w:rsidR="00035D09">
        <w:rPr>
          <w:rFonts w:ascii="Times New Roman" w:hAnsi="Times New Roman"/>
          <w:i/>
          <w:sz w:val="28"/>
          <w:szCs w:val="28"/>
        </w:rPr>
        <w:t> А</w:t>
      </w:r>
      <w:r w:rsidRPr="001654BA">
        <w:rPr>
          <w:rFonts w:ascii="Times New Roman" w:hAnsi="Times New Roman"/>
          <w:i/>
          <w:sz w:val="28"/>
          <w:szCs w:val="28"/>
        </w:rPr>
        <w:t xml:space="preserve">. </w:t>
      </w:r>
      <w:r w:rsidR="003A5CCA" w:rsidRPr="003A5CCA">
        <w:rPr>
          <w:rFonts w:ascii="Times New Roman" w:hAnsi="Times New Roman"/>
          <w:sz w:val="28"/>
          <w:szCs w:val="28"/>
        </w:rPr>
        <w:t>Железа(I</w:t>
      </w:r>
      <w:r w:rsidR="003A5CCA" w:rsidRPr="003A5CCA">
        <w:rPr>
          <w:rFonts w:ascii="Times New Roman" w:hAnsi="Times New Roman"/>
          <w:sz w:val="28"/>
          <w:szCs w:val="28"/>
          <w:lang w:val="en-US"/>
        </w:rPr>
        <w:t>II</w:t>
      </w:r>
      <w:r w:rsidR="003A5CCA" w:rsidRPr="003A5CCA">
        <w:rPr>
          <w:rFonts w:ascii="Times New Roman" w:hAnsi="Times New Roman"/>
          <w:sz w:val="28"/>
          <w:szCs w:val="28"/>
        </w:rPr>
        <w:t>) хлорида спиртовой раствор 2 %.</w:t>
      </w:r>
    </w:p>
    <w:p w:rsidR="00035D09" w:rsidRDefault="00035D09" w:rsidP="00035D09">
      <w:pPr>
        <w:tabs>
          <w:tab w:val="left" w:pos="1668"/>
          <w:tab w:val="left" w:pos="3510"/>
        </w:tabs>
        <w:spacing w:after="0" w:line="360" w:lineRule="auto"/>
        <w:ind w:firstLine="709"/>
        <w:jc w:val="both"/>
        <w:rPr>
          <w:rFonts w:ascii="Times New Roman" w:hAnsi="Times New Roman"/>
          <w:sz w:val="28"/>
          <w:szCs w:val="28"/>
        </w:rPr>
      </w:pPr>
      <w:r w:rsidRPr="001654BA">
        <w:rPr>
          <w:rFonts w:ascii="Times New Roman" w:hAnsi="Times New Roman"/>
          <w:i/>
          <w:sz w:val="28"/>
          <w:szCs w:val="28"/>
        </w:rPr>
        <w:t>Реактив для детектирования</w:t>
      </w:r>
      <w:r>
        <w:rPr>
          <w:rFonts w:ascii="Times New Roman" w:hAnsi="Times New Roman"/>
          <w:i/>
          <w:sz w:val="28"/>
          <w:szCs w:val="28"/>
        </w:rPr>
        <w:t> Б</w:t>
      </w:r>
      <w:r w:rsidRPr="001654BA">
        <w:rPr>
          <w:rFonts w:ascii="Times New Roman" w:hAnsi="Times New Roman"/>
          <w:i/>
          <w:sz w:val="28"/>
          <w:szCs w:val="28"/>
        </w:rPr>
        <w:t xml:space="preserve">. </w:t>
      </w:r>
      <w:r w:rsidRPr="00035D09">
        <w:rPr>
          <w:rFonts w:ascii="Times New Roman" w:hAnsi="Times New Roman"/>
          <w:sz w:val="28"/>
          <w:szCs w:val="28"/>
        </w:rPr>
        <w:t>Нингидрина раствор 0,2 %.</w:t>
      </w:r>
    </w:p>
    <w:p w:rsidR="009D70CD" w:rsidRDefault="009D70CD" w:rsidP="009D70CD">
      <w:pPr>
        <w:tabs>
          <w:tab w:val="left" w:pos="1668"/>
          <w:tab w:val="left" w:pos="3510"/>
        </w:tabs>
        <w:spacing w:after="0" w:line="360" w:lineRule="auto"/>
        <w:ind w:firstLine="709"/>
        <w:jc w:val="both"/>
        <w:rPr>
          <w:rFonts w:ascii="Times New Roman" w:hAnsi="Times New Roman"/>
          <w:sz w:val="28"/>
          <w:szCs w:val="28"/>
        </w:rPr>
      </w:pPr>
      <w:r w:rsidRPr="00E056FC">
        <w:rPr>
          <w:rFonts w:ascii="Times New Roman" w:hAnsi="Times New Roman"/>
          <w:i/>
          <w:sz w:val="28"/>
          <w:szCs w:val="28"/>
        </w:rPr>
        <w:t>Испытуемый раствор.</w:t>
      </w:r>
      <w:r>
        <w:rPr>
          <w:rFonts w:ascii="Times New Roman" w:hAnsi="Times New Roman"/>
          <w:sz w:val="28"/>
          <w:szCs w:val="28"/>
        </w:rPr>
        <w:t xml:space="preserve"> </w:t>
      </w:r>
      <w:r w:rsidRPr="00E056FC">
        <w:rPr>
          <w:rFonts w:ascii="Times New Roman" w:hAnsi="Times New Roman"/>
          <w:sz w:val="28"/>
          <w:szCs w:val="28"/>
        </w:rPr>
        <w:t xml:space="preserve">В </w:t>
      </w:r>
      <w:r w:rsidR="003A5CCA">
        <w:rPr>
          <w:rFonts w:ascii="Times New Roman" w:hAnsi="Times New Roman"/>
          <w:sz w:val="28"/>
          <w:szCs w:val="28"/>
        </w:rPr>
        <w:t>мерную колбу вместимостью 10</w:t>
      </w:r>
      <w:r>
        <w:rPr>
          <w:rFonts w:ascii="Times New Roman" w:hAnsi="Times New Roman"/>
          <w:sz w:val="28"/>
          <w:szCs w:val="28"/>
        </w:rPr>
        <w:t> </w:t>
      </w:r>
      <w:r w:rsidRPr="00E056FC">
        <w:rPr>
          <w:rFonts w:ascii="Times New Roman" w:hAnsi="Times New Roman"/>
          <w:sz w:val="28"/>
          <w:szCs w:val="28"/>
        </w:rPr>
        <w:t xml:space="preserve">мл </w:t>
      </w:r>
      <w:r>
        <w:rPr>
          <w:rFonts w:ascii="Times New Roman" w:hAnsi="Times New Roman"/>
          <w:sz w:val="28"/>
          <w:szCs w:val="28"/>
        </w:rPr>
        <w:t xml:space="preserve">помещают </w:t>
      </w:r>
      <w:r w:rsidR="00E53E35">
        <w:rPr>
          <w:rFonts w:ascii="Times New Roman" w:hAnsi="Times New Roman"/>
          <w:sz w:val="28"/>
          <w:szCs w:val="28"/>
        </w:rPr>
        <w:t>25</w:t>
      </w:r>
      <w:r>
        <w:rPr>
          <w:rFonts w:ascii="Times New Roman" w:hAnsi="Times New Roman"/>
          <w:sz w:val="28"/>
          <w:szCs w:val="28"/>
        </w:rPr>
        <w:t> </w:t>
      </w:r>
      <w:r w:rsidR="003A5CCA">
        <w:rPr>
          <w:rFonts w:ascii="Times New Roman" w:hAnsi="Times New Roman"/>
          <w:sz w:val="28"/>
          <w:szCs w:val="28"/>
        </w:rPr>
        <w:t>м</w:t>
      </w:r>
      <w:r w:rsidRPr="00E056FC">
        <w:rPr>
          <w:rFonts w:ascii="Times New Roman" w:hAnsi="Times New Roman"/>
          <w:sz w:val="28"/>
          <w:szCs w:val="28"/>
        </w:rPr>
        <w:t>г субстанции</w:t>
      </w:r>
      <w:r>
        <w:rPr>
          <w:rFonts w:ascii="Times New Roman" w:hAnsi="Times New Roman"/>
          <w:sz w:val="28"/>
          <w:szCs w:val="28"/>
        </w:rPr>
        <w:t xml:space="preserve">, растворяют в </w:t>
      </w:r>
      <w:r w:rsidR="003A5CCA">
        <w:rPr>
          <w:rFonts w:ascii="Times New Roman" w:hAnsi="Times New Roman"/>
          <w:sz w:val="28"/>
          <w:szCs w:val="28"/>
        </w:rPr>
        <w:t>метаноле</w:t>
      </w:r>
      <w:r>
        <w:rPr>
          <w:rFonts w:ascii="Times New Roman" w:hAnsi="Times New Roman"/>
          <w:sz w:val="28"/>
          <w:szCs w:val="28"/>
        </w:rPr>
        <w:t xml:space="preserve"> и доводят объём раствора </w:t>
      </w:r>
      <w:r w:rsidR="003A5CCA">
        <w:rPr>
          <w:rFonts w:ascii="Times New Roman" w:hAnsi="Times New Roman"/>
          <w:sz w:val="28"/>
          <w:szCs w:val="28"/>
        </w:rPr>
        <w:t>метанолом</w:t>
      </w:r>
      <w:r>
        <w:rPr>
          <w:rFonts w:ascii="Times New Roman" w:hAnsi="Times New Roman"/>
          <w:sz w:val="28"/>
          <w:szCs w:val="28"/>
        </w:rPr>
        <w:t xml:space="preserve"> до метки.</w:t>
      </w:r>
    </w:p>
    <w:p w:rsidR="009D70CD" w:rsidRDefault="009D70CD" w:rsidP="009D70CD">
      <w:pPr>
        <w:tabs>
          <w:tab w:val="left" w:pos="1668"/>
          <w:tab w:val="left" w:pos="3510"/>
        </w:tabs>
        <w:spacing w:after="0" w:line="360" w:lineRule="auto"/>
        <w:ind w:firstLine="709"/>
        <w:jc w:val="both"/>
        <w:rPr>
          <w:rFonts w:ascii="Times New Roman" w:hAnsi="Times New Roman"/>
          <w:sz w:val="28"/>
          <w:szCs w:val="28"/>
        </w:rPr>
      </w:pPr>
      <w:r w:rsidRPr="00E056FC">
        <w:rPr>
          <w:rFonts w:ascii="Times New Roman" w:hAnsi="Times New Roman"/>
          <w:i/>
          <w:sz w:val="28"/>
          <w:szCs w:val="28"/>
        </w:rPr>
        <w:t xml:space="preserve">Раствор стандартного образца </w:t>
      </w:r>
      <w:r w:rsidR="003A5CCA">
        <w:rPr>
          <w:rFonts w:ascii="Times New Roman" w:hAnsi="Times New Roman"/>
          <w:i/>
          <w:sz w:val="28"/>
          <w:szCs w:val="28"/>
        </w:rPr>
        <w:t>циклопирокса</w:t>
      </w:r>
      <w:r w:rsidR="00E53E35">
        <w:rPr>
          <w:rFonts w:ascii="Times New Roman" w:hAnsi="Times New Roman"/>
          <w:i/>
          <w:sz w:val="28"/>
          <w:szCs w:val="28"/>
        </w:rPr>
        <w:t xml:space="preserve"> оламина</w:t>
      </w:r>
      <w:r w:rsidRPr="00E056FC">
        <w:rPr>
          <w:rFonts w:ascii="Times New Roman" w:hAnsi="Times New Roman"/>
          <w:i/>
          <w:sz w:val="28"/>
          <w:szCs w:val="28"/>
        </w:rPr>
        <w:t>.</w:t>
      </w:r>
      <w:r>
        <w:rPr>
          <w:rFonts w:ascii="Times New Roman" w:hAnsi="Times New Roman"/>
          <w:i/>
          <w:sz w:val="28"/>
          <w:szCs w:val="28"/>
        </w:rPr>
        <w:t xml:space="preserve"> </w:t>
      </w:r>
      <w:r w:rsidRPr="00E056FC">
        <w:rPr>
          <w:rFonts w:ascii="Times New Roman" w:hAnsi="Times New Roman"/>
          <w:sz w:val="28"/>
          <w:szCs w:val="28"/>
        </w:rPr>
        <w:t xml:space="preserve">В </w:t>
      </w:r>
      <w:r w:rsidR="003A5CCA">
        <w:rPr>
          <w:rFonts w:ascii="Times New Roman" w:hAnsi="Times New Roman"/>
          <w:sz w:val="28"/>
          <w:szCs w:val="28"/>
        </w:rPr>
        <w:t>мерную колбу вместимостью 10</w:t>
      </w:r>
      <w:r>
        <w:rPr>
          <w:rFonts w:ascii="Times New Roman" w:hAnsi="Times New Roman"/>
          <w:sz w:val="28"/>
          <w:szCs w:val="28"/>
        </w:rPr>
        <w:t> </w:t>
      </w:r>
      <w:r w:rsidRPr="00E056FC">
        <w:rPr>
          <w:rFonts w:ascii="Times New Roman" w:hAnsi="Times New Roman"/>
          <w:sz w:val="28"/>
          <w:szCs w:val="28"/>
        </w:rPr>
        <w:t xml:space="preserve">мл </w:t>
      </w:r>
      <w:r>
        <w:rPr>
          <w:rFonts w:ascii="Times New Roman" w:hAnsi="Times New Roman"/>
          <w:sz w:val="28"/>
          <w:szCs w:val="28"/>
        </w:rPr>
        <w:t xml:space="preserve">помещают </w:t>
      </w:r>
      <w:r w:rsidR="00E53E35">
        <w:rPr>
          <w:rFonts w:ascii="Times New Roman" w:hAnsi="Times New Roman"/>
          <w:sz w:val="28"/>
          <w:szCs w:val="28"/>
        </w:rPr>
        <w:t>25</w:t>
      </w:r>
      <w:r>
        <w:rPr>
          <w:rFonts w:ascii="Times New Roman" w:hAnsi="Times New Roman"/>
          <w:sz w:val="28"/>
          <w:szCs w:val="28"/>
        </w:rPr>
        <w:t> </w:t>
      </w:r>
      <w:r w:rsidR="003A5CCA">
        <w:rPr>
          <w:rFonts w:ascii="Times New Roman" w:hAnsi="Times New Roman"/>
          <w:sz w:val="28"/>
          <w:szCs w:val="28"/>
        </w:rPr>
        <w:t>м</w:t>
      </w:r>
      <w:r>
        <w:rPr>
          <w:rFonts w:ascii="Times New Roman" w:hAnsi="Times New Roman"/>
          <w:sz w:val="28"/>
          <w:szCs w:val="28"/>
        </w:rPr>
        <w:t>г</w:t>
      </w:r>
      <w:r w:rsidRPr="00E056FC">
        <w:rPr>
          <w:rFonts w:ascii="Times New Roman" w:hAnsi="Times New Roman"/>
          <w:sz w:val="28"/>
          <w:szCs w:val="28"/>
        </w:rPr>
        <w:t xml:space="preserve"> </w:t>
      </w:r>
      <w:r>
        <w:rPr>
          <w:rFonts w:ascii="Times New Roman" w:hAnsi="Times New Roman"/>
          <w:sz w:val="28"/>
          <w:szCs w:val="28"/>
        </w:rPr>
        <w:t xml:space="preserve">стандартного образца </w:t>
      </w:r>
      <w:r w:rsidR="003A5CCA">
        <w:rPr>
          <w:rFonts w:ascii="Times New Roman" w:hAnsi="Times New Roman"/>
          <w:sz w:val="28"/>
          <w:szCs w:val="28"/>
        </w:rPr>
        <w:t>циклопирокса</w:t>
      </w:r>
      <w:r w:rsidR="00E53E35">
        <w:rPr>
          <w:rFonts w:ascii="Times New Roman" w:hAnsi="Times New Roman"/>
          <w:sz w:val="28"/>
          <w:szCs w:val="28"/>
        </w:rPr>
        <w:t xml:space="preserve"> оламина</w:t>
      </w:r>
      <w:r>
        <w:rPr>
          <w:rFonts w:ascii="Times New Roman" w:hAnsi="Times New Roman"/>
          <w:sz w:val="28"/>
          <w:szCs w:val="28"/>
        </w:rPr>
        <w:t xml:space="preserve">, растворяют в </w:t>
      </w:r>
      <w:r w:rsidR="003A5CCA">
        <w:rPr>
          <w:rFonts w:ascii="Times New Roman" w:hAnsi="Times New Roman"/>
          <w:sz w:val="28"/>
          <w:szCs w:val="28"/>
        </w:rPr>
        <w:t>метаноле</w:t>
      </w:r>
      <w:r>
        <w:rPr>
          <w:rFonts w:ascii="Times New Roman" w:hAnsi="Times New Roman"/>
          <w:sz w:val="28"/>
          <w:szCs w:val="28"/>
        </w:rPr>
        <w:t xml:space="preserve"> и доводят объём раствора </w:t>
      </w:r>
      <w:r w:rsidR="003A5CCA">
        <w:rPr>
          <w:rFonts w:ascii="Times New Roman" w:hAnsi="Times New Roman"/>
          <w:sz w:val="28"/>
          <w:szCs w:val="28"/>
        </w:rPr>
        <w:t>метанолом</w:t>
      </w:r>
      <w:r>
        <w:rPr>
          <w:rFonts w:ascii="Times New Roman" w:hAnsi="Times New Roman"/>
          <w:sz w:val="28"/>
          <w:szCs w:val="28"/>
        </w:rPr>
        <w:t xml:space="preserve"> до метки.</w:t>
      </w:r>
    </w:p>
    <w:p w:rsidR="009D70CD" w:rsidRPr="00FC07F7" w:rsidRDefault="00035D09" w:rsidP="009D70CD">
      <w:pPr>
        <w:tabs>
          <w:tab w:val="left" w:pos="6237"/>
        </w:tabs>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На линию старта пластинок</w:t>
      </w:r>
      <w:r w:rsidR="009D70CD" w:rsidRPr="0057032D">
        <w:rPr>
          <w:rFonts w:ascii="Times New Roman" w:hAnsi="Times New Roman"/>
          <w:color w:val="000000"/>
          <w:sz w:val="28"/>
          <w:szCs w:val="28"/>
        </w:rPr>
        <w:t xml:space="preserve"> наносят </w:t>
      </w:r>
      <w:r w:rsidR="003A5CCA">
        <w:rPr>
          <w:rFonts w:ascii="Times New Roman" w:hAnsi="Times New Roman"/>
          <w:color w:val="000000"/>
          <w:sz w:val="28"/>
          <w:szCs w:val="28"/>
        </w:rPr>
        <w:t>по 10 мкл испытуемого раствора (2</w:t>
      </w:r>
      <w:r w:rsidR="00E53E35">
        <w:rPr>
          <w:rFonts w:ascii="Times New Roman" w:hAnsi="Times New Roman"/>
          <w:color w:val="000000"/>
          <w:sz w:val="28"/>
          <w:szCs w:val="28"/>
        </w:rPr>
        <w:t>5</w:t>
      </w:r>
      <w:r w:rsidR="009D70CD">
        <w:rPr>
          <w:rFonts w:ascii="Times New Roman" w:hAnsi="Times New Roman"/>
          <w:color w:val="000000"/>
          <w:sz w:val="28"/>
          <w:szCs w:val="28"/>
        </w:rPr>
        <w:t xml:space="preserve"> мкг) и </w:t>
      </w:r>
      <w:r w:rsidR="009D70CD" w:rsidRPr="0057032D">
        <w:rPr>
          <w:rFonts w:ascii="Times New Roman" w:hAnsi="Times New Roman"/>
          <w:color w:val="000000"/>
          <w:sz w:val="28"/>
          <w:szCs w:val="28"/>
        </w:rPr>
        <w:t>раствора стандартного образца</w:t>
      </w:r>
      <w:r w:rsidR="003A5CCA">
        <w:rPr>
          <w:rFonts w:ascii="Times New Roman" w:hAnsi="Times New Roman"/>
          <w:color w:val="000000"/>
          <w:sz w:val="28"/>
          <w:szCs w:val="28"/>
        </w:rPr>
        <w:t xml:space="preserve"> </w:t>
      </w:r>
      <w:r w:rsidR="00C305D5">
        <w:rPr>
          <w:rFonts w:ascii="Times New Roman" w:hAnsi="Times New Roman"/>
          <w:color w:val="000000"/>
          <w:sz w:val="28"/>
          <w:szCs w:val="28"/>
        </w:rPr>
        <w:t>циклопирокса</w:t>
      </w:r>
      <w:r w:rsidR="00E53E35">
        <w:rPr>
          <w:rFonts w:ascii="Times New Roman" w:hAnsi="Times New Roman"/>
          <w:color w:val="000000"/>
          <w:sz w:val="28"/>
          <w:szCs w:val="28"/>
        </w:rPr>
        <w:t xml:space="preserve"> оламина</w:t>
      </w:r>
      <w:r w:rsidR="003A5CCA">
        <w:rPr>
          <w:rFonts w:ascii="Times New Roman" w:hAnsi="Times New Roman"/>
          <w:color w:val="000000"/>
          <w:sz w:val="28"/>
          <w:szCs w:val="28"/>
        </w:rPr>
        <w:t xml:space="preserve"> (2</w:t>
      </w:r>
      <w:r w:rsidR="00E53E35">
        <w:rPr>
          <w:rFonts w:ascii="Times New Roman" w:hAnsi="Times New Roman"/>
          <w:color w:val="000000"/>
          <w:sz w:val="28"/>
          <w:szCs w:val="28"/>
        </w:rPr>
        <w:t>5</w:t>
      </w:r>
      <w:r w:rsidR="009D70CD">
        <w:rPr>
          <w:rFonts w:ascii="Times New Roman" w:hAnsi="Times New Roman"/>
          <w:color w:val="000000"/>
          <w:sz w:val="28"/>
          <w:szCs w:val="28"/>
        </w:rPr>
        <w:t> </w:t>
      </w:r>
      <w:r w:rsidR="009D70CD" w:rsidRPr="0057032D">
        <w:rPr>
          <w:rFonts w:ascii="Times New Roman" w:hAnsi="Times New Roman"/>
          <w:color w:val="000000"/>
          <w:sz w:val="28"/>
          <w:szCs w:val="28"/>
        </w:rPr>
        <w:t>мкг)</w:t>
      </w:r>
      <w:r w:rsidR="009D70CD">
        <w:rPr>
          <w:rFonts w:ascii="Times New Roman" w:hAnsi="Times New Roman"/>
          <w:color w:val="000000"/>
          <w:sz w:val="28"/>
          <w:szCs w:val="28"/>
        </w:rPr>
        <w:t xml:space="preserve">. </w:t>
      </w:r>
      <w:r>
        <w:rPr>
          <w:rFonts w:ascii="Times New Roman" w:hAnsi="Times New Roman"/>
          <w:color w:val="000000"/>
          <w:sz w:val="28"/>
          <w:szCs w:val="28"/>
        </w:rPr>
        <w:t>Пластинки</w:t>
      </w:r>
      <w:r w:rsidR="009D70CD" w:rsidRPr="00FC07F7">
        <w:rPr>
          <w:rFonts w:ascii="Times New Roman" w:hAnsi="Times New Roman"/>
          <w:color w:val="000000"/>
          <w:sz w:val="28"/>
          <w:szCs w:val="28"/>
        </w:rPr>
        <w:t xml:space="preserve"> с нанесёнными пробами </w:t>
      </w:r>
      <w:r w:rsidR="009D70CD">
        <w:rPr>
          <w:rFonts w:ascii="Times New Roman" w:hAnsi="Times New Roman"/>
          <w:color w:val="000000"/>
          <w:sz w:val="28"/>
          <w:szCs w:val="28"/>
        </w:rPr>
        <w:t>сушат</w:t>
      </w:r>
      <w:r w:rsidR="009D70CD" w:rsidRPr="00FC07F7">
        <w:rPr>
          <w:rFonts w:ascii="Times New Roman" w:hAnsi="Times New Roman"/>
          <w:color w:val="000000"/>
          <w:sz w:val="28"/>
          <w:szCs w:val="28"/>
        </w:rPr>
        <w:t xml:space="preserve"> на воздухе, помещают в камеру с ПФ и хроматографируют восходящим способом. Когда фронт ПФ пройдет </w:t>
      </w:r>
      <w:r w:rsidR="00C305D5">
        <w:rPr>
          <w:rFonts w:ascii="Times New Roman" w:hAnsi="Times New Roman"/>
          <w:color w:val="000000"/>
          <w:sz w:val="28"/>
          <w:szCs w:val="28"/>
        </w:rPr>
        <w:t>около 70 % длины</w:t>
      </w:r>
      <w:r>
        <w:rPr>
          <w:rFonts w:ascii="Times New Roman" w:hAnsi="Times New Roman"/>
          <w:color w:val="000000"/>
          <w:sz w:val="28"/>
          <w:szCs w:val="28"/>
        </w:rPr>
        <w:t xml:space="preserve"> пластинок</w:t>
      </w:r>
      <w:r w:rsidR="009D70CD" w:rsidRPr="00FC07F7">
        <w:rPr>
          <w:rFonts w:ascii="Times New Roman" w:hAnsi="Times New Roman"/>
          <w:color w:val="000000"/>
          <w:sz w:val="28"/>
          <w:szCs w:val="28"/>
        </w:rPr>
        <w:t xml:space="preserve"> от линии</w:t>
      </w:r>
      <w:r>
        <w:rPr>
          <w:rFonts w:ascii="Times New Roman" w:hAnsi="Times New Roman"/>
          <w:color w:val="000000"/>
          <w:sz w:val="28"/>
          <w:szCs w:val="28"/>
        </w:rPr>
        <w:t xml:space="preserve"> старта, их</w:t>
      </w:r>
      <w:r w:rsidR="009D70CD">
        <w:rPr>
          <w:rFonts w:ascii="Times New Roman" w:hAnsi="Times New Roman"/>
          <w:color w:val="000000"/>
          <w:sz w:val="28"/>
          <w:szCs w:val="28"/>
        </w:rPr>
        <w:t xml:space="preserve"> вынимают из камеры, сушат до </w:t>
      </w:r>
      <w:r w:rsidR="009D70CD" w:rsidRPr="00FC07F7">
        <w:rPr>
          <w:rFonts w:ascii="Times New Roman" w:hAnsi="Times New Roman"/>
          <w:color w:val="000000"/>
          <w:sz w:val="28"/>
          <w:szCs w:val="28"/>
        </w:rPr>
        <w:t>удаления следов растворителей</w:t>
      </w:r>
      <w:r w:rsidR="00C305D5">
        <w:rPr>
          <w:rFonts w:ascii="Times New Roman" w:hAnsi="Times New Roman"/>
          <w:color w:val="000000"/>
          <w:sz w:val="28"/>
          <w:szCs w:val="28"/>
        </w:rPr>
        <w:t xml:space="preserve"> </w:t>
      </w:r>
      <w:r w:rsidR="00C305D5" w:rsidRPr="00C305D5">
        <w:rPr>
          <w:rFonts w:ascii="Times New Roman" w:hAnsi="Times New Roman"/>
          <w:color w:val="000000"/>
          <w:sz w:val="28"/>
          <w:szCs w:val="28"/>
        </w:rPr>
        <w:t>и просматриваю</w:t>
      </w:r>
      <w:r w:rsidR="00C305D5">
        <w:rPr>
          <w:rFonts w:ascii="Times New Roman" w:hAnsi="Times New Roman"/>
          <w:color w:val="000000"/>
          <w:sz w:val="28"/>
          <w:szCs w:val="28"/>
        </w:rPr>
        <w:t>т в УФ-свете при длине волны 254</w:t>
      </w:r>
      <w:r w:rsidR="00C305D5" w:rsidRPr="00C305D5">
        <w:rPr>
          <w:rFonts w:ascii="Times New Roman" w:hAnsi="Times New Roman"/>
          <w:color w:val="000000"/>
          <w:sz w:val="28"/>
          <w:szCs w:val="28"/>
        </w:rPr>
        <w:t xml:space="preserve"> нм.</w:t>
      </w:r>
      <w:r w:rsidR="00C305D5">
        <w:rPr>
          <w:rFonts w:ascii="Times New Roman" w:hAnsi="Times New Roman"/>
          <w:color w:val="000000"/>
          <w:sz w:val="28"/>
          <w:szCs w:val="28"/>
        </w:rPr>
        <w:t xml:space="preserve"> Затем </w:t>
      </w:r>
      <w:r>
        <w:rPr>
          <w:rFonts w:ascii="Times New Roman" w:hAnsi="Times New Roman"/>
          <w:color w:val="000000"/>
          <w:sz w:val="28"/>
          <w:szCs w:val="28"/>
        </w:rPr>
        <w:t>первую пластинку</w:t>
      </w:r>
      <w:r w:rsidR="00C305D5">
        <w:rPr>
          <w:rFonts w:ascii="Times New Roman" w:hAnsi="Times New Roman"/>
          <w:color w:val="000000"/>
          <w:sz w:val="28"/>
          <w:szCs w:val="28"/>
        </w:rPr>
        <w:t xml:space="preserve"> </w:t>
      </w:r>
      <w:r w:rsidR="009D70CD">
        <w:rPr>
          <w:rFonts w:ascii="Times New Roman" w:hAnsi="Times New Roman"/>
          <w:color w:val="000000"/>
          <w:sz w:val="28"/>
          <w:szCs w:val="28"/>
        </w:rPr>
        <w:t>обрабатывают</w:t>
      </w:r>
      <w:r w:rsidR="00C305D5">
        <w:rPr>
          <w:rFonts w:ascii="Times New Roman" w:hAnsi="Times New Roman"/>
          <w:color w:val="000000"/>
          <w:sz w:val="28"/>
          <w:szCs w:val="28"/>
        </w:rPr>
        <w:t xml:space="preserve"> реактивом для </w:t>
      </w:r>
      <w:r w:rsidR="00C305D5">
        <w:rPr>
          <w:rFonts w:ascii="Times New Roman" w:hAnsi="Times New Roman"/>
          <w:color w:val="000000"/>
          <w:sz w:val="28"/>
          <w:szCs w:val="28"/>
        </w:rPr>
        <w:lastRenderedPageBreak/>
        <w:t>детектирования</w:t>
      </w:r>
      <w:r>
        <w:rPr>
          <w:rFonts w:ascii="Times New Roman" w:hAnsi="Times New Roman"/>
          <w:color w:val="000000"/>
          <w:sz w:val="28"/>
          <w:szCs w:val="28"/>
        </w:rPr>
        <w:t> А</w:t>
      </w:r>
      <w:r w:rsidR="00B55139">
        <w:rPr>
          <w:rFonts w:ascii="Times New Roman" w:hAnsi="Times New Roman"/>
          <w:color w:val="000000"/>
          <w:sz w:val="28"/>
          <w:szCs w:val="28"/>
        </w:rPr>
        <w:t>, а вторую - реактивом для детектирования Б</w:t>
      </w:r>
      <w:r w:rsidR="00C305D5">
        <w:rPr>
          <w:rFonts w:ascii="Times New Roman" w:hAnsi="Times New Roman"/>
          <w:color w:val="000000"/>
          <w:sz w:val="28"/>
          <w:szCs w:val="28"/>
        </w:rPr>
        <w:t xml:space="preserve"> </w:t>
      </w:r>
      <w:r w:rsidR="009D70CD" w:rsidRPr="007F293A">
        <w:rPr>
          <w:rFonts w:ascii="Times New Roman" w:hAnsi="Times New Roman"/>
          <w:color w:val="000000"/>
          <w:sz w:val="28"/>
          <w:szCs w:val="28"/>
        </w:rPr>
        <w:t xml:space="preserve">и просматривают </w:t>
      </w:r>
      <w:r w:rsidR="009D70CD">
        <w:rPr>
          <w:rFonts w:ascii="Times New Roman" w:hAnsi="Times New Roman"/>
          <w:color w:val="000000"/>
          <w:sz w:val="28"/>
          <w:szCs w:val="28"/>
        </w:rPr>
        <w:t>в</w:t>
      </w:r>
      <w:r w:rsidR="009D70CD" w:rsidRPr="007F293A">
        <w:rPr>
          <w:rFonts w:ascii="Times New Roman" w:hAnsi="Times New Roman"/>
          <w:color w:val="000000"/>
          <w:sz w:val="28"/>
          <w:szCs w:val="28"/>
        </w:rPr>
        <w:t xml:space="preserve"> дневном свете.</w:t>
      </w:r>
    </w:p>
    <w:p w:rsidR="009D70CD" w:rsidRPr="00C305D5" w:rsidRDefault="009D70CD" w:rsidP="00C305D5">
      <w:pPr>
        <w:tabs>
          <w:tab w:val="left" w:pos="6237"/>
        </w:tabs>
        <w:spacing w:after="0" w:line="360" w:lineRule="auto"/>
        <w:ind w:firstLine="720"/>
        <w:jc w:val="both"/>
        <w:rPr>
          <w:rFonts w:ascii="Times New Roman" w:hAnsi="Times New Roman"/>
          <w:color w:val="000000"/>
          <w:sz w:val="28"/>
          <w:szCs w:val="28"/>
        </w:rPr>
      </w:pPr>
      <w:r w:rsidRPr="0046108C">
        <w:rPr>
          <w:rFonts w:ascii="Times New Roman" w:hAnsi="Times New Roman"/>
          <w:color w:val="000000"/>
          <w:sz w:val="28"/>
          <w:szCs w:val="28"/>
        </w:rPr>
        <w:t>Основная зона адсорбции на хром</w:t>
      </w:r>
      <w:r>
        <w:rPr>
          <w:rFonts w:ascii="Times New Roman" w:hAnsi="Times New Roman"/>
          <w:color w:val="000000"/>
          <w:sz w:val="28"/>
          <w:szCs w:val="28"/>
        </w:rPr>
        <w:t>атограмме испытуемого раствора по положению, интенсивности окраски</w:t>
      </w:r>
      <w:r w:rsidR="00C305D5">
        <w:rPr>
          <w:rFonts w:ascii="Times New Roman" w:hAnsi="Times New Roman"/>
          <w:color w:val="000000"/>
          <w:sz w:val="28"/>
          <w:szCs w:val="28"/>
        </w:rPr>
        <w:t xml:space="preserve"> и поглощения</w:t>
      </w:r>
      <w:r>
        <w:rPr>
          <w:rFonts w:ascii="Times New Roman" w:hAnsi="Times New Roman"/>
          <w:color w:val="000000"/>
          <w:sz w:val="28"/>
          <w:szCs w:val="28"/>
        </w:rPr>
        <w:t xml:space="preserve"> </w:t>
      </w:r>
      <w:r w:rsidRPr="0046108C">
        <w:rPr>
          <w:rFonts w:ascii="Times New Roman" w:hAnsi="Times New Roman"/>
          <w:color w:val="000000"/>
          <w:sz w:val="28"/>
          <w:szCs w:val="28"/>
        </w:rPr>
        <w:t xml:space="preserve">и величине должна соответствовать основной зоне адсорбции на хроматограмме </w:t>
      </w:r>
      <w:r w:rsidRPr="00514885">
        <w:rPr>
          <w:rFonts w:ascii="Times New Roman" w:hAnsi="Times New Roman"/>
          <w:color w:val="000000"/>
          <w:sz w:val="28"/>
          <w:szCs w:val="28"/>
        </w:rPr>
        <w:t xml:space="preserve">раствора стандартного образца </w:t>
      </w:r>
      <w:r w:rsidR="00C305D5">
        <w:rPr>
          <w:rFonts w:ascii="Times New Roman" w:hAnsi="Times New Roman"/>
          <w:color w:val="000000"/>
          <w:sz w:val="28"/>
          <w:szCs w:val="28"/>
        </w:rPr>
        <w:t>циклопирокса</w:t>
      </w:r>
      <w:r w:rsidRPr="00514885">
        <w:rPr>
          <w:rFonts w:ascii="Times New Roman" w:hAnsi="Times New Roman"/>
          <w:color w:val="000000"/>
          <w:sz w:val="28"/>
          <w:szCs w:val="28"/>
        </w:rPr>
        <w:t>.</w:t>
      </w:r>
      <w:r>
        <w:rPr>
          <w:rFonts w:ascii="Times New Roman" w:hAnsi="Times New Roman"/>
          <w:color w:val="000000"/>
          <w:sz w:val="28"/>
          <w:szCs w:val="28"/>
        </w:rPr>
        <w:t xml:space="preserve"> </w:t>
      </w:r>
    </w:p>
    <w:p w:rsidR="00F277AA" w:rsidRDefault="00F277AA" w:rsidP="00F277AA">
      <w:pPr>
        <w:spacing w:after="0" w:line="360" w:lineRule="auto"/>
        <w:ind w:firstLine="720"/>
        <w:jc w:val="both"/>
        <w:rPr>
          <w:rFonts w:ascii="Times New Roman" w:eastAsia="Times New Roman" w:hAnsi="Times New Roman"/>
          <w:sz w:val="28"/>
          <w:szCs w:val="28"/>
        </w:rPr>
      </w:pPr>
      <w:r w:rsidRPr="00973636">
        <w:rPr>
          <w:rFonts w:ascii="Times New Roman" w:eastAsia="Times New Roman" w:hAnsi="Times New Roman"/>
          <w:b/>
          <w:color w:val="000000"/>
          <w:sz w:val="28"/>
          <w:szCs w:val="28"/>
        </w:rPr>
        <w:t>Прозрачность раствора.</w:t>
      </w:r>
      <w:r w:rsidRPr="00384487">
        <w:rPr>
          <w:rFonts w:ascii="Times New Roman" w:eastAsia="Times New Roman" w:hAnsi="Times New Roman"/>
          <w:color w:val="000000"/>
          <w:sz w:val="28"/>
          <w:szCs w:val="28"/>
        </w:rPr>
        <w:t xml:space="preserve"> </w:t>
      </w:r>
      <w:r w:rsidR="00B55139">
        <w:rPr>
          <w:rFonts w:ascii="Times New Roman" w:eastAsia="Times New Roman" w:hAnsi="Times New Roman"/>
          <w:color w:val="000000"/>
          <w:sz w:val="28"/>
          <w:szCs w:val="28"/>
        </w:rPr>
        <w:t>Раствор субстанции в метаноле 1</w:t>
      </w:r>
      <w:r w:rsidR="0056239C">
        <w:rPr>
          <w:rFonts w:ascii="Times New Roman" w:eastAsia="Times New Roman" w:hAnsi="Times New Roman"/>
          <w:color w:val="000000"/>
          <w:sz w:val="28"/>
          <w:szCs w:val="28"/>
        </w:rPr>
        <w:t>0 %</w:t>
      </w:r>
      <w:r>
        <w:rPr>
          <w:rFonts w:ascii="Times New Roman" w:eastAsia="Times New Roman" w:hAnsi="Times New Roman"/>
          <w:color w:val="000000"/>
          <w:sz w:val="28"/>
          <w:szCs w:val="28"/>
        </w:rPr>
        <w:t xml:space="preserve"> </w:t>
      </w:r>
      <w:r w:rsidRPr="00973636">
        <w:rPr>
          <w:rFonts w:ascii="Times New Roman" w:eastAsia="Times New Roman" w:hAnsi="Times New Roman"/>
          <w:color w:val="000000"/>
          <w:sz w:val="28"/>
          <w:szCs w:val="28"/>
        </w:rPr>
        <w:t xml:space="preserve">должен быть прозрачным </w:t>
      </w:r>
      <w:r w:rsidRPr="00973636">
        <w:rPr>
          <w:rFonts w:ascii="Times New Roman" w:eastAsia="Times New Roman" w:hAnsi="Times New Roman"/>
          <w:sz w:val="28"/>
          <w:szCs w:val="28"/>
        </w:rPr>
        <w:t>(ОФС «Прозрачность и степень мутности жидкостей»).</w:t>
      </w:r>
    </w:p>
    <w:p w:rsidR="00F277AA" w:rsidRDefault="00F277AA" w:rsidP="00F277AA">
      <w:pPr>
        <w:spacing w:after="0" w:line="360" w:lineRule="auto"/>
        <w:ind w:firstLine="709"/>
        <w:jc w:val="both"/>
        <w:rPr>
          <w:rFonts w:ascii="Times New Roman" w:eastAsia="Times New Roman" w:hAnsi="Times New Roman"/>
          <w:color w:val="000000"/>
          <w:sz w:val="28"/>
          <w:szCs w:val="28"/>
        </w:rPr>
      </w:pPr>
      <w:r w:rsidRPr="007D6713">
        <w:rPr>
          <w:rFonts w:ascii="Times New Roman" w:eastAsia="Times New Roman" w:hAnsi="Times New Roman"/>
          <w:b/>
          <w:color w:val="000000"/>
          <w:sz w:val="28"/>
          <w:szCs w:val="28"/>
        </w:rPr>
        <w:t>Цветность раствора.</w:t>
      </w:r>
      <w:r w:rsidRPr="007D6713">
        <w:rPr>
          <w:rFonts w:ascii="Times New Roman" w:eastAsia="Times New Roman" w:hAnsi="Times New Roman"/>
          <w:color w:val="000000"/>
          <w:sz w:val="28"/>
          <w:szCs w:val="28"/>
        </w:rPr>
        <w:t xml:space="preserve"> Раствор, полученный в испытании «Прозрачность </w:t>
      </w:r>
      <w:r w:rsidRPr="00122515">
        <w:rPr>
          <w:rFonts w:ascii="Times New Roman" w:eastAsia="Times New Roman" w:hAnsi="Times New Roman"/>
          <w:color w:val="000000"/>
          <w:sz w:val="28"/>
          <w:szCs w:val="28"/>
        </w:rPr>
        <w:t xml:space="preserve">раствора», </w:t>
      </w:r>
      <w:r w:rsidR="00122515" w:rsidRPr="00122515">
        <w:rPr>
          <w:rFonts w:ascii="Times New Roman" w:hAnsi="Times New Roman"/>
          <w:color w:val="000000"/>
          <w:sz w:val="28"/>
          <w:szCs w:val="28"/>
        </w:rPr>
        <w:t xml:space="preserve">должен выдерживать сравнение с эталоном </w:t>
      </w:r>
      <w:r w:rsidR="00B55139">
        <w:rPr>
          <w:rFonts w:ascii="Times New Roman" w:hAnsi="Times New Roman"/>
          <w:color w:val="000000"/>
          <w:sz w:val="28"/>
          <w:szCs w:val="28"/>
        </w:rPr>
        <w:t>В</w:t>
      </w:r>
      <w:r w:rsidR="0056239C">
        <w:rPr>
          <w:rFonts w:ascii="Times New Roman" w:hAnsi="Times New Roman"/>
          <w:color w:val="000000"/>
          <w:sz w:val="28"/>
          <w:szCs w:val="28"/>
          <w:lang w:val="en-US"/>
        </w:rPr>
        <w:t>Y</w:t>
      </w:r>
      <w:r w:rsidR="00B55139">
        <w:rPr>
          <w:rFonts w:ascii="Times New Roman" w:hAnsi="Times New Roman"/>
          <w:color w:val="000000"/>
          <w:sz w:val="28"/>
          <w:szCs w:val="28"/>
          <w:vertAlign w:val="subscript"/>
        </w:rPr>
        <w:t>7</w:t>
      </w:r>
      <w:r w:rsidR="00122515" w:rsidRPr="00122515">
        <w:rPr>
          <w:rFonts w:ascii="Times New Roman" w:eastAsia="Times New Roman" w:hAnsi="Times New Roman"/>
          <w:color w:val="000000"/>
          <w:sz w:val="28"/>
          <w:szCs w:val="28"/>
          <w:vertAlign w:val="subscript"/>
        </w:rPr>
        <w:t xml:space="preserve"> </w:t>
      </w:r>
      <w:r w:rsidRPr="007D6713">
        <w:rPr>
          <w:rFonts w:ascii="Times New Roman" w:eastAsia="Times New Roman" w:hAnsi="Times New Roman"/>
          <w:color w:val="000000"/>
          <w:sz w:val="28"/>
          <w:szCs w:val="28"/>
        </w:rPr>
        <w:t xml:space="preserve">(ОФС «Степень окраски </w:t>
      </w:r>
      <w:r w:rsidRPr="00127C4F">
        <w:rPr>
          <w:rFonts w:ascii="Times New Roman" w:eastAsia="Times New Roman" w:hAnsi="Times New Roman"/>
          <w:color w:val="000000"/>
          <w:sz w:val="28"/>
          <w:szCs w:val="28"/>
        </w:rPr>
        <w:t>жидкостей», метод 2).</w:t>
      </w:r>
    </w:p>
    <w:p w:rsidR="00B55139" w:rsidRPr="00127C4F" w:rsidRDefault="00B55139" w:rsidP="00B55139">
      <w:pPr>
        <w:pStyle w:val="a7"/>
        <w:spacing w:line="360" w:lineRule="auto"/>
        <w:ind w:firstLine="709"/>
        <w:jc w:val="both"/>
        <w:rPr>
          <w:rFonts w:ascii="Times New Roman" w:hAnsi="Times New Roman"/>
          <w:color w:val="000000"/>
          <w:sz w:val="28"/>
          <w:szCs w:val="28"/>
        </w:rPr>
      </w:pPr>
      <w:r>
        <w:rPr>
          <w:rFonts w:ascii="Times New Roman" w:hAnsi="Times New Roman"/>
          <w:b/>
          <w:sz w:val="28"/>
          <w:szCs w:val="28"/>
        </w:rPr>
        <w:t>рН</w:t>
      </w:r>
      <w:r w:rsidRPr="00B77D20">
        <w:rPr>
          <w:rFonts w:ascii="Times New Roman" w:hAnsi="Times New Roman"/>
          <w:b/>
          <w:sz w:val="28"/>
          <w:szCs w:val="28"/>
        </w:rPr>
        <w:t>.</w:t>
      </w:r>
      <w:r>
        <w:rPr>
          <w:rFonts w:ascii="Times New Roman" w:hAnsi="Times New Roman"/>
          <w:color w:val="000000"/>
          <w:sz w:val="28"/>
          <w:szCs w:val="28"/>
        </w:rPr>
        <w:t xml:space="preserve"> От 8,0 до 9,0 (1</w:t>
      </w:r>
      <w:r w:rsidRPr="002C62CB">
        <w:rPr>
          <w:rFonts w:ascii="Times New Roman" w:hAnsi="Times New Roman"/>
          <w:color w:val="000000"/>
          <w:sz w:val="28"/>
          <w:szCs w:val="28"/>
        </w:rPr>
        <w:t> % раствор</w:t>
      </w:r>
      <w:r>
        <w:rPr>
          <w:rFonts w:ascii="Times New Roman" w:hAnsi="Times New Roman"/>
          <w:color w:val="000000"/>
          <w:sz w:val="28"/>
          <w:szCs w:val="28"/>
        </w:rPr>
        <w:t xml:space="preserve"> субстанции</w:t>
      </w:r>
      <w:r w:rsidRPr="002C62CB">
        <w:rPr>
          <w:rFonts w:ascii="Times New Roman" w:hAnsi="Times New Roman"/>
          <w:color w:val="000000"/>
          <w:sz w:val="28"/>
          <w:szCs w:val="28"/>
        </w:rPr>
        <w:t xml:space="preserve"> в воде,</w:t>
      </w:r>
      <w:r w:rsidRPr="002C62CB">
        <w:rPr>
          <w:rFonts w:ascii="Times New Roman" w:hAnsi="Times New Roman"/>
          <w:sz w:val="28"/>
          <w:szCs w:val="28"/>
        </w:rPr>
        <w:t xml:space="preserve"> свободной от углерода диоксида,</w:t>
      </w:r>
      <w:r w:rsidRPr="002C62CB">
        <w:rPr>
          <w:rFonts w:ascii="Times New Roman" w:hAnsi="Times New Roman"/>
          <w:color w:val="000000"/>
          <w:sz w:val="28"/>
          <w:szCs w:val="28"/>
        </w:rPr>
        <w:t xml:space="preserve"> ОФС «Ионометрия», метод 3).</w:t>
      </w:r>
    </w:p>
    <w:p w:rsidR="00B76EE0" w:rsidRDefault="00AD0194" w:rsidP="004447E7">
      <w:pPr>
        <w:spacing w:after="0" w:line="360" w:lineRule="auto"/>
        <w:ind w:firstLine="720"/>
        <w:jc w:val="both"/>
        <w:rPr>
          <w:rFonts w:ascii="Times New Roman" w:eastAsia="Times New Roman" w:hAnsi="Times New Roman"/>
          <w:b/>
          <w:sz w:val="28"/>
          <w:szCs w:val="28"/>
        </w:rPr>
      </w:pPr>
      <w:r w:rsidRPr="00993B39">
        <w:rPr>
          <w:rFonts w:ascii="Times New Roman" w:eastAsia="Times New Roman" w:hAnsi="Times New Roman"/>
          <w:b/>
          <w:sz w:val="28"/>
          <w:szCs w:val="28"/>
        </w:rPr>
        <w:t>Родственные примеси</w:t>
      </w:r>
      <w:r w:rsidR="0056239C">
        <w:rPr>
          <w:rFonts w:ascii="Times New Roman" w:eastAsia="Times New Roman" w:hAnsi="Times New Roman"/>
          <w:b/>
          <w:sz w:val="28"/>
          <w:szCs w:val="28"/>
        </w:rPr>
        <w:t xml:space="preserve"> </w:t>
      </w:r>
      <w:r w:rsidR="0056239C" w:rsidRPr="006E194F">
        <w:rPr>
          <w:rFonts w:ascii="Times New Roman" w:eastAsia="Times New Roman" w:hAnsi="Times New Roman"/>
          <w:color w:val="000000"/>
          <w:sz w:val="28"/>
          <w:szCs w:val="28"/>
        </w:rPr>
        <w:t>Определение</w:t>
      </w:r>
      <w:r w:rsidR="0056239C" w:rsidRPr="00BE05ED">
        <w:rPr>
          <w:rFonts w:ascii="Times New Roman" w:eastAsia="Times New Roman" w:hAnsi="Times New Roman"/>
          <w:color w:val="000000"/>
          <w:sz w:val="28"/>
          <w:szCs w:val="28"/>
        </w:rPr>
        <w:t xml:space="preserve"> проводят методом ВЭЖХ (ОФС «Высокоэффективная жидкостная хроматография»).</w:t>
      </w:r>
    </w:p>
    <w:p w:rsidR="0056239C" w:rsidRDefault="00A75133" w:rsidP="004447E7">
      <w:pPr>
        <w:spacing w:after="0" w:line="36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Все растворы защищают от света. </w:t>
      </w:r>
      <w:r w:rsidRPr="00A75133">
        <w:rPr>
          <w:rFonts w:ascii="Times New Roman" w:eastAsia="Times New Roman" w:hAnsi="Times New Roman"/>
          <w:sz w:val="28"/>
          <w:szCs w:val="28"/>
        </w:rPr>
        <w:t>Материалы, контактирующие с циклопироксом, должн</w:t>
      </w:r>
      <w:r>
        <w:rPr>
          <w:rFonts w:ascii="Times New Roman" w:eastAsia="Times New Roman" w:hAnsi="Times New Roman"/>
          <w:sz w:val="28"/>
          <w:szCs w:val="28"/>
        </w:rPr>
        <w:t>ы</w:t>
      </w:r>
      <w:r w:rsidRPr="00A75133">
        <w:rPr>
          <w:rFonts w:ascii="Times New Roman" w:eastAsia="Times New Roman" w:hAnsi="Times New Roman"/>
          <w:sz w:val="28"/>
          <w:szCs w:val="28"/>
        </w:rPr>
        <w:t xml:space="preserve"> содержать минимальные количества экстрагируемых катионов металлов.</w:t>
      </w:r>
    </w:p>
    <w:p w:rsidR="00341BBE" w:rsidRPr="00A75133" w:rsidRDefault="00341BBE" w:rsidP="004447E7">
      <w:pPr>
        <w:spacing w:after="0" w:line="360" w:lineRule="auto"/>
        <w:ind w:firstLine="720"/>
        <w:jc w:val="both"/>
        <w:rPr>
          <w:rFonts w:ascii="Times New Roman" w:eastAsia="Times New Roman" w:hAnsi="Times New Roman"/>
          <w:sz w:val="28"/>
          <w:szCs w:val="28"/>
        </w:rPr>
      </w:pPr>
      <w:r w:rsidRPr="00B575E8">
        <w:rPr>
          <w:rFonts w:ascii="Times New Roman" w:eastAsia="Times New Roman" w:hAnsi="Times New Roman"/>
          <w:i/>
          <w:sz w:val="28"/>
          <w:szCs w:val="28"/>
        </w:rPr>
        <w:t>Раствор натрия эдетата.</w:t>
      </w:r>
      <w:r>
        <w:rPr>
          <w:rFonts w:ascii="Times New Roman" w:eastAsia="Times New Roman" w:hAnsi="Times New Roman"/>
          <w:sz w:val="28"/>
          <w:szCs w:val="28"/>
        </w:rPr>
        <w:t xml:space="preserve"> </w:t>
      </w:r>
      <w:r>
        <w:rPr>
          <w:rFonts w:ascii="Times New Roman" w:hAnsi="Times New Roman"/>
          <w:bCs/>
          <w:sz w:val="28"/>
          <w:szCs w:val="28"/>
        </w:rPr>
        <w:t>В мерную колбу вместимостью 10</w:t>
      </w:r>
      <w:r w:rsidRPr="009538FE">
        <w:rPr>
          <w:rFonts w:ascii="Times New Roman" w:hAnsi="Times New Roman"/>
          <w:bCs/>
          <w:sz w:val="28"/>
          <w:szCs w:val="28"/>
        </w:rPr>
        <w:t>00 мл помещают</w:t>
      </w:r>
      <w:r>
        <w:rPr>
          <w:rFonts w:ascii="Times New Roman" w:hAnsi="Times New Roman"/>
          <w:bCs/>
          <w:sz w:val="28"/>
          <w:szCs w:val="28"/>
        </w:rPr>
        <w:t xml:space="preserve"> 0,96 г </w:t>
      </w:r>
      <w:r w:rsidRPr="00341BBE">
        <w:rPr>
          <w:rFonts w:ascii="Times New Roman" w:hAnsi="Times New Roman"/>
          <w:bCs/>
          <w:sz w:val="28"/>
          <w:szCs w:val="28"/>
        </w:rPr>
        <w:t>натрия эдетата дигидрата</w:t>
      </w:r>
      <w:r>
        <w:rPr>
          <w:rFonts w:ascii="Times New Roman" w:hAnsi="Times New Roman"/>
          <w:bCs/>
          <w:sz w:val="28"/>
          <w:szCs w:val="28"/>
        </w:rPr>
        <w:t>, растворяют в воде и доводят объем раствора водой до метки.</w:t>
      </w:r>
    </w:p>
    <w:p w:rsidR="00427293" w:rsidRDefault="00427293" w:rsidP="00427293">
      <w:pPr>
        <w:spacing w:after="0" w:line="360" w:lineRule="auto"/>
        <w:ind w:firstLine="720"/>
        <w:jc w:val="both"/>
        <w:rPr>
          <w:rFonts w:ascii="Times New Roman" w:hAnsi="Times New Roman"/>
          <w:bCs/>
          <w:sz w:val="28"/>
          <w:szCs w:val="28"/>
        </w:rPr>
      </w:pPr>
      <w:r>
        <w:rPr>
          <w:rFonts w:ascii="Times New Roman" w:eastAsia="Times New Roman" w:hAnsi="Times New Roman"/>
          <w:i/>
          <w:color w:val="000000"/>
          <w:sz w:val="28"/>
          <w:szCs w:val="28"/>
        </w:rPr>
        <w:t>Подвижная фаза (ПФ)</w:t>
      </w:r>
      <w:r w:rsidRPr="00F56064">
        <w:rPr>
          <w:rFonts w:ascii="Times New Roman" w:eastAsia="Times New Roman" w:hAnsi="Times New Roman"/>
          <w:i/>
          <w:color w:val="000000"/>
          <w:sz w:val="28"/>
          <w:szCs w:val="28"/>
        </w:rPr>
        <w:t>.</w:t>
      </w:r>
      <w:r w:rsidRPr="00F56064">
        <w:rPr>
          <w:rFonts w:ascii="Times New Roman" w:eastAsia="Times New Roman" w:hAnsi="Times New Roman"/>
          <w:color w:val="000000"/>
          <w:sz w:val="28"/>
          <w:szCs w:val="28"/>
        </w:rPr>
        <w:t xml:space="preserve"> </w:t>
      </w:r>
      <w:r w:rsidR="00341BBE" w:rsidRPr="00341BBE">
        <w:rPr>
          <w:rFonts w:ascii="Times New Roman" w:hAnsi="Times New Roman"/>
          <w:bCs/>
          <w:sz w:val="28"/>
          <w:szCs w:val="28"/>
        </w:rPr>
        <w:t>Уксусная кислота ледяная</w:t>
      </w:r>
      <w:r w:rsidR="00341BBE">
        <w:rPr>
          <w:rFonts w:ascii="Times New Roman" w:hAnsi="Times New Roman"/>
          <w:bCs/>
          <w:sz w:val="28"/>
          <w:szCs w:val="28"/>
        </w:rPr>
        <w:t>—ацетонитрил—раствор натрия эдетата 0,1:</w:t>
      </w:r>
      <w:r w:rsidR="00B575E8">
        <w:rPr>
          <w:rFonts w:ascii="Times New Roman" w:hAnsi="Times New Roman"/>
          <w:bCs/>
          <w:sz w:val="28"/>
          <w:szCs w:val="28"/>
        </w:rPr>
        <w:t>230:770.</w:t>
      </w:r>
    </w:p>
    <w:p w:rsidR="0064755E" w:rsidRPr="00A12C66" w:rsidRDefault="0064755E" w:rsidP="0064755E">
      <w:pPr>
        <w:spacing w:after="0" w:line="360" w:lineRule="auto"/>
        <w:ind w:firstLine="720"/>
        <w:contextualSpacing/>
        <w:jc w:val="both"/>
        <w:rPr>
          <w:rFonts w:ascii="Times New Roman" w:eastAsia="Times New Roman" w:hAnsi="Times New Roman"/>
          <w:color w:val="000000"/>
          <w:sz w:val="28"/>
          <w:szCs w:val="28"/>
        </w:rPr>
      </w:pPr>
      <w:r w:rsidRPr="00C81349">
        <w:rPr>
          <w:rFonts w:ascii="Times New Roman" w:eastAsia="Times New Roman" w:hAnsi="Times New Roman"/>
          <w:i/>
          <w:color w:val="000000"/>
          <w:sz w:val="28"/>
          <w:szCs w:val="28"/>
        </w:rPr>
        <w:t>Растворитель.</w:t>
      </w:r>
      <w:r w:rsidRPr="00E751A6">
        <w:rPr>
          <w:rFonts w:ascii="Times New Roman" w:hAnsi="Times New Roman"/>
          <w:bCs/>
          <w:i/>
          <w:sz w:val="28"/>
          <w:szCs w:val="28"/>
        </w:rPr>
        <w:t xml:space="preserve"> </w:t>
      </w:r>
      <w:r>
        <w:rPr>
          <w:rFonts w:ascii="Times New Roman" w:eastAsia="Times New Roman" w:hAnsi="Times New Roman"/>
          <w:color w:val="000000"/>
          <w:sz w:val="28"/>
          <w:szCs w:val="28"/>
        </w:rPr>
        <w:t>Ацетонитрил—ПФ 10:90.</w:t>
      </w:r>
    </w:p>
    <w:p w:rsidR="00427293" w:rsidRDefault="00427293" w:rsidP="00427293">
      <w:pPr>
        <w:spacing w:after="0" w:line="360" w:lineRule="auto"/>
        <w:ind w:firstLine="720"/>
        <w:jc w:val="both"/>
        <w:rPr>
          <w:rFonts w:ascii="Times New Roman" w:eastAsia="Times New Roman" w:hAnsi="Times New Roman"/>
          <w:color w:val="000000"/>
          <w:sz w:val="28"/>
          <w:szCs w:val="28"/>
        </w:rPr>
      </w:pPr>
      <w:r w:rsidRPr="005F79D1">
        <w:rPr>
          <w:rFonts w:ascii="Times New Roman" w:eastAsia="Times New Roman" w:hAnsi="Times New Roman"/>
          <w:i/>
          <w:color w:val="000000"/>
          <w:sz w:val="28"/>
          <w:szCs w:val="28"/>
        </w:rPr>
        <w:t>Испытуемый раствор.</w:t>
      </w:r>
      <w:r w:rsidRPr="005F79D1">
        <w:rPr>
          <w:rFonts w:ascii="Times New Roman" w:eastAsia="Times New Roman" w:hAnsi="Times New Roman"/>
          <w:color w:val="000000"/>
          <w:sz w:val="28"/>
          <w:szCs w:val="28"/>
        </w:rPr>
        <w:t xml:space="preserve"> </w:t>
      </w:r>
      <w:r w:rsidR="0092594B">
        <w:rPr>
          <w:rFonts w:ascii="Times New Roman" w:eastAsia="Times New Roman" w:hAnsi="Times New Roman"/>
          <w:color w:val="000000"/>
          <w:sz w:val="28"/>
          <w:szCs w:val="28"/>
        </w:rPr>
        <w:t>В мерную колбу вместимостью 2</w:t>
      </w:r>
      <w:r w:rsidR="006A440F">
        <w:rPr>
          <w:rFonts w:ascii="Times New Roman" w:eastAsia="Times New Roman" w:hAnsi="Times New Roman"/>
          <w:color w:val="000000"/>
          <w:sz w:val="28"/>
          <w:szCs w:val="28"/>
        </w:rPr>
        <w:t>0 мл помещают о</w:t>
      </w:r>
      <w:r>
        <w:rPr>
          <w:rFonts w:ascii="Times New Roman" w:eastAsia="Times New Roman" w:hAnsi="Times New Roman"/>
          <w:color w:val="000000"/>
          <w:sz w:val="28"/>
          <w:szCs w:val="28"/>
        </w:rPr>
        <w:t xml:space="preserve">коло </w:t>
      </w:r>
      <w:r w:rsidR="001E410A">
        <w:rPr>
          <w:rFonts w:ascii="Times New Roman" w:eastAsia="Times New Roman" w:hAnsi="Times New Roman"/>
          <w:color w:val="000000"/>
          <w:sz w:val="28"/>
          <w:szCs w:val="28"/>
        </w:rPr>
        <w:t>4</w:t>
      </w:r>
      <w:r w:rsidR="0092594B">
        <w:rPr>
          <w:rFonts w:ascii="Times New Roman" w:eastAsia="Times New Roman" w:hAnsi="Times New Roman"/>
          <w:color w:val="000000"/>
          <w:sz w:val="28"/>
          <w:szCs w:val="28"/>
        </w:rPr>
        <w:t>0</w:t>
      </w:r>
      <w:r>
        <w:rPr>
          <w:rFonts w:ascii="Times New Roman" w:eastAsia="Times New Roman" w:hAnsi="Times New Roman"/>
          <w:color w:val="000000"/>
          <w:sz w:val="28"/>
          <w:szCs w:val="28"/>
        </w:rPr>
        <w:t> </w:t>
      </w:r>
      <w:r w:rsidR="0092594B">
        <w:rPr>
          <w:rFonts w:ascii="Times New Roman" w:eastAsia="Times New Roman" w:hAnsi="Times New Roman"/>
          <w:color w:val="000000"/>
          <w:sz w:val="28"/>
          <w:szCs w:val="28"/>
        </w:rPr>
        <w:t>м</w:t>
      </w:r>
      <w:r>
        <w:rPr>
          <w:rFonts w:ascii="Times New Roman" w:eastAsia="Times New Roman" w:hAnsi="Times New Roman"/>
          <w:color w:val="000000"/>
          <w:sz w:val="28"/>
          <w:szCs w:val="28"/>
        </w:rPr>
        <w:t>г (точная навеска) субстанции, растворяют в</w:t>
      </w:r>
      <w:r w:rsidR="001E410A">
        <w:rPr>
          <w:rFonts w:ascii="Times New Roman" w:eastAsia="Times New Roman" w:hAnsi="Times New Roman"/>
          <w:color w:val="000000"/>
          <w:sz w:val="28"/>
          <w:szCs w:val="28"/>
        </w:rPr>
        <w:t xml:space="preserve"> смеси уксусная кислота безводная—ацетонитрил—ПФ 0,02:2:15, при необходимости обрабатывая ультразвуком,</w:t>
      </w:r>
      <w:r>
        <w:rPr>
          <w:rFonts w:ascii="Times New Roman" w:eastAsia="Times New Roman" w:hAnsi="Times New Roman"/>
          <w:color w:val="000000"/>
          <w:sz w:val="28"/>
          <w:szCs w:val="28"/>
        </w:rPr>
        <w:t xml:space="preserve"> и доводят объём раствора </w:t>
      </w:r>
      <w:r w:rsidR="001E410A">
        <w:rPr>
          <w:rFonts w:ascii="Times New Roman" w:eastAsia="Times New Roman" w:hAnsi="Times New Roman"/>
          <w:color w:val="000000"/>
          <w:sz w:val="28"/>
          <w:szCs w:val="28"/>
        </w:rPr>
        <w:t>ПФ</w:t>
      </w:r>
      <w:r>
        <w:rPr>
          <w:rFonts w:ascii="Times New Roman" w:eastAsia="Times New Roman" w:hAnsi="Times New Roman"/>
          <w:color w:val="000000"/>
          <w:sz w:val="28"/>
          <w:szCs w:val="28"/>
        </w:rPr>
        <w:t xml:space="preserve"> до метки.</w:t>
      </w:r>
    </w:p>
    <w:p w:rsidR="0092594B" w:rsidRDefault="0092594B" w:rsidP="00427293">
      <w:pPr>
        <w:spacing w:after="0" w:line="360" w:lineRule="auto"/>
        <w:ind w:firstLine="720"/>
        <w:jc w:val="both"/>
        <w:rPr>
          <w:rFonts w:ascii="Times New Roman" w:eastAsia="Times New Roman" w:hAnsi="Times New Roman"/>
          <w:color w:val="000000"/>
          <w:sz w:val="28"/>
          <w:szCs w:val="28"/>
        </w:rPr>
      </w:pPr>
      <w:r w:rsidRPr="00DE6F5D">
        <w:rPr>
          <w:rFonts w:ascii="Times New Roman" w:eastAsia="Times New Roman" w:hAnsi="Times New Roman"/>
          <w:i/>
          <w:sz w:val="28"/>
          <w:szCs w:val="28"/>
        </w:rPr>
        <w:lastRenderedPageBreak/>
        <w:t>Стандартный раствор</w:t>
      </w:r>
      <w:r w:rsidR="007623AC" w:rsidRPr="00DE6F5D">
        <w:rPr>
          <w:rFonts w:ascii="Times New Roman" w:eastAsia="Times New Roman" w:hAnsi="Times New Roman"/>
          <w:i/>
          <w:sz w:val="28"/>
          <w:szCs w:val="28"/>
        </w:rPr>
        <w:t> А</w:t>
      </w:r>
      <w:r w:rsidRPr="00DE6F5D">
        <w:rPr>
          <w:rFonts w:ascii="Times New Roman" w:eastAsia="Times New Roman" w:hAnsi="Times New Roman"/>
          <w:i/>
          <w:sz w:val="28"/>
          <w:szCs w:val="28"/>
        </w:rPr>
        <w:t>.</w:t>
      </w:r>
      <w:r>
        <w:rPr>
          <w:rFonts w:ascii="Times New Roman" w:eastAsia="Times New Roman" w:hAnsi="Times New Roman"/>
          <w:sz w:val="28"/>
          <w:szCs w:val="28"/>
        </w:rPr>
        <w:t xml:space="preserve"> </w:t>
      </w:r>
      <w:r w:rsidR="003237C6">
        <w:rPr>
          <w:rFonts w:ascii="Times New Roman" w:eastAsia="Times New Roman" w:hAnsi="Times New Roman"/>
          <w:color w:val="000000"/>
          <w:sz w:val="28"/>
          <w:szCs w:val="28"/>
        </w:rPr>
        <w:t xml:space="preserve">В мерную колбу вместимостью 10 мл помещают около 15 мг (точная навеска) </w:t>
      </w:r>
      <w:r w:rsidR="00920500">
        <w:rPr>
          <w:rFonts w:ascii="Times New Roman" w:eastAsia="Times New Roman" w:hAnsi="Times New Roman"/>
          <w:color w:val="000000"/>
          <w:sz w:val="28"/>
          <w:szCs w:val="28"/>
        </w:rPr>
        <w:t xml:space="preserve">стандартного образца </w:t>
      </w:r>
      <w:r w:rsidR="00AC6AA2">
        <w:rPr>
          <w:rFonts w:ascii="Times New Roman" w:eastAsia="Times New Roman" w:hAnsi="Times New Roman"/>
          <w:color w:val="000000"/>
          <w:sz w:val="28"/>
          <w:szCs w:val="28"/>
        </w:rPr>
        <w:t>примеси А и</w:t>
      </w:r>
      <w:r w:rsidR="007244B2" w:rsidRPr="007244B2">
        <w:rPr>
          <w:rFonts w:ascii="Times New Roman" w:eastAsia="Times New Roman" w:hAnsi="Times New Roman"/>
          <w:color w:val="000000"/>
          <w:sz w:val="28"/>
          <w:szCs w:val="28"/>
        </w:rPr>
        <w:t xml:space="preserve"> </w:t>
      </w:r>
      <w:r w:rsidR="007244B2">
        <w:rPr>
          <w:rFonts w:ascii="Times New Roman" w:eastAsia="Times New Roman" w:hAnsi="Times New Roman"/>
          <w:color w:val="000000"/>
          <w:sz w:val="28"/>
          <w:szCs w:val="28"/>
        </w:rPr>
        <w:t>около 15 мг (точная навеска) стандартного образца</w:t>
      </w:r>
      <w:r w:rsidR="00AC6AA2">
        <w:rPr>
          <w:rFonts w:ascii="Times New Roman" w:eastAsia="Times New Roman" w:hAnsi="Times New Roman"/>
          <w:color w:val="000000"/>
          <w:sz w:val="28"/>
          <w:szCs w:val="28"/>
        </w:rPr>
        <w:t xml:space="preserve"> примеси В</w:t>
      </w:r>
      <w:r w:rsidR="003237C6">
        <w:rPr>
          <w:rFonts w:ascii="Times New Roman" w:eastAsia="Times New Roman" w:hAnsi="Times New Roman"/>
          <w:color w:val="000000"/>
          <w:sz w:val="28"/>
          <w:szCs w:val="28"/>
        </w:rPr>
        <w:t>, растворяют в растворителе и доводят объём раствора растворителем до метки</w:t>
      </w:r>
      <w:r w:rsidR="007244B2">
        <w:rPr>
          <w:rFonts w:ascii="Times New Roman" w:eastAsia="Times New Roman" w:hAnsi="Times New Roman"/>
          <w:color w:val="000000"/>
          <w:sz w:val="28"/>
          <w:szCs w:val="28"/>
        </w:rPr>
        <w:t>.</w:t>
      </w:r>
    </w:p>
    <w:p w:rsidR="007244B2" w:rsidRDefault="007244B2" w:rsidP="00427293">
      <w:pPr>
        <w:spacing w:after="0" w:line="360" w:lineRule="auto"/>
        <w:ind w:firstLine="720"/>
        <w:jc w:val="both"/>
        <w:rPr>
          <w:rFonts w:ascii="Times New Roman" w:eastAsia="Times New Roman" w:hAnsi="Times New Roman"/>
          <w:sz w:val="28"/>
          <w:szCs w:val="28"/>
        </w:rPr>
      </w:pPr>
      <w:r w:rsidRPr="00DE6F5D">
        <w:rPr>
          <w:rFonts w:ascii="Times New Roman" w:eastAsia="Times New Roman" w:hAnsi="Times New Roman"/>
          <w:i/>
          <w:sz w:val="28"/>
          <w:szCs w:val="28"/>
        </w:rPr>
        <w:t>Стандартный раствор</w:t>
      </w:r>
      <w:r>
        <w:rPr>
          <w:rFonts w:ascii="Times New Roman" w:eastAsia="Times New Roman" w:hAnsi="Times New Roman"/>
          <w:i/>
          <w:sz w:val="28"/>
          <w:szCs w:val="28"/>
        </w:rPr>
        <w:t> Б</w:t>
      </w:r>
      <w:r w:rsidRPr="00DE6F5D">
        <w:rPr>
          <w:rFonts w:ascii="Times New Roman" w:eastAsia="Times New Roman" w:hAnsi="Times New Roman"/>
          <w:i/>
          <w:sz w:val="28"/>
          <w:szCs w:val="28"/>
        </w:rPr>
        <w:t>.</w:t>
      </w:r>
      <w:r>
        <w:rPr>
          <w:rFonts w:ascii="Times New Roman" w:eastAsia="Times New Roman" w:hAnsi="Times New Roman"/>
          <w:sz w:val="28"/>
          <w:szCs w:val="28"/>
        </w:rPr>
        <w:t xml:space="preserve"> </w:t>
      </w:r>
      <w:r>
        <w:rPr>
          <w:rFonts w:ascii="Times New Roman" w:eastAsia="Times New Roman" w:hAnsi="Times New Roman"/>
          <w:color w:val="000000"/>
          <w:sz w:val="28"/>
          <w:szCs w:val="28"/>
        </w:rPr>
        <w:t xml:space="preserve">В </w:t>
      </w:r>
      <w:r>
        <w:rPr>
          <w:rFonts w:ascii="Times New Roman" w:eastAsia="Times New Roman" w:hAnsi="Times New Roman"/>
          <w:sz w:val="28"/>
          <w:szCs w:val="28"/>
        </w:rPr>
        <w:t xml:space="preserve">мерную колбу вместимостью 200 мл помещают 1,0 мл стандартного раствора А и доводят объём раствора </w:t>
      </w:r>
      <w:r w:rsidR="00EC17DB">
        <w:rPr>
          <w:rFonts w:ascii="Times New Roman" w:eastAsia="Times New Roman" w:hAnsi="Times New Roman"/>
          <w:sz w:val="28"/>
          <w:szCs w:val="28"/>
        </w:rPr>
        <w:t>растворителем</w:t>
      </w:r>
      <w:r>
        <w:rPr>
          <w:rFonts w:ascii="Times New Roman" w:eastAsia="Times New Roman" w:hAnsi="Times New Roman"/>
          <w:sz w:val="28"/>
          <w:szCs w:val="28"/>
        </w:rPr>
        <w:t xml:space="preserve"> до метки.</w:t>
      </w:r>
    </w:p>
    <w:p w:rsidR="00EC17DB" w:rsidRDefault="00EC17DB" w:rsidP="00EC17DB">
      <w:pPr>
        <w:spacing w:after="0" w:line="360" w:lineRule="auto"/>
        <w:ind w:firstLine="720"/>
        <w:jc w:val="both"/>
        <w:rPr>
          <w:rFonts w:ascii="Times New Roman" w:eastAsia="Times New Roman" w:hAnsi="Times New Roman"/>
          <w:sz w:val="28"/>
          <w:szCs w:val="28"/>
        </w:rPr>
      </w:pPr>
      <w:r w:rsidRPr="00DE6F5D">
        <w:rPr>
          <w:rFonts w:ascii="Times New Roman" w:eastAsia="Times New Roman" w:hAnsi="Times New Roman"/>
          <w:i/>
          <w:sz w:val="28"/>
          <w:szCs w:val="28"/>
        </w:rPr>
        <w:t>Стандартный раствор</w:t>
      </w:r>
      <w:r>
        <w:rPr>
          <w:rFonts w:ascii="Times New Roman" w:eastAsia="Times New Roman" w:hAnsi="Times New Roman"/>
          <w:i/>
          <w:sz w:val="28"/>
          <w:szCs w:val="28"/>
        </w:rPr>
        <w:t> В</w:t>
      </w:r>
      <w:r w:rsidRPr="00DE6F5D">
        <w:rPr>
          <w:rFonts w:ascii="Times New Roman" w:eastAsia="Times New Roman" w:hAnsi="Times New Roman"/>
          <w:i/>
          <w:sz w:val="28"/>
          <w:szCs w:val="28"/>
        </w:rPr>
        <w:t>.</w:t>
      </w:r>
      <w:r>
        <w:rPr>
          <w:rFonts w:ascii="Times New Roman" w:eastAsia="Times New Roman" w:hAnsi="Times New Roman"/>
          <w:sz w:val="28"/>
          <w:szCs w:val="28"/>
        </w:rPr>
        <w:t xml:space="preserve"> </w:t>
      </w:r>
      <w:r>
        <w:rPr>
          <w:rFonts w:ascii="Times New Roman" w:eastAsia="Times New Roman" w:hAnsi="Times New Roman"/>
          <w:color w:val="000000"/>
          <w:sz w:val="28"/>
          <w:szCs w:val="28"/>
        </w:rPr>
        <w:t xml:space="preserve">В </w:t>
      </w:r>
      <w:r>
        <w:rPr>
          <w:rFonts w:ascii="Times New Roman" w:eastAsia="Times New Roman" w:hAnsi="Times New Roman"/>
          <w:sz w:val="28"/>
          <w:szCs w:val="28"/>
        </w:rPr>
        <w:t>мерную колбу вместимостью 10 мл помещают 2,0 мл стандартного раствора Б и доводят объём раствора растворителем до метки.</w:t>
      </w:r>
    </w:p>
    <w:p w:rsidR="00EC17DB" w:rsidRDefault="00EC17DB" w:rsidP="00EC17DB">
      <w:pPr>
        <w:spacing w:after="0" w:line="360" w:lineRule="auto"/>
        <w:ind w:firstLine="720"/>
        <w:jc w:val="both"/>
        <w:rPr>
          <w:rFonts w:ascii="Times New Roman" w:eastAsia="Times New Roman" w:hAnsi="Times New Roman"/>
          <w:sz w:val="28"/>
          <w:szCs w:val="28"/>
        </w:rPr>
      </w:pPr>
      <w:r w:rsidRPr="00DA47F6">
        <w:rPr>
          <w:rFonts w:ascii="Times New Roman" w:eastAsia="Times New Roman" w:hAnsi="Times New Roman"/>
          <w:i/>
          <w:sz w:val="28"/>
          <w:szCs w:val="28"/>
        </w:rPr>
        <w:t xml:space="preserve">Раствор для проверки </w:t>
      </w:r>
      <w:r>
        <w:rPr>
          <w:rFonts w:ascii="Times New Roman" w:eastAsia="Times New Roman" w:hAnsi="Times New Roman"/>
          <w:i/>
          <w:sz w:val="28"/>
          <w:szCs w:val="28"/>
        </w:rPr>
        <w:t>разделительной способности</w:t>
      </w:r>
      <w:r w:rsidRPr="00DA47F6">
        <w:rPr>
          <w:rFonts w:ascii="Times New Roman" w:eastAsia="Times New Roman" w:hAnsi="Times New Roman"/>
          <w:i/>
          <w:sz w:val="28"/>
          <w:szCs w:val="28"/>
        </w:rPr>
        <w:t xml:space="preserve"> хроматографической системы. </w:t>
      </w:r>
      <w:r>
        <w:rPr>
          <w:rFonts w:ascii="Times New Roman" w:eastAsia="Times New Roman" w:hAnsi="Times New Roman"/>
          <w:sz w:val="28"/>
          <w:szCs w:val="28"/>
        </w:rPr>
        <w:t>Смешивают равные объемы стандартного раствора А и испытуемого раствора.</w:t>
      </w:r>
    </w:p>
    <w:p w:rsidR="00EC17DB" w:rsidRDefault="00EC17DB" w:rsidP="00EC17DB">
      <w:pPr>
        <w:spacing w:after="0" w:line="360" w:lineRule="auto"/>
        <w:ind w:firstLine="720"/>
        <w:jc w:val="both"/>
        <w:rPr>
          <w:rFonts w:ascii="Times New Roman" w:hAnsi="Times New Roman"/>
          <w:bCs/>
          <w:sz w:val="28"/>
          <w:szCs w:val="28"/>
        </w:rPr>
      </w:pPr>
      <w:r w:rsidRPr="00EC17DB">
        <w:rPr>
          <w:rFonts w:ascii="Times New Roman" w:eastAsia="Times New Roman" w:hAnsi="Times New Roman"/>
          <w:i/>
          <w:sz w:val="28"/>
          <w:szCs w:val="28"/>
        </w:rPr>
        <w:t>Раствор для промывки колонки.</w:t>
      </w:r>
      <w:r>
        <w:rPr>
          <w:rFonts w:ascii="Times New Roman" w:eastAsia="Times New Roman" w:hAnsi="Times New Roman"/>
          <w:sz w:val="28"/>
          <w:szCs w:val="28"/>
        </w:rPr>
        <w:t xml:space="preserve"> </w:t>
      </w:r>
      <w:r w:rsidRPr="00341BBE">
        <w:rPr>
          <w:rFonts w:ascii="Times New Roman" w:hAnsi="Times New Roman"/>
          <w:bCs/>
          <w:sz w:val="28"/>
          <w:szCs w:val="28"/>
        </w:rPr>
        <w:t>Уксусная кислота ледяная</w:t>
      </w:r>
      <w:r>
        <w:rPr>
          <w:rFonts w:ascii="Times New Roman" w:hAnsi="Times New Roman"/>
          <w:bCs/>
          <w:sz w:val="28"/>
          <w:szCs w:val="28"/>
        </w:rPr>
        <w:t>—ацетилацетон—ацетонитрил—раствор натрия эдетата 0,1:0,1:500:500.</w:t>
      </w:r>
    </w:p>
    <w:p w:rsidR="00EC17DB" w:rsidRDefault="00EC17DB" w:rsidP="00EC17DB">
      <w:pPr>
        <w:keepNext/>
        <w:spacing w:after="0" w:line="240" w:lineRule="auto"/>
        <w:ind w:firstLine="720"/>
        <w:rPr>
          <w:rFonts w:ascii="Times New Roman" w:hAnsi="Times New Roman"/>
          <w:bCs/>
          <w:sz w:val="28"/>
          <w:szCs w:val="28"/>
        </w:rPr>
      </w:pPr>
      <w:r>
        <w:rPr>
          <w:rFonts w:ascii="Times New Roman" w:hAnsi="Times New Roman"/>
          <w:bCs/>
          <w:sz w:val="28"/>
          <w:szCs w:val="28"/>
        </w:rPr>
        <w:t>Примечание</w:t>
      </w:r>
    </w:p>
    <w:p w:rsidR="00EC17DB" w:rsidRPr="00574C7F" w:rsidRDefault="00EC17DB" w:rsidP="00EC17DB">
      <w:pPr>
        <w:pStyle w:val="a7"/>
        <w:ind w:firstLine="720"/>
        <w:rPr>
          <w:rFonts w:ascii="Times New Roman" w:hAnsi="Times New Roman"/>
          <w:sz w:val="28"/>
          <w:szCs w:val="28"/>
        </w:rPr>
      </w:pPr>
      <w:r w:rsidRPr="00282C4B">
        <w:rPr>
          <w:rFonts w:ascii="Times New Roman" w:hAnsi="Times New Roman"/>
          <w:sz w:val="28"/>
          <w:szCs w:val="28"/>
        </w:rPr>
        <w:t>Примесь </w:t>
      </w:r>
      <w:r>
        <w:rPr>
          <w:rFonts w:ascii="Times New Roman" w:hAnsi="Times New Roman"/>
          <w:sz w:val="28"/>
          <w:szCs w:val="28"/>
          <w:lang w:val="en-US"/>
        </w:rPr>
        <w:t>A</w:t>
      </w:r>
      <w:r w:rsidRPr="00282C4B">
        <w:rPr>
          <w:rFonts w:ascii="Times New Roman" w:hAnsi="Times New Roman"/>
          <w:sz w:val="28"/>
          <w:szCs w:val="28"/>
        </w:rPr>
        <w:t>:</w:t>
      </w:r>
      <w:r>
        <w:rPr>
          <w:rFonts w:ascii="Times New Roman" w:hAnsi="Times New Roman"/>
          <w:sz w:val="28"/>
          <w:szCs w:val="28"/>
        </w:rPr>
        <w:t xml:space="preserve"> </w:t>
      </w:r>
      <w:r w:rsidRPr="00EC17DB">
        <w:rPr>
          <w:rFonts w:ascii="Times New Roman" w:hAnsi="Times New Roman"/>
          <w:sz w:val="28"/>
          <w:szCs w:val="28"/>
        </w:rPr>
        <w:t>2-((5</w:t>
      </w:r>
      <w:r w:rsidRPr="00EC17DB">
        <w:rPr>
          <w:rFonts w:ascii="Times New Roman" w:hAnsi="Times New Roman"/>
          <w:i/>
          <w:sz w:val="28"/>
          <w:szCs w:val="28"/>
          <w:lang w:val="en-US"/>
        </w:rPr>
        <w:t>RS</w:t>
      </w:r>
      <w:r w:rsidRPr="00EC17DB">
        <w:rPr>
          <w:rFonts w:ascii="Times New Roman" w:hAnsi="Times New Roman"/>
          <w:sz w:val="28"/>
          <w:szCs w:val="28"/>
        </w:rPr>
        <w:t>)-5-метил-3-циклогексил-4</w:t>
      </w:r>
      <w:r w:rsidRPr="00EC17DB">
        <w:rPr>
          <w:rFonts w:ascii="Times New Roman" w:hAnsi="Times New Roman"/>
          <w:i/>
          <w:sz w:val="28"/>
          <w:szCs w:val="28"/>
        </w:rPr>
        <w:t>Н</w:t>
      </w:r>
      <w:r w:rsidRPr="00EC17DB">
        <w:rPr>
          <w:rFonts w:ascii="Times New Roman" w:hAnsi="Times New Roman"/>
          <w:sz w:val="28"/>
          <w:szCs w:val="28"/>
        </w:rPr>
        <w:t>-1,2-оксазол-5-ил)уксусная кислота</w:t>
      </w:r>
      <w:r>
        <w:rPr>
          <w:rFonts w:ascii="Times New Roman" w:hAnsi="Times New Roman"/>
          <w:sz w:val="28"/>
          <w:szCs w:val="28"/>
        </w:rPr>
        <w:t xml:space="preserve">, </w:t>
      </w:r>
      <w:r w:rsidRPr="00282C4B">
        <w:rPr>
          <w:rFonts w:ascii="Times New Roman" w:hAnsi="Times New Roman"/>
          <w:sz w:val="28"/>
          <w:szCs w:val="28"/>
          <w:lang w:val="en-US"/>
        </w:rPr>
        <w:t>CAS</w:t>
      </w:r>
      <w:r w:rsidRPr="00282C4B">
        <w:rPr>
          <w:rFonts w:ascii="Times New Roman" w:hAnsi="Times New Roman"/>
          <w:sz w:val="28"/>
          <w:szCs w:val="28"/>
        </w:rPr>
        <w:t xml:space="preserve"> </w:t>
      </w:r>
      <w:r w:rsidR="002C174D" w:rsidRPr="002C174D">
        <w:rPr>
          <w:rFonts w:ascii="Times New Roman" w:hAnsi="Times New Roman"/>
          <w:sz w:val="28"/>
          <w:szCs w:val="28"/>
        </w:rPr>
        <w:t>1823487-53-1</w:t>
      </w:r>
      <w:r>
        <w:rPr>
          <w:rFonts w:ascii="Times New Roman" w:hAnsi="Times New Roman"/>
          <w:sz w:val="28"/>
          <w:szCs w:val="28"/>
        </w:rPr>
        <w:t>.</w:t>
      </w:r>
    </w:p>
    <w:p w:rsidR="00EC17DB" w:rsidRPr="00282C4B" w:rsidRDefault="00EC17DB" w:rsidP="00EC17DB">
      <w:pPr>
        <w:pStyle w:val="a7"/>
        <w:ind w:firstLine="720"/>
        <w:rPr>
          <w:rFonts w:ascii="Times New Roman" w:hAnsi="Times New Roman"/>
          <w:sz w:val="28"/>
          <w:szCs w:val="28"/>
        </w:rPr>
      </w:pPr>
      <w:r>
        <w:rPr>
          <w:rFonts w:ascii="Times New Roman" w:hAnsi="Times New Roman"/>
          <w:sz w:val="28"/>
          <w:szCs w:val="28"/>
        </w:rPr>
        <w:t>Примесь </w:t>
      </w:r>
      <w:r>
        <w:rPr>
          <w:rFonts w:ascii="Times New Roman" w:hAnsi="Times New Roman"/>
          <w:sz w:val="28"/>
          <w:szCs w:val="28"/>
          <w:lang w:val="en-US"/>
        </w:rPr>
        <w:t>B</w:t>
      </w:r>
      <w:r w:rsidRPr="00282C4B">
        <w:rPr>
          <w:rFonts w:ascii="Times New Roman" w:hAnsi="Times New Roman"/>
          <w:sz w:val="28"/>
          <w:szCs w:val="28"/>
        </w:rPr>
        <w:t xml:space="preserve">: </w:t>
      </w:r>
      <w:r w:rsidR="002C174D" w:rsidRPr="002C174D">
        <w:rPr>
          <w:rFonts w:ascii="Times New Roman" w:hAnsi="Times New Roman"/>
          <w:sz w:val="28"/>
          <w:szCs w:val="28"/>
        </w:rPr>
        <w:t>4-метил-6-циклогексил-2</w:t>
      </w:r>
      <w:r w:rsidR="002C174D" w:rsidRPr="002C174D">
        <w:rPr>
          <w:rFonts w:ascii="Times New Roman" w:hAnsi="Times New Roman"/>
          <w:i/>
          <w:sz w:val="28"/>
          <w:szCs w:val="28"/>
        </w:rPr>
        <w:t>Н</w:t>
      </w:r>
      <w:r w:rsidR="002C174D" w:rsidRPr="002C174D">
        <w:rPr>
          <w:rFonts w:ascii="Times New Roman" w:hAnsi="Times New Roman"/>
          <w:sz w:val="28"/>
          <w:szCs w:val="28"/>
        </w:rPr>
        <w:t>-пиран-2-он</w:t>
      </w:r>
      <w:r w:rsidR="002C174D">
        <w:rPr>
          <w:rFonts w:ascii="Times New Roman" w:hAnsi="Times New Roman"/>
          <w:sz w:val="28"/>
          <w:szCs w:val="28"/>
        </w:rPr>
        <w:t xml:space="preserve">, </w:t>
      </w:r>
      <w:r w:rsidR="002C174D" w:rsidRPr="00282C4B">
        <w:rPr>
          <w:rFonts w:ascii="Times New Roman" w:hAnsi="Times New Roman"/>
          <w:sz w:val="28"/>
          <w:szCs w:val="28"/>
          <w:lang w:val="en-US"/>
        </w:rPr>
        <w:t>CAS</w:t>
      </w:r>
      <w:r w:rsidR="002C174D" w:rsidRPr="00282C4B">
        <w:rPr>
          <w:rFonts w:ascii="Times New Roman" w:hAnsi="Times New Roman"/>
          <w:sz w:val="28"/>
          <w:szCs w:val="28"/>
        </w:rPr>
        <w:t xml:space="preserve"> </w:t>
      </w:r>
      <w:r w:rsidR="002C174D" w:rsidRPr="002C174D">
        <w:rPr>
          <w:rFonts w:ascii="Times New Roman" w:hAnsi="Times New Roman"/>
          <w:bCs/>
          <w:sz w:val="28"/>
          <w:szCs w:val="28"/>
        </w:rPr>
        <w:t>14818-35-0</w:t>
      </w:r>
      <w:r>
        <w:rPr>
          <w:rFonts w:ascii="Times New Roman" w:hAnsi="Times New Roman"/>
          <w:sz w:val="28"/>
          <w:szCs w:val="28"/>
        </w:rPr>
        <w:t>.</w:t>
      </w:r>
    </w:p>
    <w:p w:rsidR="00EC17DB" w:rsidRPr="002C174D" w:rsidRDefault="00EC17DB" w:rsidP="002C174D">
      <w:pPr>
        <w:pStyle w:val="a7"/>
        <w:ind w:firstLine="720"/>
        <w:rPr>
          <w:rFonts w:ascii="Times New Roman" w:hAnsi="Times New Roman"/>
          <w:sz w:val="28"/>
          <w:szCs w:val="28"/>
        </w:rPr>
      </w:pPr>
      <w:r w:rsidRPr="00282C4B">
        <w:rPr>
          <w:rFonts w:ascii="Times New Roman" w:hAnsi="Times New Roman"/>
          <w:sz w:val="28"/>
          <w:szCs w:val="28"/>
        </w:rPr>
        <w:t>Примесь </w:t>
      </w:r>
      <w:r>
        <w:rPr>
          <w:rFonts w:ascii="Times New Roman" w:hAnsi="Times New Roman"/>
          <w:sz w:val="28"/>
          <w:szCs w:val="28"/>
          <w:lang w:val="en-US"/>
        </w:rPr>
        <w:t>C</w:t>
      </w:r>
      <w:r w:rsidRPr="00282C4B">
        <w:rPr>
          <w:rFonts w:ascii="Times New Roman" w:hAnsi="Times New Roman"/>
          <w:sz w:val="28"/>
          <w:szCs w:val="28"/>
        </w:rPr>
        <w:t>:</w:t>
      </w:r>
      <w:r>
        <w:rPr>
          <w:rFonts w:ascii="Times New Roman" w:hAnsi="Times New Roman"/>
          <w:sz w:val="28"/>
          <w:szCs w:val="28"/>
        </w:rPr>
        <w:t xml:space="preserve"> </w:t>
      </w:r>
      <w:r w:rsidR="002C174D" w:rsidRPr="002C174D">
        <w:rPr>
          <w:rFonts w:ascii="Times New Roman" w:hAnsi="Times New Roman"/>
          <w:sz w:val="28"/>
          <w:szCs w:val="28"/>
        </w:rPr>
        <w:t>4-метил-6-циклогексил-1</w:t>
      </w:r>
      <w:r w:rsidR="002C174D" w:rsidRPr="002C174D">
        <w:rPr>
          <w:rFonts w:ascii="Times New Roman" w:hAnsi="Times New Roman"/>
          <w:i/>
          <w:sz w:val="28"/>
          <w:szCs w:val="28"/>
        </w:rPr>
        <w:t>Н</w:t>
      </w:r>
      <w:r w:rsidR="002C174D" w:rsidRPr="002C174D">
        <w:rPr>
          <w:rFonts w:ascii="Times New Roman" w:hAnsi="Times New Roman"/>
          <w:sz w:val="28"/>
          <w:szCs w:val="28"/>
        </w:rPr>
        <w:t>-пиридин-2-он</w:t>
      </w:r>
      <w:r>
        <w:rPr>
          <w:rFonts w:ascii="Times New Roman" w:hAnsi="Times New Roman"/>
          <w:sz w:val="28"/>
          <w:szCs w:val="28"/>
        </w:rPr>
        <w:t xml:space="preserve">, </w:t>
      </w:r>
      <w:r w:rsidRPr="00282C4B">
        <w:rPr>
          <w:rFonts w:ascii="Times New Roman" w:hAnsi="Times New Roman"/>
          <w:sz w:val="28"/>
          <w:szCs w:val="28"/>
          <w:lang w:val="en-US"/>
        </w:rPr>
        <w:t>CAS</w:t>
      </w:r>
      <w:r w:rsidRPr="00282C4B">
        <w:rPr>
          <w:rFonts w:ascii="Times New Roman" w:hAnsi="Times New Roman"/>
          <w:sz w:val="28"/>
          <w:szCs w:val="28"/>
        </w:rPr>
        <w:t xml:space="preserve"> </w:t>
      </w:r>
      <w:r w:rsidR="002C174D" w:rsidRPr="002C174D">
        <w:rPr>
          <w:rFonts w:ascii="Times New Roman" w:hAnsi="Times New Roman"/>
          <w:sz w:val="28"/>
          <w:szCs w:val="28"/>
        </w:rPr>
        <w:t>67587-24-0</w:t>
      </w:r>
      <w:r>
        <w:rPr>
          <w:rFonts w:ascii="Times New Roman" w:hAnsi="Times New Roman"/>
          <w:sz w:val="28"/>
          <w:szCs w:val="28"/>
        </w:rPr>
        <w:t>.</w:t>
      </w:r>
    </w:p>
    <w:p w:rsidR="004447E7" w:rsidRPr="00595A9C" w:rsidRDefault="004447E7" w:rsidP="00815CB5">
      <w:pPr>
        <w:keepNext/>
        <w:spacing w:before="240" w:after="120" w:line="240" w:lineRule="auto"/>
        <w:ind w:firstLine="720"/>
        <w:rPr>
          <w:rFonts w:ascii="Times New Roman" w:eastAsia="Times New Roman" w:hAnsi="Times New Roman"/>
          <w:sz w:val="28"/>
          <w:szCs w:val="28"/>
        </w:rPr>
      </w:pPr>
      <w:r w:rsidRPr="00595A9C">
        <w:rPr>
          <w:rFonts w:ascii="Times New Roman" w:eastAsia="Times New Roman" w:hAnsi="Times New Roman"/>
          <w:i/>
          <w:color w:val="000000"/>
          <w:sz w:val="28"/>
          <w:szCs w:val="28"/>
        </w:rPr>
        <w:t>Хроматографические условия</w:t>
      </w:r>
    </w:p>
    <w:tbl>
      <w:tblPr>
        <w:tblW w:w="5000" w:type="pct"/>
        <w:tblLook w:val="04A0"/>
      </w:tblPr>
      <w:tblGrid>
        <w:gridCol w:w="2942"/>
        <w:gridCol w:w="6629"/>
      </w:tblGrid>
      <w:tr w:rsidR="004447E7" w:rsidRPr="00BE05ED" w:rsidTr="00A01FD7">
        <w:trPr>
          <w:trHeight w:val="649"/>
        </w:trPr>
        <w:tc>
          <w:tcPr>
            <w:tcW w:w="1537" w:type="pct"/>
            <w:hideMark/>
          </w:tcPr>
          <w:p w:rsidR="004447E7" w:rsidRPr="00CB6A98" w:rsidRDefault="004447E7" w:rsidP="00A01FD7">
            <w:pPr>
              <w:widowControl w:val="0"/>
              <w:spacing w:after="120" w:line="240" w:lineRule="auto"/>
              <w:rPr>
                <w:rFonts w:ascii="Times New Roman" w:eastAsia="Times New Roman" w:hAnsi="Times New Roman"/>
                <w:color w:val="000000"/>
                <w:sz w:val="28"/>
                <w:szCs w:val="28"/>
              </w:rPr>
            </w:pPr>
            <w:r w:rsidRPr="00CB6A98">
              <w:rPr>
                <w:rFonts w:ascii="Times New Roman" w:eastAsia="Times New Roman" w:hAnsi="Times New Roman"/>
                <w:color w:val="000000"/>
                <w:sz w:val="28"/>
                <w:szCs w:val="28"/>
              </w:rPr>
              <w:t>Колонка</w:t>
            </w:r>
          </w:p>
        </w:tc>
        <w:tc>
          <w:tcPr>
            <w:tcW w:w="3463" w:type="pct"/>
            <w:hideMark/>
          </w:tcPr>
          <w:p w:rsidR="004447E7" w:rsidRPr="00CB6A98" w:rsidRDefault="00EC17DB" w:rsidP="00427293">
            <w:pPr>
              <w:widowControl w:val="0"/>
              <w:spacing w:after="12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80 × 4,0</w:t>
            </w:r>
            <w:r w:rsidR="004447E7" w:rsidRPr="00CB6A98">
              <w:rPr>
                <w:rFonts w:ascii="Times New Roman" w:eastAsia="Times New Roman" w:hAnsi="Times New Roman"/>
                <w:color w:val="000000"/>
                <w:sz w:val="28"/>
                <w:szCs w:val="28"/>
              </w:rPr>
              <w:t> мм</w:t>
            </w:r>
            <w:r w:rsidR="004447E7" w:rsidRPr="00BC27D1">
              <w:rPr>
                <w:rFonts w:ascii="Times New Roman" w:eastAsia="Times New Roman" w:hAnsi="Times New Roman" w:cs="Times New Roman"/>
                <w:color w:val="000000"/>
                <w:sz w:val="28"/>
                <w:szCs w:val="28"/>
              </w:rPr>
              <w:t xml:space="preserve">, </w:t>
            </w:r>
            <w:r w:rsidRPr="00EC17DB">
              <w:rPr>
                <w:rFonts w:ascii="Times New Roman" w:hAnsi="Times New Roman" w:cs="Times New Roman"/>
                <w:bCs/>
                <w:sz w:val="28"/>
                <w:szCs w:val="28"/>
              </w:rPr>
              <w:t>силикагель нитрильный для хроматографии (2) (сверхчистый)</w:t>
            </w:r>
            <w:r w:rsidR="004447E7" w:rsidRPr="00EC17DB">
              <w:rPr>
                <w:rFonts w:ascii="Times New Roman" w:eastAsia="Times New Roman" w:hAnsi="Times New Roman"/>
                <w:color w:val="000000"/>
                <w:sz w:val="28"/>
                <w:szCs w:val="28"/>
              </w:rPr>
              <w:t>,</w:t>
            </w:r>
            <w:r w:rsidR="004447E7">
              <w:rPr>
                <w:rFonts w:ascii="Times New Roman" w:eastAsia="Times New Roman" w:hAnsi="Times New Roman"/>
                <w:color w:val="000000"/>
                <w:sz w:val="28"/>
                <w:szCs w:val="28"/>
              </w:rPr>
              <w:t xml:space="preserve"> </w:t>
            </w:r>
            <w:r w:rsidR="00A01FD7">
              <w:rPr>
                <w:rFonts w:ascii="Times New Roman" w:eastAsia="Times New Roman" w:hAnsi="Times New Roman"/>
                <w:color w:val="000000"/>
                <w:sz w:val="28"/>
                <w:szCs w:val="28"/>
              </w:rPr>
              <w:t>5</w:t>
            </w:r>
            <w:r w:rsidR="004447E7" w:rsidRPr="00CB6A98">
              <w:rPr>
                <w:rFonts w:ascii="Times New Roman" w:eastAsia="Times New Roman" w:hAnsi="Times New Roman"/>
                <w:color w:val="000000"/>
                <w:sz w:val="28"/>
                <w:szCs w:val="28"/>
              </w:rPr>
              <w:t> мкм;</w:t>
            </w:r>
          </w:p>
        </w:tc>
      </w:tr>
      <w:tr w:rsidR="004447E7" w:rsidRPr="00BE05ED" w:rsidTr="00A01FD7">
        <w:trPr>
          <w:trHeight w:val="319"/>
        </w:trPr>
        <w:tc>
          <w:tcPr>
            <w:tcW w:w="1537" w:type="pct"/>
            <w:hideMark/>
          </w:tcPr>
          <w:p w:rsidR="004447E7" w:rsidRPr="00BE05ED" w:rsidRDefault="004447E7" w:rsidP="00A01FD7">
            <w:pPr>
              <w:widowControl w:val="0"/>
              <w:spacing w:after="120" w:line="240" w:lineRule="auto"/>
              <w:rPr>
                <w:rFonts w:ascii="Times New Roman" w:eastAsia="Times New Roman" w:hAnsi="Times New Roman"/>
                <w:color w:val="000000"/>
                <w:sz w:val="28"/>
                <w:szCs w:val="28"/>
              </w:rPr>
            </w:pPr>
            <w:r w:rsidRPr="00BE05ED">
              <w:rPr>
                <w:rFonts w:ascii="Times New Roman" w:eastAsia="Times New Roman" w:hAnsi="Times New Roman"/>
                <w:color w:val="000000"/>
                <w:sz w:val="28"/>
                <w:szCs w:val="28"/>
              </w:rPr>
              <w:t>Температура колонки</w:t>
            </w:r>
          </w:p>
        </w:tc>
        <w:tc>
          <w:tcPr>
            <w:tcW w:w="3463" w:type="pct"/>
            <w:hideMark/>
          </w:tcPr>
          <w:p w:rsidR="004447E7" w:rsidRPr="00BE05ED" w:rsidRDefault="002C174D" w:rsidP="00A01FD7">
            <w:pPr>
              <w:widowControl w:val="0"/>
              <w:spacing w:after="12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25</w:t>
            </w:r>
            <w:r w:rsidR="004447E7">
              <w:rPr>
                <w:rFonts w:ascii="Times New Roman" w:eastAsia="Times New Roman" w:hAnsi="Times New Roman"/>
                <w:color w:val="000000"/>
                <w:sz w:val="28"/>
                <w:szCs w:val="28"/>
              </w:rPr>
              <w:t> </w:t>
            </w:r>
            <w:r w:rsidR="004447E7" w:rsidRPr="00BE05ED">
              <w:rPr>
                <w:rFonts w:ascii="Times New Roman" w:eastAsia="Times New Roman" w:hAnsi="Times New Roman"/>
                <w:color w:val="000000"/>
                <w:sz w:val="28"/>
                <w:szCs w:val="28"/>
              </w:rPr>
              <w:t>°С;</w:t>
            </w:r>
          </w:p>
        </w:tc>
      </w:tr>
      <w:tr w:rsidR="004447E7" w:rsidRPr="00BE05ED" w:rsidTr="00A01FD7">
        <w:trPr>
          <w:trHeight w:val="311"/>
        </w:trPr>
        <w:tc>
          <w:tcPr>
            <w:tcW w:w="1537" w:type="pct"/>
            <w:hideMark/>
          </w:tcPr>
          <w:p w:rsidR="004447E7" w:rsidRPr="00BE05ED" w:rsidRDefault="004447E7" w:rsidP="00A01FD7">
            <w:pPr>
              <w:widowControl w:val="0"/>
              <w:spacing w:after="120" w:line="240" w:lineRule="auto"/>
              <w:rPr>
                <w:rFonts w:ascii="Times New Roman" w:eastAsia="Times New Roman" w:hAnsi="Times New Roman"/>
                <w:color w:val="000000"/>
                <w:sz w:val="28"/>
                <w:szCs w:val="28"/>
              </w:rPr>
            </w:pPr>
            <w:r w:rsidRPr="00BE05ED">
              <w:rPr>
                <w:rFonts w:ascii="Times New Roman" w:eastAsia="Times New Roman" w:hAnsi="Times New Roman"/>
                <w:color w:val="000000"/>
                <w:sz w:val="28"/>
                <w:szCs w:val="28"/>
              </w:rPr>
              <w:t>Скорость потока</w:t>
            </w:r>
          </w:p>
        </w:tc>
        <w:tc>
          <w:tcPr>
            <w:tcW w:w="3463" w:type="pct"/>
            <w:hideMark/>
          </w:tcPr>
          <w:p w:rsidR="004447E7" w:rsidRPr="00BE05ED" w:rsidRDefault="00EC17DB" w:rsidP="00A01FD7">
            <w:pPr>
              <w:widowControl w:val="0"/>
              <w:spacing w:after="12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0</w:t>
            </w:r>
            <w:r w:rsidR="00696A16">
              <w:rPr>
                <w:rFonts w:ascii="Times New Roman" w:eastAsia="Times New Roman" w:hAnsi="Times New Roman"/>
                <w:color w:val="000000"/>
                <w:sz w:val="28"/>
                <w:szCs w:val="28"/>
              </w:rPr>
              <w:t>,</w:t>
            </w:r>
            <w:r>
              <w:rPr>
                <w:rFonts w:ascii="Times New Roman" w:eastAsia="Times New Roman" w:hAnsi="Times New Roman"/>
                <w:color w:val="000000"/>
                <w:sz w:val="28"/>
                <w:szCs w:val="28"/>
              </w:rPr>
              <w:t>7</w:t>
            </w:r>
            <w:r w:rsidR="004447E7" w:rsidRPr="00BE05ED">
              <w:rPr>
                <w:rFonts w:ascii="Times New Roman" w:eastAsia="Times New Roman" w:hAnsi="Times New Roman"/>
                <w:color w:val="000000"/>
                <w:sz w:val="28"/>
                <w:szCs w:val="28"/>
              </w:rPr>
              <w:t> мл/мин;</w:t>
            </w:r>
          </w:p>
        </w:tc>
      </w:tr>
      <w:tr w:rsidR="004447E7" w:rsidRPr="00BE05ED" w:rsidTr="00A01FD7">
        <w:trPr>
          <w:trHeight w:val="290"/>
        </w:trPr>
        <w:tc>
          <w:tcPr>
            <w:tcW w:w="1537" w:type="pct"/>
            <w:hideMark/>
          </w:tcPr>
          <w:p w:rsidR="004447E7" w:rsidRPr="00BE05ED" w:rsidRDefault="004447E7" w:rsidP="00A01FD7">
            <w:pPr>
              <w:widowControl w:val="0"/>
              <w:spacing w:after="120" w:line="240" w:lineRule="auto"/>
              <w:rPr>
                <w:rFonts w:ascii="Times New Roman" w:eastAsia="Times New Roman" w:hAnsi="Times New Roman"/>
                <w:color w:val="000000"/>
                <w:sz w:val="28"/>
                <w:szCs w:val="28"/>
              </w:rPr>
            </w:pPr>
            <w:r w:rsidRPr="00BE05ED">
              <w:rPr>
                <w:rFonts w:ascii="Times New Roman" w:eastAsia="Times New Roman" w:hAnsi="Times New Roman"/>
                <w:color w:val="000000"/>
                <w:sz w:val="28"/>
                <w:szCs w:val="28"/>
              </w:rPr>
              <w:t>Детектор</w:t>
            </w:r>
          </w:p>
        </w:tc>
        <w:tc>
          <w:tcPr>
            <w:tcW w:w="3463" w:type="pct"/>
            <w:hideMark/>
          </w:tcPr>
          <w:p w:rsidR="004447E7" w:rsidRPr="00BE05ED" w:rsidRDefault="00E41BFB" w:rsidP="00E41BFB">
            <w:pPr>
              <w:widowControl w:val="0"/>
              <w:spacing w:after="12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спектрофотометрический</w:t>
            </w:r>
            <w:r w:rsidR="004447E7" w:rsidRPr="00BE05ED">
              <w:rPr>
                <w:rFonts w:ascii="Times New Roman" w:eastAsia="Times New Roman" w:hAnsi="Times New Roman"/>
                <w:color w:val="000000"/>
                <w:sz w:val="28"/>
                <w:szCs w:val="28"/>
              </w:rPr>
              <w:t>;</w:t>
            </w:r>
          </w:p>
        </w:tc>
      </w:tr>
      <w:tr w:rsidR="002C174D" w:rsidRPr="00BE05ED" w:rsidTr="00A01FD7">
        <w:trPr>
          <w:trHeight w:val="290"/>
        </w:trPr>
        <w:tc>
          <w:tcPr>
            <w:tcW w:w="1537" w:type="pct"/>
            <w:hideMark/>
          </w:tcPr>
          <w:p w:rsidR="002C174D" w:rsidRPr="00BE05ED" w:rsidRDefault="002C174D" w:rsidP="00A01FD7">
            <w:pPr>
              <w:widowControl w:val="0"/>
              <w:spacing w:after="12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Длина волны детекции</w:t>
            </w:r>
          </w:p>
        </w:tc>
        <w:tc>
          <w:tcPr>
            <w:tcW w:w="3463" w:type="pct"/>
            <w:hideMark/>
          </w:tcPr>
          <w:p w:rsidR="002C174D" w:rsidRDefault="002C174D" w:rsidP="002C174D">
            <w:pPr>
              <w:widowControl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основная - 298 нм,</w:t>
            </w:r>
          </w:p>
          <w:p w:rsidR="002C174D" w:rsidRDefault="002C174D" w:rsidP="00E41BFB">
            <w:pPr>
              <w:widowControl w:val="0"/>
              <w:spacing w:after="12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примесь А - 220 нм;</w:t>
            </w:r>
          </w:p>
        </w:tc>
      </w:tr>
      <w:tr w:rsidR="004447E7" w:rsidRPr="00BE05ED" w:rsidTr="00A01FD7">
        <w:trPr>
          <w:trHeight w:val="282"/>
        </w:trPr>
        <w:tc>
          <w:tcPr>
            <w:tcW w:w="1537" w:type="pct"/>
            <w:hideMark/>
          </w:tcPr>
          <w:p w:rsidR="004447E7" w:rsidRPr="00BE05ED" w:rsidRDefault="004447E7" w:rsidP="00A01FD7">
            <w:pPr>
              <w:widowControl w:val="0"/>
              <w:spacing w:after="120" w:line="240" w:lineRule="auto"/>
              <w:rPr>
                <w:rFonts w:ascii="Times New Roman" w:eastAsia="Times New Roman" w:hAnsi="Times New Roman"/>
                <w:color w:val="000000"/>
                <w:sz w:val="28"/>
                <w:szCs w:val="28"/>
              </w:rPr>
            </w:pPr>
            <w:r w:rsidRPr="00BE05ED">
              <w:rPr>
                <w:rFonts w:ascii="Times New Roman" w:eastAsia="Times New Roman" w:hAnsi="Times New Roman"/>
                <w:color w:val="000000"/>
                <w:sz w:val="28"/>
                <w:szCs w:val="28"/>
              </w:rPr>
              <w:t>Объём пробы</w:t>
            </w:r>
          </w:p>
        </w:tc>
        <w:tc>
          <w:tcPr>
            <w:tcW w:w="3463" w:type="pct"/>
            <w:hideMark/>
          </w:tcPr>
          <w:p w:rsidR="004447E7" w:rsidRPr="00696A16" w:rsidRDefault="002C174D" w:rsidP="00A01FD7">
            <w:pPr>
              <w:widowControl w:val="0"/>
              <w:spacing w:after="12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w:t>
            </w:r>
            <w:r w:rsidR="004447E7">
              <w:rPr>
                <w:rFonts w:ascii="Times New Roman" w:eastAsia="Times New Roman" w:hAnsi="Times New Roman"/>
                <w:color w:val="000000"/>
                <w:sz w:val="28"/>
                <w:szCs w:val="28"/>
                <w:lang w:val="en-US"/>
              </w:rPr>
              <w:t>0</w:t>
            </w:r>
            <w:r w:rsidR="004447E7">
              <w:rPr>
                <w:rFonts w:ascii="Times New Roman" w:eastAsia="Times New Roman" w:hAnsi="Times New Roman"/>
                <w:color w:val="000000"/>
                <w:sz w:val="28"/>
                <w:szCs w:val="28"/>
              </w:rPr>
              <w:t> мкл</w:t>
            </w:r>
            <w:r>
              <w:rPr>
                <w:rFonts w:ascii="Times New Roman" w:eastAsia="Times New Roman" w:hAnsi="Times New Roman"/>
                <w:color w:val="000000"/>
                <w:sz w:val="28"/>
                <w:szCs w:val="28"/>
              </w:rPr>
              <w:t>;</w:t>
            </w:r>
          </w:p>
        </w:tc>
      </w:tr>
      <w:tr w:rsidR="002C174D" w:rsidRPr="00BE05ED" w:rsidTr="00A01FD7">
        <w:trPr>
          <w:trHeight w:val="282"/>
        </w:trPr>
        <w:tc>
          <w:tcPr>
            <w:tcW w:w="1537" w:type="pct"/>
            <w:hideMark/>
          </w:tcPr>
          <w:p w:rsidR="002C174D" w:rsidRPr="00BE05ED" w:rsidRDefault="002C174D" w:rsidP="00A01FD7">
            <w:pPr>
              <w:widowControl w:val="0"/>
              <w:spacing w:after="12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Время хроматографирования</w:t>
            </w:r>
          </w:p>
        </w:tc>
        <w:tc>
          <w:tcPr>
            <w:tcW w:w="3463" w:type="pct"/>
            <w:hideMark/>
          </w:tcPr>
          <w:p w:rsidR="002C174D" w:rsidRDefault="002C174D" w:rsidP="00A01FD7">
            <w:pPr>
              <w:widowControl w:val="0"/>
              <w:spacing w:after="12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2,5-кратное от времени удерживания пика циклопирокса.</w:t>
            </w:r>
          </w:p>
        </w:tc>
      </w:tr>
    </w:tbl>
    <w:p w:rsidR="00B95EEA" w:rsidRDefault="002C174D" w:rsidP="000154F4">
      <w:pPr>
        <w:spacing w:before="120"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Для обеспечения </w:t>
      </w:r>
      <w:r w:rsidR="00B95EEA">
        <w:rPr>
          <w:rFonts w:ascii="Times New Roman" w:eastAsia="Times New Roman" w:hAnsi="Times New Roman"/>
          <w:sz w:val="28"/>
          <w:szCs w:val="28"/>
        </w:rPr>
        <w:t>десорбции катионов металлов каждую новую колонку промывают раствором для промывки колонки не менее 15 ч и подвижной фазой не менее 5 ч со скоростью потока не менее 0,2 мл/мин.</w:t>
      </w:r>
    </w:p>
    <w:p w:rsidR="00C31DB2" w:rsidRPr="007079D9" w:rsidRDefault="00C31DB2" w:rsidP="00B95EEA">
      <w:pPr>
        <w:spacing w:after="0" w:line="360" w:lineRule="auto"/>
        <w:ind w:firstLine="709"/>
        <w:jc w:val="both"/>
        <w:rPr>
          <w:rFonts w:ascii="Times New Roman" w:eastAsia="Times New Roman" w:hAnsi="Times New Roman"/>
          <w:sz w:val="28"/>
          <w:szCs w:val="28"/>
        </w:rPr>
      </w:pPr>
      <w:r w:rsidRPr="007079D9">
        <w:rPr>
          <w:rFonts w:ascii="Times New Roman" w:eastAsia="Times New Roman" w:hAnsi="Times New Roman"/>
          <w:sz w:val="28"/>
          <w:szCs w:val="28"/>
        </w:rPr>
        <w:t>Хроматографируют</w:t>
      </w:r>
      <w:r w:rsidR="001277F9">
        <w:rPr>
          <w:rFonts w:ascii="Times New Roman" w:eastAsia="Times New Roman" w:hAnsi="Times New Roman"/>
          <w:sz w:val="28"/>
          <w:szCs w:val="28"/>
        </w:rPr>
        <w:t xml:space="preserve"> </w:t>
      </w:r>
      <w:r w:rsidR="00B95EEA">
        <w:rPr>
          <w:rFonts w:ascii="Times New Roman" w:eastAsia="Times New Roman" w:hAnsi="Times New Roman"/>
          <w:sz w:val="28"/>
          <w:szCs w:val="28"/>
        </w:rPr>
        <w:t>раствор</w:t>
      </w:r>
      <w:r w:rsidR="00B95EEA" w:rsidRPr="00B95EEA">
        <w:rPr>
          <w:rFonts w:ascii="Times New Roman" w:eastAsia="Times New Roman" w:hAnsi="Times New Roman"/>
          <w:i/>
          <w:sz w:val="28"/>
          <w:szCs w:val="28"/>
        </w:rPr>
        <w:t xml:space="preserve"> </w:t>
      </w:r>
      <w:r w:rsidR="00B95EEA" w:rsidRPr="00B95EEA">
        <w:rPr>
          <w:rFonts w:ascii="Times New Roman" w:eastAsia="Times New Roman" w:hAnsi="Times New Roman"/>
          <w:sz w:val="28"/>
          <w:szCs w:val="28"/>
        </w:rPr>
        <w:t>для проверки разделительной способности хроматографической системы</w:t>
      </w:r>
      <w:r w:rsidR="00B95EEA">
        <w:rPr>
          <w:rFonts w:ascii="Times New Roman" w:eastAsia="Times New Roman" w:hAnsi="Times New Roman"/>
          <w:sz w:val="28"/>
          <w:szCs w:val="28"/>
        </w:rPr>
        <w:t xml:space="preserve">, стандартные </w:t>
      </w:r>
      <w:r w:rsidR="00E41BFB">
        <w:rPr>
          <w:rFonts w:ascii="Times New Roman" w:eastAsia="Times New Roman" w:hAnsi="Times New Roman"/>
          <w:sz w:val="28"/>
          <w:szCs w:val="28"/>
        </w:rPr>
        <w:t>раств</w:t>
      </w:r>
      <w:r w:rsidR="00427293">
        <w:rPr>
          <w:rFonts w:ascii="Times New Roman" w:eastAsia="Times New Roman" w:hAnsi="Times New Roman"/>
          <w:sz w:val="28"/>
          <w:szCs w:val="28"/>
        </w:rPr>
        <w:t>ор</w:t>
      </w:r>
      <w:r w:rsidR="00B95EEA">
        <w:rPr>
          <w:rFonts w:ascii="Times New Roman" w:eastAsia="Times New Roman" w:hAnsi="Times New Roman"/>
          <w:sz w:val="28"/>
          <w:szCs w:val="28"/>
        </w:rPr>
        <w:t xml:space="preserve">ы Б, В </w:t>
      </w:r>
      <w:r w:rsidRPr="007079D9">
        <w:rPr>
          <w:rFonts w:ascii="Times New Roman" w:eastAsia="Times New Roman" w:hAnsi="Times New Roman"/>
          <w:sz w:val="28"/>
          <w:szCs w:val="28"/>
        </w:rPr>
        <w:t>и испытуемый раствор.</w:t>
      </w:r>
    </w:p>
    <w:p w:rsidR="004447E7" w:rsidRPr="00AD37CA" w:rsidRDefault="00B75F9D" w:rsidP="007E4F6A">
      <w:pPr>
        <w:pStyle w:val="a3"/>
        <w:spacing w:line="360" w:lineRule="auto"/>
        <w:ind w:firstLine="709"/>
        <w:contextualSpacing/>
        <w:jc w:val="both"/>
        <w:rPr>
          <w:szCs w:val="28"/>
        </w:rPr>
      </w:pPr>
      <w:r>
        <w:rPr>
          <w:i/>
          <w:szCs w:val="28"/>
        </w:rPr>
        <w:t>Относительное в</w:t>
      </w:r>
      <w:r w:rsidR="00DE227B">
        <w:rPr>
          <w:i/>
          <w:szCs w:val="28"/>
        </w:rPr>
        <w:t>рем</w:t>
      </w:r>
      <w:r>
        <w:rPr>
          <w:i/>
          <w:szCs w:val="28"/>
        </w:rPr>
        <w:t>я</w:t>
      </w:r>
      <w:r w:rsidR="004447E7" w:rsidRPr="00AD37CA">
        <w:rPr>
          <w:i/>
          <w:szCs w:val="28"/>
        </w:rPr>
        <w:t xml:space="preserve"> удерживания соединений.</w:t>
      </w:r>
      <w:r w:rsidR="004447E7" w:rsidRPr="00AD37CA">
        <w:rPr>
          <w:szCs w:val="28"/>
        </w:rPr>
        <w:t xml:space="preserve"> </w:t>
      </w:r>
      <w:r w:rsidR="00B95EEA">
        <w:rPr>
          <w:szCs w:val="28"/>
        </w:rPr>
        <w:t>Циклопирокс</w:t>
      </w:r>
      <w:r w:rsidR="007E4F6A">
        <w:rPr>
          <w:szCs w:val="28"/>
        </w:rPr>
        <w:t xml:space="preserve"> – </w:t>
      </w:r>
      <w:r>
        <w:rPr>
          <w:szCs w:val="28"/>
        </w:rPr>
        <w:t>1 (</w:t>
      </w:r>
      <w:r w:rsidR="00B95EEA">
        <w:rPr>
          <w:szCs w:val="28"/>
        </w:rPr>
        <w:t>около 10</w:t>
      </w:r>
      <w:r w:rsidR="007E4F6A">
        <w:rPr>
          <w:szCs w:val="28"/>
        </w:rPr>
        <w:t> мин</w:t>
      </w:r>
      <w:r>
        <w:rPr>
          <w:szCs w:val="28"/>
        </w:rPr>
        <w:t>)</w:t>
      </w:r>
      <w:r w:rsidR="00B95EEA">
        <w:rPr>
          <w:szCs w:val="28"/>
        </w:rPr>
        <w:t xml:space="preserve">; примесь А – около 0,5; примесь </w:t>
      </w:r>
      <w:r w:rsidR="00B95EEA">
        <w:rPr>
          <w:szCs w:val="28"/>
          <w:lang w:val="en-US"/>
        </w:rPr>
        <w:t>C</w:t>
      </w:r>
      <w:r w:rsidR="00B95EEA">
        <w:rPr>
          <w:szCs w:val="28"/>
        </w:rPr>
        <w:t xml:space="preserve"> – около 0,9; примесь </w:t>
      </w:r>
      <w:r w:rsidR="00B95EEA">
        <w:rPr>
          <w:szCs w:val="28"/>
          <w:lang w:val="en-US"/>
        </w:rPr>
        <w:t>B</w:t>
      </w:r>
      <w:r w:rsidR="00B95EEA">
        <w:rPr>
          <w:szCs w:val="28"/>
        </w:rPr>
        <w:t xml:space="preserve"> – около 1,3. </w:t>
      </w:r>
    </w:p>
    <w:p w:rsidR="007E1566" w:rsidRDefault="004447E7" w:rsidP="007E1566">
      <w:pPr>
        <w:spacing w:after="0" w:line="360" w:lineRule="auto"/>
        <w:ind w:firstLine="709"/>
        <w:jc w:val="both"/>
        <w:rPr>
          <w:rFonts w:ascii="Times New Roman" w:hAnsi="Times New Roman"/>
          <w:i/>
          <w:sz w:val="28"/>
          <w:szCs w:val="28"/>
        </w:rPr>
      </w:pPr>
      <w:r w:rsidRPr="00F73CC6">
        <w:rPr>
          <w:rFonts w:ascii="Times New Roman" w:hAnsi="Times New Roman"/>
          <w:i/>
          <w:sz w:val="28"/>
          <w:szCs w:val="28"/>
        </w:rPr>
        <w:t>Пригодность хроматографической системы</w:t>
      </w:r>
    </w:p>
    <w:p w:rsidR="007E1566" w:rsidRPr="007E1566" w:rsidRDefault="007E1566" w:rsidP="007E1566">
      <w:pPr>
        <w:pStyle w:val="1"/>
        <w:tabs>
          <w:tab w:val="left" w:pos="6237"/>
        </w:tabs>
        <w:spacing w:line="360" w:lineRule="auto"/>
        <w:ind w:firstLine="709"/>
        <w:jc w:val="both"/>
        <w:rPr>
          <w:rFonts w:ascii="Times New Roman" w:hAnsi="Times New Roman"/>
          <w:i/>
          <w:color w:val="000000"/>
          <w:sz w:val="28"/>
          <w:szCs w:val="28"/>
        </w:rPr>
      </w:pPr>
      <w:r w:rsidRPr="007F291F">
        <w:rPr>
          <w:rFonts w:ascii="Times New Roman" w:hAnsi="Times New Roman"/>
          <w:color w:val="000000"/>
          <w:sz w:val="28"/>
          <w:szCs w:val="28"/>
        </w:rPr>
        <w:t>На хроматограмме раствора для проверки разделительной способности хроматографической системы</w:t>
      </w:r>
      <w:r>
        <w:rPr>
          <w:rFonts w:ascii="Times New Roman" w:hAnsi="Times New Roman"/>
          <w:color w:val="000000"/>
          <w:sz w:val="28"/>
          <w:szCs w:val="28"/>
        </w:rPr>
        <w:t xml:space="preserve"> </w:t>
      </w:r>
      <w:r w:rsidRPr="003741E3">
        <w:rPr>
          <w:rFonts w:ascii="Times New Roman" w:hAnsi="Times New Roman"/>
          <w:i/>
          <w:color w:val="000000"/>
          <w:sz w:val="28"/>
          <w:szCs w:val="28"/>
        </w:rPr>
        <w:t>разрешение</w:t>
      </w:r>
      <w:r w:rsidRPr="007F291F">
        <w:rPr>
          <w:rFonts w:ascii="Times New Roman" w:hAnsi="Times New Roman"/>
          <w:color w:val="000000"/>
          <w:sz w:val="28"/>
          <w:szCs w:val="28"/>
        </w:rPr>
        <w:t xml:space="preserve"> </w:t>
      </w:r>
      <w:r w:rsidRPr="007F291F">
        <w:rPr>
          <w:rFonts w:ascii="Times New Roman" w:hAnsi="Times New Roman"/>
          <w:i/>
          <w:color w:val="000000"/>
          <w:sz w:val="28"/>
          <w:szCs w:val="28"/>
        </w:rPr>
        <w:t>(</w:t>
      </w:r>
      <w:r w:rsidRPr="007F291F">
        <w:rPr>
          <w:rFonts w:ascii="Times New Roman" w:hAnsi="Times New Roman"/>
          <w:i/>
          <w:color w:val="000000"/>
          <w:sz w:val="28"/>
          <w:szCs w:val="28"/>
          <w:lang w:val="en-US"/>
        </w:rPr>
        <w:t>R</w:t>
      </w:r>
      <w:r w:rsidRPr="007F291F">
        <w:rPr>
          <w:rFonts w:ascii="Times New Roman" w:hAnsi="Times New Roman"/>
          <w:i/>
          <w:color w:val="000000"/>
          <w:sz w:val="28"/>
          <w:szCs w:val="28"/>
          <w:vertAlign w:val="subscript"/>
          <w:lang w:val="en-US"/>
        </w:rPr>
        <w:t>S</w:t>
      </w:r>
      <w:r w:rsidRPr="007F291F">
        <w:rPr>
          <w:rFonts w:ascii="Times New Roman" w:hAnsi="Times New Roman"/>
          <w:i/>
          <w:color w:val="000000"/>
          <w:sz w:val="28"/>
          <w:szCs w:val="28"/>
        </w:rPr>
        <w:t>)</w:t>
      </w:r>
      <w:r w:rsidRPr="007F291F">
        <w:rPr>
          <w:rFonts w:ascii="Times New Roman" w:hAnsi="Times New Roman"/>
          <w:color w:val="000000"/>
          <w:sz w:val="28"/>
          <w:szCs w:val="28"/>
        </w:rPr>
        <w:t xml:space="preserve"> между пиками </w:t>
      </w:r>
      <w:r>
        <w:rPr>
          <w:rFonts w:ascii="Times New Roman" w:hAnsi="Times New Roman"/>
          <w:color w:val="000000"/>
          <w:sz w:val="28"/>
          <w:szCs w:val="28"/>
        </w:rPr>
        <w:t>циклопирокса</w:t>
      </w:r>
      <w:r w:rsidRPr="007F291F">
        <w:rPr>
          <w:rFonts w:ascii="Times New Roman" w:hAnsi="Times New Roman"/>
          <w:color w:val="000000"/>
          <w:sz w:val="28"/>
          <w:szCs w:val="28"/>
        </w:rPr>
        <w:t xml:space="preserve"> и примеси</w:t>
      </w:r>
      <w:r>
        <w:rPr>
          <w:rFonts w:ascii="Times New Roman" w:hAnsi="Times New Roman"/>
          <w:color w:val="000000"/>
          <w:sz w:val="28"/>
          <w:szCs w:val="28"/>
          <w:lang w:val="en-US"/>
        </w:rPr>
        <w:t> B</w:t>
      </w:r>
      <w:r w:rsidRPr="007F291F">
        <w:rPr>
          <w:rFonts w:ascii="Times New Roman" w:hAnsi="Times New Roman"/>
          <w:color w:val="000000"/>
          <w:sz w:val="28"/>
          <w:szCs w:val="28"/>
        </w:rPr>
        <w:t xml:space="preserve"> должно быть не менее 2,0.</w:t>
      </w:r>
    </w:p>
    <w:p w:rsidR="007E1566" w:rsidRPr="007E1566" w:rsidRDefault="007E1566" w:rsidP="007E1566">
      <w:pPr>
        <w:spacing w:after="0" w:line="360" w:lineRule="auto"/>
        <w:ind w:firstLine="709"/>
        <w:jc w:val="both"/>
        <w:rPr>
          <w:rFonts w:ascii="Times New Roman" w:hAnsi="Times New Roman"/>
          <w:i/>
          <w:sz w:val="28"/>
          <w:szCs w:val="28"/>
        </w:rPr>
      </w:pPr>
      <w:r w:rsidRPr="007F291F">
        <w:rPr>
          <w:rFonts w:ascii="Times New Roman" w:hAnsi="Times New Roman"/>
          <w:color w:val="000000"/>
          <w:sz w:val="28"/>
          <w:szCs w:val="28"/>
        </w:rPr>
        <w:t xml:space="preserve">На хроматограмме </w:t>
      </w:r>
      <w:r>
        <w:rPr>
          <w:rFonts w:ascii="Times New Roman" w:hAnsi="Times New Roman"/>
          <w:color w:val="000000"/>
          <w:sz w:val="28"/>
          <w:szCs w:val="28"/>
        </w:rPr>
        <w:t xml:space="preserve">испытуемого </w:t>
      </w:r>
      <w:r w:rsidRPr="007F291F">
        <w:rPr>
          <w:rFonts w:ascii="Times New Roman" w:hAnsi="Times New Roman"/>
          <w:color w:val="000000"/>
          <w:sz w:val="28"/>
          <w:szCs w:val="28"/>
        </w:rPr>
        <w:t>раствора</w:t>
      </w:r>
      <w:r>
        <w:rPr>
          <w:rFonts w:ascii="Times New Roman" w:hAnsi="Times New Roman"/>
          <w:color w:val="000000"/>
          <w:sz w:val="28"/>
          <w:szCs w:val="28"/>
        </w:rPr>
        <w:t xml:space="preserve"> </w:t>
      </w:r>
      <w:r w:rsidRPr="007F291F">
        <w:rPr>
          <w:rFonts w:ascii="Times New Roman" w:hAnsi="Times New Roman"/>
          <w:i/>
          <w:color w:val="000000"/>
          <w:sz w:val="28"/>
          <w:szCs w:val="28"/>
        </w:rPr>
        <w:t>фактор асимметрии</w:t>
      </w:r>
      <w:r w:rsidRPr="007F291F">
        <w:rPr>
          <w:rFonts w:ascii="Times New Roman" w:hAnsi="Times New Roman"/>
          <w:color w:val="000000"/>
          <w:sz w:val="28"/>
          <w:szCs w:val="28"/>
        </w:rPr>
        <w:t xml:space="preserve"> </w:t>
      </w:r>
      <w:r w:rsidRPr="002F5AD0">
        <w:rPr>
          <w:rFonts w:ascii="Times New Roman" w:hAnsi="Times New Roman"/>
          <w:i/>
          <w:color w:val="000000"/>
          <w:sz w:val="28"/>
          <w:szCs w:val="28"/>
        </w:rPr>
        <w:t>пика</w:t>
      </w:r>
      <w:r w:rsidRPr="007F291F">
        <w:rPr>
          <w:rFonts w:ascii="Times New Roman" w:hAnsi="Times New Roman"/>
          <w:color w:val="000000"/>
          <w:sz w:val="28"/>
          <w:szCs w:val="28"/>
        </w:rPr>
        <w:t xml:space="preserve"> </w:t>
      </w:r>
      <w:r w:rsidRPr="00B83736">
        <w:rPr>
          <w:rFonts w:ascii="Times New Roman" w:hAnsi="Times New Roman"/>
          <w:i/>
          <w:color w:val="000000"/>
          <w:sz w:val="28"/>
          <w:szCs w:val="28"/>
        </w:rPr>
        <w:t>(</w:t>
      </w:r>
      <w:r w:rsidRPr="00B83736">
        <w:rPr>
          <w:rFonts w:ascii="Times New Roman" w:hAnsi="Times New Roman"/>
          <w:i/>
          <w:color w:val="000000"/>
          <w:sz w:val="28"/>
          <w:szCs w:val="28"/>
          <w:lang w:val="en-US"/>
        </w:rPr>
        <w:t>A</w:t>
      </w:r>
      <w:r w:rsidRPr="00B83736">
        <w:rPr>
          <w:rFonts w:ascii="Times New Roman" w:hAnsi="Times New Roman"/>
          <w:i/>
          <w:color w:val="000000"/>
          <w:sz w:val="28"/>
          <w:szCs w:val="28"/>
          <w:vertAlign w:val="subscript"/>
          <w:lang w:val="en-US"/>
        </w:rPr>
        <w:t>S</w:t>
      </w:r>
      <w:r w:rsidRPr="00B83736">
        <w:rPr>
          <w:rFonts w:ascii="Times New Roman" w:hAnsi="Times New Roman"/>
          <w:i/>
          <w:color w:val="000000"/>
          <w:sz w:val="28"/>
          <w:szCs w:val="28"/>
        </w:rPr>
        <w:t>)</w:t>
      </w:r>
      <w:r w:rsidRPr="007F291F">
        <w:rPr>
          <w:rFonts w:ascii="Times New Roman" w:hAnsi="Times New Roman"/>
          <w:color w:val="000000"/>
          <w:sz w:val="28"/>
          <w:szCs w:val="28"/>
        </w:rPr>
        <w:t xml:space="preserve"> </w:t>
      </w:r>
      <w:r>
        <w:rPr>
          <w:rFonts w:ascii="Times New Roman" w:hAnsi="Times New Roman"/>
          <w:color w:val="000000"/>
          <w:sz w:val="28"/>
          <w:szCs w:val="28"/>
        </w:rPr>
        <w:t>циклопирокса</w:t>
      </w:r>
      <w:r w:rsidRPr="007F291F">
        <w:rPr>
          <w:rFonts w:ascii="Times New Roman" w:hAnsi="Times New Roman"/>
          <w:color w:val="000000"/>
          <w:sz w:val="28"/>
          <w:szCs w:val="28"/>
        </w:rPr>
        <w:t xml:space="preserve"> должен быть</w:t>
      </w:r>
      <w:r>
        <w:rPr>
          <w:rFonts w:ascii="Times New Roman" w:hAnsi="Times New Roman"/>
          <w:color w:val="000000"/>
          <w:sz w:val="28"/>
          <w:szCs w:val="28"/>
        </w:rPr>
        <w:t xml:space="preserve"> не менее 0,8</w:t>
      </w:r>
      <w:r w:rsidRPr="007F291F">
        <w:rPr>
          <w:rFonts w:ascii="Times New Roman" w:hAnsi="Times New Roman"/>
          <w:color w:val="000000"/>
          <w:sz w:val="28"/>
          <w:szCs w:val="28"/>
        </w:rPr>
        <w:t xml:space="preserve"> </w:t>
      </w:r>
      <w:r>
        <w:rPr>
          <w:rFonts w:ascii="Times New Roman" w:hAnsi="Times New Roman"/>
          <w:color w:val="000000"/>
          <w:sz w:val="28"/>
          <w:szCs w:val="28"/>
        </w:rPr>
        <w:t>и не более 2,0.</w:t>
      </w:r>
    </w:p>
    <w:p w:rsidR="002F5F6E" w:rsidRDefault="002F5F6E" w:rsidP="002F5F6E">
      <w:pPr>
        <w:tabs>
          <w:tab w:val="left" w:pos="6237"/>
        </w:tabs>
        <w:spacing w:after="0" w:line="360" w:lineRule="auto"/>
        <w:ind w:firstLine="709"/>
        <w:jc w:val="both"/>
        <w:rPr>
          <w:rFonts w:ascii="Times New Roman" w:eastAsia="Times New Roman" w:hAnsi="Times New Roman" w:cs="Times New Roman"/>
          <w:snapToGrid w:val="0"/>
          <w:color w:val="000000"/>
          <w:sz w:val="28"/>
          <w:szCs w:val="28"/>
        </w:rPr>
      </w:pPr>
      <w:r w:rsidRPr="00FA21BE">
        <w:rPr>
          <w:rFonts w:ascii="Times New Roman" w:eastAsia="Times New Roman" w:hAnsi="Times New Roman" w:cs="Times New Roman"/>
          <w:snapToGrid w:val="0"/>
          <w:color w:val="000000"/>
          <w:sz w:val="28"/>
          <w:szCs w:val="28"/>
        </w:rPr>
        <w:t xml:space="preserve">Содержание </w:t>
      </w:r>
      <w:r>
        <w:rPr>
          <w:rFonts w:ascii="Times New Roman" w:eastAsia="Times New Roman" w:hAnsi="Times New Roman" w:cs="Times New Roman"/>
          <w:snapToGrid w:val="0"/>
          <w:color w:val="000000"/>
          <w:sz w:val="28"/>
          <w:szCs w:val="28"/>
        </w:rPr>
        <w:t>примеси </w:t>
      </w:r>
      <w:r w:rsidR="00E80DF9">
        <w:rPr>
          <w:rFonts w:ascii="Times New Roman" w:eastAsia="Times New Roman" w:hAnsi="Times New Roman" w:cs="Times New Roman"/>
          <w:snapToGrid w:val="0"/>
          <w:color w:val="000000"/>
          <w:sz w:val="28"/>
          <w:szCs w:val="28"/>
        </w:rPr>
        <w:t>А</w:t>
      </w:r>
      <w:r w:rsidR="00E26192">
        <w:rPr>
          <w:rFonts w:ascii="Times New Roman" w:eastAsia="Times New Roman" w:hAnsi="Times New Roman" w:cs="Times New Roman"/>
          <w:snapToGrid w:val="0"/>
          <w:color w:val="000000"/>
          <w:sz w:val="28"/>
          <w:szCs w:val="28"/>
        </w:rPr>
        <w:t xml:space="preserve"> </w:t>
      </w:r>
      <w:r w:rsidRPr="00FA21BE">
        <w:rPr>
          <w:rFonts w:ascii="Times New Roman" w:eastAsia="Times New Roman" w:hAnsi="Times New Roman" w:cs="Times New Roman"/>
          <w:snapToGrid w:val="0"/>
          <w:color w:val="000000"/>
          <w:sz w:val="28"/>
          <w:szCs w:val="28"/>
        </w:rPr>
        <w:t>в субстанции в процентах (</w:t>
      </w:r>
      <w:r w:rsidRPr="00FA21BE">
        <w:rPr>
          <w:rFonts w:ascii="Times New Roman" w:eastAsia="Times New Roman" w:hAnsi="Times New Roman" w:cs="Times New Roman"/>
          <w:i/>
          <w:snapToGrid w:val="0"/>
          <w:color w:val="000000"/>
          <w:sz w:val="28"/>
          <w:szCs w:val="28"/>
        </w:rPr>
        <w:t>Х</w:t>
      </w:r>
      <w:r w:rsidRPr="00FA21BE">
        <w:rPr>
          <w:rFonts w:ascii="Times New Roman" w:eastAsia="Times New Roman" w:hAnsi="Times New Roman" w:cs="Times New Roman"/>
          <w:snapToGrid w:val="0"/>
          <w:color w:val="000000"/>
          <w:sz w:val="28"/>
          <w:szCs w:val="28"/>
        </w:rPr>
        <w:t>) вычисляют по формуле:</w:t>
      </w:r>
    </w:p>
    <w:p w:rsidR="002F5F6E" w:rsidRPr="00FA21BE" w:rsidRDefault="002F5F6E" w:rsidP="002F5F6E">
      <w:pPr>
        <w:tabs>
          <w:tab w:val="left" w:pos="6237"/>
        </w:tabs>
        <w:spacing w:after="0" w:line="360" w:lineRule="auto"/>
        <w:ind w:firstLine="709"/>
        <w:jc w:val="center"/>
        <w:rPr>
          <w:rFonts w:ascii="Times New Roman" w:eastAsia="Times New Roman" w:hAnsi="Times New Roman" w:cs="Times New Roman"/>
          <w:i/>
          <w:snapToGrid w:val="0"/>
          <w:color w:val="000000"/>
          <w:sz w:val="28"/>
          <w:szCs w:val="28"/>
          <w:lang w:val="en-US"/>
        </w:rPr>
      </w:pPr>
      <m:oMathPara>
        <m:oMathParaPr>
          <m:jc m:val="center"/>
        </m:oMathParaPr>
        <m:oMath>
          <m:r>
            <w:rPr>
              <w:rFonts w:ascii="Cambria Math" w:eastAsia="Times New Roman" w:hAnsi="Cambria Math" w:cs="Times New Roman"/>
              <w:snapToGrid w:val="0"/>
              <w:color w:val="000000"/>
              <w:sz w:val="28"/>
              <w:szCs w:val="28"/>
            </w:rPr>
            <m:t>X=</m:t>
          </m:r>
          <m:f>
            <m:fPr>
              <m:ctrlPr>
                <w:rPr>
                  <w:rFonts w:ascii="Cambria Math" w:eastAsia="Times New Roman" w:hAnsi="Cambria Math" w:cs="Times New Roman"/>
                  <w:i/>
                  <w:snapToGrid w:val="0"/>
                  <w:color w:val="000000"/>
                  <w:sz w:val="28"/>
                  <w:szCs w:val="28"/>
                </w:rPr>
              </m:ctrlPr>
            </m:fPr>
            <m:num>
              <m:sSub>
                <m:sSubPr>
                  <m:ctrlPr>
                    <w:rPr>
                      <w:rFonts w:ascii="Cambria Math" w:eastAsia="Times New Roman" w:hAnsi="Cambria Math" w:cs="Times New Roman"/>
                      <w:i/>
                      <w:snapToGrid w:val="0"/>
                      <w:color w:val="000000"/>
                      <w:sz w:val="28"/>
                      <w:szCs w:val="28"/>
                    </w:rPr>
                  </m:ctrlPr>
                </m:sSubPr>
                <m:e>
                  <m:r>
                    <w:rPr>
                      <w:rFonts w:ascii="Cambria Math" w:eastAsia="Times New Roman" w:hAnsi="Cambria Math" w:cs="Times New Roman"/>
                      <w:snapToGrid w:val="0"/>
                      <w:color w:val="000000"/>
                      <w:sz w:val="28"/>
                      <w:szCs w:val="28"/>
                    </w:rPr>
                    <m:t>S</m:t>
                  </m:r>
                </m:e>
                <m:sub>
                  <m:r>
                    <w:rPr>
                      <w:rFonts w:ascii="Cambria Math" w:eastAsia="Times New Roman" w:hAnsi="Cambria Math" w:cs="Times New Roman"/>
                      <w:snapToGrid w:val="0"/>
                      <w:color w:val="000000"/>
                      <w:sz w:val="28"/>
                      <w:szCs w:val="28"/>
                      <w:lang w:val="en-US"/>
                    </w:rPr>
                    <m:t>1</m:t>
                  </m:r>
                </m:sub>
              </m:sSub>
              <m:r>
                <w:rPr>
                  <w:rFonts w:ascii="Cambria Math" w:eastAsia="Times New Roman" w:hAnsi="Cambria Math" w:cs="Times New Roman"/>
                  <w:snapToGrid w:val="0"/>
                  <w:color w:val="000000"/>
                  <w:sz w:val="28"/>
                  <w:szCs w:val="28"/>
                </w:rPr>
                <m:t>∙</m:t>
              </m:r>
              <m:sSub>
                <m:sSubPr>
                  <m:ctrlPr>
                    <w:rPr>
                      <w:rFonts w:ascii="Cambria Math" w:eastAsia="Times New Roman" w:hAnsi="Cambria Math" w:cs="Times New Roman"/>
                      <w:i/>
                      <w:snapToGrid w:val="0"/>
                      <w:color w:val="000000"/>
                      <w:sz w:val="28"/>
                      <w:szCs w:val="28"/>
                    </w:rPr>
                  </m:ctrlPr>
                </m:sSubPr>
                <m:e>
                  <m:r>
                    <w:rPr>
                      <w:rFonts w:ascii="Cambria Math" w:eastAsia="Times New Roman" w:hAnsi="Cambria Math" w:cs="Times New Roman"/>
                      <w:snapToGrid w:val="0"/>
                      <w:color w:val="000000"/>
                      <w:sz w:val="28"/>
                      <w:szCs w:val="28"/>
                    </w:rPr>
                    <m:t>a</m:t>
                  </m:r>
                </m:e>
                <m:sub>
                  <m:r>
                    <w:rPr>
                      <w:rFonts w:ascii="Cambria Math" w:eastAsia="Times New Roman" w:hAnsi="Cambria Math" w:cs="Times New Roman"/>
                      <w:snapToGrid w:val="0"/>
                      <w:color w:val="000000"/>
                      <w:sz w:val="28"/>
                      <w:szCs w:val="28"/>
                    </w:rPr>
                    <m:t>0</m:t>
                  </m:r>
                </m:sub>
              </m:sSub>
              <m:r>
                <w:rPr>
                  <w:rFonts w:ascii="Cambria Math" w:eastAsia="Times New Roman" w:hAnsi="Cambria Math" w:cs="Times New Roman"/>
                  <w:snapToGrid w:val="0"/>
                  <w:color w:val="000000"/>
                  <w:sz w:val="28"/>
                  <w:szCs w:val="28"/>
                </w:rPr>
                <m:t>∙P∙20∙1</m:t>
              </m:r>
            </m:num>
            <m:den>
              <m:sSub>
                <m:sSubPr>
                  <m:ctrlPr>
                    <w:rPr>
                      <w:rFonts w:ascii="Cambria Math" w:eastAsia="Times New Roman" w:hAnsi="Cambria Math" w:cs="Times New Roman"/>
                      <w:i/>
                      <w:snapToGrid w:val="0"/>
                      <w:color w:val="000000"/>
                      <w:sz w:val="28"/>
                      <w:szCs w:val="28"/>
                    </w:rPr>
                  </m:ctrlPr>
                </m:sSubPr>
                <m:e>
                  <m:r>
                    <w:rPr>
                      <w:rFonts w:ascii="Cambria Math" w:eastAsia="Times New Roman" w:hAnsi="Cambria Math" w:cs="Times New Roman"/>
                      <w:snapToGrid w:val="0"/>
                      <w:color w:val="000000"/>
                      <w:sz w:val="28"/>
                      <w:szCs w:val="28"/>
                    </w:rPr>
                    <m:t>S</m:t>
                  </m:r>
                </m:e>
                <m:sub>
                  <m:r>
                    <w:rPr>
                      <w:rFonts w:ascii="Cambria Math" w:eastAsia="Times New Roman" w:hAnsi="Cambria Math" w:cs="Times New Roman"/>
                      <w:snapToGrid w:val="0"/>
                      <w:color w:val="000000"/>
                      <w:sz w:val="28"/>
                      <w:szCs w:val="28"/>
                    </w:rPr>
                    <m:t>0</m:t>
                  </m:r>
                </m:sub>
              </m:sSub>
              <m:r>
                <w:rPr>
                  <w:rFonts w:ascii="Cambria Math" w:eastAsia="Times New Roman" w:hAnsi="Cambria Math" w:cs="Times New Roman"/>
                  <w:snapToGrid w:val="0"/>
                  <w:color w:val="000000"/>
                  <w:sz w:val="28"/>
                  <w:szCs w:val="28"/>
                </w:rPr>
                <m:t>∙</m:t>
              </m:r>
              <m:sSub>
                <m:sSubPr>
                  <m:ctrlPr>
                    <w:rPr>
                      <w:rFonts w:ascii="Cambria Math" w:eastAsia="Times New Roman" w:hAnsi="Cambria Math" w:cs="Times New Roman"/>
                      <w:i/>
                      <w:snapToGrid w:val="0"/>
                      <w:color w:val="000000"/>
                      <w:sz w:val="28"/>
                      <w:szCs w:val="28"/>
                    </w:rPr>
                  </m:ctrlPr>
                </m:sSubPr>
                <m:e>
                  <m:r>
                    <w:rPr>
                      <w:rFonts w:ascii="Cambria Math" w:eastAsia="Times New Roman" w:hAnsi="Cambria Math" w:cs="Times New Roman"/>
                      <w:snapToGrid w:val="0"/>
                      <w:color w:val="000000"/>
                      <w:sz w:val="28"/>
                      <w:szCs w:val="28"/>
                    </w:rPr>
                    <m:t>a</m:t>
                  </m:r>
                </m:e>
                <m:sub>
                  <m:r>
                    <w:rPr>
                      <w:rFonts w:ascii="Cambria Math" w:eastAsia="Times New Roman" w:hAnsi="Cambria Math" w:cs="Times New Roman"/>
                      <w:snapToGrid w:val="0"/>
                      <w:color w:val="000000"/>
                      <w:sz w:val="28"/>
                      <w:szCs w:val="28"/>
                    </w:rPr>
                    <m:t>1</m:t>
                  </m:r>
                </m:sub>
              </m:sSub>
              <m:r>
                <w:rPr>
                  <w:rFonts w:ascii="Cambria Math" w:eastAsia="Times New Roman" w:hAnsi="Cambria Math" w:cs="Times New Roman"/>
                  <w:snapToGrid w:val="0"/>
                  <w:color w:val="000000"/>
                  <w:sz w:val="28"/>
                  <w:szCs w:val="28"/>
                </w:rPr>
                <m:t>∙10∙200</m:t>
              </m:r>
            </m:den>
          </m:f>
          <m:r>
            <w:rPr>
              <w:rFonts w:ascii="Cambria Math" w:eastAsia="Times New Roman" w:hAnsi="Cambria Math" w:cs="Times New Roman"/>
              <w:snapToGrid w:val="0"/>
              <w:color w:val="000000"/>
              <w:sz w:val="28"/>
              <w:szCs w:val="28"/>
            </w:rPr>
            <m:t>=</m:t>
          </m:r>
          <m:f>
            <m:fPr>
              <m:ctrlPr>
                <w:rPr>
                  <w:rFonts w:ascii="Cambria Math" w:eastAsia="Times New Roman" w:hAnsi="Cambria Math" w:cs="Times New Roman"/>
                  <w:i/>
                  <w:snapToGrid w:val="0"/>
                  <w:color w:val="000000"/>
                  <w:sz w:val="28"/>
                  <w:szCs w:val="28"/>
                </w:rPr>
              </m:ctrlPr>
            </m:fPr>
            <m:num>
              <m:sSub>
                <m:sSubPr>
                  <m:ctrlPr>
                    <w:rPr>
                      <w:rFonts w:ascii="Cambria Math" w:eastAsia="Times New Roman" w:hAnsi="Cambria Math" w:cs="Times New Roman"/>
                      <w:i/>
                      <w:snapToGrid w:val="0"/>
                      <w:color w:val="000000"/>
                      <w:sz w:val="28"/>
                      <w:szCs w:val="28"/>
                    </w:rPr>
                  </m:ctrlPr>
                </m:sSubPr>
                <m:e>
                  <m:r>
                    <w:rPr>
                      <w:rFonts w:ascii="Cambria Math" w:eastAsia="Times New Roman" w:hAnsi="Cambria Math" w:cs="Times New Roman"/>
                      <w:snapToGrid w:val="0"/>
                      <w:color w:val="000000"/>
                      <w:sz w:val="28"/>
                      <w:szCs w:val="28"/>
                    </w:rPr>
                    <m:t>S</m:t>
                  </m:r>
                </m:e>
                <m:sub>
                  <m:r>
                    <w:rPr>
                      <w:rFonts w:ascii="Cambria Math" w:eastAsia="Times New Roman" w:hAnsi="Cambria Math" w:cs="Times New Roman"/>
                      <w:snapToGrid w:val="0"/>
                      <w:color w:val="000000"/>
                      <w:sz w:val="28"/>
                      <w:szCs w:val="28"/>
                      <w:lang w:val="en-US"/>
                    </w:rPr>
                    <m:t>1</m:t>
                  </m:r>
                </m:sub>
              </m:sSub>
              <m:r>
                <w:rPr>
                  <w:rFonts w:ascii="Cambria Math" w:eastAsia="Times New Roman" w:hAnsi="Cambria Math" w:cs="Times New Roman"/>
                  <w:snapToGrid w:val="0"/>
                  <w:color w:val="000000"/>
                  <w:sz w:val="28"/>
                  <w:szCs w:val="28"/>
                </w:rPr>
                <m:t>∙</m:t>
              </m:r>
              <m:sSub>
                <m:sSubPr>
                  <m:ctrlPr>
                    <w:rPr>
                      <w:rFonts w:ascii="Cambria Math" w:eastAsia="Times New Roman" w:hAnsi="Cambria Math" w:cs="Times New Roman"/>
                      <w:i/>
                      <w:snapToGrid w:val="0"/>
                      <w:color w:val="000000"/>
                      <w:sz w:val="28"/>
                      <w:szCs w:val="28"/>
                    </w:rPr>
                  </m:ctrlPr>
                </m:sSubPr>
                <m:e>
                  <m:r>
                    <w:rPr>
                      <w:rFonts w:ascii="Cambria Math" w:eastAsia="Times New Roman" w:hAnsi="Cambria Math" w:cs="Times New Roman"/>
                      <w:snapToGrid w:val="0"/>
                      <w:color w:val="000000"/>
                      <w:sz w:val="28"/>
                      <w:szCs w:val="28"/>
                    </w:rPr>
                    <m:t>a</m:t>
                  </m:r>
                </m:e>
                <m:sub>
                  <m:r>
                    <w:rPr>
                      <w:rFonts w:ascii="Cambria Math" w:eastAsia="Times New Roman" w:hAnsi="Cambria Math" w:cs="Times New Roman"/>
                      <w:snapToGrid w:val="0"/>
                      <w:color w:val="000000"/>
                      <w:sz w:val="28"/>
                      <w:szCs w:val="28"/>
                    </w:rPr>
                    <m:t>0</m:t>
                  </m:r>
                </m:sub>
              </m:sSub>
              <m:r>
                <w:rPr>
                  <w:rFonts w:ascii="Cambria Math" w:eastAsia="Times New Roman" w:hAnsi="Cambria Math" w:cs="Times New Roman"/>
                  <w:snapToGrid w:val="0"/>
                  <w:color w:val="000000"/>
                  <w:sz w:val="28"/>
                  <w:szCs w:val="28"/>
                </w:rPr>
                <m:t>∙P</m:t>
              </m:r>
            </m:num>
            <m:den>
              <m:sSub>
                <m:sSubPr>
                  <m:ctrlPr>
                    <w:rPr>
                      <w:rFonts w:ascii="Cambria Math" w:eastAsia="Times New Roman" w:hAnsi="Cambria Math" w:cs="Times New Roman"/>
                      <w:i/>
                      <w:snapToGrid w:val="0"/>
                      <w:color w:val="000000"/>
                      <w:sz w:val="28"/>
                      <w:szCs w:val="28"/>
                    </w:rPr>
                  </m:ctrlPr>
                </m:sSubPr>
                <m:e>
                  <m:r>
                    <w:rPr>
                      <w:rFonts w:ascii="Cambria Math" w:eastAsia="Times New Roman" w:hAnsi="Cambria Math" w:cs="Times New Roman"/>
                      <w:snapToGrid w:val="0"/>
                      <w:color w:val="000000"/>
                      <w:sz w:val="28"/>
                      <w:szCs w:val="28"/>
                    </w:rPr>
                    <m:t>S</m:t>
                  </m:r>
                </m:e>
                <m:sub>
                  <m:r>
                    <w:rPr>
                      <w:rFonts w:ascii="Cambria Math" w:eastAsia="Times New Roman" w:hAnsi="Cambria Math" w:cs="Times New Roman"/>
                      <w:snapToGrid w:val="0"/>
                      <w:color w:val="000000"/>
                      <w:sz w:val="28"/>
                      <w:szCs w:val="28"/>
                    </w:rPr>
                    <m:t>0</m:t>
                  </m:r>
                </m:sub>
              </m:sSub>
              <m:r>
                <w:rPr>
                  <w:rFonts w:ascii="Cambria Math" w:eastAsia="Times New Roman" w:hAnsi="Cambria Math" w:cs="Times New Roman"/>
                  <w:snapToGrid w:val="0"/>
                  <w:color w:val="000000"/>
                  <w:sz w:val="28"/>
                  <w:szCs w:val="28"/>
                </w:rPr>
                <m:t>∙</m:t>
              </m:r>
              <m:sSub>
                <m:sSubPr>
                  <m:ctrlPr>
                    <w:rPr>
                      <w:rFonts w:ascii="Cambria Math" w:eastAsia="Times New Roman" w:hAnsi="Cambria Math" w:cs="Times New Roman"/>
                      <w:i/>
                      <w:snapToGrid w:val="0"/>
                      <w:color w:val="000000"/>
                      <w:sz w:val="28"/>
                      <w:szCs w:val="28"/>
                    </w:rPr>
                  </m:ctrlPr>
                </m:sSubPr>
                <m:e>
                  <m:r>
                    <w:rPr>
                      <w:rFonts w:ascii="Cambria Math" w:eastAsia="Times New Roman" w:hAnsi="Cambria Math" w:cs="Times New Roman"/>
                      <w:snapToGrid w:val="0"/>
                      <w:color w:val="000000"/>
                      <w:sz w:val="28"/>
                      <w:szCs w:val="28"/>
                    </w:rPr>
                    <m:t>a</m:t>
                  </m:r>
                </m:e>
                <m:sub>
                  <m:r>
                    <w:rPr>
                      <w:rFonts w:ascii="Cambria Math" w:eastAsia="Times New Roman" w:hAnsi="Cambria Math" w:cs="Times New Roman"/>
                      <w:snapToGrid w:val="0"/>
                      <w:color w:val="000000"/>
                      <w:sz w:val="28"/>
                      <w:szCs w:val="28"/>
                    </w:rPr>
                    <m:t>1</m:t>
                  </m:r>
                </m:sub>
              </m:sSub>
              <m:r>
                <w:rPr>
                  <w:rFonts w:ascii="Cambria Math" w:eastAsia="Times New Roman" w:hAnsi="Cambria Math" w:cs="Times New Roman"/>
                  <w:snapToGrid w:val="0"/>
                  <w:color w:val="000000"/>
                  <w:sz w:val="28"/>
                  <w:szCs w:val="28"/>
                </w:rPr>
                <m:t>∙100</m:t>
              </m:r>
            </m:den>
          </m:f>
          <m:r>
            <w:rPr>
              <w:rFonts w:ascii="Cambria Math" w:eastAsia="Times New Roman" w:hAnsi="Cambria Math" w:cs="Times New Roman"/>
              <w:snapToGrid w:val="0"/>
              <w:color w:val="000000"/>
              <w:sz w:val="28"/>
              <w:szCs w:val="28"/>
            </w:rPr>
            <m:t>,</m:t>
          </m:r>
        </m:oMath>
      </m:oMathPara>
    </w:p>
    <w:tbl>
      <w:tblPr>
        <w:tblW w:w="9464" w:type="dxa"/>
        <w:jc w:val="center"/>
        <w:tblLayout w:type="fixed"/>
        <w:tblLook w:val="0000"/>
      </w:tblPr>
      <w:tblGrid>
        <w:gridCol w:w="648"/>
        <w:gridCol w:w="541"/>
        <w:gridCol w:w="426"/>
        <w:gridCol w:w="7849"/>
      </w:tblGrid>
      <w:tr w:rsidR="002F5F6E" w:rsidRPr="00FA21BE" w:rsidTr="008C0139">
        <w:trPr>
          <w:jc w:val="center"/>
        </w:trPr>
        <w:tc>
          <w:tcPr>
            <w:tcW w:w="648" w:type="dxa"/>
          </w:tcPr>
          <w:p w:rsidR="002F5F6E" w:rsidRPr="00FF742E" w:rsidRDefault="002F5F6E" w:rsidP="008C0139">
            <w:pPr>
              <w:widowControl w:val="0"/>
              <w:tabs>
                <w:tab w:val="left" w:pos="567"/>
              </w:tabs>
              <w:spacing w:after="120" w:line="240" w:lineRule="auto"/>
              <w:rPr>
                <w:rFonts w:ascii="Times New Roman" w:eastAsia="Times New Roman" w:hAnsi="Times New Roman" w:cs="Times New Roman"/>
                <w:b/>
                <w:color w:val="000000"/>
                <w:sz w:val="28"/>
                <w:szCs w:val="28"/>
              </w:rPr>
            </w:pPr>
            <w:r w:rsidRPr="00FF742E">
              <w:rPr>
                <w:rFonts w:ascii="Times New Roman" w:eastAsia="Times New Roman" w:hAnsi="Times New Roman" w:cs="Times New Roman"/>
                <w:color w:val="000000"/>
                <w:sz w:val="28"/>
                <w:szCs w:val="28"/>
              </w:rPr>
              <w:t>где</w:t>
            </w:r>
          </w:p>
        </w:tc>
        <w:tc>
          <w:tcPr>
            <w:tcW w:w="541" w:type="dxa"/>
          </w:tcPr>
          <w:p w:rsidR="002F5F6E" w:rsidRPr="00FA21BE" w:rsidRDefault="002F5F6E" w:rsidP="008C0139">
            <w:pPr>
              <w:widowControl w:val="0"/>
              <w:tabs>
                <w:tab w:val="left" w:pos="567"/>
              </w:tabs>
              <w:spacing w:after="120" w:line="240" w:lineRule="auto"/>
              <w:rPr>
                <w:rFonts w:ascii="Times New Roman" w:eastAsia="Times New Roman" w:hAnsi="Times New Roman" w:cs="Times New Roman"/>
                <w:b/>
                <w:i/>
                <w:color w:val="000000"/>
                <w:sz w:val="28"/>
                <w:szCs w:val="28"/>
                <w:vertAlign w:val="subscript"/>
              </w:rPr>
            </w:pPr>
            <w:r w:rsidRPr="00FA21BE">
              <w:rPr>
                <w:rFonts w:ascii="Times New Roman" w:eastAsia="Times New Roman" w:hAnsi="Times New Roman" w:cs="Times New Roman"/>
                <w:i/>
                <w:color w:val="000000"/>
                <w:sz w:val="28"/>
                <w:szCs w:val="28"/>
                <w:lang w:val="en-US"/>
              </w:rPr>
              <w:t>S</w:t>
            </w:r>
            <w:r w:rsidRPr="00FF742E">
              <w:rPr>
                <w:rFonts w:ascii="Times New Roman" w:eastAsia="Times New Roman" w:hAnsi="Times New Roman" w:cs="Times New Roman"/>
                <w:color w:val="000000"/>
                <w:sz w:val="28"/>
                <w:szCs w:val="28"/>
                <w:vertAlign w:val="subscript"/>
              </w:rPr>
              <w:t>1</w:t>
            </w:r>
          </w:p>
        </w:tc>
        <w:tc>
          <w:tcPr>
            <w:tcW w:w="426" w:type="dxa"/>
          </w:tcPr>
          <w:p w:rsidR="002F5F6E" w:rsidRPr="00FA21BE" w:rsidRDefault="002F5F6E" w:rsidP="008C0139">
            <w:pPr>
              <w:widowControl w:val="0"/>
              <w:tabs>
                <w:tab w:val="left" w:pos="567"/>
              </w:tabs>
              <w:spacing w:after="120" w:line="240" w:lineRule="auto"/>
              <w:rPr>
                <w:rFonts w:ascii="Times New Roman" w:eastAsia="Times New Roman" w:hAnsi="Times New Roman" w:cs="Times New Roman"/>
                <w:b/>
                <w:color w:val="000000"/>
                <w:sz w:val="28"/>
                <w:szCs w:val="28"/>
                <w:lang w:val="en-GB"/>
              </w:rPr>
            </w:pPr>
            <w:r w:rsidRPr="00FA21BE">
              <w:rPr>
                <w:rFonts w:ascii="Times New Roman" w:eastAsia="Times New Roman" w:hAnsi="Times New Roman" w:cs="Times New Roman"/>
                <w:color w:val="000000"/>
                <w:spacing w:val="-4"/>
                <w:sz w:val="28"/>
                <w:szCs w:val="28"/>
                <w:lang w:val="en-GB"/>
              </w:rPr>
              <w:sym w:font="Symbol" w:char="F02D"/>
            </w:r>
          </w:p>
        </w:tc>
        <w:tc>
          <w:tcPr>
            <w:tcW w:w="7849" w:type="dxa"/>
          </w:tcPr>
          <w:p w:rsidR="002F5F6E" w:rsidRPr="00FA21BE" w:rsidRDefault="002F5F6E" w:rsidP="008C0139">
            <w:pPr>
              <w:widowControl w:val="0"/>
              <w:autoSpaceDE w:val="0"/>
              <w:autoSpaceDN w:val="0"/>
              <w:adjustRightInd w:val="0"/>
              <w:spacing w:after="120" w:line="240" w:lineRule="auto"/>
              <w:jc w:val="both"/>
              <w:rPr>
                <w:rFonts w:ascii="Times New Roman" w:hAnsi="Times New Roman"/>
                <w:color w:val="000000"/>
                <w:sz w:val="28"/>
                <w:szCs w:val="28"/>
              </w:rPr>
            </w:pPr>
            <w:r w:rsidRPr="00FA21BE">
              <w:rPr>
                <w:rFonts w:ascii="Times New Roman" w:hAnsi="Times New Roman"/>
                <w:color w:val="000000"/>
                <w:sz w:val="28"/>
                <w:szCs w:val="28"/>
              </w:rPr>
              <w:t>площадь пи</w:t>
            </w:r>
            <w:r w:rsidRPr="00FA21BE">
              <w:rPr>
                <w:rFonts w:ascii="Times New Roman" w:hAnsi="Times New Roman"/>
                <w:color w:val="000000"/>
                <w:spacing w:val="-4"/>
                <w:sz w:val="28"/>
                <w:szCs w:val="28"/>
              </w:rPr>
              <w:t>к</w:t>
            </w:r>
            <w:r w:rsidRPr="00FA21BE">
              <w:rPr>
                <w:rFonts w:ascii="Times New Roman" w:hAnsi="Times New Roman"/>
                <w:color w:val="000000"/>
                <w:sz w:val="28"/>
                <w:szCs w:val="28"/>
              </w:rPr>
              <w:t xml:space="preserve">а </w:t>
            </w:r>
            <w:r w:rsidR="00E80DF9">
              <w:rPr>
                <w:rFonts w:ascii="Times New Roman" w:hAnsi="Times New Roman"/>
                <w:color w:val="000000"/>
                <w:sz w:val="28"/>
                <w:szCs w:val="28"/>
              </w:rPr>
              <w:t>примеси А</w:t>
            </w:r>
            <w:r>
              <w:rPr>
                <w:rFonts w:ascii="Times New Roman" w:hAnsi="Times New Roman"/>
                <w:color w:val="000000"/>
                <w:sz w:val="28"/>
                <w:szCs w:val="28"/>
              </w:rPr>
              <w:t xml:space="preserve"> </w:t>
            </w:r>
            <w:r w:rsidRPr="00FA21BE">
              <w:rPr>
                <w:rFonts w:ascii="Times New Roman" w:hAnsi="Times New Roman"/>
                <w:color w:val="000000"/>
                <w:sz w:val="28"/>
                <w:szCs w:val="28"/>
              </w:rPr>
              <w:t>на хр</w:t>
            </w:r>
            <w:r w:rsidRPr="00FA21BE">
              <w:rPr>
                <w:rFonts w:ascii="Times New Roman" w:hAnsi="Times New Roman"/>
                <w:color w:val="000000"/>
                <w:spacing w:val="-5"/>
                <w:sz w:val="28"/>
                <w:szCs w:val="28"/>
              </w:rPr>
              <w:t>о</w:t>
            </w:r>
            <w:r w:rsidRPr="00FA21BE">
              <w:rPr>
                <w:rFonts w:ascii="Times New Roman" w:hAnsi="Times New Roman"/>
                <w:color w:val="000000"/>
                <w:spacing w:val="-2"/>
                <w:sz w:val="28"/>
                <w:szCs w:val="28"/>
              </w:rPr>
              <w:t>м</w:t>
            </w:r>
            <w:r w:rsidRPr="00FA21BE">
              <w:rPr>
                <w:rFonts w:ascii="Times New Roman" w:hAnsi="Times New Roman"/>
                <w:color w:val="000000"/>
                <w:spacing w:val="-7"/>
                <w:sz w:val="28"/>
                <w:szCs w:val="28"/>
              </w:rPr>
              <w:t>а</w:t>
            </w:r>
            <w:r w:rsidRPr="00FA21BE">
              <w:rPr>
                <w:rFonts w:ascii="Times New Roman" w:hAnsi="Times New Roman"/>
                <w:color w:val="000000"/>
                <w:spacing w:val="-3"/>
                <w:sz w:val="28"/>
                <w:szCs w:val="28"/>
              </w:rPr>
              <w:t>т</w:t>
            </w:r>
            <w:r w:rsidRPr="00FA21BE">
              <w:rPr>
                <w:rFonts w:ascii="Times New Roman" w:hAnsi="Times New Roman"/>
                <w:color w:val="000000"/>
                <w:sz w:val="28"/>
                <w:szCs w:val="28"/>
              </w:rPr>
              <w:t>ограмме испытуемого раствора;</w:t>
            </w:r>
          </w:p>
        </w:tc>
      </w:tr>
      <w:tr w:rsidR="002F5F6E" w:rsidRPr="00FA21BE" w:rsidTr="008C0139">
        <w:trPr>
          <w:jc w:val="center"/>
        </w:trPr>
        <w:tc>
          <w:tcPr>
            <w:tcW w:w="648" w:type="dxa"/>
          </w:tcPr>
          <w:p w:rsidR="002F5F6E" w:rsidRPr="00FA21BE" w:rsidRDefault="002F5F6E" w:rsidP="008C0139">
            <w:pPr>
              <w:widowControl w:val="0"/>
              <w:tabs>
                <w:tab w:val="left" w:pos="567"/>
              </w:tabs>
              <w:spacing w:after="120" w:line="240" w:lineRule="auto"/>
              <w:rPr>
                <w:rFonts w:ascii="Times New Roman" w:eastAsia="Times New Roman" w:hAnsi="Times New Roman" w:cs="Times New Roman"/>
                <w:b/>
                <w:color w:val="000000"/>
                <w:sz w:val="28"/>
                <w:szCs w:val="28"/>
              </w:rPr>
            </w:pPr>
          </w:p>
        </w:tc>
        <w:tc>
          <w:tcPr>
            <w:tcW w:w="541" w:type="dxa"/>
          </w:tcPr>
          <w:p w:rsidR="002F5F6E" w:rsidRPr="00FA21BE" w:rsidRDefault="002F5F6E" w:rsidP="008C0139">
            <w:pPr>
              <w:widowControl w:val="0"/>
              <w:tabs>
                <w:tab w:val="left" w:pos="567"/>
              </w:tabs>
              <w:spacing w:after="120" w:line="240" w:lineRule="auto"/>
              <w:rPr>
                <w:rFonts w:ascii="Times New Roman" w:eastAsia="Times New Roman" w:hAnsi="Times New Roman" w:cs="Times New Roman"/>
                <w:b/>
                <w:i/>
                <w:color w:val="000000"/>
                <w:sz w:val="28"/>
                <w:szCs w:val="28"/>
                <w:lang w:val="en-US"/>
              </w:rPr>
            </w:pPr>
            <w:r w:rsidRPr="00FA21BE">
              <w:rPr>
                <w:rFonts w:ascii="Times New Roman" w:eastAsia="Times New Roman" w:hAnsi="Times New Roman" w:cs="Times New Roman"/>
                <w:i/>
                <w:color w:val="000000"/>
                <w:sz w:val="28"/>
                <w:szCs w:val="28"/>
                <w:lang w:val="en-US"/>
              </w:rPr>
              <w:t>S</w:t>
            </w:r>
            <w:r w:rsidRPr="00FF742E">
              <w:rPr>
                <w:rFonts w:ascii="Times New Roman" w:eastAsia="Times New Roman" w:hAnsi="Times New Roman" w:cs="Times New Roman"/>
                <w:color w:val="000000"/>
                <w:sz w:val="28"/>
                <w:szCs w:val="28"/>
                <w:vertAlign w:val="subscript"/>
                <w:lang w:val="en-US"/>
              </w:rPr>
              <w:t>0</w:t>
            </w:r>
          </w:p>
        </w:tc>
        <w:tc>
          <w:tcPr>
            <w:tcW w:w="426" w:type="dxa"/>
          </w:tcPr>
          <w:p w:rsidR="002F5F6E" w:rsidRPr="00FA21BE" w:rsidRDefault="002F5F6E" w:rsidP="008C0139">
            <w:pPr>
              <w:widowControl w:val="0"/>
              <w:tabs>
                <w:tab w:val="left" w:pos="567"/>
              </w:tabs>
              <w:spacing w:after="120" w:line="240" w:lineRule="auto"/>
              <w:rPr>
                <w:rFonts w:ascii="Times New Roman" w:eastAsia="Times New Roman" w:hAnsi="Times New Roman" w:cs="Times New Roman"/>
                <w:b/>
                <w:color w:val="000000"/>
                <w:spacing w:val="-4"/>
                <w:sz w:val="28"/>
                <w:szCs w:val="28"/>
                <w:lang w:val="en-GB"/>
              </w:rPr>
            </w:pPr>
            <w:r w:rsidRPr="00FA21BE">
              <w:rPr>
                <w:rFonts w:ascii="Times New Roman" w:eastAsia="Times New Roman" w:hAnsi="Times New Roman" w:cs="Times New Roman"/>
                <w:color w:val="000000"/>
                <w:spacing w:val="-4"/>
                <w:sz w:val="28"/>
                <w:szCs w:val="28"/>
                <w:lang w:val="en-GB"/>
              </w:rPr>
              <w:sym w:font="Symbol" w:char="F02D"/>
            </w:r>
          </w:p>
        </w:tc>
        <w:tc>
          <w:tcPr>
            <w:tcW w:w="7849" w:type="dxa"/>
          </w:tcPr>
          <w:p w:rsidR="002F5F6E" w:rsidRPr="00FA21BE" w:rsidRDefault="002F5F6E" w:rsidP="00E80DF9">
            <w:pPr>
              <w:widowControl w:val="0"/>
              <w:tabs>
                <w:tab w:val="left" w:pos="567"/>
              </w:tabs>
              <w:spacing w:after="120" w:line="240" w:lineRule="auto"/>
              <w:jc w:val="both"/>
              <w:rPr>
                <w:rFonts w:ascii="Times New Roman" w:eastAsia="Times New Roman" w:hAnsi="Times New Roman" w:cs="Times New Roman"/>
                <w:b/>
                <w:color w:val="000000"/>
                <w:sz w:val="28"/>
                <w:szCs w:val="28"/>
              </w:rPr>
            </w:pPr>
            <w:r w:rsidRPr="00FA21BE">
              <w:rPr>
                <w:rFonts w:ascii="Times New Roman" w:eastAsia="Times New Roman" w:hAnsi="Times New Roman" w:cs="Times New Roman"/>
                <w:color w:val="000000"/>
                <w:sz w:val="28"/>
                <w:szCs w:val="28"/>
              </w:rPr>
              <w:t>площадь пи</w:t>
            </w:r>
            <w:r w:rsidRPr="00FA21BE">
              <w:rPr>
                <w:rFonts w:ascii="Times New Roman" w:eastAsia="Times New Roman" w:hAnsi="Times New Roman" w:cs="Times New Roman"/>
                <w:color w:val="000000"/>
                <w:spacing w:val="-4"/>
                <w:sz w:val="28"/>
                <w:szCs w:val="28"/>
              </w:rPr>
              <w:t>к</w:t>
            </w:r>
            <w:r w:rsidRPr="00FA21BE">
              <w:rPr>
                <w:rFonts w:ascii="Times New Roman" w:eastAsia="Times New Roman" w:hAnsi="Times New Roman" w:cs="Times New Roman"/>
                <w:color w:val="000000"/>
                <w:sz w:val="28"/>
                <w:szCs w:val="28"/>
              </w:rPr>
              <w:t xml:space="preserve">а </w:t>
            </w:r>
            <w:r>
              <w:rPr>
                <w:rFonts w:ascii="Times New Roman" w:hAnsi="Times New Roman"/>
                <w:color w:val="000000"/>
                <w:sz w:val="28"/>
                <w:szCs w:val="28"/>
              </w:rPr>
              <w:t>примеси</w:t>
            </w:r>
            <w:r w:rsidR="005C02BB">
              <w:rPr>
                <w:rFonts w:ascii="Times New Roman" w:hAnsi="Times New Roman"/>
                <w:color w:val="000000"/>
                <w:sz w:val="28"/>
                <w:szCs w:val="28"/>
              </w:rPr>
              <w:t> </w:t>
            </w:r>
            <w:r w:rsidR="00E80DF9">
              <w:rPr>
                <w:rFonts w:ascii="Times New Roman" w:hAnsi="Times New Roman"/>
                <w:color w:val="000000"/>
                <w:sz w:val="28"/>
                <w:szCs w:val="28"/>
              </w:rPr>
              <w:t>А</w:t>
            </w:r>
            <w:r>
              <w:rPr>
                <w:rFonts w:ascii="Times New Roman" w:hAnsi="Times New Roman"/>
                <w:color w:val="000000"/>
                <w:sz w:val="28"/>
                <w:szCs w:val="28"/>
              </w:rPr>
              <w:t xml:space="preserve"> </w:t>
            </w:r>
            <w:r w:rsidRPr="00FA21BE">
              <w:rPr>
                <w:rFonts w:ascii="Times New Roman" w:eastAsia="Times New Roman" w:hAnsi="Times New Roman" w:cs="Times New Roman"/>
                <w:color w:val="000000"/>
                <w:sz w:val="28"/>
                <w:szCs w:val="28"/>
              </w:rPr>
              <w:t>на хр</w:t>
            </w:r>
            <w:r w:rsidRPr="00FA21BE">
              <w:rPr>
                <w:rFonts w:ascii="Times New Roman" w:eastAsia="Times New Roman" w:hAnsi="Times New Roman" w:cs="Times New Roman"/>
                <w:color w:val="000000"/>
                <w:spacing w:val="-5"/>
                <w:sz w:val="28"/>
                <w:szCs w:val="28"/>
              </w:rPr>
              <w:t>о</w:t>
            </w:r>
            <w:r w:rsidRPr="00FA21BE">
              <w:rPr>
                <w:rFonts w:ascii="Times New Roman" w:eastAsia="Times New Roman" w:hAnsi="Times New Roman" w:cs="Times New Roman"/>
                <w:color w:val="000000"/>
                <w:spacing w:val="-2"/>
                <w:sz w:val="28"/>
                <w:szCs w:val="28"/>
              </w:rPr>
              <w:t>м</w:t>
            </w:r>
            <w:r w:rsidRPr="00FA21BE">
              <w:rPr>
                <w:rFonts w:ascii="Times New Roman" w:eastAsia="Times New Roman" w:hAnsi="Times New Roman" w:cs="Times New Roman"/>
                <w:color w:val="000000"/>
                <w:spacing w:val="-7"/>
                <w:sz w:val="28"/>
                <w:szCs w:val="28"/>
              </w:rPr>
              <w:t>а</w:t>
            </w:r>
            <w:r w:rsidRPr="00FA21BE">
              <w:rPr>
                <w:rFonts w:ascii="Times New Roman" w:eastAsia="Times New Roman" w:hAnsi="Times New Roman" w:cs="Times New Roman"/>
                <w:color w:val="000000"/>
                <w:spacing w:val="-3"/>
                <w:sz w:val="28"/>
                <w:szCs w:val="28"/>
              </w:rPr>
              <w:t>т</w:t>
            </w:r>
            <w:r w:rsidRPr="00FA21BE">
              <w:rPr>
                <w:rFonts w:ascii="Times New Roman" w:eastAsia="Times New Roman" w:hAnsi="Times New Roman" w:cs="Times New Roman"/>
                <w:color w:val="000000"/>
                <w:sz w:val="28"/>
                <w:szCs w:val="28"/>
              </w:rPr>
              <w:t xml:space="preserve">ограмме </w:t>
            </w:r>
            <w:r w:rsidR="00E80DF9">
              <w:rPr>
                <w:rFonts w:ascii="Times New Roman" w:eastAsia="Times New Roman" w:hAnsi="Times New Roman" w:cs="Times New Roman"/>
                <w:color w:val="000000"/>
                <w:sz w:val="28"/>
                <w:szCs w:val="28"/>
              </w:rPr>
              <w:t xml:space="preserve">стандартного </w:t>
            </w:r>
            <w:r w:rsidRPr="00FA21BE">
              <w:rPr>
                <w:rFonts w:ascii="Times New Roman" w:eastAsia="Times New Roman" w:hAnsi="Times New Roman" w:cs="Times New Roman"/>
                <w:color w:val="000000"/>
                <w:sz w:val="28"/>
                <w:szCs w:val="28"/>
              </w:rPr>
              <w:t xml:space="preserve">раствора </w:t>
            </w:r>
            <w:r w:rsidR="00E80DF9">
              <w:rPr>
                <w:rFonts w:ascii="Times New Roman" w:eastAsia="Times New Roman" w:hAnsi="Times New Roman" w:cs="Times New Roman"/>
                <w:color w:val="000000"/>
                <w:sz w:val="28"/>
                <w:szCs w:val="28"/>
              </w:rPr>
              <w:t>Б</w:t>
            </w:r>
            <w:r w:rsidRPr="00FA21BE">
              <w:rPr>
                <w:rFonts w:ascii="Times New Roman" w:eastAsia="Times New Roman" w:hAnsi="Times New Roman" w:cs="Times New Roman"/>
                <w:color w:val="000000"/>
                <w:sz w:val="28"/>
                <w:szCs w:val="28"/>
              </w:rPr>
              <w:t>;</w:t>
            </w:r>
          </w:p>
        </w:tc>
      </w:tr>
      <w:tr w:rsidR="002F5F6E" w:rsidRPr="00FA21BE" w:rsidTr="008C0139">
        <w:trPr>
          <w:jc w:val="center"/>
        </w:trPr>
        <w:tc>
          <w:tcPr>
            <w:tcW w:w="648" w:type="dxa"/>
          </w:tcPr>
          <w:p w:rsidR="002F5F6E" w:rsidRPr="00FA21BE" w:rsidRDefault="002F5F6E" w:rsidP="008C0139">
            <w:pPr>
              <w:widowControl w:val="0"/>
              <w:tabs>
                <w:tab w:val="left" w:pos="567"/>
              </w:tabs>
              <w:spacing w:after="120" w:line="240" w:lineRule="auto"/>
              <w:rPr>
                <w:rFonts w:ascii="Times New Roman" w:eastAsia="Times New Roman" w:hAnsi="Times New Roman" w:cs="Times New Roman"/>
                <w:b/>
                <w:color w:val="000000"/>
                <w:sz w:val="28"/>
                <w:szCs w:val="28"/>
              </w:rPr>
            </w:pPr>
          </w:p>
        </w:tc>
        <w:tc>
          <w:tcPr>
            <w:tcW w:w="541" w:type="dxa"/>
          </w:tcPr>
          <w:p w:rsidR="002F5F6E" w:rsidRPr="00FA21BE" w:rsidRDefault="002F5F6E" w:rsidP="008C0139">
            <w:pPr>
              <w:widowControl w:val="0"/>
              <w:tabs>
                <w:tab w:val="left" w:pos="567"/>
              </w:tabs>
              <w:spacing w:after="120" w:line="240" w:lineRule="auto"/>
              <w:rPr>
                <w:rFonts w:ascii="Times New Roman" w:eastAsia="Times New Roman" w:hAnsi="Times New Roman" w:cs="Times New Roman"/>
                <w:b/>
                <w:i/>
                <w:color w:val="000000"/>
                <w:sz w:val="28"/>
                <w:szCs w:val="28"/>
                <w:lang w:val="en-GB"/>
              </w:rPr>
            </w:pPr>
            <w:r w:rsidRPr="00FA21BE">
              <w:rPr>
                <w:rFonts w:ascii="Times New Roman" w:eastAsia="Times New Roman" w:hAnsi="Times New Roman" w:cs="Times New Roman"/>
                <w:i/>
                <w:color w:val="000000"/>
                <w:sz w:val="28"/>
                <w:szCs w:val="28"/>
                <w:lang w:val="en-US"/>
              </w:rPr>
              <w:t>a</w:t>
            </w:r>
            <w:r w:rsidRPr="00FF742E">
              <w:rPr>
                <w:rFonts w:ascii="Times New Roman" w:eastAsia="Times New Roman" w:hAnsi="Times New Roman" w:cs="Times New Roman"/>
                <w:color w:val="000000"/>
                <w:sz w:val="28"/>
                <w:szCs w:val="28"/>
                <w:vertAlign w:val="subscript"/>
                <w:lang w:val="en-GB"/>
              </w:rPr>
              <w:t>1</w:t>
            </w:r>
          </w:p>
        </w:tc>
        <w:tc>
          <w:tcPr>
            <w:tcW w:w="426" w:type="dxa"/>
          </w:tcPr>
          <w:p w:rsidR="002F5F6E" w:rsidRPr="00FA21BE" w:rsidRDefault="002F5F6E" w:rsidP="008C0139">
            <w:pPr>
              <w:widowControl w:val="0"/>
              <w:tabs>
                <w:tab w:val="left" w:pos="567"/>
              </w:tabs>
              <w:spacing w:after="120" w:line="240" w:lineRule="auto"/>
              <w:rPr>
                <w:rFonts w:ascii="Times New Roman" w:eastAsia="Times New Roman" w:hAnsi="Times New Roman" w:cs="Times New Roman"/>
                <w:b/>
                <w:color w:val="000000"/>
                <w:spacing w:val="-4"/>
                <w:sz w:val="28"/>
                <w:szCs w:val="28"/>
                <w:lang w:val="en-US"/>
              </w:rPr>
            </w:pPr>
            <w:r w:rsidRPr="00FA21BE">
              <w:rPr>
                <w:rFonts w:ascii="Times New Roman" w:eastAsia="Times New Roman" w:hAnsi="Times New Roman" w:cs="Times New Roman"/>
                <w:color w:val="000000"/>
                <w:spacing w:val="-4"/>
                <w:sz w:val="28"/>
                <w:szCs w:val="28"/>
                <w:lang w:val="en-US"/>
              </w:rPr>
              <w:t>–</w:t>
            </w:r>
          </w:p>
        </w:tc>
        <w:tc>
          <w:tcPr>
            <w:tcW w:w="7849" w:type="dxa"/>
          </w:tcPr>
          <w:p w:rsidR="002F5F6E" w:rsidRPr="00FA21BE" w:rsidRDefault="002F5F6E" w:rsidP="008C0139">
            <w:pPr>
              <w:spacing w:after="120" w:line="240" w:lineRule="auto"/>
              <w:jc w:val="both"/>
              <w:rPr>
                <w:rFonts w:ascii="Times New Roman" w:eastAsiaTheme="minorHAnsi" w:hAnsi="Times New Roman" w:cs="Times New Roman"/>
                <w:color w:val="000000" w:themeColor="text1"/>
                <w:sz w:val="28"/>
                <w:lang w:bidi="ru-RU"/>
              </w:rPr>
            </w:pPr>
            <w:r w:rsidRPr="00FA21BE">
              <w:rPr>
                <w:rFonts w:ascii="Times New Roman" w:eastAsiaTheme="minorHAnsi" w:hAnsi="Times New Roman" w:cs="Times New Roman"/>
                <w:color w:val="000000" w:themeColor="text1"/>
                <w:sz w:val="28"/>
                <w:lang w:bidi="ru-RU"/>
              </w:rPr>
              <w:t>навеска субстанции, мг;</w:t>
            </w:r>
          </w:p>
        </w:tc>
      </w:tr>
      <w:tr w:rsidR="002F5F6E" w:rsidRPr="00FA21BE" w:rsidTr="008C0139">
        <w:trPr>
          <w:jc w:val="center"/>
        </w:trPr>
        <w:tc>
          <w:tcPr>
            <w:tcW w:w="648" w:type="dxa"/>
          </w:tcPr>
          <w:p w:rsidR="002F5F6E" w:rsidRPr="00FA21BE" w:rsidRDefault="002F5F6E" w:rsidP="008C0139">
            <w:pPr>
              <w:widowControl w:val="0"/>
              <w:tabs>
                <w:tab w:val="left" w:pos="567"/>
              </w:tabs>
              <w:spacing w:after="120" w:line="240" w:lineRule="auto"/>
              <w:rPr>
                <w:rFonts w:ascii="Times New Roman" w:eastAsia="Times New Roman" w:hAnsi="Times New Roman" w:cs="Times New Roman"/>
                <w:b/>
                <w:color w:val="000000"/>
                <w:sz w:val="28"/>
                <w:szCs w:val="28"/>
              </w:rPr>
            </w:pPr>
          </w:p>
        </w:tc>
        <w:tc>
          <w:tcPr>
            <w:tcW w:w="541" w:type="dxa"/>
          </w:tcPr>
          <w:p w:rsidR="002F5F6E" w:rsidRPr="00FA21BE" w:rsidRDefault="002F5F6E" w:rsidP="008C0139">
            <w:pPr>
              <w:widowControl w:val="0"/>
              <w:tabs>
                <w:tab w:val="left" w:pos="567"/>
              </w:tabs>
              <w:spacing w:after="120" w:line="240" w:lineRule="auto"/>
              <w:rPr>
                <w:rFonts w:ascii="Times New Roman" w:eastAsia="Times New Roman" w:hAnsi="Times New Roman" w:cs="Times New Roman"/>
                <w:b/>
                <w:i/>
                <w:color w:val="000000"/>
                <w:sz w:val="28"/>
                <w:szCs w:val="28"/>
                <w:lang w:val="en-US"/>
              </w:rPr>
            </w:pPr>
            <w:r w:rsidRPr="00FA21BE">
              <w:rPr>
                <w:rFonts w:ascii="Times New Roman" w:eastAsia="Times New Roman" w:hAnsi="Times New Roman" w:cs="Times New Roman"/>
                <w:i/>
                <w:color w:val="000000"/>
                <w:sz w:val="28"/>
                <w:szCs w:val="28"/>
                <w:lang w:val="en-US"/>
              </w:rPr>
              <w:t>a</w:t>
            </w:r>
            <w:r w:rsidRPr="00FF742E">
              <w:rPr>
                <w:rFonts w:ascii="Times New Roman" w:eastAsia="Times New Roman" w:hAnsi="Times New Roman" w:cs="Times New Roman"/>
                <w:color w:val="000000"/>
                <w:sz w:val="28"/>
                <w:szCs w:val="28"/>
                <w:vertAlign w:val="subscript"/>
                <w:lang w:val="en-US"/>
              </w:rPr>
              <w:t>0</w:t>
            </w:r>
          </w:p>
        </w:tc>
        <w:tc>
          <w:tcPr>
            <w:tcW w:w="426" w:type="dxa"/>
          </w:tcPr>
          <w:p w:rsidR="002F5F6E" w:rsidRPr="00FA21BE" w:rsidRDefault="002F5F6E" w:rsidP="008C0139">
            <w:pPr>
              <w:widowControl w:val="0"/>
              <w:tabs>
                <w:tab w:val="left" w:pos="567"/>
              </w:tabs>
              <w:spacing w:after="120" w:line="240" w:lineRule="auto"/>
              <w:rPr>
                <w:rFonts w:ascii="Times New Roman" w:eastAsia="Times New Roman" w:hAnsi="Times New Roman" w:cs="Times New Roman"/>
                <w:b/>
                <w:color w:val="000000"/>
                <w:sz w:val="28"/>
                <w:szCs w:val="28"/>
                <w:lang w:val="en-GB"/>
              </w:rPr>
            </w:pPr>
            <w:r w:rsidRPr="00FA21BE">
              <w:rPr>
                <w:rFonts w:ascii="Times New Roman" w:eastAsia="Times New Roman" w:hAnsi="Times New Roman" w:cs="Times New Roman"/>
                <w:color w:val="000000"/>
                <w:spacing w:val="-4"/>
                <w:sz w:val="28"/>
                <w:szCs w:val="28"/>
                <w:lang w:val="en-GB"/>
              </w:rPr>
              <w:sym w:font="Symbol" w:char="F02D"/>
            </w:r>
          </w:p>
        </w:tc>
        <w:tc>
          <w:tcPr>
            <w:tcW w:w="7849" w:type="dxa"/>
          </w:tcPr>
          <w:p w:rsidR="002F5F6E" w:rsidRPr="00FA21BE" w:rsidRDefault="002F5F6E" w:rsidP="00E80DF9">
            <w:pPr>
              <w:widowControl w:val="0"/>
              <w:tabs>
                <w:tab w:val="left" w:pos="34"/>
                <w:tab w:val="left" w:pos="567"/>
              </w:tabs>
              <w:spacing w:after="120" w:line="240" w:lineRule="auto"/>
              <w:jc w:val="both"/>
              <w:rPr>
                <w:rFonts w:ascii="Times New Roman" w:eastAsia="Times New Roman" w:hAnsi="Times New Roman" w:cs="Times New Roman"/>
                <w:b/>
                <w:color w:val="000000"/>
                <w:sz w:val="28"/>
                <w:szCs w:val="28"/>
              </w:rPr>
            </w:pPr>
            <w:r w:rsidRPr="00FA21BE">
              <w:rPr>
                <w:rFonts w:ascii="Times New Roman" w:eastAsia="Times New Roman" w:hAnsi="Times New Roman" w:cs="Times New Roman"/>
                <w:color w:val="000000"/>
                <w:sz w:val="28"/>
                <w:szCs w:val="28"/>
              </w:rPr>
              <w:t xml:space="preserve">навеска </w:t>
            </w:r>
            <w:r w:rsidR="00E26192">
              <w:rPr>
                <w:rFonts w:ascii="Times New Roman" w:eastAsia="Times New Roman" w:hAnsi="Times New Roman" w:cs="Times New Roman"/>
                <w:color w:val="000000"/>
                <w:sz w:val="28"/>
                <w:szCs w:val="28"/>
              </w:rPr>
              <w:t xml:space="preserve">стандартного образца </w:t>
            </w:r>
            <w:r>
              <w:rPr>
                <w:rFonts w:ascii="Times New Roman" w:eastAsia="Times New Roman" w:hAnsi="Times New Roman" w:cs="Times New Roman"/>
                <w:color w:val="000000"/>
                <w:sz w:val="28"/>
                <w:szCs w:val="28"/>
              </w:rPr>
              <w:t xml:space="preserve">примеси </w:t>
            </w:r>
            <w:r w:rsidR="00E80DF9">
              <w:rPr>
                <w:rFonts w:ascii="Times New Roman" w:eastAsia="Times New Roman" w:hAnsi="Times New Roman" w:cs="Times New Roman"/>
                <w:color w:val="000000"/>
                <w:sz w:val="28"/>
                <w:szCs w:val="28"/>
              </w:rPr>
              <w:t>А</w:t>
            </w:r>
            <w:r w:rsidRPr="00FA21BE">
              <w:rPr>
                <w:rFonts w:ascii="Times New Roman" w:eastAsia="Times New Roman" w:hAnsi="Times New Roman" w:cs="Times New Roman"/>
                <w:color w:val="000000"/>
                <w:sz w:val="28"/>
                <w:szCs w:val="28"/>
              </w:rPr>
              <w:t>, мг;</w:t>
            </w:r>
          </w:p>
        </w:tc>
      </w:tr>
      <w:tr w:rsidR="002F5F6E" w:rsidRPr="00FA21BE" w:rsidTr="008C0139">
        <w:trPr>
          <w:jc w:val="center"/>
        </w:trPr>
        <w:tc>
          <w:tcPr>
            <w:tcW w:w="648" w:type="dxa"/>
          </w:tcPr>
          <w:p w:rsidR="002F5F6E" w:rsidRPr="00FA21BE" w:rsidRDefault="002F5F6E" w:rsidP="008C0139">
            <w:pPr>
              <w:widowControl w:val="0"/>
              <w:tabs>
                <w:tab w:val="left" w:pos="567"/>
              </w:tabs>
              <w:spacing w:after="120" w:line="240" w:lineRule="auto"/>
              <w:rPr>
                <w:rFonts w:ascii="Times New Roman" w:eastAsia="Times New Roman" w:hAnsi="Times New Roman" w:cs="Times New Roman"/>
                <w:b/>
                <w:color w:val="000000"/>
                <w:sz w:val="28"/>
                <w:szCs w:val="28"/>
              </w:rPr>
            </w:pPr>
          </w:p>
        </w:tc>
        <w:tc>
          <w:tcPr>
            <w:tcW w:w="541" w:type="dxa"/>
          </w:tcPr>
          <w:p w:rsidR="002F5F6E" w:rsidRPr="00FA21BE" w:rsidRDefault="002F5F6E" w:rsidP="008C0139">
            <w:pPr>
              <w:widowControl w:val="0"/>
              <w:tabs>
                <w:tab w:val="left" w:pos="567"/>
              </w:tabs>
              <w:spacing w:after="120" w:line="240" w:lineRule="auto"/>
              <w:rPr>
                <w:rFonts w:ascii="Times New Roman" w:eastAsia="Times New Roman" w:hAnsi="Times New Roman" w:cs="Times New Roman"/>
                <w:b/>
                <w:i/>
                <w:color w:val="000000"/>
                <w:sz w:val="28"/>
                <w:szCs w:val="28"/>
                <w:lang w:val="en-GB"/>
              </w:rPr>
            </w:pPr>
            <w:r w:rsidRPr="00FA21BE">
              <w:rPr>
                <w:rFonts w:ascii="Times New Roman" w:eastAsia="Times New Roman" w:hAnsi="Times New Roman" w:cs="Times New Roman"/>
                <w:i/>
                <w:color w:val="000000"/>
                <w:sz w:val="28"/>
                <w:szCs w:val="28"/>
                <w:lang w:val="en-US"/>
              </w:rPr>
              <w:t>P</w:t>
            </w:r>
          </w:p>
        </w:tc>
        <w:tc>
          <w:tcPr>
            <w:tcW w:w="426" w:type="dxa"/>
          </w:tcPr>
          <w:p w:rsidR="002F5F6E" w:rsidRPr="00FA21BE" w:rsidRDefault="002F5F6E" w:rsidP="008C0139">
            <w:pPr>
              <w:widowControl w:val="0"/>
              <w:tabs>
                <w:tab w:val="left" w:pos="567"/>
              </w:tabs>
              <w:spacing w:after="120" w:line="240" w:lineRule="auto"/>
              <w:rPr>
                <w:rFonts w:ascii="Times New Roman" w:eastAsia="Times New Roman" w:hAnsi="Times New Roman" w:cs="Times New Roman"/>
                <w:b/>
                <w:color w:val="000000"/>
                <w:spacing w:val="-4"/>
                <w:sz w:val="28"/>
                <w:szCs w:val="28"/>
                <w:lang w:val="en-GB"/>
              </w:rPr>
            </w:pPr>
            <w:r w:rsidRPr="00FA21BE">
              <w:rPr>
                <w:rFonts w:ascii="Times New Roman" w:eastAsia="Times New Roman" w:hAnsi="Times New Roman" w:cs="Times New Roman"/>
                <w:color w:val="000000"/>
                <w:spacing w:val="-4"/>
                <w:sz w:val="28"/>
                <w:szCs w:val="28"/>
                <w:lang w:val="en-US"/>
              </w:rPr>
              <w:sym w:font="Symbol" w:char="F02D"/>
            </w:r>
          </w:p>
        </w:tc>
        <w:tc>
          <w:tcPr>
            <w:tcW w:w="7849" w:type="dxa"/>
          </w:tcPr>
          <w:p w:rsidR="002F5F6E" w:rsidRPr="00FA21BE" w:rsidRDefault="002F5F6E" w:rsidP="00E26192">
            <w:pPr>
              <w:widowControl w:val="0"/>
              <w:spacing w:after="240" w:line="240" w:lineRule="auto"/>
              <w:ind w:hanging="34"/>
              <w:jc w:val="both"/>
              <w:rPr>
                <w:rFonts w:ascii="Times New Roman" w:eastAsia="Times New Roman" w:hAnsi="Times New Roman" w:cs="Times New Roman"/>
                <w:b/>
                <w:color w:val="000000"/>
                <w:sz w:val="28"/>
                <w:szCs w:val="28"/>
              </w:rPr>
            </w:pPr>
            <w:r w:rsidRPr="00FA21BE">
              <w:rPr>
                <w:rFonts w:ascii="Times New Roman" w:eastAsia="Times New Roman" w:hAnsi="Times New Roman" w:cs="Times New Roman"/>
                <w:color w:val="000000"/>
                <w:sz w:val="28"/>
                <w:szCs w:val="28"/>
              </w:rPr>
              <w:t xml:space="preserve">содержание </w:t>
            </w:r>
            <w:r w:rsidR="00E80DF9">
              <w:rPr>
                <w:rFonts w:ascii="Times New Roman" w:eastAsia="Times New Roman" w:hAnsi="Times New Roman" w:cs="Times New Roman"/>
                <w:sz w:val="28"/>
                <w:szCs w:val="28"/>
              </w:rPr>
              <w:t>примеси А</w:t>
            </w:r>
            <w:r>
              <w:rPr>
                <w:rFonts w:ascii="Times New Roman" w:eastAsia="Times New Roman" w:hAnsi="Times New Roman" w:cs="Times New Roman"/>
                <w:sz w:val="28"/>
                <w:szCs w:val="28"/>
              </w:rPr>
              <w:t xml:space="preserve"> </w:t>
            </w:r>
            <w:r w:rsidRPr="00FA21BE">
              <w:rPr>
                <w:rFonts w:ascii="Times New Roman" w:eastAsia="Times New Roman" w:hAnsi="Times New Roman" w:cs="Times New Roman"/>
                <w:color w:val="000000"/>
                <w:sz w:val="28"/>
                <w:szCs w:val="28"/>
              </w:rPr>
              <w:t xml:space="preserve">в </w:t>
            </w:r>
            <w:r w:rsidR="00E26192">
              <w:rPr>
                <w:rFonts w:ascii="Times New Roman" w:eastAsia="Times New Roman" w:hAnsi="Times New Roman" w:cs="Times New Roman"/>
                <w:color w:val="000000"/>
                <w:sz w:val="28"/>
                <w:szCs w:val="28"/>
              </w:rPr>
              <w:t xml:space="preserve">стандартном образце </w:t>
            </w:r>
            <w:r w:rsidR="00E80DF9">
              <w:rPr>
                <w:rFonts w:ascii="Times New Roman" w:eastAsia="Times New Roman" w:hAnsi="Times New Roman" w:cs="Times New Roman"/>
                <w:color w:val="000000"/>
                <w:sz w:val="28"/>
                <w:szCs w:val="28"/>
              </w:rPr>
              <w:t>примеси А</w:t>
            </w:r>
            <w:r w:rsidRPr="00FA21BE">
              <w:rPr>
                <w:rFonts w:ascii="Times New Roman" w:eastAsia="Times New Roman" w:hAnsi="Times New Roman" w:cs="Times New Roman"/>
                <w:color w:val="000000"/>
                <w:sz w:val="28"/>
                <w:szCs w:val="28"/>
              </w:rPr>
              <w:t>, %.</w:t>
            </w:r>
          </w:p>
        </w:tc>
      </w:tr>
    </w:tbl>
    <w:p w:rsidR="00E80DF9" w:rsidRDefault="00E80DF9" w:rsidP="00E80DF9">
      <w:pPr>
        <w:tabs>
          <w:tab w:val="left" w:pos="6237"/>
        </w:tabs>
        <w:spacing w:after="0" w:line="360" w:lineRule="auto"/>
        <w:ind w:firstLine="709"/>
        <w:jc w:val="both"/>
        <w:rPr>
          <w:rFonts w:ascii="Times New Roman" w:eastAsia="Times New Roman" w:hAnsi="Times New Roman" w:cs="Times New Roman"/>
          <w:snapToGrid w:val="0"/>
          <w:color w:val="000000"/>
          <w:sz w:val="28"/>
          <w:szCs w:val="28"/>
        </w:rPr>
      </w:pPr>
      <w:r w:rsidRPr="00FA21BE">
        <w:rPr>
          <w:rFonts w:ascii="Times New Roman" w:eastAsia="Times New Roman" w:hAnsi="Times New Roman" w:cs="Times New Roman"/>
          <w:snapToGrid w:val="0"/>
          <w:color w:val="000000"/>
          <w:sz w:val="28"/>
          <w:szCs w:val="28"/>
        </w:rPr>
        <w:t xml:space="preserve">Содержание </w:t>
      </w:r>
      <w:r w:rsidR="00A4760F">
        <w:rPr>
          <w:rFonts w:ascii="Times New Roman" w:eastAsia="Times New Roman" w:hAnsi="Times New Roman" w:cs="Times New Roman"/>
          <w:snapToGrid w:val="0"/>
          <w:color w:val="000000"/>
          <w:sz w:val="28"/>
          <w:szCs w:val="28"/>
        </w:rPr>
        <w:t>примеси В или примеси </w:t>
      </w:r>
      <w:r>
        <w:rPr>
          <w:rFonts w:ascii="Times New Roman" w:eastAsia="Times New Roman" w:hAnsi="Times New Roman" w:cs="Times New Roman"/>
          <w:snapToGrid w:val="0"/>
          <w:color w:val="000000"/>
          <w:sz w:val="28"/>
          <w:szCs w:val="28"/>
        </w:rPr>
        <w:t xml:space="preserve">С </w:t>
      </w:r>
      <w:r w:rsidRPr="00FA21BE">
        <w:rPr>
          <w:rFonts w:ascii="Times New Roman" w:eastAsia="Times New Roman" w:hAnsi="Times New Roman" w:cs="Times New Roman"/>
          <w:snapToGrid w:val="0"/>
          <w:color w:val="000000"/>
          <w:sz w:val="28"/>
          <w:szCs w:val="28"/>
        </w:rPr>
        <w:t>в субстанции в процентах (</w:t>
      </w:r>
      <w:r w:rsidRPr="00FA21BE">
        <w:rPr>
          <w:rFonts w:ascii="Times New Roman" w:eastAsia="Times New Roman" w:hAnsi="Times New Roman" w:cs="Times New Roman"/>
          <w:i/>
          <w:snapToGrid w:val="0"/>
          <w:color w:val="000000"/>
          <w:sz w:val="28"/>
          <w:szCs w:val="28"/>
        </w:rPr>
        <w:t>Х</w:t>
      </w:r>
      <w:r w:rsidRPr="00FA21BE">
        <w:rPr>
          <w:rFonts w:ascii="Times New Roman" w:eastAsia="Times New Roman" w:hAnsi="Times New Roman" w:cs="Times New Roman"/>
          <w:snapToGrid w:val="0"/>
          <w:color w:val="000000"/>
          <w:sz w:val="28"/>
          <w:szCs w:val="28"/>
        </w:rPr>
        <w:t>) вычисляют по формуле:</w:t>
      </w:r>
    </w:p>
    <w:p w:rsidR="00E80DF9" w:rsidRPr="00FA21BE" w:rsidRDefault="00E80DF9" w:rsidP="00E80DF9">
      <w:pPr>
        <w:tabs>
          <w:tab w:val="left" w:pos="6237"/>
        </w:tabs>
        <w:spacing w:after="0" w:line="360" w:lineRule="auto"/>
        <w:ind w:firstLine="709"/>
        <w:jc w:val="center"/>
        <w:rPr>
          <w:rFonts w:ascii="Times New Roman" w:eastAsia="Times New Roman" w:hAnsi="Times New Roman" w:cs="Times New Roman"/>
          <w:i/>
          <w:snapToGrid w:val="0"/>
          <w:color w:val="000000"/>
          <w:sz w:val="28"/>
          <w:szCs w:val="28"/>
          <w:lang w:val="en-US"/>
        </w:rPr>
      </w:pPr>
      <m:oMathPara>
        <m:oMathParaPr>
          <m:jc m:val="center"/>
        </m:oMathParaPr>
        <m:oMath>
          <m:r>
            <w:rPr>
              <w:rFonts w:ascii="Cambria Math" w:eastAsia="Times New Roman" w:hAnsi="Cambria Math" w:cs="Times New Roman"/>
              <w:snapToGrid w:val="0"/>
              <w:color w:val="000000"/>
              <w:sz w:val="28"/>
              <w:szCs w:val="28"/>
            </w:rPr>
            <m:t>X=</m:t>
          </m:r>
          <m:f>
            <m:fPr>
              <m:ctrlPr>
                <w:rPr>
                  <w:rFonts w:ascii="Cambria Math" w:eastAsia="Times New Roman" w:hAnsi="Cambria Math" w:cs="Times New Roman"/>
                  <w:i/>
                  <w:snapToGrid w:val="0"/>
                  <w:color w:val="000000"/>
                  <w:sz w:val="28"/>
                  <w:szCs w:val="28"/>
                </w:rPr>
              </m:ctrlPr>
            </m:fPr>
            <m:num>
              <m:sSub>
                <m:sSubPr>
                  <m:ctrlPr>
                    <w:rPr>
                      <w:rFonts w:ascii="Cambria Math" w:eastAsia="Times New Roman" w:hAnsi="Cambria Math" w:cs="Times New Roman"/>
                      <w:i/>
                      <w:snapToGrid w:val="0"/>
                      <w:color w:val="000000"/>
                      <w:sz w:val="28"/>
                      <w:szCs w:val="28"/>
                    </w:rPr>
                  </m:ctrlPr>
                </m:sSubPr>
                <m:e>
                  <m:r>
                    <w:rPr>
                      <w:rFonts w:ascii="Cambria Math" w:eastAsia="Times New Roman" w:hAnsi="Cambria Math" w:cs="Times New Roman"/>
                      <w:snapToGrid w:val="0"/>
                      <w:color w:val="000000"/>
                      <w:sz w:val="28"/>
                      <w:szCs w:val="28"/>
                    </w:rPr>
                    <m:t>S</m:t>
                  </m:r>
                </m:e>
                <m:sub>
                  <m:r>
                    <w:rPr>
                      <w:rFonts w:ascii="Cambria Math" w:eastAsia="Times New Roman" w:hAnsi="Cambria Math" w:cs="Times New Roman"/>
                      <w:snapToGrid w:val="0"/>
                      <w:color w:val="000000"/>
                      <w:sz w:val="28"/>
                      <w:szCs w:val="28"/>
                      <w:lang w:val="en-US"/>
                    </w:rPr>
                    <m:t>1</m:t>
                  </m:r>
                </m:sub>
              </m:sSub>
              <m:r>
                <w:rPr>
                  <w:rFonts w:ascii="Cambria Math" w:eastAsia="Times New Roman" w:hAnsi="Cambria Math" w:cs="Times New Roman"/>
                  <w:snapToGrid w:val="0"/>
                  <w:color w:val="000000"/>
                  <w:sz w:val="28"/>
                  <w:szCs w:val="28"/>
                </w:rPr>
                <m:t>∙</m:t>
              </m:r>
              <m:sSub>
                <m:sSubPr>
                  <m:ctrlPr>
                    <w:rPr>
                      <w:rFonts w:ascii="Cambria Math" w:eastAsia="Times New Roman" w:hAnsi="Cambria Math" w:cs="Times New Roman"/>
                      <w:i/>
                      <w:snapToGrid w:val="0"/>
                      <w:color w:val="000000"/>
                      <w:sz w:val="28"/>
                      <w:szCs w:val="28"/>
                    </w:rPr>
                  </m:ctrlPr>
                </m:sSubPr>
                <m:e>
                  <m:r>
                    <w:rPr>
                      <w:rFonts w:ascii="Cambria Math" w:eastAsia="Times New Roman" w:hAnsi="Cambria Math" w:cs="Times New Roman"/>
                      <w:snapToGrid w:val="0"/>
                      <w:color w:val="000000"/>
                      <w:sz w:val="28"/>
                      <w:szCs w:val="28"/>
                    </w:rPr>
                    <m:t>a</m:t>
                  </m:r>
                </m:e>
                <m:sub>
                  <m:r>
                    <w:rPr>
                      <w:rFonts w:ascii="Cambria Math" w:eastAsia="Times New Roman" w:hAnsi="Cambria Math" w:cs="Times New Roman"/>
                      <w:snapToGrid w:val="0"/>
                      <w:color w:val="000000"/>
                      <w:sz w:val="28"/>
                      <w:szCs w:val="28"/>
                    </w:rPr>
                    <m:t>0</m:t>
                  </m:r>
                </m:sub>
              </m:sSub>
              <m:r>
                <w:rPr>
                  <w:rFonts w:ascii="Cambria Math" w:eastAsia="Times New Roman" w:hAnsi="Cambria Math" w:cs="Times New Roman"/>
                  <w:snapToGrid w:val="0"/>
                  <w:color w:val="000000"/>
                  <w:sz w:val="28"/>
                  <w:szCs w:val="28"/>
                </w:rPr>
                <m:t>∙P∙20∙1</m:t>
              </m:r>
            </m:num>
            <m:den>
              <m:sSub>
                <m:sSubPr>
                  <m:ctrlPr>
                    <w:rPr>
                      <w:rFonts w:ascii="Cambria Math" w:eastAsia="Times New Roman" w:hAnsi="Cambria Math" w:cs="Times New Roman"/>
                      <w:i/>
                      <w:snapToGrid w:val="0"/>
                      <w:color w:val="000000"/>
                      <w:sz w:val="28"/>
                      <w:szCs w:val="28"/>
                    </w:rPr>
                  </m:ctrlPr>
                </m:sSubPr>
                <m:e>
                  <m:r>
                    <w:rPr>
                      <w:rFonts w:ascii="Cambria Math" w:eastAsia="Times New Roman" w:hAnsi="Cambria Math" w:cs="Times New Roman"/>
                      <w:snapToGrid w:val="0"/>
                      <w:color w:val="000000"/>
                      <w:sz w:val="28"/>
                      <w:szCs w:val="28"/>
                    </w:rPr>
                    <m:t>S</m:t>
                  </m:r>
                </m:e>
                <m:sub>
                  <m:r>
                    <w:rPr>
                      <w:rFonts w:ascii="Cambria Math" w:eastAsia="Times New Roman" w:hAnsi="Cambria Math" w:cs="Times New Roman"/>
                      <w:snapToGrid w:val="0"/>
                      <w:color w:val="000000"/>
                      <w:sz w:val="28"/>
                      <w:szCs w:val="28"/>
                    </w:rPr>
                    <m:t>0</m:t>
                  </m:r>
                </m:sub>
              </m:sSub>
              <m:r>
                <w:rPr>
                  <w:rFonts w:ascii="Cambria Math" w:eastAsia="Times New Roman" w:hAnsi="Cambria Math" w:cs="Times New Roman"/>
                  <w:snapToGrid w:val="0"/>
                  <w:color w:val="000000"/>
                  <w:sz w:val="28"/>
                  <w:szCs w:val="28"/>
                </w:rPr>
                <m:t>∙</m:t>
              </m:r>
              <m:sSub>
                <m:sSubPr>
                  <m:ctrlPr>
                    <w:rPr>
                      <w:rFonts w:ascii="Cambria Math" w:eastAsia="Times New Roman" w:hAnsi="Cambria Math" w:cs="Times New Roman"/>
                      <w:i/>
                      <w:snapToGrid w:val="0"/>
                      <w:color w:val="000000"/>
                      <w:sz w:val="28"/>
                      <w:szCs w:val="28"/>
                    </w:rPr>
                  </m:ctrlPr>
                </m:sSubPr>
                <m:e>
                  <m:r>
                    <w:rPr>
                      <w:rFonts w:ascii="Cambria Math" w:eastAsia="Times New Roman" w:hAnsi="Cambria Math" w:cs="Times New Roman"/>
                      <w:snapToGrid w:val="0"/>
                      <w:color w:val="000000"/>
                      <w:sz w:val="28"/>
                      <w:szCs w:val="28"/>
                    </w:rPr>
                    <m:t>a</m:t>
                  </m:r>
                </m:e>
                <m:sub>
                  <m:r>
                    <w:rPr>
                      <w:rFonts w:ascii="Cambria Math" w:eastAsia="Times New Roman" w:hAnsi="Cambria Math" w:cs="Times New Roman"/>
                      <w:snapToGrid w:val="0"/>
                      <w:color w:val="000000"/>
                      <w:sz w:val="28"/>
                      <w:szCs w:val="28"/>
                    </w:rPr>
                    <m:t>1</m:t>
                  </m:r>
                </m:sub>
              </m:sSub>
              <m:r>
                <w:rPr>
                  <w:rFonts w:ascii="Cambria Math" w:eastAsia="Times New Roman" w:hAnsi="Cambria Math" w:cs="Times New Roman"/>
                  <w:snapToGrid w:val="0"/>
                  <w:color w:val="000000"/>
                  <w:sz w:val="28"/>
                  <w:szCs w:val="28"/>
                </w:rPr>
                <m:t>∙10∙200</m:t>
              </m:r>
            </m:den>
          </m:f>
          <m:r>
            <w:rPr>
              <w:rFonts w:ascii="Cambria Math" w:eastAsia="Times New Roman" w:hAnsi="Cambria Math" w:cs="Times New Roman"/>
              <w:snapToGrid w:val="0"/>
              <w:color w:val="000000"/>
              <w:sz w:val="28"/>
              <w:szCs w:val="28"/>
            </w:rPr>
            <m:t>=</m:t>
          </m:r>
          <m:f>
            <m:fPr>
              <m:ctrlPr>
                <w:rPr>
                  <w:rFonts w:ascii="Cambria Math" w:eastAsia="Times New Roman" w:hAnsi="Cambria Math" w:cs="Times New Roman"/>
                  <w:i/>
                  <w:snapToGrid w:val="0"/>
                  <w:color w:val="000000"/>
                  <w:sz w:val="28"/>
                  <w:szCs w:val="28"/>
                </w:rPr>
              </m:ctrlPr>
            </m:fPr>
            <m:num>
              <m:sSub>
                <m:sSubPr>
                  <m:ctrlPr>
                    <w:rPr>
                      <w:rFonts w:ascii="Cambria Math" w:eastAsia="Times New Roman" w:hAnsi="Cambria Math" w:cs="Times New Roman"/>
                      <w:i/>
                      <w:snapToGrid w:val="0"/>
                      <w:color w:val="000000"/>
                      <w:sz w:val="28"/>
                      <w:szCs w:val="28"/>
                    </w:rPr>
                  </m:ctrlPr>
                </m:sSubPr>
                <m:e>
                  <m:r>
                    <w:rPr>
                      <w:rFonts w:ascii="Cambria Math" w:eastAsia="Times New Roman" w:hAnsi="Cambria Math" w:cs="Times New Roman"/>
                      <w:snapToGrid w:val="0"/>
                      <w:color w:val="000000"/>
                      <w:sz w:val="28"/>
                      <w:szCs w:val="28"/>
                    </w:rPr>
                    <m:t>S</m:t>
                  </m:r>
                </m:e>
                <m:sub>
                  <m:r>
                    <w:rPr>
                      <w:rFonts w:ascii="Cambria Math" w:eastAsia="Times New Roman" w:hAnsi="Cambria Math" w:cs="Times New Roman"/>
                      <w:snapToGrid w:val="0"/>
                      <w:color w:val="000000"/>
                      <w:sz w:val="28"/>
                      <w:szCs w:val="28"/>
                      <w:lang w:val="en-US"/>
                    </w:rPr>
                    <m:t>1</m:t>
                  </m:r>
                </m:sub>
              </m:sSub>
              <m:r>
                <w:rPr>
                  <w:rFonts w:ascii="Cambria Math" w:eastAsia="Times New Roman" w:hAnsi="Cambria Math" w:cs="Times New Roman"/>
                  <w:snapToGrid w:val="0"/>
                  <w:color w:val="000000"/>
                  <w:sz w:val="28"/>
                  <w:szCs w:val="28"/>
                </w:rPr>
                <m:t>∙</m:t>
              </m:r>
              <m:sSub>
                <m:sSubPr>
                  <m:ctrlPr>
                    <w:rPr>
                      <w:rFonts w:ascii="Cambria Math" w:eastAsia="Times New Roman" w:hAnsi="Cambria Math" w:cs="Times New Roman"/>
                      <w:i/>
                      <w:snapToGrid w:val="0"/>
                      <w:color w:val="000000"/>
                      <w:sz w:val="28"/>
                      <w:szCs w:val="28"/>
                    </w:rPr>
                  </m:ctrlPr>
                </m:sSubPr>
                <m:e>
                  <m:r>
                    <w:rPr>
                      <w:rFonts w:ascii="Cambria Math" w:eastAsia="Times New Roman" w:hAnsi="Cambria Math" w:cs="Times New Roman"/>
                      <w:snapToGrid w:val="0"/>
                      <w:color w:val="000000"/>
                      <w:sz w:val="28"/>
                      <w:szCs w:val="28"/>
                    </w:rPr>
                    <m:t>a</m:t>
                  </m:r>
                </m:e>
                <m:sub>
                  <m:r>
                    <w:rPr>
                      <w:rFonts w:ascii="Cambria Math" w:eastAsia="Times New Roman" w:hAnsi="Cambria Math" w:cs="Times New Roman"/>
                      <w:snapToGrid w:val="0"/>
                      <w:color w:val="000000"/>
                      <w:sz w:val="28"/>
                      <w:szCs w:val="28"/>
                    </w:rPr>
                    <m:t>0</m:t>
                  </m:r>
                </m:sub>
              </m:sSub>
              <m:r>
                <w:rPr>
                  <w:rFonts w:ascii="Cambria Math" w:eastAsia="Times New Roman" w:hAnsi="Cambria Math" w:cs="Times New Roman"/>
                  <w:snapToGrid w:val="0"/>
                  <w:color w:val="000000"/>
                  <w:sz w:val="28"/>
                  <w:szCs w:val="28"/>
                </w:rPr>
                <m:t>∙P</m:t>
              </m:r>
            </m:num>
            <m:den>
              <m:sSub>
                <m:sSubPr>
                  <m:ctrlPr>
                    <w:rPr>
                      <w:rFonts w:ascii="Cambria Math" w:eastAsia="Times New Roman" w:hAnsi="Cambria Math" w:cs="Times New Roman"/>
                      <w:i/>
                      <w:snapToGrid w:val="0"/>
                      <w:color w:val="000000"/>
                      <w:sz w:val="28"/>
                      <w:szCs w:val="28"/>
                    </w:rPr>
                  </m:ctrlPr>
                </m:sSubPr>
                <m:e>
                  <m:r>
                    <w:rPr>
                      <w:rFonts w:ascii="Cambria Math" w:eastAsia="Times New Roman" w:hAnsi="Cambria Math" w:cs="Times New Roman"/>
                      <w:snapToGrid w:val="0"/>
                      <w:color w:val="000000"/>
                      <w:sz w:val="28"/>
                      <w:szCs w:val="28"/>
                    </w:rPr>
                    <m:t>S</m:t>
                  </m:r>
                </m:e>
                <m:sub>
                  <m:r>
                    <w:rPr>
                      <w:rFonts w:ascii="Cambria Math" w:eastAsia="Times New Roman" w:hAnsi="Cambria Math" w:cs="Times New Roman"/>
                      <w:snapToGrid w:val="0"/>
                      <w:color w:val="000000"/>
                      <w:sz w:val="28"/>
                      <w:szCs w:val="28"/>
                    </w:rPr>
                    <m:t>0</m:t>
                  </m:r>
                </m:sub>
              </m:sSub>
              <m:r>
                <w:rPr>
                  <w:rFonts w:ascii="Cambria Math" w:eastAsia="Times New Roman" w:hAnsi="Cambria Math" w:cs="Times New Roman"/>
                  <w:snapToGrid w:val="0"/>
                  <w:color w:val="000000"/>
                  <w:sz w:val="28"/>
                  <w:szCs w:val="28"/>
                </w:rPr>
                <m:t>∙</m:t>
              </m:r>
              <m:sSub>
                <m:sSubPr>
                  <m:ctrlPr>
                    <w:rPr>
                      <w:rFonts w:ascii="Cambria Math" w:eastAsia="Times New Roman" w:hAnsi="Cambria Math" w:cs="Times New Roman"/>
                      <w:i/>
                      <w:snapToGrid w:val="0"/>
                      <w:color w:val="000000"/>
                      <w:sz w:val="28"/>
                      <w:szCs w:val="28"/>
                    </w:rPr>
                  </m:ctrlPr>
                </m:sSubPr>
                <m:e>
                  <m:r>
                    <w:rPr>
                      <w:rFonts w:ascii="Cambria Math" w:eastAsia="Times New Roman" w:hAnsi="Cambria Math" w:cs="Times New Roman"/>
                      <w:snapToGrid w:val="0"/>
                      <w:color w:val="000000"/>
                      <w:sz w:val="28"/>
                      <w:szCs w:val="28"/>
                    </w:rPr>
                    <m:t>a</m:t>
                  </m:r>
                </m:e>
                <m:sub>
                  <m:r>
                    <w:rPr>
                      <w:rFonts w:ascii="Cambria Math" w:eastAsia="Times New Roman" w:hAnsi="Cambria Math" w:cs="Times New Roman"/>
                      <w:snapToGrid w:val="0"/>
                      <w:color w:val="000000"/>
                      <w:sz w:val="28"/>
                      <w:szCs w:val="28"/>
                    </w:rPr>
                    <m:t>1</m:t>
                  </m:r>
                </m:sub>
              </m:sSub>
              <m:r>
                <w:rPr>
                  <w:rFonts w:ascii="Cambria Math" w:eastAsia="Times New Roman" w:hAnsi="Cambria Math" w:cs="Times New Roman"/>
                  <w:snapToGrid w:val="0"/>
                  <w:color w:val="000000"/>
                  <w:sz w:val="28"/>
                  <w:szCs w:val="28"/>
                </w:rPr>
                <m:t>∙100</m:t>
              </m:r>
            </m:den>
          </m:f>
          <m:r>
            <w:rPr>
              <w:rFonts w:ascii="Cambria Math" w:eastAsia="Times New Roman" w:hAnsi="Cambria Math" w:cs="Times New Roman"/>
              <w:snapToGrid w:val="0"/>
              <w:color w:val="000000"/>
              <w:sz w:val="28"/>
              <w:szCs w:val="28"/>
            </w:rPr>
            <m:t>,</m:t>
          </m:r>
        </m:oMath>
      </m:oMathPara>
    </w:p>
    <w:tbl>
      <w:tblPr>
        <w:tblW w:w="9464" w:type="dxa"/>
        <w:jc w:val="center"/>
        <w:tblLayout w:type="fixed"/>
        <w:tblLook w:val="0000"/>
      </w:tblPr>
      <w:tblGrid>
        <w:gridCol w:w="648"/>
        <w:gridCol w:w="541"/>
        <w:gridCol w:w="426"/>
        <w:gridCol w:w="7849"/>
      </w:tblGrid>
      <w:tr w:rsidR="00E80DF9" w:rsidRPr="00FA21BE" w:rsidTr="00E80DF9">
        <w:trPr>
          <w:jc w:val="center"/>
        </w:trPr>
        <w:tc>
          <w:tcPr>
            <w:tcW w:w="648" w:type="dxa"/>
          </w:tcPr>
          <w:p w:rsidR="00E80DF9" w:rsidRPr="00FF742E" w:rsidRDefault="00E80DF9" w:rsidP="00E80DF9">
            <w:pPr>
              <w:widowControl w:val="0"/>
              <w:tabs>
                <w:tab w:val="left" w:pos="567"/>
              </w:tabs>
              <w:spacing w:after="120" w:line="240" w:lineRule="auto"/>
              <w:rPr>
                <w:rFonts w:ascii="Times New Roman" w:eastAsia="Times New Roman" w:hAnsi="Times New Roman" w:cs="Times New Roman"/>
                <w:b/>
                <w:color w:val="000000"/>
                <w:sz w:val="28"/>
                <w:szCs w:val="28"/>
              </w:rPr>
            </w:pPr>
            <w:r w:rsidRPr="00FF742E">
              <w:rPr>
                <w:rFonts w:ascii="Times New Roman" w:eastAsia="Times New Roman" w:hAnsi="Times New Roman" w:cs="Times New Roman"/>
                <w:color w:val="000000"/>
                <w:sz w:val="28"/>
                <w:szCs w:val="28"/>
              </w:rPr>
              <w:t>где</w:t>
            </w:r>
          </w:p>
        </w:tc>
        <w:tc>
          <w:tcPr>
            <w:tcW w:w="541" w:type="dxa"/>
          </w:tcPr>
          <w:p w:rsidR="00E80DF9" w:rsidRPr="00FA21BE" w:rsidRDefault="00E80DF9" w:rsidP="00E80DF9">
            <w:pPr>
              <w:widowControl w:val="0"/>
              <w:tabs>
                <w:tab w:val="left" w:pos="567"/>
              </w:tabs>
              <w:spacing w:after="120" w:line="240" w:lineRule="auto"/>
              <w:rPr>
                <w:rFonts w:ascii="Times New Roman" w:eastAsia="Times New Roman" w:hAnsi="Times New Roman" w:cs="Times New Roman"/>
                <w:b/>
                <w:i/>
                <w:color w:val="000000"/>
                <w:sz w:val="28"/>
                <w:szCs w:val="28"/>
                <w:vertAlign w:val="subscript"/>
              </w:rPr>
            </w:pPr>
            <w:r w:rsidRPr="00FA21BE">
              <w:rPr>
                <w:rFonts w:ascii="Times New Roman" w:eastAsia="Times New Roman" w:hAnsi="Times New Roman" w:cs="Times New Roman"/>
                <w:i/>
                <w:color w:val="000000"/>
                <w:sz w:val="28"/>
                <w:szCs w:val="28"/>
                <w:lang w:val="en-US"/>
              </w:rPr>
              <w:t>S</w:t>
            </w:r>
            <w:r w:rsidRPr="00FF742E">
              <w:rPr>
                <w:rFonts w:ascii="Times New Roman" w:eastAsia="Times New Roman" w:hAnsi="Times New Roman" w:cs="Times New Roman"/>
                <w:color w:val="000000"/>
                <w:sz w:val="28"/>
                <w:szCs w:val="28"/>
                <w:vertAlign w:val="subscript"/>
              </w:rPr>
              <w:t>1</w:t>
            </w:r>
          </w:p>
        </w:tc>
        <w:tc>
          <w:tcPr>
            <w:tcW w:w="426" w:type="dxa"/>
          </w:tcPr>
          <w:p w:rsidR="00E80DF9" w:rsidRPr="00FA21BE" w:rsidRDefault="00E80DF9" w:rsidP="00E80DF9">
            <w:pPr>
              <w:widowControl w:val="0"/>
              <w:tabs>
                <w:tab w:val="left" w:pos="567"/>
              </w:tabs>
              <w:spacing w:after="120" w:line="240" w:lineRule="auto"/>
              <w:rPr>
                <w:rFonts w:ascii="Times New Roman" w:eastAsia="Times New Roman" w:hAnsi="Times New Roman" w:cs="Times New Roman"/>
                <w:b/>
                <w:color w:val="000000"/>
                <w:sz w:val="28"/>
                <w:szCs w:val="28"/>
                <w:lang w:val="en-GB"/>
              </w:rPr>
            </w:pPr>
            <w:r w:rsidRPr="00FA21BE">
              <w:rPr>
                <w:rFonts w:ascii="Times New Roman" w:eastAsia="Times New Roman" w:hAnsi="Times New Roman" w:cs="Times New Roman"/>
                <w:color w:val="000000"/>
                <w:spacing w:val="-4"/>
                <w:sz w:val="28"/>
                <w:szCs w:val="28"/>
                <w:lang w:val="en-GB"/>
              </w:rPr>
              <w:sym w:font="Symbol" w:char="F02D"/>
            </w:r>
          </w:p>
        </w:tc>
        <w:tc>
          <w:tcPr>
            <w:tcW w:w="7849" w:type="dxa"/>
          </w:tcPr>
          <w:p w:rsidR="00E80DF9" w:rsidRPr="00FA21BE" w:rsidRDefault="00E80DF9" w:rsidP="00E80DF9">
            <w:pPr>
              <w:widowControl w:val="0"/>
              <w:autoSpaceDE w:val="0"/>
              <w:autoSpaceDN w:val="0"/>
              <w:adjustRightInd w:val="0"/>
              <w:spacing w:after="120" w:line="240" w:lineRule="auto"/>
              <w:jc w:val="both"/>
              <w:rPr>
                <w:rFonts w:ascii="Times New Roman" w:hAnsi="Times New Roman"/>
                <w:color w:val="000000"/>
                <w:sz w:val="28"/>
                <w:szCs w:val="28"/>
              </w:rPr>
            </w:pPr>
            <w:r w:rsidRPr="00FA21BE">
              <w:rPr>
                <w:rFonts w:ascii="Times New Roman" w:hAnsi="Times New Roman"/>
                <w:color w:val="000000"/>
                <w:sz w:val="28"/>
                <w:szCs w:val="28"/>
              </w:rPr>
              <w:t>площадь пи</w:t>
            </w:r>
            <w:r w:rsidRPr="00FA21BE">
              <w:rPr>
                <w:rFonts w:ascii="Times New Roman" w:hAnsi="Times New Roman"/>
                <w:color w:val="000000"/>
                <w:spacing w:val="-4"/>
                <w:sz w:val="28"/>
                <w:szCs w:val="28"/>
              </w:rPr>
              <w:t>к</w:t>
            </w:r>
            <w:r w:rsidRPr="00FA21BE">
              <w:rPr>
                <w:rFonts w:ascii="Times New Roman" w:hAnsi="Times New Roman"/>
                <w:color w:val="000000"/>
                <w:sz w:val="28"/>
                <w:szCs w:val="28"/>
              </w:rPr>
              <w:t xml:space="preserve">а </w:t>
            </w:r>
            <w:r>
              <w:rPr>
                <w:rFonts w:ascii="Times New Roman" w:hAnsi="Times New Roman"/>
                <w:color w:val="000000"/>
                <w:sz w:val="28"/>
                <w:szCs w:val="28"/>
              </w:rPr>
              <w:t>примеси В</w:t>
            </w:r>
            <w:r w:rsidR="00A4760F">
              <w:rPr>
                <w:rFonts w:ascii="Times New Roman" w:hAnsi="Times New Roman"/>
                <w:color w:val="000000"/>
                <w:sz w:val="28"/>
                <w:szCs w:val="28"/>
              </w:rPr>
              <w:t xml:space="preserve"> или примеси С</w:t>
            </w:r>
            <w:r>
              <w:rPr>
                <w:rFonts w:ascii="Times New Roman" w:hAnsi="Times New Roman"/>
                <w:color w:val="000000"/>
                <w:sz w:val="28"/>
                <w:szCs w:val="28"/>
              </w:rPr>
              <w:t xml:space="preserve"> </w:t>
            </w:r>
            <w:r w:rsidRPr="00FA21BE">
              <w:rPr>
                <w:rFonts w:ascii="Times New Roman" w:hAnsi="Times New Roman"/>
                <w:color w:val="000000"/>
                <w:sz w:val="28"/>
                <w:szCs w:val="28"/>
              </w:rPr>
              <w:t>на хр</w:t>
            </w:r>
            <w:r w:rsidRPr="00FA21BE">
              <w:rPr>
                <w:rFonts w:ascii="Times New Roman" w:hAnsi="Times New Roman"/>
                <w:color w:val="000000"/>
                <w:spacing w:val="-5"/>
                <w:sz w:val="28"/>
                <w:szCs w:val="28"/>
              </w:rPr>
              <w:t>о</w:t>
            </w:r>
            <w:r w:rsidRPr="00FA21BE">
              <w:rPr>
                <w:rFonts w:ascii="Times New Roman" w:hAnsi="Times New Roman"/>
                <w:color w:val="000000"/>
                <w:spacing w:val="-2"/>
                <w:sz w:val="28"/>
                <w:szCs w:val="28"/>
              </w:rPr>
              <w:t>м</w:t>
            </w:r>
            <w:r w:rsidRPr="00FA21BE">
              <w:rPr>
                <w:rFonts w:ascii="Times New Roman" w:hAnsi="Times New Roman"/>
                <w:color w:val="000000"/>
                <w:spacing w:val="-7"/>
                <w:sz w:val="28"/>
                <w:szCs w:val="28"/>
              </w:rPr>
              <w:t>а</w:t>
            </w:r>
            <w:r w:rsidRPr="00FA21BE">
              <w:rPr>
                <w:rFonts w:ascii="Times New Roman" w:hAnsi="Times New Roman"/>
                <w:color w:val="000000"/>
                <w:spacing w:val="-3"/>
                <w:sz w:val="28"/>
                <w:szCs w:val="28"/>
              </w:rPr>
              <w:t>т</w:t>
            </w:r>
            <w:r w:rsidRPr="00FA21BE">
              <w:rPr>
                <w:rFonts w:ascii="Times New Roman" w:hAnsi="Times New Roman"/>
                <w:color w:val="000000"/>
                <w:sz w:val="28"/>
                <w:szCs w:val="28"/>
              </w:rPr>
              <w:t xml:space="preserve">ограмме </w:t>
            </w:r>
            <w:r w:rsidRPr="00FA21BE">
              <w:rPr>
                <w:rFonts w:ascii="Times New Roman" w:hAnsi="Times New Roman"/>
                <w:color w:val="000000"/>
                <w:sz w:val="28"/>
                <w:szCs w:val="28"/>
              </w:rPr>
              <w:lastRenderedPageBreak/>
              <w:t>испытуемого раствора;</w:t>
            </w:r>
          </w:p>
        </w:tc>
      </w:tr>
      <w:tr w:rsidR="00E80DF9" w:rsidRPr="00FA21BE" w:rsidTr="00E80DF9">
        <w:trPr>
          <w:jc w:val="center"/>
        </w:trPr>
        <w:tc>
          <w:tcPr>
            <w:tcW w:w="648" w:type="dxa"/>
          </w:tcPr>
          <w:p w:rsidR="00E80DF9" w:rsidRPr="00FA21BE" w:rsidRDefault="00E80DF9" w:rsidP="00E80DF9">
            <w:pPr>
              <w:widowControl w:val="0"/>
              <w:tabs>
                <w:tab w:val="left" w:pos="567"/>
              </w:tabs>
              <w:spacing w:after="120" w:line="240" w:lineRule="auto"/>
              <w:rPr>
                <w:rFonts w:ascii="Times New Roman" w:eastAsia="Times New Roman" w:hAnsi="Times New Roman" w:cs="Times New Roman"/>
                <w:b/>
                <w:color w:val="000000"/>
                <w:sz w:val="28"/>
                <w:szCs w:val="28"/>
              </w:rPr>
            </w:pPr>
          </w:p>
        </w:tc>
        <w:tc>
          <w:tcPr>
            <w:tcW w:w="541" w:type="dxa"/>
          </w:tcPr>
          <w:p w:rsidR="00E80DF9" w:rsidRPr="00FA21BE" w:rsidRDefault="00E80DF9" w:rsidP="00E80DF9">
            <w:pPr>
              <w:widowControl w:val="0"/>
              <w:tabs>
                <w:tab w:val="left" w:pos="567"/>
              </w:tabs>
              <w:spacing w:after="120" w:line="240" w:lineRule="auto"/>
              <w:rPr>
                <w:rFonts w:ascii="Times New Roman" w:eastAsia="Times New Roman" w:hAnsi="Times New Roman" w:cs="Times New Roman"/>
                <w:b/>
                <w:i/>
                <w:color w:val="000000"/>
                <w:sz w:val="28"/>
                <w:szCs w:val="28"/>
                <w:lang w:val="en-US"/>
              </w:rPr>
            </w:pPr>
            <w:r w:rsidRPr="00FA21BE">
              <w:rPr>
                <w:rFonts w:ascii="Times New Roman" w:eastAsia="Times New Roman" w:hAnsi="Times New Roman" w:cs="Times New Roman"/>
                <w:i/>
                <w:color w:val="000000"/>
                <w:sz w:val="28"/>
                <w:szCs w:val="28"/>
                <w:lang w:val="en-US"/>
              </w:rPr>
              <w:t>S</w:t>
            </w:r>
            <w:r w:rsidRPr="00FF742E">
              <w:rPr>
                <w:rFonts w:ascii="Times New Roman" w:eastAsia="Times New Roman" w:hAnsi="Times New Roman" w:cs="Times New Roman"/>
                <w:color w:val="000000"/>
                <w:sz w:val="28"/>
                <w:szCs w:val="28"/>
                <w:vertAlign w:val="subscript"/>
                <w:lang w:val="en-US"/>
              </w:rPr>
              <w:t>0</w:t>
            </w:r>
          </w:p>
        </w:tc>
        <w:tc>
          <w:tcPr>
            <w:tcW w:w="426" w:type="dxa"/>
          </w:tcPr>
          <w:p w:rsidR="00E80DF9" w:rsidRPr="00FA21BE" w:rsidRDefault="00E80DF9" w:rsidP="00E80DF9">
            <w:pPr>
              <w:widowControl w:val="0"/>
              <w:tabs>
                <w:tab w:val="left" w:pos="567"/>
              </w:tabs>
              <w:spacing w:after="120" w:line="240" w:lineRule="auto"/>
              <w:rPr>
                <w:rFonts w:ascii="Times New Roman" w:eastAsia="Times New Roman" w:hAnsi="Times New Roman" w:cs="Times New Roman"/>
                <w:b/>
                <w:color w:val="000000"/>
                <w:spacing w:val="-4"/>
                <w:sz w:val="28"/>
                <w:szCs w:val="28"/>
                <w:lang w:val="en-GB"/>
              </w:rPr>
            </w:pPr>
            <w:r w:rsidRPr="00FA21BE">
              <w:rPr>
                <w:rFonts w:ascii="Times New Roman" w:eastAsia="Times New Roman" w:hAnsi="Times New Roman" w:cs="Times New Roman"/>
                <w:color w:val="000000"/>
                <w:spacing w:val="-4"/>
                <w:sz w:val="28"/>
                <w:szCs w:val="28"/>
                <w:lang w:val="en-GB"/>
              </w:rPr>
              <w:sym w:font="Symbol" w:char="F02D"/>
            </w:r>
          </w:p>
        </w:tc>
        <w:tc>
          <w:tcPr>
            <w:tcW w:w="7849" w:type="dxa"/>
          </w:tcPr>
          <w:p w:rsidR="00E80DF9" w:rsidRPr="00FA21BE" w:rsidRDefault="00E80DF9" w:rsidP="00E80DF9">
            <w:pPr>
              <w:widowControl w:val="0"/>
              <w:tabs>
                <w:tab w:val="left" w:pos="567"/>
              </w:tabs>
              <w:spacing w:after="120" w:line="240" w:lineRule="auto"/>
              <w:jc w:val="both"/>
              <w:rPr>
                <w:rFonts w:ascii="Times New Roman" w:eastAsia="Times New Roman" w:hAnsi="Times New Roman" w:cs="Times New Roman"/>
                <w:b/>
                <w:color w:val="000000"/>
                <w:sz w:val="28"/>
                <w:szCs w:val="28"/>
              </w:rPr>
            </w:pPr>
            <w:r w:rsidRPr="00FA21BE">
              <w:rPr>
                <w:rFonts w:ascii="Times New Roman" w:eastAsia="Times New Roman" w:hAnsi="Times New Roman" w:cs="Times New Roman"/>
                <w:color w:val="000000"/>
                <w:sz w:val="28"/>
                <w:szCs w:val="28"/>
              </w:rPr>
              <w:t>площадь пи</w:t>
            </w:r>
            <w:r w:rsidRPr="00FA21BE">
              <w:rPr>
                <w:rFonts w:ascii="Times New Roman" w:eastAsia="Times New Roman" w:hAnsi="Times New Roman" w:cs="Times New Roman"/>
                <w:color w:val="000000"/>
                <w:spacing w:val="-4"/>
                <w:sz w:val="28"/>
                <w:szCs w:val="28"/>
              </w:rPr>
              <w:t>к</w:t>
            </w:r>
            <w:r w:rsidRPr="00FA21BE">
              <w:rPr>
                <w:rFonts w:ascii="Times New Roman" w:eastAsia="Times New Roman" w:hAnsi="Times New Roman" w:cs="Times New Roman"/>
                <w:color w:val="000000"/>
                <w:sz w:val="28"/>
                <w:szCs w:val="28"/>
              </w:rPr>
              <w:t xml:space="preserve">а </w:t>
            </w:r>
            <w:r>
              <w:rPr>
                <w:rFonts w:ascii="Times New Roman" w:hAnsi="Times New Roman"/>
                <w:color w:val="000000"/>
                <w:sz w:val="28"/>
                <w:szCs w:val="28"/>
              </w:rPr>
              <w:t xml:space="preserve">примеси В </w:t>
            </w:r>
            <w:r w:rsidRPr="00FA21BE">
              <w:rPr>
                <w:rFonts w:ascii="Times New Roman" w:eastAsia="Times New Roman" w:hAnsi="Times New Roman" w:cs="Times New Roman"/>
                <w:color w:val="000000"/>
                <w:sz w:val="28"/>
                <w:szCs w:val="28"/>
              </w:rPr>
              <w:t>на хр</w:t>
            </w:r>
            <w:r w:rsidRPr="00FA21BE">
              <w:rPr>
                <w:rFonts w:ascii="Times New Roman" w:eastAsia="Times New Roman" w:hAnsi="Times New Roman" w:cs="Times New Roman"/>
                <w:color w:val="000000"/>
                <w:spacing w:val="-5"/>
                <w:sz w:val="28"/>
                <w:szCs w:val="28"/>
              </w:rPr>
              <w:t>о</w:t>
            </w:r>
            <w:r w:rsidRPr="00FA21BE">
              <w:rPr>
                <w:rFonts w:ascii="Times New Roman" w:eastAsia="Times New Roman" w:hAnsi="Times New Roman" w:cs="Times New Roman"/>
                <w:color w:val="000000"/>
                <w:spacing w:val="-2"/>
                <w:sz w:val="28"/>
                <w:szCs w:val="28"/>
              </w:rPr>
              <w:t>м</w:t>
            </w:r>
            <w:r w:rsidRPr="00FA21BE">
              <w:rPr>
                <w:rFonts w:ascii="Times New Roman" w:eastAsia="Times New Roman" w:hAnsi="Times New Roman" w:cs="Times New Roman"/>
                <w:color w:val="000000"/>
                <w:spacing w:val="-7"/>
                <w:sz w:val="28"/>
                <w:szCs w:val="28"/>
              </w:rPr>
              <w:t>а</w:t>
            </w:r>
            <w:r w:rsidRPr="00FA21BE">
              <w:rPr>
                <w:rFonts w:ascii="Times New Roman" w:eastAsia="Times New Roman" w:hAnsi="Times New Roman" w:cs="Times New Roman"/>
                <w:color w:val="000000"/>
                <w:spacing w:val="-3"/>
                <w:sz w:val="28"/>
                <w:szCs w:val="28"/>
              </w:rPr>
              <w:t>т</w:t>
            </w:r>
            <w:r w:rsidRPr="00FA21BE">
              <w:rPr>
                <w:rFonts w:ascii="Times New Roman" w:eastAsia="Times New Roman" w:hAnsi="Times New Roman" w:cs="Times New Roman"/>
                <w:color w:val="000000"/>
                <w:sz w:val="28"/>
                <w:szCs w:val="28"/>
              </w:rPr>
              <w:t xml:space="preserve">ограмме </w:t>
            </w:r>
            <w:r w:rsidR="00A4760F">
              <w:rPr>
                <w:rFonts w:ascii="Times New Roman" w:eastAsia="Times New Roman" w:hAnsi="Times New Roman" w:cs="Times New Roman"/>
                <w:color w:val="000000"/>
                <w:sz w:val="28"/>
                <w:szCs w:val="28"/>
              </w:rPr>
              <w:t xml:space="preserve">стандартного </w:t>
            </w:r>
            <w:r w:rsidR="00A4760F" w:rsidRPr="00FA21BE">
              <w:rPr>
                <w:rFonts w:ascii="Times New Roman" w:eastAsia="Times New Roman" w:hAnsi="Times New Roman" w:cs="Times New Roman"/>
                <w:color w:val="000000"/>
                <w:sz w:val="28"/>
                <w:szCs w:val="28"/>
              </w:rPr>
              <w:t xml:space="preserve">раствора </w:t>
            </w:r>
            <w:r w:rsidR="00A4760F">
              <w:rPr>
                <w:rFonts w:ascii="Times New Roman" w:eastAsia="Times New Roman" w:hAnsi="Times New Roman" w:cs="Times New Roman"/>
                <w:color w:val="000000"/>
                <w:sz w:val="28"/>
                <w:szCs w:val="28"/>
              </w:rPr>
              <w:t>Б</w:t>
            </w:r>
            <w:r w:rsidRPr="00FA21BE">
              <w:rPr>
                <w:rFonts w:ascii="Times New Roman" w:eastAsia="Times New Roman" w:hAnsi="Times New Roman" w:cs="Times New Roman"/>
                <w:color w:val="000000"/>
                <w:sz w:val="28"/>
                <w:szCs w:val="28"/>
              </w:rPr>
              <w:t>;</w:t>
            </w:r>
          </w:p>
        </w:tc>
      </w:tr>
      <w:tr w:rsidR="00E80DF9" w:rsidRPr="00FA21BE" w:rsidTr="00E80DF9">
        <w:trPr>
          <w:jc w:val="center"/>
        </w:trPr>
        <w:tc>
          <w:tcPr>
            <w:tcW w:w="648" w:type="dxa"/>
          </w:tcPr>
          <w:p w:rsidR="00E80DF9" w:rsidRPr="00FA21BE" w:rsidRDefault="00E80DF9" w:rsidP="00E80DF9">
            <w:pPr>
              <w:widowControl w:val="0"/>
              <w:tabs>
                <w:tab w:val="left" w:pos="567"/>
              </w:tabs>
              <w:spacing w:after="120" w:line="240" w:lineRule="auto"/>
              <w:rPr>
                <w:rFonts w:ascii="Times New Roman" w:eastAsia="Times New Roman" w:hAnsi="Times New Roman" w:cs="Times New Roman"/>
                <w:b/>
                <w:color w:val="000000"/>
                <w:sz w:val="28"/>
                <w:szCs w:val="28"/>
              </w:rPr>
            </w:pPr>
          </w:p>
        </w:tc>
        <w:tc>
          <w:tcPr>
            <w:tcW w:w="541" w:type="dxa"/>
          </w:tcPr>
          <w:p w:rsidR="00E80DF9" w:rsidRPr="00FA21BE" w:rsidRDefault="00E80DF9" w:rsidP="00E80DF9">
            <w:pPr>
              <w:widowControl w:val="0"/>
              <w:tabs>
                <w:tab w:val="left" w:pos="567"/>
              </w:tabs>
              <w:spacing w:after="120" w:line="240" w:lineRule="auto"/>
              <w:rPr>
                <w:rFonts w:ascii="Times New Roman" w:eastAsia="Times New Roman" w:hAnsi="Times New Roman" w:cs="Times New Roman"/>
                <w:b/>
                <w:i/>
                <w:color w:val="000000"/>
                <w:sz w:val="28"/>
                <w:szCs w:val="28"/>
                <w:lang w:val="en-GB"/>
              </w:rPr>
            </w:pPr>
            <w:r w:rsidRPr="00FA21BE">
              <w:rPr>
                <w:rFonts w:ascii="Times New Roman" w:eastAsia="Times New Roman" w:hAnsi="Times New Roman" w:cs="Times New Roman"/>
                <w:i/>
                <w:color w:val="000000"/>
                <w:sz w:val="28"/>
                <w:szCs w:val="28"/>
                <w:lang w:val="en-US"/>
              </w:rPr>
              <w:t>a</w:t>
            </w:r>
            <w:r w:rsidRPr="00FF742E">
              <w:rPr>
                <w:rFonts w:ascii="Times New Roman" w:eastAsia="Times New Roman" w:hAnsi="Times New Roman" w:cs="Times New Roman"/>
                <w:color w:val="000000"/>
                <w:sz w:val="28"/>
                <w:szCs w:val="28"/>
                <w:vertAlign w:val="subscript"/>
                <w:lang w:val="en-GB"/>
              </w:rPr>
              <w:t>1</w:t>
            </w:r>
          </w:p>
        </w:tc>
        <w:tc>
          <w:tcPr>
            <w:tcW w:w="426" w:type="dxa"/>
          </w:tcPr>
          <w:p w:rsidR="00E80DF9" w:rsidRPr="00FA21BE" w:rsidRDefault="00E80DF9" w:rsidP="00E80DF9">
            <w:pPr>
              <w:widowControl w:val="0"/>
              <w:tabs>
                <w:tab w:val="left" w:pos="567"/>
              </w:tabs>
              <w:spacing w:after="120" w:line="240" w:lineRule="auto"/>
              <w:rPr>
                <w:rFonts w:ascii="Times New Roman" w:eastAsia="Times New Roman" w:hAnsi="Times New Roman" w:cs="Times New Roman"/>
                <w:b/>
                <w:color w:val="000000"/>
                <w:spacing w:val="-4"/>
                <w:sz w:val="28"/>
                <w:szCs w:val="28"/>
                <w:lang w:val="en-US"/>
              </w:rPr>
            </w:pPr>
            <w:r w:rsidRPr="00FA21BE">
              <w:rPr>
                <w:rFonts w:ascii="Times New Roman" w:eastAsia="Times New Roman" w:hAnsi="Times New Roman" w:cs="Times New Roman"/>
                <w:color w:val="000000"/>
                <w:spacing w:val="-4"/>
                <w:sz w:val="28"/>
                <w:szCs w:val="28"/>
                <w:lang w:val="en-US"/>
              </w:rPr>
              <w:t>–</w:t>
            </w:r>
          </w:p>
        </w:tc>
        <w:tc>
          <w:tcPr>
            <w:tcW w:w="7849" w:type="dxa"/>
          </w:tcPr>
          <w:p w:rsidR="00E80DF9" w:rsidRPr="00FA21BE" w:rsidRDefault="00E80DF9" w:rsidP="00E80DF9">
            <w:pPr>
              <w:spacing w:after="120" w:line="240" w:lineRule="auto"/>
              <w:jc w:val="both"/>
              <w:rPr>
                <w:rFonts w:ascii="Times New Roman" w:eastAsiaTheme="minorHAnsi" w:hAnsi="Times New Roman" w:cs="Times New Roman"/>
                <w:color w:val="000000" w:themeColor="text1"/>
                <w:sz w:val="28"/>
                <w:lang w:bidi="ru-RU"/>
              </w:rPr>
            </w:pPr>
            <w:r w:rsidRPr="00FA21BE">
              <w:rPr>
                <w:rFonts w:ascii="Times New Roman" w:eastAsiaTheme="minorHAnsi" w:hAnsi="Times New Roman" w:cs="Times New Roman"/>
                <w:color w:val="000000" w:themeColor="text1"/>
                <w:sz w:val="28"/>
                <w:lang w:bidi="ru-RU"/>
              </w:rPr>
              <w:t>навеска субстанции, мг;</w:t>
            </w:r>
          </w:p>
        </w:tc>
      </w:tr>
      <w:tr w:rsidR="00E80DF9" w:rsidRPr="00FA21BE" w:rsidTr="00E80DF9">
        <w:trPr>
          <w:jc w:val="center"/>
        </w:trPr>
        <w:tc>
          <w:tcPr>
            <w:tcW w:w="648" w:type="dxa"/>
          </w:tcPr>
          <w:p w:rsidR="00E80DF9" w:rsidRPr="00FA21BE" w:rsidRDefault="00E80DF9" w:rsidP="00E80DF9">
            <w:pPr>
              <w:widowControl w:val="0"/>
              <w:tabs>
                <w:tab w:val="left" w:pos="567"/>
              </w:tabs>
              <w:spacing w:after="120" w:line="240" w:lineRule="auto"/>
              <w:rPr>
                <w:rFonts w:ascii="Times New Roman" w:eastAsia="Times New Roman" w:hAnsi="Times New Roman" w:cs="Times New Roman"/>
                <w:b/>
                <w:color w:val="000000"/>
                <w:sz w:val="28"/>
                <w:szCs w:val="28"/>
              </w:rPr>
            </w:pPr>
          </w:p>
        </w:tc>
        <w:tc>
          <w:tcPr>
            <w:tcW w:w="541" w:type="dxa"/>
          </w:tcPr>
          <w:p w:rsidR="00E80DF9" w:rsidRPr="00FA21BE" w:rsidRDefault="00E80DF9" w:rsidP="00E80DF9">
            <w:pPr>
              <w:widowControl w:val="0"/>
              <w:tabs>
                <w:tab w:val="left" w:pos="567"/>
              </w:tabs>
              <w:spacing w:after="120" w:line="240" w:lineRule="auto"/>
              <w:rPr>
                <w:rFonts w:ascii="Times New Roman" w:eastAsia="Times New Roman" w:hAnsi="Times New Roman" w:cs="Times New Roman"/>
                <w:b/>
                <w:i/>
                <w:color w:val="000000"/>
                <w:sz w:val="28"/>
                <w:szCs w:val="28"/>
                <w:lang w:val="en-US"/>
              </w:rPr>
            </w:pPr>
            <w:r w:rsidRPr="00FA21BE">
              <w:rPr>
                <w:rFonts w:ascii="Times New Roman" w:eastAsia="Times New Roman" w:hAnsi="Times New Roman" w:cs="Times New Roman"/>
                <w:i/>
                <w:color w:val="000000"/>
                <w:sz w:val="28"/>
                <w:szCs w:val="28"/>
                <w:lang w:val="en-US"/>
              </w:rPr>
              <w:t>a</w:t>
            </w:r>
            <w:r w:rsidRPr="00FF742E">
              <w:rPr>
                <w:rFonts w:ascii="Times New Roman" w:eastAsia="Times New Roman" w:hAnsi="Times New Roman" w:cs="Times New Roman"/>
                <w:color w:val="000000"/>
                <w:sz w:val="28"/>
                <w:szCs w:val="28"/>
                <w:vertAlign w:val="subscript"/>
                <w:lang w:val="en-US"/>
              </w:rPr>
              <w:t>0</w:t>
            </w:r>
          </w:p>
        </w:tc>
        <w:tc>
          <w:tcPr>
            <w:tcW w:w="426" w:type="dxa"/>
          </w:tcPr>
          <w:p w:rsidR="00E80DF9" w:rsidRPr="00FA21BE" w:rsidRDefault="00E80DF9" w:rsidP="00E80DF9">
            <w:pPr>
              <w:widowControl w:val="0"/>
              <w:tabs>
                <w:tab w:val="left" w:pos="567"/>
              </w:tabs>
              <w:spacing w:after="120" w:line="240" w:lineRule="auto"/>
              <w:rPr>
                <w:rFonts w:ascii="Times New Roman" w:eastAsia="Times New Roman" w:hAnsi="Times New Roman" w:cs="Times New Roman"/>
                <w:b/>
                <w:color w:val="000000"/>
                <w:sz w:val="28"/>
                <w:szCs w:val="28"/>
                <w:lang w:val="en-GB"/>
              </w:rPr>
            </w:pPr>
            <w:r w:rsidRPr="00FA21BE">
              <w:rPr>
                <w:rFonts w:ascii="Times New Roman" w:eastAsia="Times New Roman" w:hAnsi="Times New Roman" w:cs="Times New Roman"/>
                <w:color w:val="000000"/>
                <w:spacing w:val="-4"/>
                <w:sz w:val="28"/>
                <w:szCs w:val="28"/>
                <w:lang w:val="en-GB"/>
              </w:rPr>
              <w:sym w:font="Symbol" w:char="F02D"/>
            </w:r>
          </w:p>
        </w:tc>
        <w:tc>
          <w:tcPr>
            <w:tcW w:w="7849" w:type="dxa"/>
          </w:tcPr>
          <w:p w:rsidR="00E80DF9" w:rsidRPr="00FA21BE" w:rsidRDefault="00E80DF9" w:rsidP="00E80DF9">
            <w:pPr>
              <w:widowControl w:val="0"/>
              <w:tabs>
                <w:tab w:val="left" w:pos="34"/>
                <w:tab w:val="left" w:pos="567"/>
              </w:tabs>
              <w:spacing w:after="120" w:line="240" w:lineRule="auto"/>
              <w:jc w:val="both"/>
              <w:rPr>
                <w:rFonts w:ascii="Times New Roman" w:eastAsia="Times New Roman" w:hAnsi="Times New Roman" w:cs="Times New Roman"/>
                <w:b/>
                <w:color w:val="000000"/>
                <w:sz w:val="28"/>
                <w:szCs w:val="28"/>
              </w:rPr>
            </w:pPr>
            <w:r w:rsidRPr="00FA21BE">
              <w:rPr>
                <w:rFonts w:ascii="Times New Roman" w:eastAsia="Times New Roman" w:hAnsi="Times New Roman" w:cs="Times New Roman"/>
                <w:color w:val="000000"/>
                <w:sz w:val="28"/>
                <w:szCs w:val="28"/>
              </w:rPr>
              <w:t xml:space="preserve">навеска </w:t>
            </w:r>
            <w:r>
              <w:rPr>
                <w:rFonts w:ascii="Times New Roman" w:eastAsia="Times New Roman" w:hAnsi="Times New Roman" w:cs="Times New Roman"/>
                <w:color w:val="000000"/>
                <w:sz w:val="28"/>
                <w:szCs w:val="28"/>
              </w:rPr>
              <w:t>стандартного образца примеси В</w:t>
            </w:r>
            <w:r w:rsidRPr="00FA21BE">
              <w:rPr>
                <w:rFonts w:ascii="Times New Roman" w:eastAsia="Times New Roman" w:hAnsi="Times New Roman" w:cs="Times New Roman"/>
                <w:color w:val="000000"/>
                <w:sz w:val="28"/>
                <w:szCs w:val="28"/>
              </w:rPr>
              <w:t>, мг;</w:t>
            </w:r>
          </w:p>
        </w:tc>
      </w:tr>
      <w:tr w:rsidR="00E80DF9" w:rsidRPr="00FA21BE" w:rsidTr="00E80DF9">
        <w:trPr>
          <w:jc w:val="center"/>
        </w:trPr>
        <w:tc>
          <w:tcPr>
            <w:tcW w:w="648" w:type="dxa"/>
          </w:tcPr>
          <w:p w:rsidR="00E80DF9" w:rsidRPr="00FA21BE" w:rsidRDefault="00E80DF9" w:rsidP="00E80DF9">
            <w:pPr>
              <w:widowControl w:val="0"/>
              <w:tabs>
                <w:tab w:val="left" w:pos="567"/>
              </w:tabs>
              <w:spacing w:after="120" w:line="240" w:lineRule="auto"/>
              <w:rPr>
                <w:rFonts w:ascii="Times New Roman" w:eastAsia="Times New Roman" w:hAnsi="Times New Roman" w:cs="Times New Roman"/>
                <w:b/>
                <w:color w:val="000000"/>
                <w:sz w:val="28"/>
                <w:szCs w:val="28"/>
              </w:rPr>
            </w:pPr>
          </w:p>
        </w:tc>
        <w:tc>
          <w:tcPr>
            <w:tcW w:w="541" w:type="dxa"/>
          </w:tcPr>
          <w:p w:rsidR="00E80DF9" w:rsidRPr="00FA21BE" w:rsidRDefault="00E80DF9" w:rsidP="00E80DF9">
            <w:pPr>
              <w:widowControl w:val="0"/>
              <w:tabs>
                <w:tab w:val="left" w:pos="567"/>
              </w:tabs>
              <w:spacing w:after="120" w:line="240" w:lineRule="auto"/>
              <w:rPr>
                <w:rFonts w:ascii="Times New Roman" w:eastAsia="Times New Roman" w:hAnsi="Times New Roman" w:cs="Times New Roman"/>
                <w:b/>
                <w:i/>
                <w:color w:val="000000"/>
                <w:sz w:val="28"/>
                <w:szCs w:val="28"/>
                <w:lang w:val="en-GB"/>
              </w:rPr>
            </w:pPr>
            <w:r w:rsidRPr="00FA21BE">
              <w:rPr>
                <w:rFonts w:ascii="Times New Roman" w:eastAsia="Times New Roman" w:hAnsi="Times New Roman" w:cs="Times New Roman"/>
                <w:i/>
                <w:color w:val="000000"/>
                <w:sz w:val="28"/>
                <w:szCs w:val="28"/>
                <w:lang w:val="en-US"/>
              </w:rPr>
              <w:t>P</w:t>
            </w:r>
          </w:p>
        </w:tc>
        <w:tc>
          <w:tcPr>
            <w:tcW w:w="426" w:type="dxa"/>
          </w:tcPr>
          <w:p w:rsidR="00E80DF9" w:rsidRPr="00FA21BE" w:rsidRDefault="00E80DF9" w:rsidP="00E80DF9">
            <w:pPr>
              <w:widowControl w:val="0"/>
              <w:tabs>
                <w:tab w:val="left" w:pos="567"/>
              </w:tabs>
              <w:spacing w:after="120" w:line="240" w:lineRule="auto"/>
              <w:rPr>
                <w:rFonts w:ascii="Times New Roman" w:eastAsia="Times New Roman" w:hAnsi="Times New Roman" w:cs="Times New Roman"/>
                <w:b/>
                <w:color w:val="000000"/>
                <w:spacing w:val="-4"/>
                <w:sz w:val="28"/>
                <w:szCs w:val="28"/>
                <w:lang w:val="en-GB"/>
              </w:rPr>
            </w:pPr>
            <w:r w:rsidRPr="00FA21BE">
              <w:rPr>
                <w:rFonts w:ascii="Times New Roman" w:eastAsia="Times New Roman" w:hAnsi="Times New Roman" w:cs="Times New Roman"/>
                <w:color w:val="000000"/>
                <w:spacing w:val="-4"/>
                <w:sz w:val="28"/>
                <w:szCs w:val="28"/>
                <w:lang w:val="en-US"/>
              </w:rPr>
              <w:sym w:font="Symbol" w:char="F02D"/>
            </w:r>
          </w:p>
        </w:tc>
        <w:tc>
          <w:tcPr>
            <w:tcW w:w="7849" w:type="dxa"/>
          </w:tcPr>
          <w:p w:rsidR="00E80DF9" w:rsidRPr="00FA21BE" w:rsidRDefault="00E80DF9" w:rsidP="00E80DF9">
            <w:pPr>
              <w:widowControl w:val="0"/>
              <w:spacing w:after="240" w:line="240" w:lineRule="auto"/>
              <w:ind w:hanging="34"/>
              <w:jc w:val="both"/>
              <w:rPr>
                <w:rFonts w:ascii="Times New Roman" w:eastAsia="Times New Roman" w:hAnsi="Times New Roman" w:cs="Times New Roman"/>
                <w:b/>
                <w:color w:val="000000"/>
                <w:sz w:val="28"/>
                <w:szCs w:val="28"/>
              </w:rPr>
            </w:pPr>
            <w:r w:rsidRPr="00FA21BE">
              <w:rPr>
                <w:rFonts w:ascii="Times New Roman" w:eastAsia="Times New Roman" w:hAnsi="Times New Roman" w:cs="Times New Roman"/>
                <w:color w:val="000000"/>
                <w:sz w:val="28"/>
                <w:szCs w:val="28"/>
              </w:rPr>
              <w:t xml:space="preserve">содержание </w:t>
            </w:r>
            <w:r>
              <w:rPr>
                <w:rFonts w:ascii="Times New Roman" w:eastAsia="Times New Roman" w:hAnsi="Times New Roman" w:cs="Times New Roman"/>
                <w:sz w:val="28"/>
                <w:szCs w:val="28"/>
              </w:rPr>
              <w:t xml:space="preserve">примеси В </w:t>
            </w:r>
            <w:proofErr w:type="spellStart"/>
            <w:r w:rsidRPr="00FA21BE">
              <w:rPr>
                <w:rFonts w:ascii="Times New Roman" w:eastAsia="Times New Roman" w:hAnsi="Times New Roman" w:cs="Times New Roman"/>
                <w:color w:val="000000"/>
                <w:sz w:val="28"/>
                <w:szCs w:val="28"/>
              </w:rPr>
              <w:t>в</w:t>
            </w:r>
            <w:proofErr w:type="spellEnd"/>
            <w:r w:rsidRPr="00FA21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стандартном образце примеси В</w:t>
            </w:r>
            <w:r w:rsidRPr="00FA21BE">
              <w:rPr>
                <w:rFonts w:ascii="Times New Roman" w:eastAsia="Times New Roman" w:hAnsi="Times New Roman" w:cs="Times New Roman"/>
                <w:color w:val="000000"/>
                <w:sz w:val="28"/>
                <w:szCs w:val="28"/>
              </w:rPr>
              <w:t>, %.</w:t>
            </w:r>
          </w:p>
        </w:tc>
      </w:tr>
    </w:tbl>
    <w:p w:rsidR="00A4760F" w:rsidRDefault="00A4760F" w:rsidP="00A4760F">
      <w:pPr>
        <w:tabs>
          <w:tab w:val="left" w:pos="6237"/>
        </w:tabs>
        <w:spacing w:after="0" w:line="360" w:lineRule="auto"/>
        <w:ind w:firstLine="709"/>
        <w:jc w:val="both"/>
        <w:rPr>
          <w:rFonts w:ascii="Times New Roman" w:eastAsia="Times New Roman" w:hAnsi="Times New Roman" w:cs="Times New Roman"/>
          <w:snapToGrid w:val="0"/>
          <w:color w:val="000000"/>
          <w:sz w:val="28"/>
          <w:szCs w:val="28"/>
        </w:rPr>
      </w:pPr>
      <w:r w:rsidRPr="00FA21BE">
        <w:rPr>
          <w:rFonts w:ascii="Times New Roman" w:eastAsia="Times New Roman" w:hAnsi="Times New Roman" w:cs="Times New Roman"/>
          <w:snapToGrid w:val="0"/>
          <w:color w:val="000000"/>
          <w:sz w:val="28"/>
          <w:szCs w:val="28"/>
        </w:rPr>
        <w:t xml:space="preserve">Содержание </w:t>
      </w:r>
      <w:r w:rsidR="004C3897">
        <w:rPr>
          <w:rFonts w:ascii="Times New Roman" w:eastAsia="Times New Roman" w:hAnsi="Times New Roman" w:cs="Times New Roman"/>
          <w:snapToGrid w:val="0"/>
          <w:color w:val="000000"/>
          <w:sz w:val="28"/>
          <w:szCs w:val="28"/>
        </w:rPr>
        <w:t>единичной неидентифицированной</w:t>
      </w:r>
      <w:r>
        <w:rPr>
          <w:rFonts w:ascii="Times New Roman" w:eastAsia="Times New Roman" w:hAnsi="Times New Roman" w:cs="Times New Roman"/>
          <w:snapToGrid w:val="0"/>
          <w:color w:val="000000"/>
          <w:sz w:val="28"/>
          <w:szCs w:val="28"/>
        </w:rPr>
        <w:t xml:space="preserve"> примеси </w:t>
      </w:r>
      <w:r w:rsidRPr="00FA21BE">
        <w:rPr>
          <w:rFonts w:ascii="Times New Roman" w:eastAsia="Times New Roman" w:hAnsi="Times New Roman" w:cs="Times New Roman"/>
          <w:snapToGrid w:val="0"/>
          <w:color w:val="000000"/>
          <w:sz w:val="28"/>
          <w:szCs w:val="28"/>
        </w:rPr>
        <w:t>в субстанции в процентах (</w:t>
      </w:r>
      <w:r w:rsidRPr="00FA21BE">
        <w:rPr>
          <w:rFonts w:ascii="Times New Roman" w:eastAsia="Times New Roman" w:hAnsi="Times New Roman" w:cs="Times New Roman"/>
          <w:i/>
          <w:snapToGrid w:val="0"/>
          <w:color w:val="000000"/>
          <w:sz w:val="28"/>
          <w:szCs w:val="28"/>
        </w:rPr>
        <w:t>Х</w:t>
      </w:r>
      <w:r w:rsidRPr="00FA21BE">
        <w:rPr>
          <w:rFonts w:ascii="Times New Roman" w:eastAsia="Times New Roman" w:hAnsi="Times New Roman" w:cs="Times New Roman"/>
          <w:snapToGrid w:val="0"/>
          <w:color w:val="000000"/>
          <w:sz w:val="28"/>
          <w:szCs w:val="28"/>
        </w:rPr>
        <w:t>) вычисляют по формуле:</w:t>
      </w:r>
    </w:p>
    <w:p w:rsidR="00A4760F" w:rsidRPr="00FA21BE" w:rsidRDefault="00A4760F" w:rsidP="00A4760F">
      <w:pPr>
        <w:tabs>
          <w:tab w:val="left" w:pos="6237"/>
        </w:tabs>
        <w:spacing w:after="0" w:line="360" w:lineRule="auto"/>
        <w:ind w:firstLine="709"/>
        <w:jc w:val="center"/>
        <w:rPr>
          <w:rFonts w:ascii="Times New Roman" w:eastAsia="Times New Roman" w:hAnsi="Times New Roman" w:cs="Times New Roman"/>
          <w:i/>
          <w:snapToGrid w:val="0"/>
          <w:color w:val="000000"/>
          <w:sz w:val="28"/>
          <w:szCs w:val="28"/>
          <w:lang w:val="en-US"/>
        </w:rPr>
      </w:pPr>
      <m:oMathPara>
        <m:oMathParaPr>
          <m:jc m:val="center"/>
        </m:oMathParaPr>
        <m:oMath>
          <m:r>
            <w:rPr>
              <w:rFonts w:ascii="Cambria Math" w:eastAsia="Times New Roman" w:hAnsi="Cambria Math" w:cs="Times New Roman"/>
              <w:snapToGrid w:val="0"/>
              <w:color w:val="000000"/>
              <w:sz w:val="28"/>
              <w:szCs w:val="28"/>
            </w:rPr>
            <m:t>X=</m:t>
          </m:r>
          <m:f>
            <m:fPr>
              <m:ctrlPr>
                <w:rPr>
                  <w:rFonts w:ascii="Cambria Math" w:eastAsia="Times New Roman" w:hAnsi="Cambria Math" w:cs="Times New Roman"/>
                  <w:i/>
                  <w:snapToGrid w:val="0"/>
                  <w:color w:val="000000"/>
                  <w:sz w:val="28"/>
                  <w:szCs w:val="28"/>
                </w:rPr>
              </m:ctrlPr>
            </m:fPr>
            <m:num>
              <m:sSub>
                <m:sSubPr>
                  <m:ctrlPr>
                    <w:rPr>
                      <w:rFonts w:ascii="Cambria Math" w:eastAsia="Times New Roman" w:hAnsi="Cambria Math" w:cs="Times New Roman"/>
                      <w:i/>
                      <w:snapToGrid w:val="0"/>
                      <w:color w:val="000000"/>
                      <w:sz w:val="28"/>
                      <w:szCs w:val="28"/>
                    </w:rPr>
                  </m:ctrlPr>
                </m:sSubPr>
                <m:e>
                  <m:r>
                    <w:rPr>
                      <w:rFonts w:ascii="Cambria Math" w:eastAsia="Times New Roman" w:hAnsi="Cambria Math" w:cs="Times New Roman"/>
                      <w:snapToGrid w:val="0"/>
                      <w:color w:val="000000"/>
                      <w:sz w:val="28"/>
                      <w:szCs w:val="28"/>
                    </w:rPr>
                    <m:t>S</m:t>
                  </m:r>
                </m:e>
                <m:sub>
                  <m:r>
                    <w:rPr>
                      <w:rFonts w:ascii="Cambria Math" w:eastAsia="Times New Roman" w:hAnsi="Cambria Math" w:cs="Times New Roman"/>
                      <w:snapToGrid w:val="0"/>
                      <w:color w:val="000000"/>
                      <w:sz w:val="28"/>
                      <w:szCs w:val="28"/>
                      <w:lang w:val="en-US"/>
                    </w:rPr>
                    <m:t>1</m:t>
                  </m:r>
                </m:sub>
              </m:sSub>
              <m:r>
                <w:rPr>
                  <w:rFonts w:ascii="Cambria Math" w:eastAsia="Times New Roman" w:hAnsi="Cambria Math" w:cs="Times New Roman"/>
                  <w:snapToGrid w:val="0"/>
                  <w:color w:val="000000"/>
                  <w:sz w:val="28"/>
                  <w:szCs w:val="28"/>
                </w:rPr>
                <m:t>∙</m:t>
              </m:r>
              <m:sSub>
                <m:sSubPr>
                  <m:ctrlPr>
                    <w:rPr>
                      <w:rFonts w:ascii="Cambria Math" w:eastAsia="Times New Roman" w:hAnsi="Cambria Math" w:cs="Times New Roman"/>
                      <w:i/>
                      <w:snapToGrid w:val="0"/>
                      <w:color w:val="000000"/>
                      <w:sz w:val="28"/>
                      <w:szCs w:val="28"/>
                    </w:rPr>
                  </m:ctrlPr>
                </m:sSubPr>
                <m:e>
                  <m:r>
                    <w:rPr>
                      <w:rFonts w:ascii="Cambria Math" w:eastAsia="Times New Roman" w:hAnsi="Cambria Math" w:cs="Times New Roman"/>
                      <w:snapToGrid w:val="0"/>
                      <w:color w:val="000000"/>
                      <w:sz w:val="28"/>
                      <w:szCs w:val="28"/>
                    </w:rPr>
                    <m:t>a</m:t>
                  </m:r>
                </m:e>
                <m:sub>
                  <m:r>
                    <w:rPr>
                      <w:rFonts w:ascii="Cambria Math" w:eastAsia="Times New Roman" w:hAnsi="Cambria Math" w:cs="Times New Roman"/>
                      <w:snapToGrid w:val="0"/>
                      <w:color w:val="000000"/>
                      <w:sz w:val="28"/>
                      <w:szCs w:val="28"/>
                    </w:rPr>
                    <m:t>0</m:t>
                  </m:r>
                </m:sub>
              </m:sSub>
              <m:r>
                <w:rPr>
                  <w:rFonts w:ascii="Cambria Math" w:eastAsia="Times New Roman" w:hAnsi="Cambria Math" w:cs="Times New Roman"/>
                  <w:snapToGrid w:val="0"/>
                  <w:color w:val="000000"/>
                  <w:sz w:val="28"/>
                  <w:szCs w:val="28"/>
                </w:rPr>
                <m:t>∙P∙20∙1∙2</m:t>
              </m:r>
            </m:num>
            <m:den>
              <m:sSub>
                <m:sSubPr>
                  <m:ctrlPr>
                    <w:rPr>
                      <w:rFonts w:ascii="Cambria Math" w:eastAsia="Times New Roman" w:hAnsi="Cambria Math" w:cs="Times New Roman"/>
                      <w:i/>
                      <w:snapToGrid w:val="0"/>
                      <w:color w:val="000000"/>
                      <w:sz w:val="28"/>
                      <w:szCs w:val="28"/>
                    </w:rPr>
                  </m:ctrlPr>
                </m:sSubPr>
                <m:e>
                  <m:r>
                    <w:rPr>
                      <w:rFonts w:ascii="Cambria Math" w:eastAsia="Times New Roman" w:hAnsi="Cambria Math" w:cs="Times New Roman"/>
                      <w:snapToGrid w:val="0"/>
                      <w:color w:val="000000"/>
                      <w:sz w:val="28"/>
                      <w:szCs w:val="28"/>
                    </w:rPr>
                    <m:t>S</m:t>
                  </m:r>
                </m:e>
                <m:sub>
                  <m:r>
                    <w:rPr>
                      <w:rFonts w:ascii="Cambria Math" w:eastAsia="Times New Roman" w:hAnsi="Cambria Math" w:cs="Times New Roman"/>
                      <w:snapToGrid w:val="0"/>
                      <w:color w:val="000000"/>
                      <w:sz w:val="28"/>
                      <w:szCs w:val="28"/>
                    </w:rPr>
                    <m:t>0</m:t>
                  </m:r>
                </m:sub>
              </m:sSub>
              <m:r>
                <w:rPr>
                  <w:rFonts w:ascii="Cambria Math" w:eastAsia="Times New Roman" w:hAnsi="Cambria Math" w:cs="Times New Roman"/>
                  <w:snapToGrid w:val="0"/>
                  <w:color w:val="000000"/>
                  <w:sz w:val="28"/>
                  <w:szCs w:val="28"/>
                </w:rPr>
                <m:t>∙</m:t>
              </m:r>
              <m:sSub>
                <m:sSubPr>
                  <m:ctrlPr>
                    <w:rPr>
                      <w:rFonts w:ascii="Cambria Math" w:eastAsia="Times New Roman" w:hAnsi="Cambria Math" w:cs="Times New Roman"/>
                      <w:i/>
                      <w:snapToGrid w:val="0"/>
                      <w:color w:val="000000"/>
                      <w:sz w:val="28"/>
                      <w:szCs w:val="28"/>
                    </w:rPr>
                  </m:ctrlPr>
                </m:sSubPr>
                <m:e>
                  <m:r>
                    <w:rPr>
                      <w:rFonts w:ascii="Cambria Math" w:eastAsia="Times New Roman" w:hAnsi="Cambria Math" w:cs="Times New Roman"/>
                      <w:snapToGrid w:val="0"/>
                      <w:color w:val="000000"/>
                      <w:sz w:val="28"/>
                      <w:szCs w:val="28"/>
                    </w:rPr>
                    <m:t>a</m:t>
                  </m:r>
                </m:e>
                <m:sub>
                  <m:r>
                    <w:rPr>
                      <w:rFonts w:ascii="Cambria Math" w:eastAsia="Times New Roman" w:hAnsi="Cambria Math" w:cs="Times New Roman"/>
                      <w:snapToGrid w:val="0"/>
                      <w:color w:val="000000"/>
                      <w:sz w:val="28"/>
                      <w:szCs w:val="28"/>
                    </w:rPr>
                    <m:t>1</m:t>
                  </m:r>
                </m:sub>
              </m:sSub>
              <m:r>
                <w:rPr>
                  <w:rFonts w:ascii="Cambria Math" w:eastAsia="Times New Roman" w:hAnsi="Cambria Math" w:cs="Times New Roman"/>
                  <w:snapToGrid w:val="0"/>
                  <w:color w:val="000000"/>
                  <w:sz w:val="28"/>
                  <w:szCs w:val="28"/>
                </w:rPr>
                <m:t>∙10∙200∙10</m:t>
              </m:r>
            </m:den>
          </m:f>
          <m:r>
            <w:rPr>
              <w:rFonts w:ascii="Cambria Math" w:eastAsia="Times New Roman" w:hAnsi="Cambria Math" w:cs="Times New Roman"/>
              <w:snapToGrid w:val="0"/>
              <w:color w:val="000000"/>
              <w:sz w:val="28"/>
              <w:szCs w:val="28"/>
            </w:rPr>
            <m:t>=</m:t>
          </m:r>
          <m:f>
            <m:fPr>
              <m:ctrlPr>
                <w:rPr>
                  <w:rFonts w:ascii="Cambria Math" w:eastAsia="Times New Roman" w:hAnsi="Cambria Math" w:cs="Times New Roman"/>
                  <w:i/>
                  <w:snapToGrid w:val="0"/>
                  <w:color w:val="000000"/>
                  <w:sz w:val="28"/>
                  <w:szCs w:val="28"/>
                </w:rPr>
              </m:ctrlPr>
            </m:fPr>
            <m:num>
              <m:sSub>
                <m:sSubPr>
                  <m:ctrlPr>
                    <w:rPr>
                      <w:rFonts w:ascii="Cambria Math" w:eastAsia="Times New Roman" w:hAnsi="Cambria Math" w:cs="Times New Roman"/>
                      <w:i/>
                      <w:snapToGrid w:val="0"/>
                      <w:color w:val="000000"/>
                      <w:sz w:val="28"/>
                      <w:szCs w:val="28"/>
                    </w:rPr>
                  </m:ctrlPr>
                </m:sSubPr>
                <m:e>
                  <m:r>
                    <w:rPr>
                      <w:rFonts w:ascii="Cambria Math" w:eastAsia="Times New Roman" w:hAnsi="Cambria Math" w:cs="Times New Roman"/>
                      <w:snapToGrid w:val="0"/>
                      <w:color w:val="000000"/>
                      <w:sz w:val="28"/>
                      <w:szCs w:val="28"/>
                    </w:rPr>
                    <m:t>S</m:t>
                  </m:r>
                </m:e>
                <m:sub>
                  <m:r>
                    <w:rPr>
                      <w:rFonts w:ascii="Cambria Math" w:eastAsia="Times New Roman" w:hAnsi="Cambria Math" w:cs="Times New Roman"/>
                      <w:snapToGrid w:val="0"/>
                      <w:color w:val="000000"/>
                      <w:sz w:val="28"/>
                      <w:szCs w:val="28"/>
                      <w:lang w:val="en-US"/>
                    </w:rPr>
                    <m:t>1</m:t>
                  </m:r>
                </m:sub>
              </m:sSub>
              <m:r>
                <w:rPr>
                  <w:rFonts w:ascii="Cambria Math" w:eastAsia="Times New Roman" w:hAnsi="Cambria Math" w:cs="Times New Roman"/>
                  <w:snapToGrid w:val="0"/>
                  <w:color w:val="000000"/>
                  <w:sz w:val="28"/>
                  <w:szCs w:val="28"/>
                </w:rPr>
                <m:t>∙</m:t>
              </m:r>
              <m:sSub>
                <m:sSubPr>
                  <m:ctrlPr>
                    <w:rPr>
                      <w:rFonts w:ascii="Cambria Math" w:eastAsia="Times New Roman" w:hAnsi="Cambria Math" w:cs="Times New Roman"/>
                      <w:i/>
                      <w:snapToGrid w:val="0"/>
                      <w:color w:val="000000"/>
                      <w:sz w:val="28"/>
                      <w:szCs w:val="28"/>
                    </w:rPr>
                  </m:ctrlPr>
                </m:sSubPr>
                <m:e>
                  <m:r>
                    <w:rPr>
                      <w:rFonts w:ascii="Cambria Math" w:eastAsia="Times New Roman" w:hAnsi="Cambria Math" w:cs="Times New Roman"/>
                      <w:snapToGrid w:val="0"/>
                      <w:color w:val="000000"/>
                      <w:sz w:val="28"/>
                      <w:szCs w:val="28"/>
                    </w:rPr>
                    <m:t>a</m:t>
                  </m:r>
                </m:e>
                <m:sub>
                  <m:r>
                    <w:rPr>
                      <w:rFonts w:ascii="Cambria Math" w:eastAsia="Times New Roman" w:hAnsi="Cambria Math" w:cs="Times New Roman"/>
                      <w:snapToGrid w:val="0"/>
                      <w:color w:val="000000"/>
                      <w:sz w:val="28"/>
                      <w:szCs w:val="28"/>
                    </w:rPr>
                    <m:t>0</m:t>
                  </m:r>
                </m:sub>
              </m:sSub>
              <m:r>
                <w:rPr>
                  <w:rFonts w:ascii="Cambria Math" w:eastAsia="Times New Roman" w:hAnsi="Cambria Math" w:cs="Times New Roman"/>
                  <w:snapToGrid w:val="0"/>
                  <w:color w:val="000000"/>
                  <w:sz w:val="28"/>
                  <w:szCs w:val="28"/>
                </w:rPr>
                <m:t>∙P</m:t>
              </m:r>
            </m:num>
            <m:den>
              <m:sSub>
                <m:sSubPr>
                  <m:ctrlPr>
                    <w:rPr>
                      <w:rFonts w:ascii="Cambria Math" w:eastAsia="Times New Roman" w:hAnsi="Cambria Math" w:cs="Times New Roman"/>
                      <w:i/>
                      <w:snapToGrid w:val="0"/>
                      <w:color w:val="000000"/>
                      <w:sz w:val="28"/>
                      <w:szCs w:val="28"/>
                    </w:rPr>
                  </m:ctrlPr>
                </m:sSubPr>
                <m:e>
                  <m:r>
                    <w:rPr>
                      <w:rFonts w:ascii="Cambria Math" w:eastAsia="Times New Roman" w:hAnsi="Cambria Math" w:cs="Times New Roman"/>
                      <w:snapToGrid w:val="0"/>
                      <w:color w:val="000000"/>
                      <w:sz w:val="28"/>
                      <w:szCs w:val="28"/>
                    </w:rPr>
                    <m:t>S</m:t>
                  </m:r>
                </m:e>
                <m:sub>
                  <m:r>
                    <w:rPr>
                      <w:rFonts w:ascii="Cambria Math" w:eastAsia="Times New Roman" w:hAnsi="Cambria Math" w:cs="Times New Roman"/>
                      <w:snapToGrid w:val="0"/>
                      <w:color w:val="000000"/>
                      <w:sz w:val="28"/>
                      <w:szCs w:val="28"/>
                    </w:rPr>
                    <m:t>0</m:t>
                  </m:r>
                </m:sub>
              </m:sSub>
              <m:r>
                <w:rPr>
                  <w:rFonts w:ascii="Cambria Math" w:eastAsia="Times New Roman" w:hAnsi="Cambria Math" w:cs="Times New Roman"/>
                  <w:snapToGrid w:val="0"/>
                  <w:color w:val="000000"/>
                  <w:sz w:val="28"/>
                  <w:szCs w:val="28"/>
                </w:rPr>
                <m:t>∙</m:t>
              </m:r>
              <m:sSub>
                <m:sSubPr>
                  <m:ctrlPr>
                    <w:rPr>
                      <w:rFonts w:ascii="Cambria Math" w:eastAsia="Times New Roman" w:hAnsi="Cambria Math" w:cs="Times New Roman"/>
                      <w:i/>
                      <w:snapToGrid w:val="0"/>
                      <w:color w:val="000000"/>
                      <w:sz w:val="28"/>
                      <w:szCs w:val="28"/>
                    </w:rPr>
                  </m:ctrlPr>
                </m:sSubPr>
                <m:e>
                  <m:r>
                    <w:rPr>
                      <w:rFonts w:ascii="Cambria Math" w:eastAsia="Times New Roman" w:hAnsi="Cambria Math" w:cs="Times New Roman"/>
                      <w:snapToGrid w:val="0"/>
                      <w:color w:val="000000"/>
                      <w:sz w:val="28"/>
                      <w:szCs w:val="28"/>
                    </w:rPr>
                    <m:t>a</m:t>
                  </m:r>
                </m:e>
                <m:sub>
                  <m:r>
                    <w:rPr>
                      <w:rFonts w:ascii="Cambria Math" w:eastAsia="Times New Roman" w:hAnsi="Cambria Math" w:cs="Times New Roman"/>
                      <w:snapToGrid w:val="0"/>
                      <w:color w:val="000000"/>
                      <w:sz w:val="28"/>
                      <w:szCs w:val="28"/>
                    </w:rPr>
                    <m:t>1</m:t>
                  </m:r>
                </m:sub>
              </m:sSub>
              <m:r>
                <w:rPr>
                  <w:rFonts w:ascii="Cambria Math" w:eastAsia="Times New Roman" w:hAnsi="Cambria Math" w:cs="Times New Roman"/>
                  <w:snapToGrid w:val="0"/>
                  <w:color w:val="000000"/>
                  <w:sz w:val="28"/>
                  <w:szCs w:val="28"/>
                </w:rPr>
                <m:t>∙500</m:t>
              </m:r>
            </m:den>
          </m:f>
          <m:r>
            <w:rPr>
              <w:rFonts w:ascii="Cambria Math" w:eastAsia="Times New Roman" w:hAnsi="Cambria Math" w:cs="Times New Roman"/>
              <w:snapToGrid w:val="0"/>
              <w:color w:val="000000"/>
              <w:sz w:val="28"/>
              <w:szCs w:val="28"/>
            </w:rPr>
            <m:t>,</m:t>
          </m:r>
        </m:oMath>
      </m:oMathPara>
    </w:p>
    <w:tbl>
      <w:tblPr>
        <w:tblW w:w="9464" w:type="dxa"/>
        <w:jc w:val="center"/>
        <w:tblLayout w:type="fixed"/>
        <w:tblLook w:val="0000"/>
      </w:tblPr>
      <w:tblGrid>
        <w:gridCol w:w="648"/>
        <w:gridCol w:w="541"/>
        <w:gridCol w:w="426"/>
        <w:gridCol w:w="7849"/>
      </w:tblGrid>
      <w:tr w:rsidR="00A4760F" w:rsidRPr="00FA21BE" w:rsidTr="00A4760F">
        <w:trPr>
          <w:jc w:val="center"/>
        </w:trPr>
        <w:tc>
          <w:tcPr>
            <w:tcW w:w="648" w:type="dxa"/>
          </w:tcPr>
          <w:p w:rsidR="00A4760F" w:rsidRPr="00FF742E" w:rsidRDefault="00A4760F" w:rsidP="00A4760F">
            <w:pPr>
              <w:widowControl w:val="0"/>
              <w:tabs>
                <w:tab w:val="left" w:pos="567"/>
              </w:tabs>
              <w:spacing w:after="120" w:line="240" w:lineRule="auto"/>
              <w:rPr>
                <w:rFonts w:ascii="Times New Roman" w:eastAsia="Times New Roman" w:hAnsi="Times New Roman" w:cs="Times New Roman"/>
                <w:b/>
                <w:color w:val="000000"/>
                <w:sz w:val="28"/>
                <w:szCs w:val="28"/>
              </w:rPr>
            </w:pPr>
            <w:r w:rsidRPr="00FF742E">
              <w:rPr>
                <w:rFonts w:ascii="Times New Roman" w:eastAsia="Times New Roman" w:hAnsi="Times New Roman" w:cs="Times New Roman"/>
                <w:color w:val="000000"/>
                <w:sz w:val="28"/>
                <w:szCs w:val="28"/>
              </w:rPr>
              <w:t>где</w:t>
            </w:r>
          </w:p>
        </w:tc>
        <w:tc>
          <w:tcPr>
            <w:tcW w:w="541" w:type="dxa"/>
          </w:tcPr>
          <w:p w:rsidR="00A4760F" w:rsidRPr="00FA21BE" w:rsidRDefault="00A4760F" w:rsidP="00A4760F">
            <w:pPr>
              <w:widowControl w:val="0"/>
              <w:tabs>
                <w:tab w:val="left" w:pos="567"/>
              </w:tabs>
              <w:spacing w:after="120" w:line="240" w:lineRule="auto"/>
              <w:rPr>
                <w:rFonts w:ascii="Times New Roman" w:eastAsia="Times New Roman" w:hAnsi="Times New Roman" w:cs="Times New Roman"/>
                <w:b/>
                <w:i/>
                <w:color w:val="000000"/>
                <w:sz w:val="28"/>
                <w:szCs w:val="28"/>
                <w:vertAlign w:val="subscript"/>
              </w:rPr>
            </w:pPr>
            <w:r w:rsidRPr="00FA21BE">
              <w:rPr>
                <w:rFonts w:ascii="Times New Roman" w:eastAsia="Times New Roman" w:hAnsi="Times New Roman" w:cs="Times New Roman"/>
                <w:i/>
                <w:color w:val="000000"/>
                <w:sz w:val="28"/>
                <w:szCs w:val="28"/>
                <w:lang w:val="en-US"/>
              </w:rPr>
              <w:t>S</w:t>
            </w:r>
            <w:r w:rsidRPr="00FF742E">
              <w:rPr>
                <w:rFonts w:ascii="Times New Roman" w:eastAsia="Times New Roman" w:hAnsi="Times New Roman" w:cs="Times New Roman"/>
                <w:color w:val="000000"/>
                <w:sz w:val="28"/>
                <w:szCs w:val="28"/>
                <w:vertAlign w:val="subscript"/>
              </w:rPr>
              <w:t>1</w:t>
            </w:r>
          </w:p>
        </w:tc>
        <w:tc>
          <w:tcPr>
            <w:tcW w:w="426" w:type="dxa"/>
          </w:tcPr>
          <w:p w:rsidR="00A4760F" w:rsidRPr="00FA21BE" w:rsidRDefault="00A4760F" w:rsidP="00A4760F">
            <w:pPr>
              <w:widowControl w:val="0"/>
              <w:tabs>
                <w:tab w:val="left" w:pos="567"/>
              </w:tabs>
              <w:spacing w:after="120" w:line="240" w:lineRule="auto"/>
              <w:rPr>
                <w:rFonts w:ascii="Times New Roman" w:eastAsia="Times New Roman" w:hAnsi="Times New Roman" w:cs="Times New Roman"/>
                <w:b/>
                <w:color w:val="000000"/>
                <w:sz w:val="28"/>
                <w:szCs w:val="28"/>
                <w:lang w:val="en-GB"/>
              </w:rPr>
            </w:pPr>
            <w:r w:rsidRPr="00FA21BE">
              <w:rPr>
                <w:rFonts w:ascii="Times New Roman" w:eastAsia="Times New Roman" w:hAnsi="Times New Roman" w:cs="Times New Roman"/>
                <w:color w:val="000000"/>
                <w:spacing w:val="-4"/>
                <w:sz w:val="28"/>
                <w:szCs w:val="28"/>
                <w:lang w:val="en-GB"/>
              </w:rPr>
              <w:sym w:font="Symbol" w:char="F02D"/>
            </w:r>
          </w:p>
        </w:tc>
        <w:tc>
          <w:tcPr>
            <w:tcW w:w="7849" w:type="dxa"/>
          </w:tcPr>
          <w:p w:rsidR="00A4760F" w:rsidRPr="00FA21BE" w:rsidRDefault="00A4760F" w:rsidP="00A4760F">
            <w:pPr>
              <w:widowControl w:val="0"/>
              <w:autoSpaceDE w:val="0"/>
              <w:autoSpaceDN w:val="0"/>
              <w:adjustRightInd w:val="0"/>
              <w:spacing w:after="120" w:line="240" w:lineRule="auto"/>
              <w:jc w:val="both"/>
              <w:rPr>
                <w:rFonts w:ascii="Times New Roman" w:hAnsi="Times New Roman"/>
                <w:color w:val="000000"/>
                <w:sz w:val="28"/>
                <w:szCs w:val="28"/>
              </w:rPr>
            </w:pPr>
            <w:r w:rsidRPr="00FA21BE">
              <w:rPr>
                <w:rFonts w:ascii="Times New Roman" w:hAnsi="Times New Roman"/>
                <w:color w:val="000000"/>
                <w:sz w:val="28"/>
                <w:szCs w:val="28"/>
              </w:rPr>
              <w:t>площадь пи</w:t>
            </w:r>
            <w:r w:rsidRPr="00FA21BE">
              <w:rPr>
                <w:rFonts w:ascii="Times New Roman" w:hAnsi="Times New Roman"/>
                <w:color w:val="000000"/>
                <w:spacing w:val="-4"/>
                <w:sz w:val="28"/>
                <w:szCs w:val="28"/>
              </w:rPr>
              <w:t>к</w:t>
            </w:r>
            <w:r w:rsidRPr="00FA21BE">
              <w:rPr>
                <w:rFonts w:ascii="Times New Roman" w:hAnsi="Times New Roman"/>
                <w:color w:val="000000"/>
                <w:sz w:val="28"/>
                <w:szCs w:val="28"/>
              </w:rPr>
              <w:t xml:space="preserve">а </w:t>
            </w:r>
            <w:r w:rsidR="004C3897">
              <w:rPr>
                <w:rFonts w:ascii="Times New Roman" w:eastAsia="Times New Roman" w:hAnsi="Times New Roman" w:cs="Times New Roman"/>
                <w:snapToGrid w:val="0"/>
                <w:color w:val="000000"/>
                <w:sz w:val="28"/>
                <w:szCs w:val="28"/>
              </w:rPr>
              <w:t>единичной неидентифицированной примеси</w:t>
            </w:r>
            <w:r>
              <w:rPr>
                <w:rFonts w:ascii="Times New Roman" w:hAnsi="Times New Roman"/>
                <w:color w:val="000000"/>
                <w:sz w:val="28"/>
                <w:szCs w:val="28"/>
              </w:rPr>
              <w:t xml:space="preserve"> </w:t>
            </w:r>
            <w:r w:rsidRPr="00FA21BE">
              <w:rPr>
                <w:rFonts w:ascii="Times New Roman" w:hAnsi="Times New Roman"/>
                <w:color w:val="000000"/>
                <w:sz w:val="28"/>
                <w:szCs w:val="28"/>
              </w:rPr>
              <w:t>на хр</w:t>
            </w:r>
            <w:r w:rsidRPr="00FA21BE">
              <w:rPr>
                <w:rFonts w:ascii="Times New Roman" w:hAnsi="Times New Roman"/>
                <w:color w:val="000000"/>
                <w:spacing w:val="-5"/>
                <w:sz w:val="28"/>
                <w:szCs w:val="28"/>
              </w:rPr>
              <w:t>о</w:t>
            </w:r>
            <w:r w:rsidRPr="00FA21BE">
              <w:rPr>
                <w:rFonts w:ascii="Times New Roman" w:hAnsi="Times New Roman"/>
                <w:color w:val="000000"/>
                <w:spacing w:val="-2"/>
                <w:sz w:val="28"/>
                <w:szCs w:val="28"/>
              </w:rPr>
              <w:t>м</w:t>
            </w:r>
            <w:r w:rsidRPr="00FA21BE">
              <w:rPr>
                <w:rFonts w:ascii="Times New Roman" w:hAnsi="Times New Roman"/>
                <w:color w:val="000000"/>
                <w:spacing w:val="-7"/>
                <w:sz w:val="28"/>
                <w:szCs w:val="28"/>
              </w:rPr>
              <w:t>а</w:t>
            </w:r>
            <w:r w:rsidRPr="00FA21BE">
              <w:rPr>
                <w:rFonts w:ascii="Times New Roman" w:hAnsi="Times New Roman"/>
                <w:color w:val="000000"/>
                <w:spacing w:val="-3"/>
                <w:sz w:val="28"/>
                <w:szCs w:val="28"/>
              </w:rPr>
              <w:t>т</w:t>
            </w:r>
            <w:r w:rsidRPr="00FA21BE">
              <w:rPr>
                <w:rFonts w:ascii="Times New Roman" w:hAnsi="Times New Roman"/>
                <w:color w:val="000000"/>
                <w:sz w:val="28"/>
                <w:szCs w:val="28"/>
              </w:rPr>
              <w:t>ограмме испытуемого раствора;</w:t>
            </w:r>
          </w:p>
        </w:tc>
      </w:tr>
      <w:tr w:rsidR="00A4760F" w:rsidRPr="00FA21BE" w:rsidTr="00A4760F">
        <w:trPr>
          <w:jc w:val="center"/>
        </w:trPr>
        <w:tc>
          <w:tcPr>
            <w:tcW w:w="648" w:type="dxa"/>
          </w:tcPr>
          <w:p w:rsidR="00A4760F" w:rsidRPr="00FA21BE" w:rsidRDefault="00A4760F" w:rsidP="00A4760F">
            <w:pPr>
              <w:widowControl w:val="0"/>
              <w:tabs>
                <w:tab w:val="left" w:pos="567"/>
              </w:tabs>
              <w:spacing w:after="120" w:line="240" w:lineRule="auto"/>
              <w:rPr>
                <w:rFonts w:ascii="Times New Roman" w:eastAsia="Times New Roman" w:hAnsi="Times New Roman" w:cs="Times New Roman"/>
                <w:b/>
                <w:color w:val="000000"/>
                <w:sz w:val="28"/>
                <w:szCs w:val="28"/>
              </w:rPr>
            </w:pPr>
          </w:p>
        </w:tc>
        <w:tc>
          <w:tcPr>
            <w:tcW w:w="541" w:type="dxa"/>
          </w:tcPr>
          <w:p w:rsidR="00A4760F" w:rsidRPr="00FA21BE" w:rsidRDefault="00A4760F" w:rsidP="00A4760F">
            <w:pPr>
              <w:widowControl w:val="0"/>
              <w:tabs>
                <w:tab w:val="left" w:pos="567"/>
              </w:tabs>
              <w:spacing w:after="120" w:line="240" w:lineRule="auto"/>
              <w:rPr>
                <w:rFonts w:ascii="Times New Roman" w:eastAsia="Times New Roman" w:hAnsi="Times New Roman" w:cs="Times New Roman"/>
                <w:b/>
                <w:i/>
                <w:color w:val="000000"/>
                <w:sz w:val="28"/>
                <w:szCs w:val="28"/>
                <w:lang w:val="en-US"/>
              </w:rPr>
            </w:pPr>
            <w:r w:rsidRPr="00FA21BE">
              <w:rPr>
                <w:rFonts w:ascii="Times New Roman" w:eastAsia="Times New Roman" w:hAnsi="Times New Roman" w:cs="Times New Roman"/>
                <w:i/>
                <w:color w:val="000000"/>
                <w:sz w:val="28"/>
                <w:szCs w:val="28"/>
                <w:lang w:val="en-US"/>
              </w:rPr>
              <w:t>S</w:t>
            </w:r>
            <w:r w:rsidRPr="00FF742E">
              <w:rPr>
                <w:rFonts w:ascii="Times New Roman" w:eastAsia="Times New Roman" w:hAnsi="Times New Roman" w:cs="Times New Roman"/>
                <w:color w:val="000000"/>
                <w:sz w:val="28"/>
                <w:szCs w:val="28"/>
                <w:vertAlign w:val="subscript"/>
                <w:lang w:val="en-US"/>
              </w:rPr>
              <w:t>0</w:t>
            </w:r>
          </w:p>
        </w:tc>
        <w:tc>
          <w:tcPr>
            <w:tcW w:w="426" w:type="dxa"/>
          </w:tcPr>
          <w:p w:rsidR="00A4760F" w:rsidRPr="00FA21BE" w:rsidRDefault="00A4760F" w:rsidP="00A4760F">
            <w:pPr>
              <w:widowControl w:val="0"/>
              <w:tabs>
                <w:tab w:val="left" w:pos="567"/>
              </w:tabs>
              <w:spacing w:after="120" w:line="240" w:lineRule="auto"/>
              <w:rPr>
                <w:rFonts w:ascii="Times New Roman" w:eastAsia="Times New Roman" w:hAnsi="Times New Roman" w:cs="Times New Roman"/>
                <w:b/>
                <w:color w:val="000000"/>
                <w:spacing w:val="-4"/>
                <w:sz w:val="28"/>
                <w:szCs w:val="28"/>
                <w:lang w:val="en-GB"/>
              </w:rPr>
            </w:pPr>
            <w:r w:rsidRPr="00FA21BE">
              <w:rPr>
                <w:rFonts w:ascii="Times New Roman" w:eastAsia="Times New Roman" w:hAnsi="Times New Roman" w:cs="Times New Roman"/>
                <w:color w:val="000000"/>
                <w:spacing w:val="-4"/>
                <w:sz w:val="28"/>
                <w:szCs w:val="28"/>
                <w:lang w:val="en-GB"/>
              </w:rPr>
              <w:sym w:font="Symbol" w:char="F02D"/>
            </w:r>
          </w:p>
        </w:tc>
        <w:tc>
          <w:tcPr>
            <w:tcW w:w="7849" w:type="dxa"/>
          </w:tcPr>
          <w:p w:rsidR="00A4760F" w:rsidRPr="00FA21BE" w:rsidRDefault="00A4760F" w:rsidP="00A4760F">
            <w:pPr>
              <w:widowControl w:val="0"/>
              <w:tabs>
                <w:tab w:val="left" w:pos="567"/>
              </w:tabs>
              <w:spacing w:after="120" w:line="240" w:lineRule="auto"/>
              <w:jc w:val="both"/>
              <w:rPr>
                <w:rFonts w:ascii="Times New Roman" w:eastAsia="Times New Roman" w:hAnsi="Times New Roman" w:cs="Times New Roman"/>
                <w:b/>
                <w:color w:val="000000"/>
                <w:sz w:val="28"/>
                <w:szCs w:val="28"/>
              </w:rPr>
            </w:pPr>
            <w:r w:rsidRPr="00FA21BE">
              <w:rPr>
                <w:rFonts w:ascii="Times New Roman" w:eastAsia="Times New Roman" w:hAnsi="Times New Roman" w:cs="Times New Roman"/>
                <w:color w:val="000000"/>
                <w:sz w:val="28"/>
                <w:szCs w:val="28"/>
              </w:rPr>
              <w:t>площадь пи</w:t>
            </w:r>
            <w:r w:rsidRPr="00FA21BE">
              <w:rPr>
                <w:rFonts w:ascii="Times New Roman" w:eastAsia="Times New Roman" w:hAnsi="Times New Roman" w:cs="Times New Roman"/>
                <w:color w:val="000000"/>
                <w:spacing w:val="-4"/>
                <w:sz w:val="28"/>
                <w:szCs w:val="28"/>
              </w:rPr>
              <w:t>к</w:t>
            </w:r>
            <w:r w:rsidRPr="00FA21BE">
              <w:rPr>
                <w:rFonts w:ascii="Times New Roman" w:eastAsia="Times New Roman" w:hAnsi="Times New Roman" w:cs="Times New Roman"/>
                <w:color w:val="000000"/>
                <w:sz w:val="28"/>
                <w:szCs w:val="28"/>
              </w:rPr>
              <w:t xml:space="preserve">а </w:t>
            </w:r>
            <w:r>
              <w:rPr>
                <w:rFonts w:ascii="Times New Roman" w:hAnsi="Times New Roman"/>
                <w:color w:val="000000"/>
                <w:sz w:val="28"/>
                <w:szCs w:val="28"/>
              </w:rPr>
              <w:t xml:space="preserve">примеси В </w:t>
            </w:r>
            <w:r w:rsidRPr="00FA21BE">
              <w:rPr>
                <w:rFonts w:ascii="Times New Roman" w:eastAsia="Times New Roman" w:hAnsi="Times New Roman" w:cs="Times New Roman"/>
                <w:color w:val="000000"/>
                <w:sz w:val="28"/>
                <w:szCs w:val="28"/>
              </w:rPr>
              <w:t>на хр</w:t>
            </w:r>
            <w:r w:rsidRPr="00FA21BE">
              <w:rPr>
                <w:rFonts w:ascii="Times New Roman" w:eastAsia="Times New Roman" w:hAnsi="Times New Roman" w:cs="Times New Roman"/>
                <w:color w:val="000000"/>
                <w:spacing w:val="-5"/>
                <w:sz w:val="28"/>
                <w:szCs w:val="28"/>
              </w:rPr>
              <w:t>о</w:t>
            </w:r>
            <w:r w:rsidRPr="00FA21BE">
              <w:rPr>
                <w:rFonts w:ascii="Times New Roman" w:eastAsia="Times New Roman" w:hAnsi="Times New Roman" w:cs="Times New Roman"/>
                <w:color w:val="000000"/>
                <w:spacing w:val="-2"/>
                <w:sz w:val="28"/>
                <w:szCs w:val="28"/>
              </w:rPr>
              <w:t>м</w:t>
            </w:r>
            <w:r w:rsidRPr="00FA21BE">
              <w:rPr>
                <w:rFonts w:ascii="Times New Roman" w:eastAsia="Times New Roman" w:hAnsi="Times New Roman" w:cs="Times New Roman"/>
                <w:color w:val="000000"/>
                <w:spacing w:val="-7"/>
                <w:sz w:val="28"/>
                <w:szCs w:val="28"/>
              </w:rPr>
              <w:t>а</w:t>
            </w:r>
            <w:r w:rsidRPr="00FA21BE">
              <w:rPr>
                <w:rFonts w:ascii="Times New Roman" w:eastAsia="Times New Roman" w:hAnsi="Times New Roman" w:cs="Times New Roman"/>
                <w:color w:val="000000"/>
                <w:spacing w:val="-3"/>
                <w:sz w:val="28"/>
                <w:szCs w:val="28"/>
              </w:rPr>
              <w:t>т</w:t>
            </w:r>
            <w:r w:rsidRPr="00FA21BE">
              <w:rPr>
                <w:rFonts w:ascii="Times New Roman" w:eastAsia="Times New Roman" w:hAnsi="Times New Roman" w:cs="Times New Roman"/>
                <w:color w:val="000000"/>
                <w:sz w:val="28"/>
                <w:szCs w:val="28"/>
              </w:rPr>
              <w:t xml:space="preserve">ограмме </w:t>
            </w:r>
            <w:r>
              <w:rPr>
                <w:rFonts w:ascii="Times New Roman" w:eastAsia="Times New Roman" w:hAnsi="Times New Roman" w:cs="Times New Roman"/>
                <w:color w:val="000000"/>
                <w:sz w:val="28"/>
                <w:szCs w:val="28"/>
              </w:rPr>
              <w:t xml:space="preserve">стандартного </w:t>
            </w:r>
            <w:r w:rsidRPr="00FA21BE">
              <w:rPr>
                <w:rFonts w:ascii="Times New Roman" w:eastAsia="Times New Roman" w:hAnsi="Times New Roman" w:cs="Times New Roman"/>
                <w:color w:val="000000"/>
                <w:sz w:val="28"/>
                <w:szCs w:val="28"/>
              </w:rPr>
              <w:t xml:space="preserve">раствора </w:t>
            </w:r>
            <w:r w:rsidR="004C3897">
              <w:rPr>
                <w:rFonts w:ascii="Times New Roman" w:eastAsia="Times New Roman" w:hAnsi="Times New Roman" w:cs="Times New Roman"/>
                <w:color w:val="000000"/>
                <w:sz w:val="28"/>
                <w:szCs w:val="28"/>
              </w:rPr>
              <w:t>В</w:t>
            </w:r>
            <w:r w:rsidRPr="00FA21BE">
              <w:rPr>
                <w:rFonts w:ascii="Times New Roman" w:eastAsia="Times New Roman" w:hAnsi="Times New Roman" w:cs="Times New Roman"/>
                <w:color w:val="000000"/>
                <w:sz w:val="28"/>
                <w:szCs w:val="28"/>
              </w:rPr>
              <w:t>;</w:t>
            </w:r>
          </w:p>
        </w:tc>
      </w:tr>
      <w:tr w:rsidR="00A4760F" w:rsidRPr="00FA21BE" w:rsidTr="00A4760F">
        <w:trPr>
          <w:jc w:val="center"/>
        </w:trPr>
        <w:tc>
          <w:tcPr>
            <w:tcW w:w="648" w:type="dxa"/>
          </w:tcPr>
          <w:p w:rsidR="00A4760F" w:rsidRPr="00FA21BE" w:rsidRDefault="00A4760F" w:rsidP="00A4760F">
            <w:pPr>
              <w:widowControl w:val="0"/>
              <w:tabs>
                <w:tab w:val="left" w:pos="567"/>
              </w:tabs>
              <w:spacing w:after="120" w:line="240" w:lineRule="auto"/>
              <w:rPr>
                <w:rFonts w:ascii="Times New Roman" w:eastAsia="Times New Roman" w:hAnsi="Times New Roman" w:cs="Times New Roman"/>
                <w:b/>
                <w:color w:val="000000"/>
                <w:sz w:val="28"/>
                <w:szCs w:val="28"/>
              </w:rPr>
            </w:pPr>
          </w:p>
        </w:tc>
        <w:tc>
          <w:tcPr>
            <w:tcW w:w="541" w:type="dxa"/>
          </w:tcPr>
          <w:p w:rsidR="00A4760F" w:rsidRPr="00FA21BE" w:rsidRDefault="00A4760F" w:rsidP="00A4760F">
            <w:pPr>
              <w:widowControl w:val="0"/>
              <w:tabs>
                <w:tab w:val="left" w:pos="567"/>
              </w:tabs>
              <w:spacing w:after="120" w:line="240" w:lineRule="auto"/>
              <w:rPr>
                <w:rFonts w:ascii="Times New Roman" w:eastAsia="Times New Roman" w:hAnsi="Times New Roman" w:cs="Times New Roman"/>
                <w:b/>
                <w:i/>
                <w:color w:val="000000"/>
                <w:sz w:val="28"/>
                <w:szCs w:val="28"/>
                <w:lang w:val="en-GB"/>
              </w:rPr>
            </w:pPr>
            <w:r w:rsidRPr="00FA21BE">
              <w:rPr>
                <w:rFonts w:ascii="Times New Roman" w:eastAsia="Times New Roman" w:hAnsi="Times New Roman" w:cs="Times New Roman"/>
                <w:i/>
                <w:color w:val="000000"/>
                <w:sz w:val="28"/>
                <w:szCs w:val="28"/>
                <w:lang w:val="en-US"/>
              </w:rPr>
              <w:t>a</w:t>
            </w:r>
            <w:r w:rsidRPr="00FF742E">
              <w:rPr>
                <w:rFonts w:ascii="Times New Roman" w:eastAsia="Times New Roman" w:hAnsi="Times New Roman" w:cs="Times New Roman"/>
                <w:color w:val="000000"/>
                <w:sz w:val="28"/>
                <w:szCs w:val="28"/>
                <w:vertAlign w:val="subscript"/>
                <w:lang w:val="en-GB"/>
              </w:rPr>
              <w:t>1</w:t>
            </w:r>
          </w:p>
        </w:tc>
        <w:tc>
          <w:tcPr>
            <w:tcW w:w="426" w:type="dxa"/>
          </w:tcPr>
          <w:p w:rsidR="00A4760F" w:rsidRPr="00FA21BE" w:rsidRDefault="00A4760F" w:rsidP="00A4760F">
            <w:pPr>
              <w:widowControl w:val="0"/>
              <w:tabs>
                <w:tab w:val="left" w:pos="567"/>
              </w:tabs>
              <w:spacing w:after="120" w:line="240" w:lineRule="auto"/>
              <w:rPr>
                <w:rFonts w:ascii="Times New Roman" w:eastAsia="Times New Roman" w:hAnsi="Times New Roman" w:cs="Times New Roman"/>
                <w:b/>
                <w:color w:val="000000"/>
                <w:spacing w:val="-4"/>
                <w:sz w:val="28"/>
                <w:szCs w:val="28"/>
                <w:lang w:val="en-US"/>
              </w:rPr>
            </w:pPr>
            <w:r w:rsidRPr="00FA21BE">
              <w:rPr>
                <w:rFonts w:ascii="Times New Roman" w:eastAsia="Times New Roman" w:hAnsi="Times New Roman" w:cs="Times New Roman"/>
                <w:color w:val="000000"/>
                <w:spacing w:val="-4"/>
                <w:sz w:val="28"/>
                <w:szCs w:val="28"/>
                <w:lang w:val="en-US"/>
              </w:rPr>
              <w:t>–</w:t>
            </w:r>
          </w:p>
        </w:tc>
        <w:tc>
          <w:tcPr>
            <w:tcW w:w="7849" w:type="dxa"/>
          </w:tcPr>
          <w:p w:rsidR="00A4760F" w:rsidRPr="00FA21BE" w:rsidRDefault="00A4760F" w:rsidP="00A4760F">
            <w:pPr>
              <w:spacing w:after="120" w:line="240" w:lineRule="auto"/>
              <w:jc w:val="both"/>
              <w:rPr>
                <w:rFonts w:ascii="Times New Roman" w:eastAsiaTheme="minorHAnsi" w:hAnsi="Times New Roman" w:cs="Times New Roman"/>
                <w:color w:val="000000" w:themeColor="text1"/>
                <w:sz w:val="28"/>
                <w:lang w:bidi="ru-RU"/>
              </w:rPr>
            </w:pPr>
            <w:r w:rsidRPr="00FA21BE">
              <w:rPr>
                <w:rFonts w:ascii="Times New Roman" w:eastAsiaTheme="minorHAnsi" w:hAnsi="Times New Roman" w:cs="Times New Roman"/>
                <w:color w:val="000000" w:themeColor="text1"/>
                <w:sz w:val="28"/>
                <w:lang w:bidi="ru-RU"/>
              </w:rPr>
              <w:t>навеска субстанции, мг;</w:t>
            </w:r>
          </w:p>
        </w:tc>
      </w:tr>
      <w:tr w:rsidR="00A4760F" w:rsidRPr="00FA21BE" w:rsidTr="00A4760F">
        <w:trPr>
          <w:jc w:val="center"/>
        </w:trPr>
        <w:tc>
          <w:tcPr>
            <w:tcW w:w="648" w:type="dxa"/>
          </w:tcPr>
          <w:p w:rsidR="00A4760F" w:rsidRPr="00FA21BE" w:rsidRDefault="00A4760F" w:rsidP="00A4760F">
            <w:pPr>
              <w:widowControl w:val="0"/>
              <w:tabs>
                <w:tab w:val="left" w:pos="567"/>
              </w:tabs>
              <w:spacing w:after="120" w:line="240" w:lineRule="auto"/>
              <w:rPr>
                <w:rFonts w:ascii="Times New Roman" w:eastAsia="Times New Roman" w:hAnsi="Times New Roman" w:cs="Times New Roman"/>
                <w:b/>
                <w:color w:val="000000"/>
                <w:sz w:val="28"/>
                <w:szCs w:val="28"/>
              </w:rPr>
            </w:pPr>
          </w:p>
        </w:tc>
        <w:tc>
          <w:tcPr>
            <w:tcW w:w="541" w:type="dxa"/>
          </w:tcPr>
          <w:p w:rsidR="00A4760F" w:rsidRPr="00FA21BE" w:rsidRDefault="00A4760F" w:rsidP="00A4760F">
            <w:pPr>
              <w:widowControl w:val="0"/>
              <w:tabs>
                <w:tab w:val="left" w:pos="567"/>
              </w:tabs>
              <w:spacing w:after="120" w:line="240" w:lineRule="auto"/>
              <w:rPr>
                <w:rFonts w:ascii="Times New Roman" w:eastAsia="Times New Roman" w:hAnsi="Times New Roman" w:cs="Times New Roman"/>
                <w:b/>
                <w:i/>
                <w:color w:val="000000"/>
                <w:sz w:val="28"/>
                <w:szCs w:val="28"/>
                <w:lang w:val="en-US"/>
              </w:rPr>
            </w:pPr>
            <w:r w:rsidRPr="00FA21BE">
              <w:rPr>
                <w:rFonts w:ascii="Times New Roman" w:eastAsia="Times New Roman" w:hAnsi="Times New Roman" w:cs="Times New Roman"/>
                <w:i/>
                <w:color w:val="000000"/>
                <w:sz w:val="28"/>
                <w:szCs w:val="28"/>
                <w:lang w:val="en-US"/>
              </w:rPr>
              <w:t>a</w:t>
            </w:r>
            <w:r w:rsidRPr="00FF742E">
              <w:rPr>
                <w:rFonts w:ascii="Times New Roman" w:eastAsia="Times New Roman" w:hAnsi="Times New Roman" w:cs="Times New Roman"/>
                <w:color w:val="000000"/>
                <w:sz w:val="28"/>
                <w:szCs w:val="28"/>
                <w:vertAlign w:val="subscript"/>
                <w:lang w:val="en-US"/>
              </w:rPr>
              <w:t>0</w:t>
            </w:r>
          </w:p>
        </w:tc>
        <w:tc>
          <w:tcPr>
            <w:tcW w:w="426" w:type="dxa"/>
          </w:tcPr>
          <w:p w:rsidR="00A4760F" w:rsidRPr="00FA21BE" w:rsidRDefault="00A4760F" w:rsidP="00A4760F">
            <w:pPr>
              <w:widowControl w:val="0"/>
              <w:tabs>
                <w:tab w:val="left" w:pos="567"/>
              </w:tabs>
              <w:spacing w:after="120" w:line="240" w:lineRule="auto"/>
              <w:rPr>
                <w:rFonts w:ascii="Times New Roman" w:eastAsia="Times New Roman" w:hAnsi="Times New Roman" w:cs="Times New Roman"/>
                <w:b/>
                <w:color w:val="000000"/>
                <w:sz w:val="28"/>
                <w:szCs w:val="28"/>
                <w:lang w:val="en-GB"/>
              </w:rPr>
            </w:pPr>
            <w:r w:rsidRPr="00FA21BE">
              <w:rPr>
                <w:rFonts w:ascii="Times New Roman" w:eastAsia="Times New Roman" w:hAnsi="Times New Roman" w:cs="Times New Roman"/>
                <w:color w:val="000000"/>
                <w:spacing w:val="-4"/>
                <w:sz w:val="28"/>
                <w:szCs w:val="28"/>
                <w:lang w:val="en-GB"/>
              </w:rPr>
              <w:sym w:font="Symbol" w:char="F02D"/>
            </w:r>
          </w:p>
        </w:tc>
        <w:tc>
          <w:tcPr>
            <w:tcW w:w="7849" w:type="dxa"/>
          </w:tcPr>
          <w:p w:rsidR="00A4760F" w:rsidRPr="00FA21BE" w:rsidRDefault="00A4760F" w:rsidP="00A4760F">
            <w:pPr>
              <w:widowControl w:val="0"/>
              <w:tabs>
                <w:tab w:val="left" w:pos="34"/>
                <w:tab w:val="left" w:pos="567"/>
              </w:tabs>
              <w:spacing w:after="120" w:line="240" w:lineRule="auto"/>
              <w:jc w:val="both"/>
              <w:rPr>
                <w:rFonts w:ascii="Times New Roman" w:eastAsia="Times New Roman" w:hAnsi="Times New Roman" w:cs="Times New Roman"/>
                <w:b/>
                <w:color w:val="000000"/>
                <w:sz w:val="28"/>
                <w:szCs w:val="28"/>
              </w:rPr>
            </w:pPr>
            <w:r w:rsidRPr="00FA21BE">
              <w:rPr>
                <w:rFonts w:ascii="Times New Roman" w:eastAsia="Times New Roman" w:hAnsi="Times New Roman" w:cs="Times New Roman"/>
                <w:color w:val="000000"/>
                <w:sz w:val="28"/>
                <w:szCs w:val="28"/>
              </w:rPr>
              <w:t xml:space="preserve">навеска </w:t>
            </w:r>
            <w:r>
              <w:rPr>
                <w:rFonts w:ascii="Times New Roman" w:eastAsia="Times New Roman" w:hAnsi="Times New Roman" w:cs="Times New Roman"/>
                <w:color w:val="000000"/>
                <w:sz w:val="28"/>
                <w:szCs w:val="28"/>
              </w:rPr>
              <w:t>стандартного образца примеси В</w:t>
            </w:r>
            <w:r w:rsidRPr="00FA21BE">
              <w:rPr>
                <w:rFonts w:ascii="Times New Roman" w:eastAsia="Times New Roman" w:hAnsi="Times New Roman" w:cs="Times New Roman"/>
                <w:color w:val="000000"/>
                <w:sz w:val="28"/>
                <w:szCs w:val="28"/>
              </w:rPr>
              <w:t>, мг;</w:t>
            </w:r>
          </w:p>
        </w:tc>
      </w:tr>
      <w:tr w:rsidR="00A4760F" w:rsidRPr="00FA21BE" w:rsidTr="00A4760F">
        <w:trPr>
          <w:jc w:val="center"/>
        </w:trPr>
        <w:tc>
          <w:tcPr>
            <w:tcW w:w="648" w:type="dxa"/>
          </w:tcPr>
          <w:p w:rsidR="00A4760F" w:rsidRPr="00FA21BE" w:rsidRDefault="00A4760F" w:rsidP="00A4760F">
            <w:pPr>
              <w:widowControl w:val="0"/>
              <w:tabs>
                <w:tab w:val="left" w:pos="567"/>
              </w:tabs>
              <w:spacing w:after="120" w:line="240" w:lineRule="auto"/>
              <w:rPr>
                <w:rFonts w:ascii="Times New Roman" w:eastAsia="Times New Roman" w:hAnsi="Times New Roman" w:cs="Times New Roman"/>
                <w:b/>
                <w:color w:val="000000"/>
                <w:sz w:val="28"/>
                <w:szCs w:val="28"/>
              </w:rPr>
            </w:pPr>
          </w:p>
        </w:tc>
        <w:tc>
          <w:tcPr>
            <w:tcW w:w="541" w:type="dxa"/>
          </w:tcPr>
          <w:p w:rsidR="00A4760F" w:rsidRPr="00FA21BE" w:rsidRDefault="00A4760F" w:rsidP="00A4760F">
            <w:pPr>
              <w:widowControl w:val="0"/>
              <w:tabs>
                <w:tab w:val="left" w:pos="567"/>
              </w:tabs>
              <w:spacing w:after="120" w:line="240" w:lineRule="auto"/>
              <w:rPr>
                <w:rFonts w:ascii="Times New Roman" w:eastAsia="Times New Roman" w:hAnsi="Times New Roman" w:cs="Times New Roman"/>
                <w:b/>
                <w:i/>
                <w:color w:val="000000"/>
                <w:sz w:val="28"/>
                <w:szCs w:val="28"/>
                <w:lang w:val="en-GB"/>
              </w:rPr>
            </w:pPr>
            <w:r w:rsidRPr="00FA21BE">
              <w:rPr>
                <w:rFonts w:ascii="Times New Roman" w:eastAsia="Times New Roman" w:hAnsi="Times New Roman" w:cs="Times New Roman"/>
                <w:i/>
                <w:color w:val="000000"/>
                <w:sz w:val="28"/>
                <w:szCs w:val="28"/>
                <w:lang w:val="en-US"/>
              </w:rPr>
              <w:t>P</w:t>
            </w:r>
          </w:p>
        </w:tc>
        <w:tc>
          <w:tcPr>
            <w:tcW w:w="426" w:type="dxa"/>
          </w:tcPr>
          <w:p w:rsidR="00A4760F" w:rsidRPr="00FA21BE" w:rsidRDefault="00A4760F" w:rsidP="00A4760F">
            <w:pPr>
              <w:widowControl w:val="0"/>
              <w:tabs>
                <w:tab w:val="left" w:pos="567"/>
              </w:tabs>
              <w:spacing w:after="120" w:line="240" w:lineRule="auto"/>
              <w:rPr>
                <w:rFonts w:ascii="Times New Roman" w:eastAsia="Times New Roman" w:hAnsi="Times New Roman" w:cs="Times New Roman"/>
                <w:b/>
                <w:color w:val="000000"/>
                <w:spacing w:val="-4"/>
                <w:sz w:val="28"/>
                <w:szCs w:val="28"/>
                <w:lang w:val="en-GB"/>
              </w:rPr>
            </w:pPr>
            <w:r w:rsidRPr="00FA21BE">
              <w:rPr>
                <w:rFonts w:ascii="Times New Roman" w:eastAsia="Times New Roman" w:hAnsi="Times New Roman" w:cs="Times New Roman"/>
                <w:color w:val="000000"/>
                <w:spacing w:val="-4"/>
                <w:sz w:val="28"/>
                <w:szCs w:val="28"/>
                <w:lang w:val="en-US"/>
              </w:rPr>
              <w:sym w:font="Symbol" w:char="F02D"/>
            </w:r>
          </w:p>
        </w:tc>
        <w:tc>
          <w:tcPr>
            <w:tcW w:w="7849" w:type="dxa"/>
          </w:tcPr>
          <w:p w:rsidR="00A4760F" w:rsidRPr="00FA21BE" w:rsidRDefault="00A4760F" w:rsidP="00A4760F">
            <w:pPr>
              <w:widowControl w:val="0"/>
              <w:spacing w:after="240" w:line="240" w:lineRule="auto"/>
              <w:ind w:hanging="34"/>
              <w:jc w:val="both"/>
              <w:rPr>
                <w:rFonts w:ascii="Times New Roman" w:eastAsia="Times New Roman" w:hAnsi="Times New Roman" w:cs="Times New Roman"/>
                <w:b/>
                <w:color w:val="000000"/>
                <w:sz w:val="28"/>
                <w:szCs w:val="28"/>
              </w:rPr>
            </w:pPr>
            <w:r w:rsidRPr="00FA21BE">
              <w:rPr>
                <w:rFonts w:ascii="Times New Roman" w:eastAsia="Times New Roman" w:hAnsi="Times New Roman" w:cs="Times New Roman"/>
                <w:color w:val="000000"/>
                <w:sz w:val="28"/>
                <w:szCs w:val="28"/>
              </w:rPr>
              <w:t xml:space="preserve">содержание </w:t>
            </w:r>
            <w:r>
              <w:rPr>
                <w:rFonts w:ascii="Times New Roman" w:eastAsia="Times New Roman" w:hAnsi="Times New Roman" w:cs="Times New Roman"/>
                <w:sz w:val="28"/>
                <w:szCs w:val="28"/>
              </w:rPr>
              <w:t xml:space="preserve">примеси В </w:t>
            </w:r>
            <w:proofErr w:type="spellStart"/>
            <w:r w:rsidRPr="00FA21BE">
              <w:rPr>
                <w:rFonts w:ascii="Times New Roman" w:eastAsia="Times New Roman" w:hAnsi="Times New Roman" w:cs="Times New Roman"/>
                <w:color w:val="000000"/>
                <w:sz w:val="28"/>
                <w:szCs w:val="28"/>
              </w:rPr>
              <w:t>в</w:t>
            </w:r>
            <w:proofErr w:type="spellEnd"/>
            <w:r w:rsidRPr="00FA21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стандартном образце примеси В</w:t>
            </w:r>
            <w:r w:rsidRPr="00FA21BE">
              <w:rPr>
                <w:rFonts w:ascii="Times New Roman" w:eastAsia="Times New Roman" w:hAnsi="Times New Roman" w:cs="Times New Roman"/>
                <w:color w:val="000000"/>
                <w:sz w:val="28"/>
                <w:szCs w:val="28"/>
              </w:rPr>
              <w:t>, %.</w:t>
            </w:r>
          </w:p>
        </w:tc>
      </w:tr>
    </w:tbl>
    <w:p w:rsidR="006030C0" w:rsidRDefault="006030C0" w:rsidP="006030C0">
      <w:pPr>
        <w:tabs>
          <w:tab w:val="left" w:pos="1418"/>
          <w:tab w:val="left" w:pos="3119"/>
          <w:tab w:val="left" w:pos="5103"/>
        </w:tabs>
        <w:spacing w:after="0" w:line="360" w:lineRule="auto"/>
        <w:ind w:firstLine="709"/>
        <w:jc w:val="both"/>
        <w:rPr>
          <w:rFonts w:ascii="Times New Roman" w:hAnsi="Times New Roman"/>
          <w:color w:val="000000"/>
          <w:sz w:val="28"/>
          <w:szCs w:val="28"/>
          <w:lang w:bidi="ru-RU"/>
        </w:rPr>
      </w:pPr>
      <w:r w:rsidRPr="00DE0222">
        <w:rPr>
          <w:rFonts w:ascii="Times New Roman" w:hAnsi="Times New Roman"/>
          <w:i/>
          <w:color w:val="000000"/>
          <w:sz w:val="28"/>
          <w:szCs w:val="28"/>
          <w:lang w:bidi="ru-RU"/>
        </w:rPr>
        <w:t>Допустимое содержание примесей</w:t>
      </w:r>
      <w:r>
        <w:rPr>
          <w:rFonts w:ascii="Times New Roman" w:hAnsi="Times New Roman"/>
          <w:i/>
          <w:color w:val="000000"/>
          <w:sz w:val="28"/>
          <w:szCs w:val="28"/>
          <w:lang w:bidi="ru-RU"/>
        </w:rPr>
        <w:t>:</w:t>
      </w:r>
    </w:p>
    <w:p w:rsidR="006030C0" w:rsidRDefault="006030C0" w:rsidP="006030C0">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r>
        <w:rPr>
          <w:rFonts w:ascii="Times New Roman" w:hAnsi="Times New Roman"/>
          <w:color w:val="000000"/>
          <w:sz w:val="28"/>
          <w:szCs w:val="28"/>
        </w:rPr>
        <w:t xml:space="preserve">примеси А, В и С </w:t>
      </w:r>
      <w:r>
        <w:rPr>
          <w:rFonts w:ascii="Times New Roman" w:eastAsia="Times New Roman" w:hAnsi="Times New Roman"/>
          <w:color w:val="000000"/>
          <w:sz w:val="28"/>
          <w:szCs w:val="28"/>
        </w:rPr>
        <w:sym w:font="Symbol" w:char="F02D"/>
      </w:r>
      <w:r>
        <w:rPr>
          <w:rFonts w:ascii="Times New Roman" w:eastAsia="Times New Roman" w:hAnsi="Times New Roman"/>
          <w:color w:val="000000"/>
          <w:sz w:val="28"/>
          <w:szCs w:val="28"/>
        </w:rPr>
        <w:t xml:space="preserve"> не более 0,5 % каждая;</w:t>
      </w:r>
    </w:p>
    <w:p w:rsidR="006030C0" w:rsidRDefault="006030C0" w:rsidP="006030C0">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r>
        <w:rPr>
          <w:rFonts w:ascii="Times New Roman" w:hAnsi="Times New Roman"/>
          <w:color w:val="000000"/>
          <w:sz w:val="28"/>
          <w:szCs w:val="28"/>
        </w:rPr>
        <w:t xml:space="preserve">единичная неидентифицированная примесь </w:t>
      </w:r>
      <w:r>
        <w:rPr>
          <w:rFonts w:ascii="Times New Roman" w:eastAsia="Times New Roman" w:hAnsi="Times New Roman"/>
          <w:color w:val="000000"/>
          <w:sz w:val="28"/>
          <w:szCs w:val="28"/>
        </w:rPr>
        <w:sym w:font="Symbol" w:char="F02D"/>
      </w:r>
      <w:r>
        <w:rPr>
          <w:rFonts w:ascii="Times New Roman" w:eastAsia="Times New Roman" w:hAnsi="Times New Roman"/>
          <w:color w:val="000000"/>
          <w:sz w:val="28"/>
          <w:szCs w:val="28"/>
        </w:rPr>
        <w:t xml:space="preserve"> не более 0,10 %;</w:t>
      </w:r>
    </w:p>
    <w:p w:rsidR="006030C0" w:rsidRDefault="006030C0" w:rsidP="006030C0">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сумма примесей, кроме примеси В, при 298 нм </w:t>
      </w:r>
      <w:r>
        <w:rPr>
          <w:rFonts w:ascii="Times New Roman" w:eastAsia="Times New Roman" w:hAnsi="Times New Roman"/>
          <w:color w:val="000000"/>
          <w:sz w:val="28"/>
          <w:szCs w:val="28"/>
        </w:rPr>
        <w:sym w:font="Symbol" w:char="F02D"/>
      </w:r>
      <w:r>
        <w:rPr>
          <w:rFonts w:ascii="Times New Roman" w:eastAsia="Times New Roman" w:hAnsi="Times New Roman"/>
          <w:color w:val="000000"/>
          <w:sz w:val="28"/>
          <w:szCs w:val="28"/>
        </w:rPr>
        <w:t xml:space="preserve"> не более 0,5 %.</w:t>
      </w:r>
    </w:p>
    <w:p w:rsidR="006030C0" w:rsidRPr="00723657" w:rsidRDefault="00723657" w:rsidP="006030C0">
      <w:pPr>
        <w:spacing w:after="0" w:line="360" w:lineRule="auto"/>
        <w:ind w:firstLine="709"/>
        <w:jc w:val="both"/>
        <w:rPr>
          <w:rFonts w:ascii="Times New Roman" w:hAnsi="Times New Roman" w:cs="Times New Roman"/>
          <w:color w:val="000000"/>
          <w:sz w:val="28"/>
          <w:szCs w:val="28"/>
        </w:rPr>
      </w:pPr>
      <w:r w:rsidRPr="00723657">
        <w:rPr>
          <w:rFonts w:ascii="Times New Roman" w:hAnsi="Times New Roman" w:cs="Times New Roman"/>
          <w:color w:val="000000"/>
          <w:sz w:val="28"/>
          <w:szCs w:val="28"/>
        </w:rPr>
        <w:t xml:space="preserve">Не учитывают примеси, содержание каждой из которых менее </w:t>
      </w:r>
      <w:r>
        <w:rPr>
          <w:rFonts w:ascii="Times New Roman" w:hAnsi="Times New Roman" w:cs="Times New Roman"/>
          <w:color w:val="000000"/>
          <w:sz w:val="28"/>
          <w:szCs w:val="28"/>
        </w:rPr>
        <w:t>0,05</w:t>
      </w:r>
      <w:r w:rsidRPr="00723657">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p>
    <w:p w:rsidR="0054739A" w:rsidRDefault="0054739A" w:rsidP="00DF129D">
      <w:pPr>
        <w:spacing w:after="0" w:line="360" w:lineRule="auto"/>
        <w:ind w:firstLine="709"/>
        <w:jc w:val="both"/>
        <w:rPr>
          <w:rFonts w:ascii="Times New Roman" w:eastAsia="Times New Roman" w:hAnsi="Times New Roman"/>
          <w:sz w:val="28"/>
          <w:szCs w:val="28"/>
        </w:rPr>
      </w:pPr>
      <w:r w:rsidRPr="00647A29">
        <w:rPr>
          <w:rFonts w:ascii="Times New Roman" w:eastAsia="Times New Roman" w:hAnsi="Times New Roman"/>
          <w:b/>
          <w:color w:val="000000"/>
          <w:sz w:val="28"/>
          <w:szCs w:val="28"/>
        </w:rPr>
        <w:t>Потеря в массе при высушивании.</w:t>
      </w:r>
      <w:r w:rsidRPr="00896579">
        <w:rPr>
          <w:rFonts w:ascii="Times New Roman" w:eastAsia="Times New Roman" w:hAnsi="Times New Roman"/>
          <w:color w:val="000000"/>
          <w:sz w:val="28"/>
          <w:szCs w:val="28"/>
        </w:rPr>
        <w:t xml:space="preserve"> </w:t>
      </w:r>
      <w:r w:rsidR="00DF129D">
        <w:rPr>
          <w:rFonts w:ascii="Times New Roman" w:eastAsia="Times New Roman" w:hAnsi="Times New Roman"/>
          <w:sz w:val="28"/>
          <w:szCs w:val="28"/>
        </w:rPr>
        <w:t>Не более 1</w:t>
      </w:r>
      <w:r w:rsidR="005D62AC">
        <w:rPr>
          <w:rFonts w:ascii="Times New Roman" w:eastAsia="Times New Roman" w:hAnsi="Times New Roman"/>
          <w:sz w:val="28"/>
          <w:szCs w:val="28"/>
        </w:rPr>
        <w:t>,5 </w:t>
      </w:r>
      <w:r w:rsidRPr="00647A29">
        <w:rPr>
          <w:rFonts w:ascii="Times New Roman" w:eastAsia="Times New Roman" w:hAnsi="Times New Roman"/>
          <w:sz w:val="28"/>
          <w:szCs w:val="28"/>
        </w:rPr>
        <w:t xml:space="preserve">% (ОФС «Потеря в </w:t>
      </w:r>
      <w:r w:rsidR="00723657">
        <w:rPr>
          <w:rFonts w:ascii="Times New Roman" w:eastAsia="Times New Roman" w:hAnsi="Times New Roman"/>
          <w:sz w:val="28"/>
          <w:szCs w:val="28"/>
        </w:rPr>
        <w:t>массе при высушивании», способ 3</w:t>
      </w:r>
      <w:r w:rsidRPr="00647A29">
        <w:rPr>
          <w:rFonts w:ascii="Times New Roman" w:eastAsia="Times New Roman" w:hAnsi="Times New Roman"/>
          <w:sz w:val="28"/>
          <w:szCs w:val="28"/>
        </w:rPr>
        <w:t xml:space="preserve">). </w:t>
      </w:r>
      <w:r w:rsidR="00DF129D" w:rsidRPr="00DF129D">
        <w:rPr>
          <w:rFonts w:ascii="Times New Roman" w:eastAsia="Times New Roman" w:hAnsi="Times New Roman" w:hint="eastAsia"/>
          <w:sz w:val="28"/>
          <w:szCs w:val="28"/>
        </w:rPr>
        <w:t>Около</w:t>
      </w:r>
      <w:r w:rsidR="00DF129D" w:rsidRPr="00DF129D">
        <w:rPr>
          <w:rFonts w:ascii="Times New Roman" w:eastAsia="Times New Roman" w:hAnsi="Times New Roman"/>
          <w:sz w:val="28"/>
          <w:szCs w:val="28"/>
        </w:rPr>
        <w:t xml:space="preserve"> </w:t>
      </w:r>
      <w:r w:rsidR="00DF129D">
        <w:rPr>
          <w:rFonts w:ascii="Times New Roman" w:eastAsia="Times New Roman" w:hAnsi="Times New Roman"/>
          <w:sz w:val="28"/>
          <w:szCs w:val="28"/>
        </w:rPr>
        <w:t>1 </w:t>
      </w:r>
      <w:r w:rsidR="00DF129D" w:rsidRPr="00DF129D">
        <w:rPr>
          <w:rFonts w:ascii="Times New Roman" w:eastAsia="Times New Roman" w:hAnsi="Times New Roman" w:hint="eastAsia"/>
          <w:sz w:val="28"/>
          <w:szCs w:val="28"/>
        </w:rPr>
        <w:t>г</w:t>
      </w:r>
      <w:r w:rsidR="00DF129D" w:rsidRPr="00DF129D">
        <w:rPr>
          <w:rFonts w:ascii="Times New Roman" w:eastAsia="Times New Roman" w:hAnsi="Times New Roman"/>
          <w:sz w:val="28"/>
          <w:szCs w:val="28"/>
        </w:rPr>
        <w:t xml:space="preserve"> (</w:t>
      </w:r>
      <w:r w:rsidR="00DF129D" w:rsidRPr="00DF129D">
        <w:rPr>
          <w:rFonts w:ascii="Times New Roman" w:eastAsia="Times New Roman" w:hAnsi="Times New Roman" w:hint="eastAsia"/>
          <w:sz w:val="28"/>
          <w:szCs w:val="28"/>
        </w:rPr>
        <w:t>точная</w:t>
      </w:r>
      <w:r w:rsidR="00DF129D" w:rsidRPr="00DF129D">
        <w:rPr>
          <w:rFonts w:ascii="Times New Roman" w:eastAsia="Times New Roman" w:hAnsi="Times New Roman"/>
          <w:sz w:val="28"/>
          <w:szCs w:val="28"/>
        </w:rPr>
        <w:t xml:space="preserve"> </w:t>
      </w:r>
      <w:r w:rsidR="00DF129D" w:rsidRPr="00DF129D">
        <w:rPr>
          <w:rFonts w:ascii="Times New Roman" w:eastAsia="Times New Roman" w:hAnsi="Times New Roman" w:hint="eastAsia"/>
          <w:sz w:val="28"/>
          <w:szCs w:val="28"/>
        </w:rPr>
        <w:t>навеска</w:t>
      </w:r>
      <w:r w:rsidR="00DF129D" w:rsidRPr="00DF129D">
        <w:rPr>
          <w:rFonts w:ascii="Times New Roman" w:eastAsia="Times New Roman" w:hAnsi="Times New Roman"/>
          <w:sz w:val="28"/>
          <w:szCs w:val="28"/>
        </w:rPr>
        <w:t xml:space="preserve">) </w:t>
      </w:r>
      <w:r w:rsidR="00DF129D" w:rsidRPr="00DF129D">
        <w:rPr>
          <w:rFonts w:ascii="Times New Roman" w:eastAsia="Times New Roman" w:hAnsi="Times New Roman" w:hint="eastAsia"/>
          <w:sz w:val="28"/>
          <w:szCs w:val="28"/>
        </w:rPr>
        <w:t>субстанции</w:t>
      </w:r>
      <w:r w:rsidR="00DF129D" w:rsidRPr="00DF129D">
        <w:rPr>
          <w:rFonts w:ascii="Times New Roman" w:eastAsia="Times New Roman" w:hAnsi="Times New Roman"/>
          <w:sz w:val="28"/>
          <w:szCs w:val="28"/>
        </w:rPr>
        <w:t xml:space="preserve"> </w:t>
      </w:r>
      <w:r w:rsidR="00DF129D" w:rsidRPr="00DF129D">
        <w:rPr>
          <w:rFonts w:ascii="Times New Roman" w:eastAsia="Times New Roman" w:hAnsi="Times New Roman" w:hint="eastAsia"/>
          <w:sz w:val="28"/>
          <w:szCs w:val="28"/>
        </w:rPr>
        <w:t>высушивают</w:t>
      </w:r>
      <w:r w:rsidR="00DF129D">
        <w:rPr>
          <w:rFonts w:ascii="Times New Roman" w:eastAsia="Times New Roman" w:hAnsi="Times New Roman"/>
          <w:sz w:val="28"/>
          <w:szCs w:val="28"/>
        </w:rPr>
        <w:t xml:space="preserve"> </w:t>
      </w:r>
      <w:r w:rsidR="00DF129D" w:rsidRPr="006D2F73">
        <w:rPr>
          <w:rFonts w:ascii="Times New Roman" w:eastAsia="Times New Roman" w:hAnsi="Times New Roman" w:hint="eastAsia"/>
          <w:sz w:val="28"/>
          <w:szCs w:val="28"/>
        </w:rPr>
        <w:t>в</w:t>
      </w:r>
      <w:r w:rsidR="00DF129D" w:rsidRPr="006D2F73">
        <w:rPr>
          <w:rFonts w:ascii="Times New Roman" w:eastAsia="Times New Roman" w:hAnsi="Times New Roman"/>
          <w:sz w:val="28"/>
          <w:szCs w:val="28"/>
        </w:rPr>
        <w:t xml:space="preserve"> </w:t>
      </w:r>
      <w:r w:rsidR="006D2F73">
        <w:rPr>
          <w:rFonts w:ascii="Times New Roman" w:eastAsia="Times New Roman" w:hAnsi="Times New Roman"/>
          <w:sz w:val="28"/>
          <w:szCs w:val="28"/>
        </w:rPr>
        <w:t xml:space="preserve">глубоком </w:t>
      </w:r>
      <w:r w:rsidR="00DF129D" w:rsidRPr="006D2F73">
        <w:rPr>
          <w:rFonts w:ascii="Times New Roman" w:eastAsia="Times New Roman" w:hAnsi="Times New Roman" w:hint="eastAsia"/>
          <w:sz w:val="28"/>
          <w:szCs w:val="28"/>
        </w:rPr>
        <w:t>вакууме</w:t>
      </w:r>
      <w:r w:rsidR="00DF129D" w:rsidRPr="00DF129D">
        <w:rPr>
          <w:rFonts w:ascii="Times New Roman" w:eastAsia="Times New Roman" w:hAnsi="Times New Roman"/>
          <w:sz w:val="28"/>
          <w:szCs w:val="28"/>
        </w:rPr>
        <w:t xml:space="preserve"> </w:t>
      </w:r>
      <w:r w:rsidR="00DF129D" w:rsidRPr="00DF129D">
        <w:rPr>
          <w:rFonts w:ascii="Times New Roman" w:eastAsia="Times New Roman" w:hAnsi="Times New Roman" w:hint="eastAsia"/>
          <w:sz w:val="28"/>
          <w:szCs w:val="28"/>
        </w:rPr>
        <w:t>до</w:t>
      </w:r>
      <w:r w:rsidR="00DF129D">
        <w:rPr>
          <w:rFonts w:ascii="Times New Roman" w:eastAsia="Times New Roman" w:hAnsi="Times New Roman"/>
          <w:sz w:val="28"/>
          <w:szCs w:val="28"/>
        </w:rPr>
        <w:t xml:space="preserve"> </w:t>
      </w:r>
      <w:r w:rsidR="00DF129D" w:rsidRPr="00DF129D">
        <w:rPr>
          <w:rFonts w:ascii="Times New Roman" w:eastAsia="Times New Roman" w:hAnsi="Times New Roman" w:hint="eastAsia"/>
          <w:sz w:val="28"/>
          <w:szCs w:val="28"/>
        </w:rPr>
        <w:t>постоянной</w:t>
      </w:r>
      <w:r w:rsidR="00DF129D" w:rsidRPr="00DF129D">
        <w:rPr>
          <w:rFonts w:ascii="Times New Roman" w:eastAsia="Times New Roman" w:hAnsi="Times New Roman"/>
          <w:sz w:val="28"/>
          <w:szCs w:val="28"/>
        </w:rPr>
        <w:t xml:space="preserve"> </w:t>
      </w:r>
      <w:r w:rsidR="00DF129D" w:rsidRPr="00DF129D">
        <w:rPr>
          <w:rFonts w:ascii="Times New Roman" w:eastAsia="Times New Roman" w:hAnsi="Times New Roman" w:hint="eastAsia"/>
          <w:sz w:val="28"/>
          <w:szCs w:val="28"/>
        </w:rPr>
        <w:t>массы</w:t>
      </w:r>
      <w:r w:rsidR="00DF129D">
        <w:rPr>
          <w:rFonts w:ascii="Times New Roman" w:eastAsia="Times New Roman" w:hAnsi="Times New Roman"/>
          <w:sz w:val="28"/>
          <w:szCs w:val="28"/>
        </w:rPr>
        <w:t>.</w:t>
      </w:r>
    </w:p>
    <w:p w:rsidR="0054739A" w:rsidRDefault="0054739A" w:rsidP="0054739A">
      <w:pPr>
        <w:spacing w:after="0" w:line="360" w:lineRule="auto"/>
        <w:ind w:firstLine="709"/>
        <w:jc w:val="both"/>
        <w:rPr>
          <w:rFonts w:ascii="Times New Roman" w:hAnsi="Times New Roman"/>
          <w:color w:val="000000"/>
          <w:sz w:val="28"/>
          <w:szCs w:val="28"/>
        </w:rPr>
      </w:pPr>
      <w:r w:rsidRPr="009B2408">
        <w:rPr>
          <w:rFonts w:ascii="Times New Roman" w:eastAsia="Times New Roman" w:hAnsi="Times New Roman"/>
          <w:b/>
          <w:color w:val="000000"/>
          <w:sz w:val="28"/>
          <w:szCs w:val="28"/>
        </w:rPr>
        <w:t xml:space="preserve">Сульфатная зола. </w:t>
      </w:r>
      <w:r w:rsidRPr="009B2408">
        <w:rPr>
          <w:rFonts w:ascii="Times New Roman" w:hAnsi="Times New Roman"/>
          <w:color w:val="000000"/>
          <w:sz w:val="28"/>
          <w:szCs w:val="28"/>
        </w:rPr>
        <w:t>Не</w:t>
      </w:r>
      <w:r>
        <w:rPr>
          <w:rFonts w:ascii="Times New Roman" w:hAnsi="Times New Roman"/>
          <w:color w:val="000000"/>
          <w:sz w:val="28"/>
          <w:szCs w:val="28"/>
        </w:rPr>
        <w:t xml:space="preserve"> более 0,1</w:t>
      </w:r>
      <w:r w:rsidRPr="00D34B71">
        <w:rPr>
          <w:rFonts w:ascii="Times New Roman" w:hAnsi="Times New Roman"/>
          <w:color w:val="000000"/>
          <w:sz w:val="28"/>
          <w:szCs w:val="28"/>
        </w:rPr>
        <w:t> % (ОФС «Сульфатная</w:t>
      </w:r>
      <w:r w:rsidRPr="00277206">
        <w:rPr>
          <w:rFonts w:ascii="Times New Roman" w:hAnsi="Times New Roman"/>
          <w:color w:val="000000"/>
          <w:sz w:val="28"/>
          <w:szCs w:val="28"/>
        </w:rPr>
        <w:t xml:space="preserve"> зола»). Дл</w:t>
      </w:r>
      <w:r>
        <w:rPr>
          <w:rFonts w:ascii="Times New Roman" w:hAnsi="Times New Roman"/>
          <w:color w:val="000000"/>
          <w:sz w:val="28"/>
          <w:szCs w:val="28"/>
        </w:rPr>
        <w:t>я определения используют около 1 </w:t>
      </w:r>
      <w:r w:rsidRPr="00277206">
        <w:rPr>
          <w:rFonts w:ascii="Times New Roman" w:hAnsi="Times New Roman"/>
          <w:color w:val="000000"/>
          <w:sz w:val="28"/>
          <w:szCs w:val="28"/>
        </w:rPr>
        <w:t xml:space="preserve">г (точная </w:t>
      </w:r>
      <w:r>
        <w:rPr>
          <w:rFonts w:ascii="Times New Roman" w:hAnsi="Times New Roman"/>
          <w:color w:val="000000"/>
          <w:sz w:val="28"/>
          <w:szCs w:val="28"/>
        </w:rPr>
        <w:t xml:space="preserve">навеска) субстанции. </w:t>
      </w:r>
    </w:p>
    <w:p w:rsidR="00FD654D" w:rsidRPr="00FD654D" w:rsidRDefault="0054739A" w:rsidP="00FD654D">
      <w:pPr>
        <w:spacing w:after="0" w:line="360" w:lineRule="auto"/>
        <w:ind w:firstLine="709"/>
        <w:jc w:val="both"/>
        <w:rPr>
          <w:rFonts w:ascii="Times New Roman" w:hAnsi="Times New Roman"/>
          <w:sz w:val="28"/>
          <w:szCs w:val="28"/>
        </w:rPr>
      </w:pPr>
      <w:r w:rsidRPr="005D013E">
        <w:rPr>
          <w:rFonts w:ascii="Times New Roman" w:hAnsi="Times New Roman"/>
          <w:b/>
          <w:color w:val="000000"/>
          <w:sz w:val="28"/>
          <w:szCs w:val="28"/>
        </w:rPr>
        <w:t xml:space="preserve">Тяжелые металлы. </w:t>
      </w:r>
      <w:r w:rsidR="00FD654D" w:rsidRPr="00FD654D">
        <w:rPr>
          <w:rFonts w:ascii="Times New Roman" w:hAnsi="Times New Roman"/>
          <w:sz w:val="28"/>
          <w:szCs w:val="28"/>
        </w:rPr>
        <w:t>Не более 0,00</w:t>
      </w:r>
      <w:r w:rsidR="006C6B7A">
        <w:rPr>
          <w:rFonts w:ascii="Times New Roman" w:hAnsi="Times New Roman"/>
          <w:sz w:val="28"/>
          <w:szCs w:val="28"/>
        </w:rPr>
        <w:t>2</w:t>
      </w:r>
      <w:r w:rsidR="00FD654D" w:rsidRPr="00FD654D">
        <w:rPr>
          <w:rFonts w:ascii="Times New Roman" w:hAnsi="Times New Roman"/>
          <w:sz w:val="28"/>
          <w:szCs w:val="28"/>
        </w:rPr>
        <w:t xml:space="preserve"> %</w:t>
      </w:r>
      <w:r w:rsidR="00FD654D">
        <w:rPr>
          <w:rFonts w:ascii="Times New Roman" w:hAnsi="Times New Roman"/>
          <w:sz w:val="28"/>
          <w:szCs w:val="28"/>
        </w:rPr>
        <w:t>.</w:t>
      </w:r>
    </w:p>
    <w:p w:rsidR="00FD654D" w:rsidRPr="004F2779" w:rsidRDefault="00FD654D" w:rsidP="00FD654D">
      <w:pPr>
        <w:pStyle w:val="normal"/>
        <w:shd w:val="clear" w:color="auto" w:fill="FFFFFF"/>
        <w:spacing w:before="0" w:beforeAutospacing="0" w:after="0" w:afterAutospacing="0" w:line="360" w:lineRule="auto"/>
        <w:ind w:firstLine="720"/>
        <w:jc w:val="both"/>
        <w:rPr>
          <w:i/>
          <w:color w:val="000000"/>
          <w:sz w:val="28"/>
          <w:szCs w:val="28"/>
        </w:rPr>
      </w:pPr>
      <w:r w:rsidRPr="004F2779">
        <w:rPr>
          <w:i/>
          <w:iCs/>
          <w:color w:val="000000"/>
          <w:sz w:val="28"/>
          <w:szCs w:val="28"/>
        </w:rPr>
        <w:t xml:space="preserve">Испытуемый раствор. </w:t>
      </w:r>
      <w:r w:rsidR="006C6B7A">
        <w:rPr>
          <w:color w:val="000000"/>
          <w:sz w:val="28"/>
          <w:szCs w:val="28"/>
        </w:rPr>
        <w:t>В кварцевый тигель помещают 1</w:t>
      </w:r>
      <w:r w:rsidRPr="004F2779">
        <w:rPr>
          <w:color w:val="000000"/>
          <w:sz w:val="28"/>
          <w:szCs w:val="28"/>
        </w:rPr>
        <w:t xml:space="preserve">,0 г субстанции, прибавляют 4 мл магния сульфата раствора 25 % в серной кислоте разведённой 9,8 %, перемешивают тонкой стеклянной палочкой, </w:t>
      </w:r>
      <w:r>
        <w:rPr>
          <w:color w:val="000000"/>
          <w:sz w:val="28"/>
          <w:szCs w:val="28"/>
        </w:rPr>
        <w:lastRenderedPageBreak/>
        <w:t xml:space="preserve">осторожно выпаривают до сухого остатка и сжигают. Переносят тигель в муфельную печь, </w:t>
      </w:r>
      <w:r w:rsidRPr="004F2779">
        <w:rPr>
          <w:color w:val="000000"/>
          <w:sz w:val="28"/>
          <w:szCs w:val="28"/>
        </w:rPr>
        <w:t>нагревают до температуры 800 °C</w:t>
      </w:r>
      <w:r>
        <w:rPr>
          <w:color w:val="000000"/>
          <w:sz w:val="28"/>
          <w:szCs w:val="28"/>
        </w:rPr>
        <w:t xml:space="preserve"> и выдерживают при этой температуре до получения остатка почти белого или белого с сероватым оттенком цвета</w:t>
      </w:r>
      <w:r w:rsidRPr="004F2779">
        <w:rPr>
          <w:color w:val="000000"/>
          <w:sz w:val="28"/>
          <w:szCs w:val="28"/>
        </w:rPr>
        <w:t>. Полученный остаток охлаждают</w:t>
      </w:r>
      <w:r>
        <w:rPr>
          <w:color w:val="000000"/>
          <w:sz w:val="28"/>
          <w:szCs w:val="28"/>
        </w:rPr>
        <w:t xml:space="preserve"> до комнатной температуры</w:t>
      </w:r>
      <w:r w:rsidRPr="004F2779">
        <w:rPr>
          <w:color w:val="000000"/>
          <w:sz w:val="28"/>
          <w:szCs w:val="28"/>
        </w:rPr>
        <w:t>, смачивают несколькими каплями серной кислотой разведённой 9,8 %, выпаривают</w:t>
      </w:r>
      <w:r>
        <w:rPr>
          <w:color w:val="000000"/>
          <w:sz w:val="28"/>
          <w:szCs w:val="28"/>
        </w:rPr>
        <w:t xml:space="preserve"> до сухого остатка</w:t>
      </w:r>
      <w:r w:rsidRPr="004F2779">
        <w:rPr>
          <w:color w:val="000000"/>
          <w:sz w:val="28"/>
          <w:szCs w:val="28"/>
        </w:rPr>
        <w:t>, повторно прокаливают и охлаждают</w:t>
      </w:r>
      <w:r>
        <w:rPr>
          <w:color w:val="000000"/>
          <w:sz w:val="28"/>
          <w:szCs w:val="28"/>
        </w:rPr>
        <w:t xml:space="preserve"> до комнатной температуры</w:t>
      </w:r>
      <w:r w:rsidRPr="004F2779">
        <w:rPr>
          <w:color w:val="000000"/>
          <w:sz w:val="28"/>
          <w:szCs w:val="28"/>
        </w:rPr>
        <w:t>.</w:t>
      </w:r>
      <w:r>
        <w:rPr>
          <w:color w:val="000000"/>
          <w:sz w:val="28"/>
          <w:szCs w:val="28"/>
        </w:rPr>
        <w:t xml:space="preserve"> Общее время прокаливания не должно превышать 2 ч.</w:t>
      </w:r>
      <w:r w:rsidRPr="004F2779">
        <w:rPr>
          <w:color w:val="000000"/>
          <w:sz w:val="28"/>
          <w:szCs w:val="28"/>
        </w:rPr>
        <w:t xml:space="preserve"> Полученный остаток количественно переносят двумя порциями по 5 мл хлористоводородной кислоты разведённой 7,3 %</w:t>
      </w:r>
      <w:r>
        <w:rPr>
          <w:color w:val="000000"/>
          <w:sz w:val="28"/>
          <w:szCs w:val="28"/>
        </w:rPr>
        <w:t xml:space="preserve"> в мерную колбу вместимостью 20 </w:t>
      </w:r>
      <w:r w:rsidRPr="004F2779">
        <w:rPr>
          <w:color w:val="000000"/>
          <w:sz w:val="28"/>
          <w:szCs w:val="28"/>
        </w:rPr>
        <w:t xml:space="preserve">мл, прибавляют 0,1 мл </w:t>
      </w:r>
      <w:r>
        <w:rPr>
          <w:bCs/>
          <w:color w:val="000000"/>
          <w:sz w:val="28"/>
          <w:szCs w:val="28"/>
        </w:rPr>
        <w:t>фенолфталеина раствора 0,1 </w:t>
      </w:r>
      <w:r w:rsidRPr="004F2779">
        <w:rPr>
          <w:bCs/>
          <w:color w:val="000000"/>
          <w:sz w:val="28"/>
          <w:szCs w:val="28"/>
        </w:rPr>
        <w:t>%</w:t>
      </w:r>
      <w:r w:rsidRPr="004F2779">
        <w:rPr>
          <w:color w:val="000000"/>
          <w:sz w:val="28"/>
          <w:szCs w:val="28"/>
        </w:rPr>
        <w:t>, затем осторожно прибавляют аммиака раствор концентрированный 25 % до перехода окраски в розовую. К полученному раствору прибавляют уксусную кислоту ледяную до обесцвечиван</w:t>
      </w:r>
      <w:r>
        <w:rPr>
          <w:color w:val="000000"/>
          <w:sz w:val="28"/>
          <w:szCs w:val="28"/>
        </w:rPr>
        <w:t>ия раствора и дополнительно 0,5 </w:t>
      </w:r>
      <w:r w:rsidRPr="004F2779">
        <w:rPr>
          <w:color w:val="000000"/>
          <w:sz w:val="28"/>
          <w:szCs w:val="28"/>
        </w:rPr>
        <w:t xml:space="preserve">мл уксусной кислоты ледяной. Доводят объём раствора водой до метки. При необходимости фильтруют. </w:t>
      </w:r>
    </w:p>
    <w:p w:rsidR="00FD654D" w:rsidRPr="004F2779" w:rsidRDefault="00FD654D" w:rsidP="00FD654D">
      <w:pPr>
        <w:pStyle w:val="normal"/>
        <w:shd w:val="clear" w:color="auto" w:fill="FFFFFF"/>
        <w:spacing w:before="0" w:beforeAutospacing="0" w:after="0" w:afterAutospacing="0" w:line="360" w:lineRule="auto"/>
        <w:ind w:firstLine="720"/>
        <w:jc w:val="both"/>
        <w:rPr>
          <w:color w:val="000000"/>
          <w:sz w:val="28"/>
          <w:szCs w:val="28"/>
        </w:rPr>
      </w:pPr>
      <w:r w:rsidRPr="004F2779">
        <w:rPr>
          <w:i/>
          <w:color w:val="000000"/>
          <w:sz w:val="28"/>
          <w:szCs w:val="28"/>
        </w:rPr>
        <w:t xml:space="preserve">Эталонный раствор. </w:t>
      </w:r>
      <w:r w:rsidRPr="004F2779">
        <w:rPr>
          <w:color w:val="000000"/>
          <w:sz w:val="28"/>
          <w:szCs w:val="28"/>
        </w:rPr>
        <w:t xml:space="preserve">Готовят, как описано для испытуемого раствора, используя вместо испытуемой субстанции 2,0 мл </w:t>
      </w:r>
      <w:r>
        <w:rPr>
          <w:iCs/>
          <w:color w:val="000000"/>
          <w:sz w:val="28"/>
          <w:szCs w:val="28"/>
        </w:rPr>
        <w:t>стандартного раствора 10 </w:t>
      </w:r>
      <w:r w:rsidRPr="004F2779">
        <w:rPr>
          <w:iCs/>
          <w:color w:val="000000"/>
          <w:sz w:val="28"/>
          <w:szCs w:val="28"/>
        </w:rPr>
        <w:t xml:space="preserve">мкг/мл </w:t>
      </w:r>
      <w:proofErr w:type="spellStart"/>
      <w:r w:rsidRPr="004F2779">
        <w:rPr>
          <w:iCs/>
          <w:color w:val="000000"/>
          <w:sz w:val="28"/>
          <w:szCs w:val="28"/>
        </w:rPr>
        <w:t>свинец-иона</w:t>
      </w:r>
      <w:proofErr w:type="spellEnd"/>
      <w:r w:rsidRPr="004F2779">
        <w:rPr>
          <w:iCs/>
          <w:color w:val="000000"/>
          <w:sz w:val="28"/>
          <w:szCs w:val="28"/>
        </w:rPr>
        <w:t xml:space="preserve"> (ОФС «Тяжёлые металлы»).</w:t>
      </w:r>
      <w:r>
        <w:rPr>
          <w:color w:val="000000"/>
          <w:sz w:val="28"/>
          <w:szCs w:val="28"/>
        </w:rPr>
        <w:t xml:space="preserve"> К 10,0 </w:t>
      </w:r>
      <w:r w:rsidRPr="004F2779">
        <w:rPr>
          <w:color w:val="000000"/>
          <w:sz w:val="28"/>
          <w:szCs w:val="28"/>
        </w:rPr>
        <w:t>мл полученного раствора прибавляют 2,0 мл испытуемого раствора.</w:t>
      </w:r>
    </w:p>
    <w:p w:rsidR="00FD654D" w:rsidRPr="004F2779" w:rsidRDefault="00FD654D" w:rsidP="00FD654D">
      <w:pPr>
        <w:pStyle w:val="normal"/>
        <w:shd w:val="clear" w:color="auto" w:fill="FFFFFF"/>
        <w:spacing w:before="0" w:beforeAutospacing="0" w:after="0" w:afterAutospacing="0" w:line="360" w:lineRule="auto"/>
        <w:ind w:firstLine="720"/>
        <w:jc w:val="both"/>
        <w:rPr>
          <w:color w:val="000000"/>
          <w:sz w:val="28"/>
          <w:szCs w:val="28"/>
        </w:rPr>
      </w:pPr>
      <w:r w:rsidRPr="004F2779">
        <w:rPr>
          <w:i/>
          <w:color w:val="000000"/>
          <w:sz w:val="28"/>
          <w:szCs w:val="28"/>
        </w:rPr>
        <w:t>Раствор для проверки пригодности системы</w:t>
      </w:r>
      <w:r w:rsidRPr="004F2779">
        <w:rPr>
          <w:color w:val="000000"/>
          <w:sz w:val="28"/>
          <w:szCs w:val="28"/>
        </w:rPr>
        <w:t>. Готовят, как описано для испытуемого раствора, предварительно прибав</w:t>
      </w:r>
      <w:r>
        <w:rPr>
          <w:color w:val="000000"/>
          <w:sz w:val="28"/>
          <w:szCs w:val="28"/>
        </w:rPr>
        <w:t>ляя к испытуемой субстанции 2,0 </w:t>
      </w:r>
      <w:r w:rsidRPr="004F2779">
        <w:rPr>
          <w:color w:val="000000"/>
          <w:sz w:val="28"/>
          <w:szCs w:val="28"/>
        </w:rPr>
        <w:t xml:space="preserve">мл </w:t>
      </w:r>
      <w:r>
        <w:rPr>
          <w:iCs/>
          <w:color w:val="000000"/>
          <w:sz w:val="28"/>
          <w:szCs w:val="28"/>
        </w:rPr>
        <w:t>стандартного раствора 10 </w:t>
      </w:r>
      <w:r w:rsidRPr="004F2779">
        <w:rPr>
          <w:iCs/>
          <w:color w:val="000000"/>
          <w:sz w:val="28"/>
          <w:szCs w:val="28"/>
        </w:rPr>
        <w:t xml:space="preserve">мкг/мл </w:t>
      </w:r>
      <w:proofErr w:type="spellStart"/>
      <w:r w:rsidRPr="004F2779">
        <w:rPr>
          <w:iCs/>
          <w:color w:val="000000"/>
          <w:sz w:val="28"/>
          <w:szCs w:val="28"/>
        </w:rPr>
        <w:t>свинец-иона</w:t>
      </w:r>
      <w:proofErr w:type="spellEnd"/>
      <w:r>
        <w:rPr>
          <w:color w:val="000000"/>
          <w:sz w:val="28"/>
          <w:szCs w:val="28"/>
        </w:rPr>
        <w:t>. К 10,0 </w:t>
      </w:r>
      <w:r w:rsidRPr="004F2779">
        <w:rPr>
          <w:color w:val="000000"/>
          <w:sz w:val="28"/>
          <w:szCs w:val="28"/>
        </w:rPr>
        <w:t>мл полученного раствора прибавляют 2,0 мл испытуемого раствора.</w:t>
      </w:r>
    </w:p>
    <w:p w:rsidR="00FD654D" w:rsidRPr="004F2779" w:rsidRDefault="00FD654D" w:rsidP="00FD654D">
      <w:pPr>
        <w:pStyle w:val="normal"/>
        <w:shd w:val="clear" w:color="auto" w:fill="FFFFFF"/>
        <w:spacing w:before="0" w:beforeAutospacing="0" w:after="0" w:afterAutospacing="0" w:line="360" w:lineRule="auto"/>
        <w:ind w:firstLine="720"/>
        <w:jc w:val="both"/>
        <w:rPr>
          <w:color w:val="000000"/>
          <w:sz w:val="28"/>
          <w:szCs w:val="28"/>
        </w:rPr>
      </w:pPr>
      <w:r w:rsidRPr="004F2779">
        <w:rPr>
          <w:i/>
          <w:color w:val="000000"/>
          <w:sz w:val="28"/>
          <w:szCs w:val="28"/>
        </w:rPr>
        <w:t>Контрольный раствор.</w:t>
      </w:r>
      <w:r>
        <w:rPr>
          <w:color w:val="000000"/>
          <w:sz w:val="28"/>
          <w:szCs w:val="28"/>
        </w:rPr>
        <w:t xml:space="preserve"> К 10,0 мл воды прибавляют 2,0 </w:t>
      </w:r>
      <w:r w:rsidRPr="004F2779">
        <w:rPr>
          <w:color w:val="000000"/>
          <w:sz w:val="28"/>
          <w:szCs w:val="28"/>
        </w:rPr>
        <w:t>мл испытуемого раствора.</w:t>
      </w:r>
    </w:p>
    <w:p w:rsidR="00FD654D" w:rsidRPr="004F2779" w:rsidRDefault="00FD654D" w:rsidP="00FD654D">
      <w:pPr>
        <w:pStyle w:val="normal"/>
        <w:shd w:val="clear" w:color="auto" w:fill="FFFFFF"/>
        <w:spacing w:before="0" w:beforeAutospacing="0" w:after="0" w:afterAutospacing="0" w:line="360" w:lineRule="auto"/>
        <w:ind w:firstLine="720"/>
        <w:jc w:val="both"/>
        <w:rPr>
          <w:color w:val="000000"/>
          <w:sz w:val="28"/>
          <w:szCs w:val="28"/>
        </w:rPr>
      </w:pPr>
      <w:r w:rsidRPr="004F2779">
        <w:rPr>
          <w:color w:val="000000"/>
          <w:sz w:val="28"/>
          <w:szCs w:val="28"/>
        </w:rPr>
        <w:t xml:space="preserve">К 12,0 мл </w:t>
      </w:r>
      <w:r>
        <w:rPr>
          <w:color w:val="000000"/>
          <w:sz w:val="28"/>
          <w:szCs w:val="28"/>
        </w:rPr>
        <w:t>каждого раствора прибавляют 2,0 </w:t>
      </w:r>
      <w:r w:rsidRPr="004F2779">
        <w:rPr>
          <w:color w:val="000000"/>
          <w:sz w:val="28"/>
          <w:szCs w:val="28"/>
        </w:rPr>
        <w:t>мл буферного раствора рН 3,5</w:t>
      </w:r>
      <w:r>
        <w:rPr>
          <w:color w:val="000000"/>
          <w:sz w:val="28"/>
          <w:szCs w:val="28"/>
        </w:rPr>
        <w:t>. Перемешивают и прибавляют 1,2 </w:t>
      </w:r>
      <w:r w:rsidRPr="004F2779">
        <w:rPr>
          <w:color w:val="000000"/>
          <w:sz w:val="28"/>
          <w:szCs w:val="28"/>
        </w:rPr>
        <w:t>мл тиоацетамидного реактива. Немедленно перемешивают. Через две минуты сравнивают окраски полученных растворов.</w:t>
      </w:r>
    </w:p>
    <w:p w:rsidR="00FD654D" w:rsidRPr="004F2779" w:rsidRDefault="00FD654D" w:rsidP="00FD654D">
      <w:pPr>
        <w:pStyle w:val="normal"/>
        <w:shd w:val="clear" w:color="auto" w:fill="FFFFFF"/>
        <w:spacing w:before="0" w:beforeAutospacing="0" w:after="0" w:afterAutospacing="0" w:line="360" w:lineRule="auto"/>
        <w:ind w:firstLine="720"/>
        <w:jc w:val="both"/>
        <w:rPr>
          <w:i/>
          <w:color w:val="000000"/>
          <w:sz w:val="28"/>
          <w:szCs w:val="28"/>
        </w:rPr>
      </w:pPr>
      <w:r w:rsidRPr="004F2779">
        <w:rPr>
          <w:i/>
          <w:color w:val="000000"/>
          <w:sz w:val="28"/>
          <w:szCs w:val="28"/>
        </w:rPr>
        <w:t>Пригодность системы:</w:t>
      </w:r>
    </w:p>
    <w:p w:rsidR="00FD654D" w:rsidRPr="004F2779" w:rsidRDefault="00FD654D" w:rsidP="00FD654D">
      <w:pPr>
        <w:pStyle w:val="normal"/>
        <w:shd w:val="clear" w:color="auto" w:fill="FFFFFF"/>
        <w:spacing w:before="0" w:beforeAutospacing="0" w:after="0" w:afterAutospacing="0" w:line="360" w:lineRule="auto"/>
        <w:ind w:firstLine="720"/>
        <w:jc w:val="both"/>
        <w:rPr>
          <w:i/>
          <w:color w:val="000000"/>
          <w:sz w:val="28"/>
          <w:szCs w:val="28"/>
        </w:rPr>
      </w:pPr>
      <w:r w:rsidRPr="004F2779">
        <w:rPr>
          <w:color w:val="000000"/>
          <w:sz w:val="28"/>
          <w:szCs w:val="28"/>
        </w:rPr>
        <w:lastRenderedPageBreak/>
        <w:t>- эталонный раствор по сравнению с контрольным раствором должен быть окрашен в светло-коричневый цвет;</w:t>
      </w:r>
    </w:p>
    <w:p w:rsidR="00FD654D" w:rsidRPr="004F2779" w:rsidRDefault="00FD654D" w:rsidP="00FD654D">
      <w:pPr>
        <w:pStyle w:val="normal"/>
        <w:shd w:val="clear" w:color="auto" w:fill="FFFFFF"/>
        <w:spacing w:before="0" w:beforeAutospacing="0" w:after="0" w:afterAutospacing="0" w:line="360" w:lineRule="auto"/>
        <w:ind w:firstLine="720"/>
        <w:jc w:val="both"/>
        <w:rPr>
          <w:color w:val="000000"/>
          <w:sz w:val="28"/>
          <w:szCs w:val="28"/>
        </w:rPr>
      </w:pPr>
      <w:r w:rsidRPr="004F2779">
        <w:rPr>
          <w:color w:val="000000"/>
          <w:sz w:val="28"/>
          <w:szCs w:val="28"/>
        </w:rPr>
        <w:t>- окраска раствора для проверки пригодности системы должна быть не менее интенсивна, чем окраска эталонного раствора.</w:t>
      </w:r>
    </w:p>
    <w:p w:rsidR="00FD654D" w:rsidRPr="004F2779" w:rsidRDefault="00FD654D" w:rsidP="00FD654D">
      <w:pPr>
        <w:pStyle w:val="normal"/>
        <w:shd w:val="clear" w:color="auto" w:fill="FFFFFF"/>
        <w:spacing w:before="0" w:beforeAutospacing="0" w:after="0" w:afterAutospacing="0" w:line="360" w:lineRule="auto"/>
        <w:ind w:firstLine="720"/>
        <w:jc w:val="both"/>
        <w:rPr>
          <w:color w:val="000000"/>
          <w:sz w:val="28"/>
          <w:szCs w:val="28"/>
        </w:rPr>
      </w:pPr>
      <w:r w:rsidRPr="004F2779">
        <w:rPr>
          <w:i/>
          <w:color w:val="000000"/>
          <w:sz w:val="28"/>
          <w:szCs w:val="28"/>
        </w:rPr>
        <w:t xml:space="preserve">Допустимое содержание тяжёлых металлов. </w:t>
      </w:r>
      <w:r w:rsidRPr="004F2779">
        <w:rPr>
          <w:color w:val="000000"/>
          <w:sz w:val="28"/>
          <w:szCs w:val="28"/>
        </w:rPr>
        <w:t>Окраска испытуемого раствора не должна превышать по интенсивности окраску эталонного раствора.</w:t>
      </w:r>
    </w:p>
    <w:p w:rsidR="00FD654D" w:rsidRPr="004F2779" w:rsidRDefault="00FD654D" w:rsidP="00FD654D">
      <w:pPr>
        <w:pStyle w:val="normal"/>
        <w:shd w:val="clear" w:color="auto" w:fill="FFFFFF"/>
        <w:spacing w:before="0" w:beforeAutospacing="0" w:after="0" w:afterAutospacing="0" w:line="360" w:lineRule="auto"/>
        <w:ind w:firstLine="720"/>
        <w:jc w:val="both"/>
        <w:rPr>
          <w:i/>
          <w:color w:val="000000"/>
          <w:sz w:val="28"/>
          <w:szCs w:val="28"/>
        </w:rPr>
      </w:pPr>
      <w:r w:rsidRPr="004F2779">
        <w:rPr>
          <w:color w:val="000000"/>
          <w:sz w:val="28"/>
          <w:szCs w:val="28"/>
        </w:rPr>
        <w:t>При затруднении в оценке растворы фильтруют через мембра</w:t>
      </w:r>
      <w:r>
        <w:rPr>
          <w:color w:val="000000"/>
          <w:sz w:val="28"/>
          <w:szCs w:val="28"/>
        </w:rPr>
        <w:t>нный фильтр с размером пор 0,45 </w:t>
      </w:r>
      <w:r w:rsidRPr="004F2779">
        <w:rPr>
          <w:color w:val="000000"/>
          <w:sz w:val="28"/>
          <w:szCs w:val="28"/>
        </w:rPr>
        <w:t>мкм. Фильтрование проводят медленно и единообразно при умеренном и постоянном нажатии на поршень. Сравнивают пятна на фильтрах, полученные от фильтрования различных растворов. Коричневая окраска пятна на фильтре, полученного после фильтрования испытуемого раствора, не должна превосходить по интенсивности окраску пятна на фильтре, полученного после фильтрования эталонного раствора.</w:t>
      </w:r>
    </w:p>
    <w:p w:rsidR="0023253A" w:rsidRDefault="0023253A" w:rsidP="00FD654D">
      <w:pPr>
        <w:spacing w:after="0" w:line="360" w:lineRule="auto"/>
        <w:ind w:firstLine="709"/>
        <w:jc w:val="both"/>
        <w:rPr>
          <w:rFonts w:ascii="Times New Roman" w:eastAsia="Times New Roman" w:hAnsi="Times New Roman"/>
          <w:color w:val="000000"/>
          <w:sz w:val="28"/>
          <w:szCs w:val="28"/>
        </w:rPr>
      </w:pPr>
      <w:r w:rsidRPr="00BE05ED">
        <w:rPr>
          <w:rFonts w:ascii="Times New Roman" w:eastAsia="Times New Roman" w:hAnsi="Times New Roman"/>
          <w:b/>
          <w:color w:val="000000"/>
          <w:sz w:val="28"/>
          <w:szCs w:val="28"/>
        </w:rPr>
        <w:t>Остаточные органические растворители.</w:t>
      </w:r>
      <w:r w:rsidRPr="00BE05ED">
        <w:rPr>
          <w:rFonts w:ascii="Times New Roman" w:eastAsia="Times New Roman" w:hAnsi="Times New Roman"/>
          <w:color w:val="000000"/>
          <w:sz w:val="28"/>
          <w:szCs w:val="28"/>
        </w:rPr>
        <w:t xml:space="preserve"> В соответствии с ОФС «Остаточные органические растворители».</w:t>
      </w:r>
    </w:p>
    <w:p w:rsidR="0054739A" w:rsidRDefault="0023253A" w:rsidP="0054739A">
      <w:pPr>
        <w:widowControl w:val="0"/>
        <w:spacing w:after="0" w:line="360" w:lineRule="auto"/>
        <w:ind w:firstLine="720"/>
        <w:contextualSpacing/>
        <w:jc w:val="both"/>
        <w:rPr>
          <w:rFonts w:ascii="Times New Roman" w:eastAsia="Times New Roman" w:hAnsi="Times New Roman"/>
          <w:color w:val="000000"/>
          <w:sz w:val="28"/>
          <w:szCs w:val="28"/>
        </w:rPr>
      </w:pPr>
      <w:r w:rsidRPr="007E6BD1">
        <w:rPr>
          <w:rFonts w:ascii="Times New Roman" w:eastAsia="Times New Roman" w:hAnsi="Times New Roman"/>
          <w:b/>
          <w:color w:val="000000"/>
          <w:sz w:val="28"/>
          <w:szCs w:val="28"/>
        </w:rPr>
        <w:t>Микробиологическая чистота.</w:t>
      </w:r>
      <w:r w:rsidRPr="00B1731E">
        <w:rPr>
          <w:rFonts w:ascii="Times New Roman" w:eastAsia="Times New Roman" w:hAnsi="Times New Roman"/>
          <w:color w:val="000000"/>
          <w:sz w:val="28"/>
          <w:szCs w:val="28"/>
        </w:rPr>
        <w:t xml:space="preserve"> </w:t>
      </w:r>
      <w:r w:rsidRPr="007E6BD1">
        <w:rPr>
          <w:rFonts w:ascii="Times New Roman" w:hAnsi="Times New Roman"/>
          <w:color w:val="000000"/>
          <w:sz w:val="28"/>
          <w:szCs w:val="28"/>
        </w:rPr>
        <w:t>В соответствии с ОФС «Микробиологическая чистота».</w:t>
      </w:r>
    </w:p>
    <w:p w:rsidR="009B1134" w:rsidRDefault="00AD0194" w:rsidP="00223890">
      <w:pPr>
        <w:widowControl w:val="0"/>
        <w:spacing w:after="0" w:line="360" w:lineRule="auto"/>
        <w:ind w:firstLine="720"/>
        <w:contextualSpacing/>
        <w:jc w:val="both"/>
        <w:rPr>
          <w:rFonts w:ascii="Times New Roman" w:hAnsi="Times New Roman" w:cs="Times New Roman"/>
          <w:b/>
          <w:color w:val="000000"/>
          <w:sz w:val="28"/>
          <w:szCs w:val="28"/>
        </w:rPr>
      </w:pPr>
      <w:r w:rsidRPr="00223890">
        <w:rPr>
          <w:rFonts w:ascii="Times New Roman" w:hAnsi="Times New Roman" w:cs="Times New Roman"/>
          <w:b/>
          <w:color w:val="000000"/>
          <w:sz w:val="28"/>
          <w:szCs w:val="28"/>
        </w:rPr>
        <w:t>Количественное определение</w:t>
      </w:r>
      <w:r w:rsidR="009B1134">
        <w:rPr>
          <w:rFonts w:ascii="Times New Roman" w:hAnsi="Times New Roman" w:cs="Times New Roman"/>
          <w:b/>
          <w:color w:val="000000"/>
          <w:sz w:val="28"/>
          <w:szCs w:val="28"/>
        </w:rPr>
        <w:t>.</w:t>
      </w:r>
      <w:r w:rsidR="009B1134" w:rsidRPr="009B1134">
        <w:rPr>
          <w:rFonts w:ascii="Times New Roman" w:hAnsi="Times New Roman" w:cs="Times New Roman"/>
          <w:color w:val="000000"/>
          <w:sz w:val="28"/>
          <w:szCs w:val="28"/>
        </w:rPr>
        <w:t xml:space="preserve"> </w:t>
      </w:r>
      <w:r w:rsidR="009B1134" w:rsidRPr="00223890">
        <w:rPr>
          <w:rFonts w:ascii="Times New Roman" w:hAnsi="Times New Roman" w:cs="Times New Roman"/>
          <w:color w:val="000000"/>
          <w:sz w:val="28"/>
          <w:szCs w:val="28"/>
        </w:rPr>
        <w:t>Определение</w:t>
      </w:r>
      <w:r w:rsidR="009B1134" w:rsidRPr="00940D51">
        <w:rPr>
          <w:rFonts w:ascii="Times New Roman" w:hAnsi="Times New Roman" w:cs="Times New Roman"/>
          <w:color w:val="000000"/>
          <w:sz w:val="28"/>
          <w:szCs w:val="28"/>
        </w:rPr>
        <w:t xml:space="preserve"> проводят методом титриметрии.</w:t>
      </w:r>
    </w:p>
    <w:p w:rsidR="00223890" w:rsidRDefault="009B1134" w:rsidP="00223890">
      <w:pPr>
        <w:widowControl w:val="0"/>
        <w:spacing w:after="0" w:line="360" w:lineRule="auto"/>
        <w:ind w:firstLine="720"/>
        <w:contextualSpacing/>
        <w:jc w:val="both"/>
        <w:rPr>
          <w:rFonts w:ascii="Times New Roman" w:hAnsi="Times New Roman" w:cs="Times New Roman"/>
          <w:color w:val="000000"/>
          <w:sz w:val="28"/>
          <w:szCs w:val="28"/>
        </w:rPr>
      </w:pPr>
      <w:r w:rsidRPr="009B1134">
        <w:rPr>
          <w:rFonts w:ascii="Times New Roman" w:hAnsi="Times New Roman" w:cs="Times New Roman"/>
          <w:b/>
          <w:i/>
          <w:color w:val="000000"/>
          <w:sz w:val="28"/>
          <w:szCs w:val="28"/>
        </w:rPr>
        <w:t>1. Циклопирокс</w:t>
      </w:r>
    </w:p>
    <w:p w:rsidR="0021425F" w:rsidRDefault="0054739A" w:rsidP="0021425F">
      <w:pPr>
        <w:widowControl w:val="0"/>
        <w:spacing w:after="0" w:line="360" w:lineRule="auto"/>
        <w:ind w:firstLine="720"/>
        <w:contextualSpacing/>
        <w:jc w:val="both"/>
        <w:rPr>
          <w:rFonts w:ascii="Times New Roman" w:hAnsi="Times New Roman" w:cs="Times New Roman"/>
          <w:color w:val="000000"/>
          <w:sz w:val="28"/>
          <w:szCs w:val="28"/>
        </w:rPr>
      </w:pPr>
      <w:r w:rsidRPr="00C34A6D">
        <w:rPr>
          <w:rFonts w:ascii="Times New Roman" w:hAnsi="Times New Roman" w:cs="Times New Roman"/>
          <w:color w:val="000000"/>
          <w:sz w:val="28"/>
          <w:szCs w:val="28"/>
        </w:rPr>
        <w:t>Око</w:t>
      </w:r>
      <w:r w:rsidR="006C6B7A">
        <w:rPr>
          <w:rFonts w:ascii="Times New Roman" w:hAnsi="Times New Roman" w:cs="Times New Roman"/>
          <w:color w:val="000000"/>
          <w:sz w:val="28"/>
          <w:szCs w:val="28"/>
        </w:rPr>
        <w:t>ло 0,2</w:t>
      </w:r>
      <w:r w:rsidR="00223890">
        <w:rPr>
          <w:rFonts w:ascii="Times New Roman" w:hAnsi="Times New Roman" w:cs="Times New Roman"/>
          <w:color w:val="000000"/>
          <w:sz w:val="28"/>
          <w:szCs w:val="28"/>
        </w:rPr>
        <w:t> </w:t>
      </w:r>
      <w:r w:rsidRPr="00C34A6D">
        <w:rPr>
          <w:rFonts w:ascii="Times New Roman" w:hAnsi="Times New Roman" w:cs="Times New Roman"/>
          <w:color w:val="000000"/>
          <w:sz w:val="28"/>
          <w:szCs w:val="28"/>
        </w:rPr>
        <w:t>г (точная нав</w:t>
      </w:r>
      <w:r w:rsidR="00223890">
        <w:rPr>
          <w:rFonts w:ascii="Times New Roman" w:hAnsi="Times New Roman" w:cs="Times New Roman"/>
          <w:color w:val="000000"/>
          <w:sz w:val="28"/>
          <w:szCs w:val="28"/>
        </w:rPr>
        <w:t>еска) субстанции растворяют в</w:t>
      </w:r>
      <w:r w:rsidR="006C6B7A">
        <w:rPr>
          <w:rFonts w:ascii="Times New Roman" w:hAnsi="Times New Roman" w:cs="Times New Roman"/>
          <w:color w:val="000000"/>
          <w:sz w:val="28"/>
          <w:szCs w:val="28"/>
        </w:rPr>
        <w:t xml:space="preserve"> 2</w:t>
      </w:r>
      <w:r w:rsidR="00362207">
        <w:rPr>
          <w:rFonts w:ascii="Times New Roman" w:hAnsi="Times New Roman" w:cs="Times New Roman"/>
          <w:color w:val="000000"/>
          <w:sz w:val="28"/>
          <w:szCs w:val="28"/>
        </w:rPr>
        <w:t> мл</w:t>
      </w:r>
      <w:r w:rsidR="00223890">
        <w:rPr>
          <w:rFonts w:ascii="Times New Roman" w:hAnsi="Times New Roman" w:cs="Times New Roman"/>
          <w:color w:val="000000"/>
          <w:sz w:val="28"/>
          <w:szCs w:val="28"/>
        </w:rPr>
        <w:t xml:space="preserve"> </w:t>
      </w:r>
      <w:r w:rsidR="006C6B7A">
        <w:rPr>
          <w:rFonts w:ascii="Times New Roman" w:hAnsi="Times New Roman" w:cs="Times New Roman"/>
          <w:color w:val="000000"/>
          <w:sz w:val="28"/>
          <w:szCs w:val="28"/>
        </w:rPr>
        <w:t>метанола, прибавляют 38</w:t>
      </w:r>
      <w:r w:rsidR="00FD654D">
        <w:rPr>
          <w:rFonts w:ascii="Times New Roman" w:hAnsi="Times New Roman" w:cs="Times New Roman"/>
          <w:color w:val="000000"/>
          <w:sz w:val="28"/>
          <w:szCs w:val="28"/>
        </w:rPr>
        <w:t> мл воды</w:t>
      </w:r>
      <w:r w:rsidR="006C6B7A">
        <w:rPr>
          <w:rFonts w:ascii="Times New Roman" w:hAnsi="Times New Roman" w:cs="Times New Roman"/>
          <w:color w:val="000000"/>
          <w:sz w:val="28"/>
          <w:szCs w:val="28"/>
        </w:rPr>
        <w:t>, перемешивают</w:t>
      </w:r>
      <w:r w:rsidR="00FD654D">
        <w:rPr>
          <w:rFonts w:ascii="Times New Roman" w:hAnsi="Times New Roman" w:cs="Times New Roman"/>
          <w:color w:val="000000"/>
          <w:sz w:val="28"/>
          <w:szCs w:val="28"/>
        </w:rPr>
        <w:t xml:space="preserve"> </w:t>
      </w:r>
      <w:r w:rsidR="0021425F">
        <w:rPr>
          <w:rFonts w:ascii="Times New Roman" w:hAnsi="Times New Roman" w:cs="Times New Roman"/>
          <w:color w:val="000000"/>
          <w:sz w:val="28"/>
          <w:szCs w:val="28"/>
        </w:rPr>
        <w:t>и</w:t>
      </w:r>
      <w:r w:rsidR="006C6B7A">
        <w:rPr>
          <w:rFonts w:ascii="Times New Roman" w:hAnsi="Times New Roman" w:cs="Times New Roman"/>
          <w:color w:val="000000"/>
          <w:sz w:val="28"/>
          <w:szCs w:val="28"/>
        </w:rPr>
        <w:t xml:space="preserve"> сразу</w:t>
      </w:r>
      <w:r w:rsidR="0021425F" w:rsidRPr="00C34A6D">
        <w:rPr>
          <w:rFonts w:ascii="Times New Roman" w:hAnsi="Times New Roman" w:cs="Times New Roman"/>
          <w:color w:val="000000"/>
          <w:sz w:val="28"/>
          <w:szCs w:val="28"/>
        </w:rPr>
        <w:t xml:space="preserve"> титруют 0,1 М</w:t>
      </w:r>
      <w:r w:rsidR="0021425F" w:rsidRPr="00C34A6D">
        <w:rPr>
          <w:rFonts w:ascii="Times New Roman" w:hAnsi="Times New Roman" w:cs="Times New Roman"/>
          <w:i/>
          <w:color w:val="000000"/>
          <w:sz w:val="28"/>
          <w:szCs w:val="28"/>
        </w:rPr>
        <w:t xml:space="preserve"> </w:t>
      </w:r>
      <w:r w:rsidR="0021425F" w:rsidRPr="00C34A6D">
        <w:rPr>
          <w:rFonts w:ascii="Times New Roman" w:hAnsi="Times New Roman" w:cs="Times New Roman"/>
          <w:color w:val="000000"/>
          <w:sz w:val="28"/>
          <w:szCs w:val="28"/>
        </w:rPr>
        <w:t xml:space="preserve">раствором </w:t>
      </w:r>
      <w:r w:rsidR="00FD654D">
        <w:rPr>
          <w:rFonts w:ascii="Times New Roman" w:hAnsi="Times New Roman" w:cs="Times New Roman"/>
          <w:color w:val="000000"/>
          <w:sz w:val="28"/>
          <w:szCs w:val="28"/>
        </w:rPr>
        <w:t>натрия гидроксида</w:t>
      </w:r>
      <w:r w:rsidR="006D2F73">
        <w:rPr>
          <w:rFonts w:ascii="Times New Roman" w:hAnsi="Times New Roman" w:cs="Times New Roman"/>
          <w:color w:val="000000"/>
          <w:sz w:val="28"/>
          <w:szCs w:val="28"/>
        </w:rPr>
        <w:t xml:space="preserve"> (установка титра (3))</w:t>
      </w:r>
      <w:r w:rsidR="0021425F" w:rsidRPr="00F350A3">
        <w:rPr>
          <w:rFonts w:ascii="Times New Roman" w:hAnsi="Times New Roman" w:cs="Times New Roman"/>
          <w:color w:val="000000"/>
          <w:sz w:val="28"/>
          <w:szCs w:val="28"/>
        </w:rPr>
        <w:t>. Конечную точку титрования определяют потенциометр</w:t>
      </w:r>
      <w:r w:rsidR="0021425F" w:rsidRPr="00940D51">
        <w:rPr>
          <w:rFonts w:ascii="Times New Roman" w:hAnsi="Times New Roman" w:cs="Times New Roman"/>
          <w:color w:val="000000"/>
          <w:sz w:val="28"/>
          <w:szCs w:val="28"/>
        </w:rPr>
        <w:t>ически (ОФС «Потенциометрическое титрование»)</w:t>
      </w:r>
      <w:r w:rsidR="0021425F">
        <w:rPr>
          <w:rFonts w:ascii="Times New Roman" w:hAnsi="Times New Roman" w:cs="Times New Roman"/>
          <w:color w:val="000000"/>
          <w:sz w:val="28"/>
          <w:szCs w:val="28"/>
        </w:rPr>
        <w:t>.</w:t>
      </w:r>
    </w:p>
    <w:p w:rsidR="00FD654D" w:rsidRDefault="00FD654D" w:rsidP="0021425F">
      <w:pPr>
        <w:widowControl w:val="0"/>
        <w:spacing w:after="0" w:line="360" w:lineRule="auto"/>
        <w:ind w:firstLine="72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Параллельно проводят контрольный опыт.</w:t>
      </w:r>
    </w:p>
    <w:p w:rsidR="0021425F" w:rsidRDefault="0021425F" w:rsidP="0021425F">
      <w:pPr>
        <w:pStyle w:val="ab"/>
        <w:spacing w:line="360" w:lineRule="auto"/>
        <w:ind w:left="0" w:firstLine="720"/>
        <w:jc w:val="both"/>
        <w:rPr>
          <w:rFonts w:ascii="Times New Roman" w:hAnsi="Times New Roman"/>
          <w:sz w:val="28"/>
          <w:szCs w:val="28"/>
        </w:rPr>
      </w:pPr>
      <w:r w:rsidRPr="00940D51">
        <w:rPr>
          <w:rFonts w:ascii="Times New Roman" w:hAnsi="Times New Roman"/>
          <w:color w:val="000000"/>
          <w:sz w:val="28"/>
          <w:szCs w:val="28"/>
        </w:rPr>
        <w:t>1 мл</w:t>
      </w:r>
      <w:r>
        <w:rPr>
          <w:rFonts w:ascii="Times New Roman" w:hAnsi="Times New Roman"/>
          <w:color w:val="000000"/>
          <w:sz w:val="28"/>
          <w:szCs w:val="28"/>
        </w:rPr>
        <w:t xml:space="preserve"> 0,1</w:t>
      </w:r>
      <w:r>
        <w:rPr>
          <w:rFonts w:ascii="Times New Roman" w:hAnsi="Times New Roman"/>
          <w:i/>
          <w:color w:val="000000"/>
          <w:sz w:val="28"/>
          <w:szCs w:val="28"/>
        </w:rPr>
        <w:t> </w:t>
      </w:r>
      <w:r>
        <w:rPr>
          <w:rFonts w:ascii="Times New Roman" w:hAnsi="Times New Roman"/>
          <w:color w:val="000000"/>
          <w:sz w:val="28"/>
          <w:szCs w:val="28"/>
        </w:rPr>
        <w:t xml:space="preserve">М раствора </w:t>
      </w:r>
      <w:r w:rsidR="00FD654D">
        <w:rPr>
          <w:rFonts w:ascii="Times New Roman" w:hAnsi="Times New Roman"/>
          <w:color w:val="000000"/>
          <w:sz w:val="28"/>
          <w:szCs w:val="28"/>
        </w:rPr>
        <w:t>натрия гидроксида соответствует 20,73</w:t>
      </w:r>
      <w:r>
        <w:rPr>
          <w:rFonts w:ascii="Times New Roman" w:hAnsi="Times New Roman"/>
          <w:color w:val="000000"/>
          <w:sz w:val="28"/>
          <w:szCs w:val="28"/>
        </w:rPr>
        <w:t> </w:t>
      </w:r>
      <w:r w:rsidRPr="00940D51">
        <w:rPr>
          <w:rFonts w:ascii="Times New Roman" w:hAnsi="Times New Roman"/>
          <w:color w:val="000000"/>
          <w:sz w:val="28"/>
          <w:szCs w:val="28"/>
        </w:rPr>
        <w:t xml:space="preserve">мг </w:t>
      </w:r>
      <w:r w:rsidR="00FD654D">
        <w:rPr>
          <w:rFonts w:ascii="Times New Roman" w:hAnsi="Times New Roman"/>
          <w:sz w:val="28"/>
          <w:szCs w:val="28"/>
        </w:rPr>
        <w:t>циклопирокса</w:t>
      </w:r>
      <w:r w:rsidR="00FD654D" w:rsidRPr="0028322B">
        <w:rPr>
          <w:rFonts w:ascii="Times New Roman" w:hAnsi="Times New Roman"/>
          <w:sz w:val="28"/>
          <w:szCs w:val="28"/>
        </w:rPr>
        <w:t xml:space="preserve"> </w:t>
      </w:r>
      <w:r w:rsidR="00FD654D" w:rsidRPr="009D70CD">
        <w:rPr>
          <w:rFonts w:ascii="Times New Roman" w:hAnsi="Times New Roman"/>
          <w:sz w:val="28"/>
          <w:szCs w:val="28"/>
        </w:rPr>
        <w:t>C</w:t>
      </w:r>
      <w:r w:rsidR="00FD654D" w:rsidRPr="009D70CD">
        <w:rPr>
          <w:rFonts w:ascii="Times New Roman" w:hAnsi="Times New Roman"/>
          <w:sz w:val="28"/>
          <w:szCs w:val="28"/>
          <w:vertAlign w:val="subscript"/>
        </w:rPr>
        <w:t>12</w:t>
      </w:r>
      <w:r w:rsidR="00FD654D" w:rsidRPr="009D70CD">
        <w:rPr>
          <w:rFonts w:ascii="Times New Roman" w:hAnsi="Times New Roman"/>
          <w:sz w:val="28"/>
          <w:szCs w:val="28"/>
        </w:rPr>
        <w:t>H</w:t>
      </w:r>
      <w:r w:rsidR="00FD654D" w:rsidRPr="009D70CD">
        <w:rPr>
          <w:rFonts w:ascii="Times New Roman" w:hAnsi="Times New Roman"/>
          <w:sz w:val="28"/>
          <w:szCs w:val="28"/>
          <w:vertAlign w:val="subscript"/>
        </w:rPr>
        <w:t>17</w:t>
      </w:r>
      <w:r w:rsidR="00FD654D" w:rsidRPr="009D70CD">
        <w:rPr>
          <w:rFonts w:ascii="Times New Roman" w:hAnsi="Times New Roman"/>
          <w:sz w:val="28"/>
          <w:szCs w:val="28"/>
        </w:rPr>
        <w:t>NO</w:t>
      </w:r>
      <w:r w:rsidR="00FD654D" w:rsidRPr="009D70CD">
        <w:rPr>
          <w:rFonts w:ascii="Times New Roman" w:hAnsi="Times New Roman"/>
          <w:sz w:val="28"/>
          <w:szCs w:val="28"/>
          <w:vertAlign w:val="subscript"/>
        </w:rPr>
        <w:t>2</w:t>
      </w:r>
      <w:r>
        <w:rPr>
          <w:rFonts w:ascii="Times New Roman" w:hAnsi="Times New Roman"/>
          <w:sz w:val="28"/>
          <w:szCs w:val="28"/>
        </w:rPr>
        <w:t>.</w:t>
      </w:r>
    </w:p>
    <w:p w:rsidR="009B1134" w:rsidRDefault="009B1134" w:rsidP="009B1134">
      <w:pPr>
        <w:widowControl w:val="0"/>
        <w:spacing w:after="0" w:line="360" w:lineRule="auto"/>
        <w:ind w:firstLine="720"/>
        <w:contextualSpacing/>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lastRenderedPageBreak/>
        <w:t>2</w:t>
      </w:r>
      <w:r w:rsidRPr="009B1134">
        <w:rPr>
          <w:rFonts w:ascii="Times New Roman" w:hAnsi="Times New Roman" w:cs="Times New Roman"/>
          <w:b/>
          <w:i/>
          <w:color w:val="000000"/>
          <w:sz w:val="28"/>
          <w:szCs w:val="28"/>
        </w:rPr>
        <w:t xml:space="preserve">. </w:t>
      </w:r>
      <w:proofErr w:type="spellStart"/>
      <w:r>
        <w:rPr>
          <w:rFonts w:ascii="Times New Roman" w:hAnsi="Times New Roman" w:cs="Times New Roman"/>
          <w:b/>
          <w:i/>
          <w:color w:val="000000"/>
          <w:sz w:val="28"/>
          <w:szCs w:val="28"/>
        </w:rPr>
        <w:t>Оламин</w:t>
      </w:r>
      <w:proofErr w:type="spellEnd"/>
    </w:p>
    <w:p w:rsidR="006C6B7A" w:rsidRDefault="006C6B7A" w:rsidP="006C6B7A">
      <w:pPr>
        <w:widowControl w:val="0"/>
        <w:spacing w:after="0" w:line="360" w:lineRule="auto"/>
        <w:ind w:firstLine="720"/>
        <w:contextualSpacing/>
        <w:jc w:val="both"/>
        <w:rPr>
          <w:rFonts w:ascii="Times New Roman" w:hAnsi="Times New Roman" w:cs="Times New Roman"/>
          <w:color w:val="000000"/>
          <w:sz w:val="28"/>
          <w:szCs w:val="28"/>
        </w:rPr>
      </w:pPr>
      <w:r w:rsidRPr="00C34A6D">
        <w:rPr>
          <w:rFonts w:ascii="Times New Roman" w:hAnsi="Times New Roman" w:cs="Times New Roman"/>
          <w:color w:val="000000"/>
          <w:sz w:val="28"/>
          <w:szCs w:val="28"/>
        </w:rPr>
        <w:t>Око</w:t>
      </w:r>
      <w:r>
        <w:rPr>
          <w:rFonts w:ascii="Times New Roman" w:hAnsi="Times New Roman" w:cs="Times New Roman"/>
          <w:color w:val="000000"/>
          <w:sz w:val="28"/>
          <w:szCs w:val="28"/>
        </w:rPr>
        <w:t>ло 0,25 </w:t>
      </w:r>
      <w:r w:rsidRPr="00C34A6D">
        <w:rPr>
          <w:rFonts w:ascii="Times New Roman" w:hAnsi="Times New Roman" w:cs="Times New Roman"/>
          <w:color w:val="000000"/>
          <w:sz w:val="28"/>
          <w:szCs w:val="28"/>
        </w:rPr>
        <w:t>г (точная нав</w:t>
      </w:r>
      <w:r>
        <w:rPr>
          <w:rFonts w:ascii="Times New Roman" w:hAnsi="Times New Roman" w:cs="Times New Roman"/>
          <w:color w:val="000000"/>
          <w:sz w:val="28"/>
          <w:szCs w:val="28"/>
        </w:rPr>
        <w:t xml:space="preserve">еска) субстанции растворяют в 25 мл уксусной кислоты безводной и </w:t>
      </w:r>
      <w:r w:rsidRPr="00C34A6D">
        <w:rPr>
          <w:rFonts w:ascii="Times New Roman" w:hAnsi="Times New Roman" w:cs="Times New Roman"/>
          <w:color w:val="000000"/>
          <w:sz w:val="28"/>
          <w:szCs w:val="28"/>
        </w:rPr>
        <w:t>титруют 0,1 М</w:t>
      </w:r>
      <w:r>
        <w:rPr>
          <w:rFonts w:ascii="Times New Roman" w:hAnsi="Times New Roman" w:cs="Times New Roman"/>
          <w:color w:val="000000"/>
          <w:sz w:val="28"/>
          <w:szCs w:val="28"/>
        </w:rPr>
        <w:t xml:space="preserve"> раствором</w:t>
      </w:r>
      <w:r w:rsidRPr="00C34A6D">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хлорной кислоты</w:t>
      </w:r>
      <w:r w:rsidRPr="00F350A3">
        <w:rPr>
          <w:rFonts w:ascii="Times New Roman" w:hAnsi="Times New Roman" w:cs="Times New Roman"/>
          <w:color w:val="000000"/>
          <w:sz w:val="28"/>
          <w:szCs w:val="28"/>
        </w:rPr>
        <w:t>. Конечную точку титрования определяют потенциометр</w:t>
      </w:r>
      <w:r w:rsidRPr="00940D51">
        <w:rPr>
          <w:rFonts w:ascii="Times New Roman" w:hAnsi="Times New Roman" w:cs="Times New Roman"/>
          <w:color w:val="000000"/>
          <w:sz w:val="28"/>
          <w:szCs w:val="28"/>
        </w:rPr>
        <w:t>ически (ОФС «Потенциометрическое титрование»)</w:t>
      </w:r>
      <w:r>
        <w:rPr>
          <w:rFonts w:ascii="Times New Roman" w:hAnsi="Times New Roman" w:cs="Times New Roman"/>
          <w:color w:val="000000"/>
          <w:sz w:val="28"/>
          <w:szCs w:val="28"/>
        </w:rPr>
        <w:t>.</w:t>
      </w:r>
    </w:p>
    <w:p w:rsidR="006C6B7A" w:rsidRDefault="006C6B7A" w:rsidP="006C6B7A">
      <w:pPr>
        <w:pStyle w:val="ab"/>
        <w:spacing w:line="360" w:lineRule="auto"/>
        <w:ind w:left="0" w:firstLine="720"/>
        <w:jc w:val="both"/>
        <w:rPr>
          <w:rFonts w:ascii="Times New Roman" w:hAnsi="Times New Roman"/>
          <w:sz w:val="28"/>
          <w:szCs w:val="28"/>
        </w:rPr>
      </w:pPr>
      <w:r w:rsidRPr="00940D51">
        <w:rPr>
          <w:rFonts w:ascii="Times New Roman" w:hAnsi="Times New Roman"/>
          <w:color w:val="000000"/>
          <w:sz w:val="28"/>
          <w:szCs w:val="28"/>
        </w:rPr>
        <w:t>1 мл</w:t>
      </w:r>
      <w:r>
        <w:rPr>
          <w:rFonts w:ascii="Times New Roman" w:hAnsi="Times New Roman"/>
          <w:color w:val="000000"/>
          <w:sz w:val="28"/>
          <w:szCs w:val="28"/>
        </w:rPr>
        <w:t xml:space="preserve"> 0,1</w:t>
      </w:r>
      <w:r>
        <w:rPr>
          <w:rFonts w:ascii="Times New Roman" w:hAnsi="Times New Roman"/>
          <w:i/>
          <w:color w:val="000000"/>
          <w:sz w:val="28"/>
          <w:szCs w:val="28"/>
        </w:rPr>
        <w:t> </w:t>
      </w:r>
      <w:r>
        <w:rPr>
          <w:rFonts w:ascii="Times New Roman" w:hAnsi="Times New Roman"/>
          <w:color w:val="000000"/>
          <w:sz w:val="28"/>
          <w:szCs w:val="28"/>
        </w:rPr>
        <w:t>М раствора хлорной кислоты соответствует 6,108 </w:t>
      </w:r>
      <w:r w:rsidRPr="00940D51">
        <w:rPr>
          <w:rFonts w:ascii="Times New Roman" w:hAnsi="Times New Roman"/>
          <w:color w:val="000000"/>
          <w:sz w:val="28"/>
          <w:szCs w:val="28"/>
        </w:rPr>
        <w:t xml:space="preserve">мг </w:t>
      </w:r>
      <w:r>
        <w:rPr>
          <w:rFonts w:ascii="Times New Roman" w:hAnsi="Times New Roman"/>
          <w:sz w:val="28"/>
          <w:szCs w:val="28"/>
        </w:rPr>
        <w:t xml:space="preserve">оламина </w:t>
      </w:r>
      <w:r w:rsidRPr="00100163">
        <w:rPr>
          <w:rFonts w:ascii="Times New Roman" w:hAnsi="Times New Roman"/>
          <w:sz w:val="28"/>
          <w:szCs w:val="28"/>
        </w:rPr>
        <w:t>C</w:t>
      </w:r>
      <w:r w:rsidRPr="00100163">
        <w:rPr>
          <w:rFonts w:ascii="Times New Roman" w:hAnsi="Times New Roman"/>
          <w:sz w:val="28"/>
          <w:szCs w:val="28"/>
          <w:vertAlign w:val="subscript"/>
        </w:rPr>
        <w:t>2</w:t>
      </w:r>
      <w:r w:rsidRPr="00100163">
        <w:rPr>
          <w:rFonts w:ascii="Times New Roman" w:hAnsi="Times New Roman"/>
          <w:sz w:val="28"/>
          <w:szCs w:val="28"/>
        </w:rPr>
        <w:t>H</w:t>
      </w:r>
      <w:r w:rsidRPr="00100163">
        <w:rPr>
          <w:rFonts w:ascii="Times New Roman" w:hAnsi="Times New Roman"/>
          <w:sz w:val="28"/>
          <w:szCs w:val="28"/>
          <w:vertAlign w:val="subscript"/>
        </w:rPr>
        <w:t>7</w:t>
      </w:r>
      <w:r w:rsidRPr="00100163">
        <w:rPr>
          <w:rFonts w:ascii="Times New Roman" w:hAnsi="Times New Roman"/>
          <w:sz w:val="28"/>
          <w:szCs w:val="28"/>
        </w:rPr>
        <w:t>NO</w:t>
      </w:r>
      <w:r>
        <w:rPr>
          <w:rFonts w:ascii="Times New Roman" w:hAnsi="Times New Roman"/>
          <w:sz w:val="28"/>
          <w:szCs w:val="28"/>
        </w:rPr>
        <w:t>.</w:t>
      </w:r>
    </w:p>
    <w:p w:rsidR="00FE64AE" w:rsidRPr="00292A3B" w:rsidRDefault="00AD0194" w:rsidP="00292A3B">
      <w:pPr>
        <w:pStyle w:val="a3"/>
        <w:spacing w:line="360" w:lineRule="auto"/>
        <w:ind w:firstLine="709"/>
        <w:contextualSpacing/>
        <w:jc w:val="both"/>
        <w:rPr>
          <w:color w:val="000000"/>
          <w:szCs w:val="28"/>
        </w:rPr>
      </w:pPr>
      <w:r w:rsidRPr="009B2408">
        <w:rPr>
          <w:b/>
          <w:color w:val="000000"/>
          <w:szCs w:val="28"/>
        </w:rPr>
        <w:t>Хранение.</w:t>
      </w:r>
      <w:r w:rsidRPr="009B2408">
        <w:rPr>
          <w:color w:val="000000"/>
          <w:szCs w:val="28"/>
        </w:rPr>
        <w:t xml:space="preserve"> </w:t>
      </w:r>
      <w:r w:rsidR="00D85190">
        <w:rPr>
          <w:color w:val="000000"/>
          <w:szCs w:val="28"/>
        </w:rPr>
        <w:t xml:space="preserve">В </w:t>
      </w:r>
      <w:r w:rsidR="00D9283B">
        <w:rPr>
          <w:color w:val="000000"/>
          <w:szCs w:val="28"/>
        </w:rPr>
        <w:t>защищённом от света месте</w:t>
      </w:r>
      <w:r w:rsidR="00F4720E">
        <w:rPr>
          <w:color w:val="000000"/>
          <w:szCs w:val="28"/>
        </w:rPr>
        <w:t>.</w:t>
      </w:r>
    </w:p>
    <w:sectPr w:rsidR="00FE64AE" w:rsidRPr="00292A3B" w:rsidSect="00384487">
      <w:footerReference w:type="default" r:id="rId8"/>
      <w:footerReference w:type="first" r:id="rId9"/>
      <w:pgSz w:w="11906" w:h="16838"/>
      <w:pgMar w:top="1134" w:right="850"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F08" w:rsidRDefault="007F1F08" w:rsidP="00384487">
      <w:pPr>
        <w:spacing w:after="0" w:line="240" w:lineRule="auto"/>
      </w:pPr>
      <w:r>
        <w:separator/>
      </w:r>
    </w:p>
  </w:endnote>
  <w:endnote w:type="continuationSeparator" w:id="1">
    <w:p w:rsidR="007F1F08" w:rsidRDefault="007F1F08" w:rsidP="003844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6539144"/>
      <w:docPartObj>
        <w:docPartGallery w:val="Page Numbers (Bottom of Page)"/>
        <w:docPartUnique/>
      </w:docPartObj>
    </w:sdtPr>
    <w:sdtEndPr>
      <w:rPr>
        <w:rFonts w:ascii="Times New Roman" w:hAnsi="Times New Roman" w:cs="Times New Roman"/>
        <w:sz w:val="28"/>
        <w:szCs w:val="28"/>
      </w:rPr>
    </w:sdtEndPr>
    <w:sdtContent>
      <w:p w:rsidR="007F1F08" w:rsidRPr="00384487" w:rsidRDefault="00063244" w:rsidP="00384487">
        <w:pPr>
          <w:pStyle w:val="ae"/>
          <w:jc w:val="center"/>
          <w:rPr>
            <w:rFonts w:ascii="Times New Roman" w:hAnsi="Times New Roman" w:cs="Times New Roman"/>
            <w:sz w:val="28"/>
            <w:szCs w:val="28"/>
          </w:rPr>
        </w:pPr>
        <w:r w:rsidRPr="00384487">
          <w:rPr>
            <w:rFonts w:ascii="Times New Roman" w:hAnsi="Times New Roman" w:cs="Times New Roman"/>
            <w:sz w:val="28"/>
            <w:szCs w:val="28"/>
          </w:rPr>
          <w:fldChar w:fldCharType="begin"/>
        </w:r>
        <w:r w:rsidR="007F1F08" w:rsidRPr="00384487">
          <w:rPr>
            <w:rFonts w:ascii="Times New Roman" w:hAnsi="Times New Roman" w:cs="Times New Roman"/>
            <w:sz w:val="28"/>
            <w:szCs w:val="28"/>
          </w:rPr>
          <w:instrText xml:space="preserve"> PAGE   \* MERGEFORMAT </w:instrText>
        </w:r>
        <w:r w:rsidRPr="00384487">
          <w:rPr>
            <w:rFonts w:ascii="Times New Roman" w:hAnsi="Times New Roman" w:cs="Times New Roman"/>
            <w:sz w:val="28"/>
            <w:szCs w:val="28"/>
          </w:rPr>
          <w:fldChar w:fldCharType="separate"/>
        </w:r>
        <w:r w:rsidR="00E70B5E">
          <w:rPr>
            <w:rFonts w:ascii="Times New Roman" w:hAnsi="Times New Roman" w:cs="Times New Roman"/>
            <w:noProof/>
            <w:sz w:val="28"/>
            <w:szCs w:val="28"/>
          </w:rPr>
          <w:t>9</w:t>
        </w:r>
        <w:r w:rsidRPr="00384487">
          <w:rPr>
            <w:rFonts w:ascii="Times New Roman" w:hAnsi="Times New Roman" w:cs="Times New Roman"/>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F08" w:rsidRDefault="007F1F08" w:rsidP="00384487">
    <w:pPr>
      <w:pStyle w:val="a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F08" w:rsidRDefault="007F1F08" w:rsidP="00384487">
      <w:pPr>
        <w:spacing w:after="0" w:line="240" w:lineRule="auto"/>
      </w:pPr>
      <w:r>
        <w:separator/>
      </w:r>
    </w:p>
  </w:footnote>
  <w:footnote w:type="continuationSeparator" w:id="1">
    <w:p w:rsidR="007F1F08" w:rsidRDefault="007F1F08" w:rsidP="0038448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drawingGridHorizontalSpacing w:val="110"/>
  <w:displayHorizontalDrawingGridEvery w:val="2"/>
  <w:characterSpacingControl w:val="doNotCompress"/>
  <w:hdrShapeDefaults>
    <o:shapedefaults v:ext="edit" spidmax="67585"/>
  </w:hdrShapeDefaults>
  <w:footnotePr>
    <w:footnote w:id="0"/>
    <w:footnote w:id="1"/>
  </w:footnotePr>
  <w:endnotePr>
    <w:endnote w:id="0"/>
    <w:endnote w:id="1"/>
  </w:endnotePr>
  <w:compat>
    <w:useFELayout/>
  </w:compat>
  <w:rsids>
    <w:rsidRoot w:val="00AD0194"/>
    <w:rsid w:val="00004BF4"/>
    <w:rsid w:val="000109EC"/>
    <w:rsid w:val="000154F4"/>
    <w:rsid w:val="00031D5A"/>
    <w:rsid w:val="00035D09"/>
    <w:rsid w:val="00042C32"/>
    <w:rsid w:val="00043FF7"/>
    <w:rsid w:val="0005351B"/>
    <w:rsid w:val="00053DC1"/>
    <w:rsid w:val="00054AFB"/>
    <w:rsid w:val="00063244"/>
    <w:rsid w:val="00065B06"/>
    <w:rsid w:val="000743FE"/>
    <w:rsid w:val="00081B5C"/>
    <w:rsid w:val="00083B95"/>
    <w:rsid w:val="00085E65"/>
    <w:rsid w:val="000930E9"/>
    <w:rsid w:val="000978E7"/>
    <w:rsid w:val="000B371B"/>
    <w:rsid w:val="000B611E"/>
    <w:rsid w:val="000C3B21"/>
    <w:rsid w:val="000D0623"/>
    <w:rsid w:val="000D0B70"/>
    <w:rsid w:val="000D1318"/>
    <w:rsid w:val="000D4D26"/>
    <w:rsid w:val="000E502C"/>
    <w:rsid w:val="000F3722"/>
    <w:rsid w:val="000F4ECA"/>
    <w:rsid w:val="000F71DE"/>
    <w:rsid w:val="00100163"/>
    <w:rsid w:val="00122515"/>
    <w:rsid w:val="001238AD"/>
    <w:rsid w:val="00125390"/>
    <w:rsid w:val="001277F9"/>
    <w:rsid w:val="00127C4F"/>
    <w:rsid w:val="0013561D"/>
    <w:rsid w:val="001413CF"/>
    <w:rsid w:val="00155B77"/>
    <w:rsid w:val="0015663E"/>
    <w:rsid w:val="00156EDD"/>
    <w:rsid w:val="001654BA"/>
    <w:rsid w:val="00174AD9"/>
    <w:rsid w:val="001764C8"/>
    <w:rsid w:val="00183DFE"/>
    <w:rsid w:val="001911E9"/>
    <w:rsid w:val="00192B36"/>
    <w:rsid w:val="001935DE"/>
    <w:rsid w:val="001A0813"/>
    <w:rsid w:val="001A3731"/>
    <w:rsid w:val="001A4792"/>
    <w:rsid w:val="001B2EC0"/>
    <w:rsid w:val="001B6561"/>
    <w:rsid w:val="001B70F6"/>
    <w:rsid w:val="001C394F"/>
    <w:rsid w:val="001E205E"/>
    <w:rsid w:val="001E410A"/>
    <w:rsid w:val="001F6B4A"/>
    <w:rsid w:val="0020708C"/>
    <w:rsid w:val="002117E5"/>
    <w:rsid w:val="0021425F"/>
    <w:rsid w:val="0021536E"/>
    <w:rsid w:val="00217DFA"/>
    <w:rsid w:val="0022309F"/>
    <w:rsid w:val="00223666"/>
    <w:rsid w:val="00223890"/>
    <w:rsid w:val="00230830"/>
    <w:rsid w:val="0023253A"/>
    <w:rsid w:val="00236407"/>
    <w:rsid w:val="002558CA"/>
    <w:rsid w:val="00260CDB"/>
    <w:rsid w:val="00262C28"/>
    <w:rsid w:val="00263656"/>
    <w:rsid w:val="002700E7"/>
    <w:rsid w:val="0028322B"/>
    <w:rsid w:val="00287EFB"/>
    <w:rsid w:val="002927D9"/>
    <w:rsid w:val="00292A3B"/>
    <w:rsid w:val="00293FDC"/>
    <w:rsid w:val="00296A79"/>
    <w:rsid w:val="002C174D"/>
    <w:rsid w:val="002D2D91"/>
    <w:rsid w:val="002D4F2D"/>
    <w:rsid w:val="002F5684"/>
    <w:rsid w:val="002F5F6E"/>
    <w:rsid w:val="002F662D"/>
    <w:rsid w:val="0030381E"/>
    <w:rsid w:val="003105EB"/>
    <w:rsid w:val="00314F6F"/>
    <w:rsid w:val="003237C6"/>
    <w:rsid w:val="00323834"/>
    <w:rsid w:val="003272F6"/>
    <w:rsid w:val="00331562"/>
    <w:rsid w:val="00334D64"/>
    <w:rsid w:val="00336E06"/>
    <w:rsid w:val="0034073F"/>
    <w:rsid w:val="00341BBE"/>
    <w:rsid w:val="003420D0"/>
    <w:rsid w:val="003468D7"/>
    <w:rsid w:val="00347472"/>
    <w:rsid w:val="00357094"/>
    <w:rsid w:val="00362207"/>
    <w:rsid w:val="00367E9A"/>
    <w:rsid w:val="00376465"/>
    <w:rsid w:val="00376582"/>
    <w:rsid w:val="00380CE1"/>
    <w:rsid w:val="00383869"/>
    <w:rsid w:val="00384487"/>
    <w:rsid w:val="003A34E2"/>
    <w:rsid w:val="003A5CCA"/>
    <w:rsid w:val="003B4D65"/>
    <w:rsid w:val="003C52FB"/>
    <w:rsid w:val="003C7336"/>
    <w:rsid w:val="003D1E51"/>
    <w:rsid w:val="003D6EFE"/>
    <w:rsid w:val="003E210F"/>
    <w:rsid w:val="003F19DD"/>
    <w:rsid w:val="0040554C"/>
    <w:rsid w:val="00416356"/>
    <w:rsid w:val="00422CD3"/>
    <w:rsid w:val="00427293"/>
    <w:rsid w:val="00427E09"/>
    <w:rsid w:val="004447E7"/>
    <w:rsid w:val="00456D4D"/>
    <w:rsid w:val="0046780B"/>
    <w:rsid w:val="00467F97"/>
    <w:rsid w:val="004A6E3F"/>
    <w:rsid w:val="004C24F0"/>
    <w:rsid w:val="004C2C12"/>
    <w:rsid w:val="004C3897"/>
    <w:rsid w:val="004C5414"/>
    <w:rsid w:val="004C562C"/>
    <w:rsid w:val="004D27ED"/>
    <w:rsid w:val="004E25F1"/>
    <w:rsid w:val="004E2A2F"/>
    <w:rsid w:val="004E3A88"/>
    <w:rsid w:val="004E63ED"/>
    <w:rsid w:val="004F4FAD"/>
    <w:rsid w:val="0050662C"/>
    <w:rsid w:val="0051293D"/>
    <w:rsid w:val="0053162C"/>
    <w:rsid w:val="00533809"/>
    <w:rsid w:val="00536452"/>
    <w:rsid w:val="00536F3A"/>
    <w:rsid w:val="005461A6"/>
    <w:rsid w:val="0054739A"/>
    <w:rsid w:val="00551F24"/>
    <w:rsid w:val="00553273"/>
    <w:rsid w:val="00560A1D"/>
    <w:rsid w:val="0056239C"/>
    <w:rsid w:val="00570859"/>
    <w:rsid w:val="00571F05"/>
    <w:rsid w:val="00576936"/>
    <w:rsid w:val="00592544"/>
    <w:rsid w:val="005B4B0A"/>
    <w:rsid w:val="005B5771"/>
    <w:rsid w:val="005C02BB"/>
    <w:rsid w:val="005D013E"/>
    <w:rsid w:val="005D1AB6"/>
    <w:rsid w:val="005D413B"/>
    <w:rsid w:val="005D42FF"/>
    <w:rsid w:val="005D62AC"/>
    <w:rsid w:val="005D668D"/>
    <w:rsid w:val="005D7615"/>
    <w:rsid w:val="005E13A1"/>
    <w:rsid w:val="005E36B9"/>
    <w:rsid w:val="005F13E0"/>
    <w:rsid w:val="005F68B3"/>
    <w:rsid w:val="0060170A"/>
    <w:rsid w:val="006030C0"/>
    <w:rsid w:val="00605A71"/>
    <w:rsid w:val="006112DB"/>
    <w:rsid w:val="006116F3"/>
    <w:rsid w:val="0061291E"/>
    <w:rsid w:val="00621829"/>
    <w:rsid w:val="00623F04"/>
    <w:rsid w:val="00636589"/>
    <w:rsid w:val="0064755E"/>
    <w:rsid w:val="00647A29"/>
    <w:rsid w:val="00650483"/>
    <w:rsid w:val="00653643"/>
    <w:rsid w:val="00654641"/>
    <w:rsid w:val="0066394A"/>
    <w:rsid w:val="006668A3"/>
    <w:rsid w:val="006752CC"/>
    <w:rsid w:val="00680C84"/>
    <w:rsid w:val="0068257A"/>
    <w:rsid w:val="00685C22"/>
    <w:rsid w:val="00686434"/>
    <w:rsid w:val="00696A16"/>
    <w:rsid w:val="006A3AD1"/>
    <w:rsid w:val="006A440F"/>
    <w:rsid w:val="006B0809"/>
    <w:rsid w:val="006B1D9C"/>
    <w:rsid w:val="006C05FD"/>
    <w:rsid w:val="006C6B7A"/>
    <w:rsid w:val="006D04B8"/>
    <w:rsid w:val="006D2F73"/>
    <w:rsid w:val="006D46AE"/>
    <w:rsid w:val="006D550D"/>
    <w:rsid w:val="006E194F"/>
    <w:rsid w:val="006F38CB"/>
    <w:rsid w:val="006F3D41"/>
    <w:rsid w:val="0070246C"/>
    <w:rsid w:val="00717F2F"/>
    <w:rsid w:val="00723657"/>
    <w:rsid w:val="007244B2"/>
    <w:rsid w:val="00726DAC"/>
    <w:rsid w:val="00730145"/>
    <w:rsid w:val="00742827"/>
    <w:rsid w:val="00761774"/>
    <w:rsid w:val="007623AC"/>
    <w:rsid w:val="007626FA"/>
    <w:rsid w:val="00773C17"/>
    <w:rsid w:val="0079574F"/>
    <w:rsid w:val="00797F2A"/>
    <w:rsid w:val="007A6732"/>
    <w:rsid w:val="007A71A2"/>
    <w:rsid w:val="007A7D6F"/>
    <w:rsid w:val="007B09D3"/>
    <w:rsid w:val="007B20A7"/>
    <w:rsid w:val="007C2912"/>
    <w:rsid w:val="007C49B6"/>
    <w:rsid w:val="007C60DD"/>
    <w:rsid w:val="007E0204"/>
    <w:rsid w:val="007E1566"/>
    <w:rsid w:val="007E3462"/>
    <w:rsid w:val="007E4F6A"/>
    <w:rsid w:val="007F1F08"/>
    <w:rsid w:val="00811710"/>
    <w:rsid w:val="00812797"/>
    <w:rsid w:val="00815CB5"/>
    <w:rsid w:val="00834BD4"/>
    <w:rsid w:val="00843A69"/>
    <w:rsid w:val="00854E40"/>
    <w:rsid w:val="008A0027"/>
    <w:rsid w:val="008A1A28"/>
    <w:rsid w:val="008A243D"/>
    <w:rsid w:val="008A55FB"/>
    <w:rsid w:val="008A5FD3"/>
    <w:rsid w:val="008C0139"/>
    <w:rsid w:val="008D1FF9"/>
    <w:rsid w:val="008E6B05"/>
    <w:rsid w:val="008F0743"/>
    <w:rsid w:val="008F1C5B"/>
    <w:rsid w:val="008F2789"/>
    <w:rsid w:val="008F54AB"/>
    <w:rsid w:val="009015CA"/>
    <w:rsid w:val="00906B8E"/>
    <w:rsid w:val="0091425C"/>
    <w:rsid w:val="009142FF"/>
    <w:rsid w:val="009147AB"/>
    <w:rsid w:val="00920500"/>
    <w:rsid w:val="0092594B"/>
    <w:rsid w:val="00931C04"/>
    <w:rsid w:val="00933766"/>
    <w:rsid w:val="00940D51"/>
    <w:rsid w:val="00943E19"/>
    <w:rsid w:val="0095352E"/>
    <w:rsid w:val="009538FE"/>
    <w:rsid w:val="00954CC4"/>
    <w:rsid w:val="009623A1"/>
    <w:rsid w:val="00971651"/>
    <w:rsid w:val="00986214"/>
    <w:rsid w:val="00991ABB"/>
    <w:rsid w:val="00993B39"/>
    <w:rsid w:val="00996838"/>
    <w:rsid w:val="00996F4D"/>
    <w:rsid w:val="009974CD"/>
    <w:rsid w:val="009A2017"/>
    <w:rsid w:val="009A3F9A"/>
    <w:rsid w:val="009B1134"/>
    <w:rsid w:val="009B42B7"/>
    <w:rsid w:val="009B57D1"/>
    <w:rsid w:val="009C0B00"/>
    <w:rsid w:val="009C35B2"/>
    <w:rsid w:val="009D70CD"/>
    <w:rsid w:val="009E141E"/>
    <w:rsid w:val="009E6D08"/>
    <w:rsid w:val="00A01FD7"/>
    <w:rsid w:val="00A07A97"/>
    <w:rsid w:val="00A104A2"/>
    <w:rsid w:val="00A12C66"/>
    <w:rsid w:val="00A257D1"/>
    <w:rsid w:val="00A31255"/>
    <w:rsid w:val="00A32C13"/>
    <w:rsid w:val="00A34B5E"/>
    <w:rsid w:val="00A4760F"/>
    <w:rsid w:val="00A5587E"/>
    <w:rsid w:val="00A60469"/>
    <w:rsid w:val="00A62A58"/>
    <w:rsid w:val="00A738D5"/>
    <w:rsid w:val="00A74C4F"/>
    <w:rsid w:val="00A75133"/>
    <w:rsid w:val="00A77587"/>
    <w:rsid w:val="00A83F7E"/>
    <w:rsid w:val="00A906AB"/>
    <w:rsid w:val="00A90DDA"/>
    <w:rsid w:val="00AC5C69"/>
    <w:rsid w:val="00AC6AA2"/>
    <w:rsid w:val="00AD0194"/>
    <w:rsid w:val="00AD5C6C"/>
    <w:rsid w:val="00AE151E"/>
    <w:rsid w:val="00AE2A90"/>
    <w:rsid w:val="00AF2BBC"/>
    <w:rsid w:val="00AF5711"/>
    <w:rsid w:val="00AF5C2A"/>
    <w:rsid w:val="00AF703B"/>
    <w:rsid w:val="00B0041A"/>
    <w:rsid w:val="00B041B1"/>
    <w:rsid w:val="00B13B31"/>
    <w:rsid w:val="00B13EF9"/>
    <w:rsid w:val="00B14B8A"/>
    <w:rsid w:val="00B1731E"/>
    <w:rsid w:val="00B207A2"/>
    <w:rsid w:val="00B30177"/>
    <w:rsid w:val="00B512BE"/>
    <w:rsid w:val="00B55139"/>
    <w:rsid w:val="00B575E8"/>
    <w:rsid w:val="00B70F0F"/>
    <w:rsid w:val="00B75F9D"/>
    <w:rsid w:val="00B76EE0"/>
    <w:rsid w:val="00B82B01"/>
    <w:rsid w:val="00B92A39"/>
    <w:rsid w:val="00B95EEA"/>
    <w:rsid w:val="00BA7D08"/>
    <w:rsid w:val="00BB1439"/>
    <w:rsid w:val="00BB60DB"/>
    <w:rsid w:val="00BC1637"/>
    <w:rsid w:val="00BC27D1"/>
    <w:rsid w:val="00BC3725"/>
    <w:rsid w:val="00BD4364"/>
    <w:rsid w:val="00BD5831"/>
    <w:rsid w:val="00BD722A"/>
    <w:rsid w:val="00BE4594"/>
    <w:rsid w:val="00BE7912"/>
    <w:rsid w:val="00C01DA8"/>
    <w:rsid w:val="00C1377B"/>
    <w:rsid w:val="00C238EF"/>
    <w:rsid w:val="00C305D5"/>
    <w:rsid w:val="00C31DB2"/>
    <w:rsid w:val="00C34A6D"/>
    <w:rsid w:val="00C40162"/>
    <w:rsid w:val="00C45DEB"/>
    <w:rsid w:val="00C46EA7"/>
    <w:rsid w:val="00C52E02"/>
    <w:rsid w:val="00C57863"/>
    <w:rsid w:val="00C7107B"/>
    <w:rsid w:val="00C7472B"/>
    <w:rsid w:val="00C74DC1"/>
    <w:rsid w:val="00C77869"/>
    <w:rsid w:val="00C81349"/>
    <w:rsid w:val="00C86CFC"/>
    <w:rsid w:val="00C935DD"/>
    <w:rsid w:val="00CA01E8"/>
    <w:rsid w:val="00CA4FD7"/>
    <w:rsid w:val="00CA6F43"/>
    <w:rsid w:val="00CB28C8"/>
    <w:rsid w:val="00CB2967"/>
    <w:rsid w:val="00CB3513"/>
    <w:rsid w:val="00CB66E0"/>
    <w:rsid w:val="00CC57EC"/>
    <w:rsid w:val="00CC681F"/>
    <w:rsid w:val="00CD565B"/>
    <w:rsid w:val="00CE0B53"/>
    <w:rsid w:val="00CE3026"/>
    <w:rsid w:val="00CF3CB2"/>
    <w:rsid w:val="00CF4E1C"/>
    <w:rsid w:val="00D00949"/>
    <w:rsid w:val="00D02AFF"/>
    <w:rsid w:val="00D03504"/>
    <w:rsid w:val="00D05F99"/>
    <w:rsid w:val="00D07B11"/>
    <w:rsid w:val="00D137BC"/>
    <w:rsid w:val="00D1627D"/>
    <w:rsid w:val="00D2619D"/>
    <w:rsid w:val="00D30D72"/>
    <w:rsid w:val="00D3152D"/>
    <w:rsid w:val="00D72099"/>
    <w:rsid w:val="00D7341D"/>
    <w:rsid w:val="00D85190"/>
    <w:rsid w:val="00D85C03"/>
    <w:rsid w:val="00D9283B"/>
    <w:rsid w:val="00DA47F6"/>
    <w:rsid w:val="00DC6583"/>
    <w:rsid w:val="00DD304F"/>
    <w:rsid w:val="00DD5BF6"/>
    <w:rsid w:val="00DD7389"/>
    <w:rsid w:val="00DE227B"/>
    <w:rsid w:val="00DE66A7"/>
    <w:rsid w:val="00DE6F5D"/>
    <w:rsid w:val="00DF0973"/>
    <w:rsid w:val="00DF129D"/>
    <w:rsid w:val="00DF67DE"/>
    <w:rsid w:val="00E07169"/>
    <w:rsid w:val="00E1198E"/>
    <w:rsid w:val="00E158E1"/>
    <w:rsid w:val="00E23AA9"/>
    <w:rsid w:val="00E26192"/>
    <w:rsid w:val="00E300C2"/>
    <w:rsid w:val="00E32090"/>
    <w:rsid w:val="00E3623E"/>
    <w:rsid w:val="00E409B7"/>
    <w:rsid w:val="00E40B45"/>
    <w:rsid w:val="00E41BFB"/>
    <w:rsid w:val="00E533ED"/>
    <w:rsid w:val="00E53E35"/>
    <w:rsid w:val="00E57834"/>
    <w:rsid w:val="00E70B5E"/>
    <w:rsid w:val="00E74CB5"/>
    <w:rsid w:val="00E80DF9"/>
    <w:rsid w:val="00E837B8"/>
    <w:rsid w:val="00E9554E"/>
    <w:rsid w:val="00E96569"/>
    <w:rsid w:val="00EB210C"/>
    <w:rsid w:val="00EB6073"/>
    <w:rsid w:val="00EB65C6"/>
    <w:rsid w:val="00EC17DB"/>
    <w:rsid w:val="00EC46BE"/>
    <w:rsid w:val="00EC48A5"/>
    <w:rsid w:val="00EC5067"/>
    <w:rsid w:val="00ED1889"/>
    <w:rsid w:val="00ED76E5"/>
    <w:rsid w:val="00EE7CAB"/>
    <w:rsid w:val="00EF1B95"/>
    <w:rsid w:val="00EF66CC"/>
    <w:rsid w:val="00F143AD"/>
    <w:rsid w:val="00F16624"/>
    <w:rsid w:val="00F171D2"/>
    <w:rsid w:val="00F277AA"/>
    <w:rsid w:val="00F350A3"/>
    <w:rsid w:val="00F4720E"/>
    <w:rsid w:val="00F524F3"/>
    <w:rsid w:val="00F640AF"/>
    <w:rsid w:val="00F74541"/>
    <w:rsid w:val="00F75AA4"/>
    <w:rsid w:val="00F85601"/>
    <w:rsid w:val="00F91850"/>
    <w:rsid w:val="00F97672"/>
    <w:rsid w:val="00FA18B7"/>
    <w:rsid w:val="00FA2B1C"/>
    <w:rsid w:val="00FA5F5E"/>
    <w:rsid w:val="00FD654D"/>
    <w:rsid w:val="00FE1E60"/>
    <w:rsid w:val="00FE4907"/>
    <w:rsid w:val="00FE4F1A"/>
    <w:rsid w:val="00FE5998"/>
    <w:rsid w:val="00FE64AE"/>
    <w:rsid w:val="00FF33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E02"/>
  </w:style>
  <w:style w:type="paragraph" w:styleId="2">
    <w:name w:val="heading 2"/>
    <w:basedOn w:val="a"/>
    <w:link w:val="20"/>
    <w:uiPriority w:val="9"/>
    <w:qFormat/>
    <w:rsid w:val="001A08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D0194"/>
    <w:pPr>
      <w:spacing w:after="0" w:line="48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AD0194"/>
    <w:rPr>
      <w:rFonts w:ascii="Times New Roman" w:eastAsia="Times New Roman" w:hAnsi="Times New Roman" w:cs="Times New Roman"/>
      <w:sz w:val="28"/>
      <w:szCs w:val="20"/>
    </w:rPr>
  </w:style>
  <w:style w:type="paragraph" w:customStyle="1" w:styleId="1">
    <w:name w:val="Обычный1"/>
    <w:rsid w:val="00AD0194"/>
    <w:pPr>
      <w:spacing w:after="0" w:line="240" w:lineRule="auto"/>
    </w:pPr>
    <w:rPr>
      <w:rFonts w:ascii="Arial" w:eastAsia="Times New Roman" w:hAnsi="Arial" w:cs="Times New Roman"/>
      <w:snapToGrid w:val="0"/>
      <w:szCs w:val="20"/>
    </w:rPr>
  </w:style>
  <w:style w:type="paragraph" w:styleId="a5">
    <w:name w:val="Balloon Text"/>
    <w:basedOn w:val="a"/>
    <w:link w:val="a6"/>
    <w:uiPriority w:val="99"/>
    <w:semiHidden/>
    <w:unhideWhenUsed/>
    <w:rsid w:val="00AD01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0194"/>
    <w:rPr>
      <w:rFonts w:ascii="Tahoma" w:hAnsi="Tahoma" w:cs="Tahoma"/>
      <w:sz w:val="16"/>
      <w:szCs w:val="16"/>
    </w:rPr>
  </w:style>
  <w:style w:type="paragraph" w:styleId="a7">
    <w:name w:val="Plain Text"/>
    <w:aliases w:val="Plain Text Char"/>
    <w:basedOn w:val="a"/>
    <w:link w:val="a8"/>
    <w:rsid w:val="00183DFE"/>
    <w:pPr>
      <w:spacing w:after="0" w:line="240" w:lineRule="auto"/>
    </w:pPr>
    <w:rPr>
      <w:rFonts w:ascii="Courier New" w:eastAsia="Times New Roman" w:hAnsi="Courier New" w:cs="Times New Roman"/>
      <w:sz w:val="20"/>
      <w:szCs w:val="20"/>
    </w:rPr>
  </w:style>
  <w:style w:type="character" w:customStyle="1" w:styleId="a8">
    <w:name w:val="Текст Знак"/>
    <w:aliases w:val="Plain Text Char Знак"/>
    <w:basedOn w:val="a0"/>
    <w:link w:val="a7"/>
    <w:rsid w:val="00183DFE"/>
    <w:rPr>
      <w:rFonts w:ascii="Courier New" w:eastAsia="Times New Roman" w:hAnsi="Courier New" w:cs="Times New Roman"/>
      <w:sz w:val="20"/>
      <w:szCs w:val="20"/>
    </w:rPr>
  </w:style>
  <w:style w:type="character" w:customStyle="1" w:styleId="a9">
    <w:name w:val="Основной текст_"/>
    <w:basedOn w:val="a0"/>
    <w:link w:val="37"/>
    <w:rsid w:val="0023253A"/>
    <w:rPr>
      <w:rFonts w:ascii="Times New Roman" w:eastAsia="Times New Roman" w:hAnsi="Times New Roman" w:cs="Times New Roman"/>
      <w:sz w:val="20"/>
      <w:szCs w:val="20"/>
    </w:rPr>
  </w:style>
  <w:style w:type="character" w:customStyle="1" w:styleId="aa">
    <w:name w:val="Основной текст + Курсив"/>
    <w:basedOn w:val="a9"/>
    <w:rsid w:val="0023253A"/>
    <w:rPr>
      <w:i/>
      <w:iCs/>
      <w:color w:val="000000"/>
      <w:spacing w:val="0"/>
      <w:w w:val="100"/>
      <w:position w:val="0"/>
      <w:lang w:val="ru-RU" w:eastAsia="ru-RU" w:bidi="ru-RU"/>
    </w:rPr>
  </w:style>
  <w:style w:type="paragraph" w:customStyle="1" w:styleId="37">
    <w:name w:val="Основной текст37"/>
    <w:basedOn w:val="a"/>
    <w:link w:val="a9"/>
    <w:rsid w:val="0023253A"/>
    <w:pPr>
      <w:widowControl w:val="0"/>
      <w:spacing w:before="360" w:after="0" w:line="211" w:lineRule="exact"/>
      <w:ind w:hanging="3300"/>
      <w:jc w:val="both"/>
    </w:pPr>
    <w:rPr>
      <w:rFonts w:ascii="Times New Roman" w:eastAsia="Times New Roman" w:hAnsi="Times New Roman" w:cs="Times New Roman"/>
      <w:sz w:val="20"/>
      <w:szCs w:val="20"/>
    </w:rPr>
  </w:style>
  <w:style w:type="character" w:customStyle="1" w:styleId="8">
    <w:name w:val="Основной текст8"/>
    <w:basedOn w:val="a9"/>
    <w:rsid w:val="0023253A"/>
    <w:rPr>
      <w:color w:val="000000"/>
      <w:spacing w:val="0"/>
      <w:w w:val="100"/>
      <w:position w:val="0"/>
      <w:lang w:val="ru-RU" w:eastAsia="ru-RU" w:bidi="ru-RU"/>
    </w:rPr>
  </w:style>
  <w:style w:type="paragraph" w:styleId="ab">
    <w:name w:val="List"/>
    <w:basedOn w:val="a"/>
    <w:rsid w:val="00940D51"/>
    <w:pPr>
      <w:widowControl w:val="0"/>
      <w:spacing w:after="0" w:line="240" w:lineRule="auto"/>
      <w:ind w:left="283" w:hanging="283"/>
    </w:pPr>
    <w:rPr>
      <w:rFonts w:ascii="Arial" w:eastAsia="Times New Roman" w:hAnsi="Arial" w:cs="Times New Roman"/>
      <w:sz w:val="20"/>
      <w:szCs w:val="20"/>
    </w:rPr>
  </w:style>
  <w:style w:type="paragraph" w:styleId="ac">
    <w:name w:val="header"/>
    <w:basedOn w:val="a"/>
    <w:link w:val="ad"/>
    <w:uiPriority w:val="99"/>
    <w:semiHidden/>
    <w:unhideWhenUsed/>
    <w:rsid w:val="00384487"/>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384487"/>
  </w:style>
  <w:style w:type="paragraph" w:styleId="ae">
    <w:name w:val="footer"/>
    <w:basedOn w:val="a"/>
    <w:link w:val="af"/>
    <w:uiPriority w:val="99"/>
    <w:unhideWhenUsed/>
    <w:rsid w:val="0038448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84487"/>
  </w:style>
  <w:style w:type="character" w:styleId="af0">
    <w:name w:val="annotation reference"/>
    <w:basedOn w:val="a0"/>
    <w:uiPriority w:val="99"/>
    <w:semiHidden/>
    <w:unhideWhenUsed/>
    <w:rsid w:val="00384487"/>
    <w:rPr>
      <w:sz w:val="16"/>
      <w:szCs w:val="16"/>
    </w:rPr>
  </w:style>
  <w:style w:type="paragraph" w:styleId="af1">
    <w:name w:val="annotation text"/>
    <w:basedOn w:val="a"/>
    <w:link w:val="af2"/>
    <w:uiPriority w:val="99"/>
    <w:semiHidden/>
    <w:unhideWhenUsed/>
    <w:rsid w:val="00384487"/>
    <w:pPr>
      <w:spacing w:line="240" w:lineRule="auto"/>
    </w:pPr>
    <w:rPr>
      <w:sz w:val="20"/>
      <w:szCs w:val="20"/>
    </w:rPr>
  </w:style>
  <w:style w:type="character" w:customStyle="1" w:styleId="af2">
    <w:name w:val="Текст примечания Знак"/>
    <w:basedOn w:val="a0"/>
    <w:link w:val="af1"/>
    <w:uiPriority w:val="99"/>
    <w:semiHidden/>
    <w:rsid w:val="00384487"/>
    <w:rPr>
      <w:sz w:val="20"/>
      <w:szCs w:val="20"/>
    </w:rPr>
  </w:style>
  <w:style w:type="paragraph" w:styleId="af3">
    <w:name w:val="annotation subject"/>
    <w:basedOn w:val="af1"/>
    <w:next w:val="af1"/>
    <w:link w:val="af4"/>
    <w:uiPriority w:val="99"/>
    <w:semiHidden/>
    <w:unhideWhenUsed/>
    <w:rsid w:val="00384487"/>
    <w:rPr>
      <w:b/>
      <w:bCs/>
    </w:rPr>
  </w:style>
  <w:style w:type="character" w:customStyle="1" w:styleId="af4">
    <w:name w:val="Тема примечания Знак"/>
    <w:basedOn w:val="af2"/>
    <w:link w:val="af3"/>
    <w:uiPriority w:val="99"/>
    <w:semiHidden/>
    <w:rsid w:val="00384487"/>
    <w:rPr>
      <w:b/>
      <w:bCs/>
    </w:rPr>
  </w:style>
  <w:style w:type="character" w:customStyle="1" w:styleId="13">
    <w:name w:val="Основной текст13"/>
    <w:basedOn w:val="a0"/>
    <w:rsid w:val="00F4720E"/>
    <w:rPr>
      <w:rFonts w:ascii="Times New Roman" w:eastAsia="Times New Roman" w:hAnsi="Times New Roman" w:cs="Times New Roman" w:hint="default"/>
      <w:color w:val="000000"/>
      <w:spacing w:val="0"/>
      <w:w w:val="100"/>
      <w:position w:val="0"/>
      <w:sz w:val="20"/>
      <w:szCs w:val="20"/>
      <w:lang w:val="ru-RU" w:eastAsia="ru-RU" w:bidi="ru-RU"/>
    </w:rPr>
  </w:style>
  <w:style w:type="character" w:customStyle="1" w:styleId="20">
    <w:name w:val="Заголовок 2 Знак"/>
    <w:basedOn w:val="a0"/>
    <w:link w:val="2"/>
    <w:uiPriority w:val="9"/>
    <w:rsid w:val="001A0813"/>
    <w:rPr>
      <w:rFonts w:ascii="Times New Roman" w:eastAsia="Times New Roman" w:hAnsi="Times New Roman" w:cs="Times New Roman"/>
      <w:b/>
      <w:bCs/>
      <w:sz w:val="36"/>
      <w:szCs w:val="36"/>
    </w:rPr>
  </w:style>
  <w:style w:type="paragraph" w:styleId="af5">
    <w:name w:val="Normal (Web)"/>
    <w:basedOn w:val="a"/>
    <w:uiPriority w:val="99"/>
    <w:semiHidden/>
    <w:unhideWhenUsed/>
    <w:rsid w:val="001A081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Hyperlink"/>
    <w:basedOn w:val="a0"/>
    <w:uiPriority w:val="99"/>
    <w:semiHidden/>
    <w:unhideWhenUsed/>
    <w:rsid w:val="001A0813"/>
    <w:rPr>
      <w:color w:val="0000FF"/>
      <w:u w:val="single"/>
    </w:rPr>
  </w:style>
  <w:style w:type="paragraph" w:customStyle="1" w:styleId="normal">
    <w:name w:val="normal"/>
    <w:basedOn w:val="a"/>
    <w:rsid w:val="001A08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51327789">
      <w:bodyDiv w:val="1"/>
      <w:marLeft w:val="0"/>
      <w:marRight w:val="0"/>
      <w:marTop w:val="0"/>
      <w:marBottom w:val="0"/>
      <w:divBdr>
        <w:top w:val="none" w:sz="0" w:space="0" w:color="auto"/>
        <w:left w:val="none" w:sz="0" w:space="0" w:color="auto"/>
        <w:bottom w:val="none" w:sz="0" w:space="0" w:color="auto"/>
        <w:right w:val="none" w:sz="0" w:space="0" w:color="auto"/>
      </w:divBdr>
    </w:div>
    <w:div w:id="207076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1282</TotalTime>
  <Pages>9</Pages>
  <Words>1805</Words>
  <Characters>10292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NCESPM</Company>
  <LinksUpToDate>false</LinksUpToDate>
  <CharactersWithSpaces>12073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gromakov</dc:creator>
  <cp:lastModifiedBy>BorovikTS</cp:lastModifiedBy>
  <cp:revision>74</cp:revision>
  <cp:lastPrinted>2020-09-01T10:18:00Z</cp:lastPrinted>
  <dcterms:created xsi:type="dcterms:W3CDTF">2020-09-16T07:06:00Z</dcterms:created>
  <dcterms:modified xsi:type="dcterms:W3CDTF">2021-05-19T10:01:00Z</dcterms:modified>
</cp:coreProperties>
</file>