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48" w:rsidRPr="00F604D6" w:rsidRDefault="00101848" w:rsidP="00101848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01848" w:rsidRPr="00F604D6" w:rsidRDefault="00101848" w:rsidP="00101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1848" w:rsidRPr="00F604D6" w:rsidRDefault="00101848" w:rsidP="00101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1848" w:rsidRDefault="00101848" w:rsidP="00101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1848" w:rsidRPr="00231C17" w:rsidRDefault="00101848" w:rsidP="00101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01848" w:rsidTr="00101848">
        <w:tc>
          <w:tcPr>
            <w:tcW w:w="9356" w:type="dxa"/>
          </w:tcPr>
          <w:p w:rsidR="00101848" w:rsidRDefault="00101848" w:rsidP="00101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48" w:rsidRDefault="00101848" w:rsidP="0010184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67D92" w:rsidRPr="00F57AED" w:rsidTr="00767D92">
        <w:tc>
          <w:tcPr>
            <w:tcW w:w="5920" w:type="dxa"/>
          </w:tcPr>
          <w:p w:rsidR="00767D92" w:rsidRPr="00012209" w:rsidRDefault="00767D92" w:rsidP="00D66F1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Цефалотин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</w:p>
        </w:tc>
        <w:tc>
          <w:tcPr>
            <w:tcW w:w="460" w:type="dxa"/>
          </w:tcPr>
          <w:p w:rsidR="00767D92" w:rsidRPr="00121CB3" w:rsidRDefault="00767D92" w:rsidP="00767D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7D92" w:rsidRPr="006C4A4E" w:rsidRDefault="00767D92" w:rsidP="00767D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67D92" w:rsidRPr="00121CB3" w:rsidTr="00767D92">
        <w:tc>
          <w:tcPr>
            <w:tcW w:w="5920" w:type="dxa"/>
          </w:tcPr>
          <w:p w:rsidR="00767D92" w:rsidRPr="00B00413" w:rsidRDefault="00767D92" w:rsidP="00D66F1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Цефалотин</w:t>
            </w:r>
          </w:p>
        </w:tc>
        <w:tc>
          <w:tcPr>
            <w:tcW w:w="460" w:type="dxa"/>
          </w:tcPr>
          <w:p w:rsidR="00767D92" w:rsidRPr="00121CB3" w:rsidRDefault="00767D92" w:rsidP="00767D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7D92" w:rsidRPr="00121CB3" w:rsidRDefault="00767D92" w:rsidP="00767D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D92" w:rsidRPr="00A70813" w:rsidTr="00767D92">
        <w:tc>
          <w:tcPr>
            <w:tcW w:w="5920" w:type="dxa"/>
          </w:tcPr>
          <w:p w:rsidR="00767D92" w:rsidRPr="00012209" w:rsidRDefault="00767D92" w:rsidP="00D66F15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Cefalotinum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460" w:type="dxa"/>
          </w:tcPr>
          <w:p w:rsidR="00767D92" w:rsidRPr="006C4A4E" w:rsidRDefault="00767D92" w:rsidP="00767D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7D92" w:rsidRPr="00192622" w:rsidRDefault="00767D92" w:rsidP="00767D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42-3461-97</w:t>
            </w:r>
          </w:p>
        </w:tc>
      </w:tr>
    </w:tbl>
    <w:p w:rsidR="00767D92" w:rsidRDefault="00767D92" w:rsidP="00767D9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67D92" w:rsidTr="00767D92">
        <w:tc>
          <w:tcPr>
            <w:tcW w:w="9356" w:type="dxa"/>
          </w:tcPr>
          <w:p w:rsidR="00767D92" w:rsidRDefault="00767D92" w:rsidP="0076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D92" w:rsidRPr="006C4A4E" w:rsidRDefault="00767D92" w:rsidP="00767D9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7D92" w:rsidRPr="00CE3FBD" w:rsidTr="00767D92">
        <w:tc>
          <w:tcPr>
            <w:tcW w:w="9571" w:type="dxa"/>
            <w:gridSpan w:val="2"/>
          </w:tcPr>
          <w:p w:rsidR="00767D92" w:rsidRPr="00D970A8" w:rsidRDefault="00767D92" w:rsidP="0076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Pr="000337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0337C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-3-[(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ацетилокси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8-оксо-7-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[(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тиофен-2-илацетил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амино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-5-тиа-1-азабицикло[</w:t>
            </w:r>
            <w:r w:rsidRPr="00D970A8">
              <w:rPr>
                <w:rFonts w:ascii="Times New Roman" w:hAnsi="Times New Roman" w:cs="Times New Roman"/>
                <w:sz w:val="28"/>
                <w:szCs w:val="28"/>
              </w:rPr>
              <w:t>4.2.0]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окт-2-ен-2-карбоксилат натрия</w:t>
            </w:r>
          </w:p>
        </w:tc>
      </w:tr>
      <w:tr w:rsidR="00767D92" w:rsidRPr="005721E7" w:rsidTr="00767D92">
        <w:tc>
          <w:tcPr>
            <w:tcW w:w="9571" w:type="dxa"/>
            <w:gridSpan w:val="2"/>
          </w:tcPr>
          <w:p w:rsidR="00767D92" w:rsidRPr="00235364" w:rsidRDefault="00767D92" w:rsidP="00767D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67D92" w:rsidRDefault="00767D92" w:rsidP="00767D92">
            <w:pPr>
              <w:jc w:val="center"/>
              <w:rPr>
                <w:rFonts w:eastAsiaTheme="minorEastAsia"/>
                <w:lang w:val="en-US" w:eastAsia="ru-RU"/>
              </w:rPr>
            </w:pPr>
            <w:r w:rsidRPr="00E403CF">
              <w:rPr>
                <w:rFonts w:eastAsiaTheme="minorEastAsia"/>
                <w:lang w:eastAsia="ru-RU"/>
              </w:rPr>
              <w:object w:dxaOrig="495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3pt;height:93.3pt" o:ole="">
                  <v:imagedata r:id="rId7" o:title=""/>
                </v:shape>
                <o:OLEObject Type="Embed" ProgID="ChemWindow.Document" ShapeID="_x0000_i1025" DrawAspect="Content" ObjectID="_1682934660" r:id="rId8"/>
              </w:object>
            </w:r>
          </w:p>
          <w:p w:rsidR="00D66F15" w:rsidRPr="00D66F15" w:rsidRDefault="00D66F15" w:rsidP="00767D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767D92" w:rsidRPr="00235364" w:rsidRDefault="00767D92" w:rsidP="00767D9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67D92" w:rsidTr="00767D92">
        <w:tc>
          <w:tcPr>
            <w:tcW w:w="4785" w:type="dxa"/>
          </w:tcPr>
          <w:p w:rsidR="00767D92" w:rsidRPr="00D402DD" w:rsidRDefault="00767D92" w:rsidP="00767D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4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40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237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67D92" w:rsidRPr="00585831" w:rsidRDefault="00767D92" w:rsidP="00767D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418,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67D92" w:rsidRDefault="00767D92" w:rsidP="00D66F15">
      <w:pPr>
        <w:pStyle w:val="31"/>
        <w:widowControl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60D4" w:rsidRPr="009D7497" w:rsidRDefault="007360D4" w:rsidP="007360D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497">
        <w:rPr>
          <w:rFonts w:ascii="Times New Roman" w:hAnsi="Times New Roman"/>
          <w:sz w:val="28"/>
          <w:szCs w:val="28"/>
          <w:lang w:val="en-US"/>
        </w:rPr>
        <w:t>C</w:t>
      </w:r>
      <w:r w:rsidRPr="009D7497">
        <w:rPr>
          <w:rFonts w:ascii="Times New Roman" w:hAnsi="Times New Roman"/>
          <w:sz w:val="28"/>
          <w:szCs w:val="28"/>
        </w:rPr>
        <w:t xml:space="preserve">одержит не менее 96,0 % и не более 102,0 % цефалотина натрия </w:t>
      </w:r>
      <w:r w:rsidRPr="009D7497">
        <w:rPr>
          <w:rFonts w:ascii="Times New Roman" w:hAnsi="Times New Roman"/>
          <w:sz w:val="28"/>
          <w:lang w:val="en-US"/>
        </w:rPr>
        <w:t>C</w:t>
      </w:r>
      <w:r w:rsidRPr="009D7497">
        <w:rPr>
          <w:rFonts w:ascii="Times New Roman" w:hAnsi="Times New Roman"/>
          <w:sz w:val="28"/>
          <w:vertAlign w:val="subscript"/>
        </w:rPr>
        <w:t>16</w:t>
      </w:r>
      <w:r w:rsidRPr="009D7497">
        <w:rPr>
          <w:rFonts w:ascii="Times New Roman" w:hAnsi="Times New Roman"/>
          <w:sz w:val="28"/>
          <w:lang w:val="en-US"/>
        </w:rPr>
        <w:t>H</w:t>
      </w:r>
      <w:r w:rsidRPr="009D7497">
        <w:rPr>
          <w:rFonts w:ascii="Times New Roman" w:hAnsi="Times New Roman"/>
          <w:sz w:val="28"/>
          <w:vertAlign w:val="subscript"/>
        </w:rPr>
        <w:t>15</w:t>
      </w:r>
      <w:r w:rsidRPr="009D7497">
        <w:rPr>
          <w:rFonts w:ascii="Times New Roman" w:hAnsi="Times New Roman"/>
          <w:sz w:val="28"/>
          <w:lang w:val="en-US"/>
        </w:rPr>
        <w:t>N</w:t>
      </w:r>
      <w:r w:rsidRPr="009D7497">
        <w:rPr>
          <w:rFonts w:ascii="Times New Roman" w:hAnsi="Times New Roman"/>
          <w:sz w:val="28"/>
          <w:vertAlign w:val="subscript"/>
        </w:rPr>
        <w:t>2</w:t>
      </w:r>
      <w:r w:rsidRPr="009D7497">
        <w:rPr>
          <w:rFonts w:ascii="Times New Roman" w:hAnsi="Times New Roman"/>
          <w:sz w:val="28"/>
          <w:lang w:val="en-US"/>
        </w:rPr>
        <w:t>NaO</w:t>
      </w:r>
      <w:r w:rsidRPr="009D7497">
        <w:rPr>
          <w:rFonts w:ascii="Times New Roman" w:hAnsi="Times New Roman"/>
          <w:sz w:val="28"/>
          <w:vertAlign w:val="subscript"/>
        </w:rPr>
        <w:t>6</w:t>
      </w:r>
      <w:r w:rsidRPr="009D7497">
        <w:rPr>
          <w:rFonts w:ascii="Times New Roman" w:hAnsi="Times New Roman"/>
          <w:sz w:val="28"/>
          <w:lang w:val="en-US"/>
        </w:rPr>
        <w:t>S</w:t>
      </w:r>
      <w:r w:rsidRPr="009D7497">
        <w:rPr>
          <w:rFonts w:ascii="Times New Roman" w:hAnsi="Times New Roman"/>
          <w:sz w:val="28"/>
          <w:vertAlign w:val="subscript"/>
        </w:rPr>
        <w:t xml:space="preserve">2 </w:t>
      </w:r>
      <w:r w:rsidRPr="009D7497">
        <w:rPr>
          <w:rFonts w:ascii="Times New Roman" w:hAnsi="Times New Roman"/>
          <w:sz w:val="28"/>
          <w:szCs w:val="28"/>
        </w:rPr>
        <w:t xml:space="preserve">в пересчёте на безводное </w:t>
      </w:r>
      <w:r w:rsidR="009D7497" w:rsidRPr="009D7497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</w:t>
      </w:r>
      <w:r w:rsidR="00FB7E0F" w:rsidRPr="009D7497">
        <w:rPr>
          <w:rFonts w:ascii="Times New Roman" w:hAnsi="Times New Roman"/>
          <w:sz w:val="28"/>
          <w:szCs w:val="28"/>
        </w:rPr>
        <w:t>.</w:t>
      </w:r>
    </w:p>
    <w:p w:rsidR="00D97AFF" w:rsidRPr="009D7497" w:rsidRDefault="00D97AFF" w:rsidP="007360D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60D4" w:rsidRPr="009D7497" w:rsidRDefault="007360D4" w:rsidP="007360D4">
      <w:pPr>
        <w:pStyle w:val="1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7497">
        <w:rPr>
          <w:rFonts w:ascii="Times New Roman" w:hAnsi="Times New Roman"/>
          <w:b/>
          <w:sz w:val="28"/>
          <w:szCs w:val="28"/>
        </w:rPr>
        <w:t>Описание.</w:t>
      </w:r>
      <w:r w:rsidRPr="009D7497">
        <w:rPr>
          <w:rFonts w:ascii="Times New Roman" w:hAnsi="Times New Roman"/>
          <w:sz w:val="28"/>
          <w:szCs w:val="28"/>
        </w:rPr>
        <w:t xml:space="preserve"> </w:t>
      </w:r>
      <w:r w:rsidRPr="009D7497">
        <w:rPr>
          <w:rFonts w:ascii="Times New Roman" w:hAnsi="Times New Roman"/>
          <w:color w:val="000000"/>
          <w:sz w:val="28"/>
          <w:szCs w:val="28"/>
        </w:rPr>
        <w:t xml:space="preserve">Белый </w:t>
      </w:r>
      <w:r w:rsidR="00D66F15">
        <w:rPr>
          <w:rFonts w:ascii="Times New Roman" w:hAnsi="Times New Roman"/>
          <w:color w:val="000000"/>
          <w:sz w:val="28"/>
          <w:szCs w:val="28"/>
        </w:rPr>
        <w:t xml:space="preserve">или почти белый </w:t>
      </w:r>
      <w:r w:rsidRPr="009D7497">
        <w:rPr>
          <w:rFonts w:ascii="Times New Roman" w:hAnsi="Times New Roman"/>
          <w:color w:val="000000"/>
          <w:sz w:val="28"/>
          <w:szCs w:val="28"/>
        </w:rPr>
        <w:t>кристаллический порошок.</w:t>
      </w:r>
    </w:p>
    <w:p w:rsidR="007360D4" w:rsidRPr="009D7497" w:rsidRDefault="007360D4" w:rsidP="007360D4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497">
        <w:rPr>
          <w:rFonts w:ascii="Times New Roman" w:hAnsi="Times New Roman"/>
          <w:b/>
          <w:sz w:val="28"/>
          <w:szCs w:val="28"/>
        </w:rPr>
        <w:t>Растворимость.</w:t>
      </w:r>
      <w:r w:rsidRPr="009D7497">
        <w:rPr>
          <w:rFonts w:ascii="Times New Roman" w:hAnsi="Times New Roman"/>
          <w:sz w:val="28"/>
          <w:szCs w:val="28"/>
        </w:rPr>
        <w:t xml:space="preserve"> Легко растворим в воде, </w:t>
      </w:r>
      <w:r w:rsidR="00913ADB" w:rsidRPr="009D7497">
        <w:rPr>
          <w:rFonts w:ascii="Times New Roman" w:hAnsi="Times New Roman"/>
          <w:sz w:val="28"/>
          <w:szCs w:val="28"/>
        </w:rPr>
        <w:t xml:space="preserve">мало </w:t>
      </w:r>
      <w:r w:rsidRPr="009D7497">
        <w:rPr>
          <w:rFonts w:ascii="Times New Roman" w:hAnsi="Times New Roman"/>
          <w:sz w:val="28"/>
          <w:szCs w:val="28"/>
        </w:rPr>
        <w:t xml:space="preserve">растворим в </w:t>
      </w:r>
      <w:r w:rsidR="00913ADB" w:rsidRPr="009D7497">
        <w:rPr>
          <w:rFonts w:ascii="Times New Roman" w:hAnsi="Times New Roman"/>
          <w:sz w:val="28"/>
          <w:szCs w:val="28"/>
        </w:rPr>
        <w:t>этаноле.</w:t>
      </w:r>
    </w:p>
    <w:p w:rsidR="00913ADB" w:rsidRPr="009D7497" w:rsidRDefault="00913ADB" w:rsidP="00913ADB">
      <w:pPr>
        <w:pStyle w:val="ad"/>
        <w:keepNext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D7497">
        <w:rPr>
          <w:b/>
          <w:sz w:val="28"/>
          <w:szCs w:val="28"/>
        </w:rPr>
        <w:t>Подлинность</w:t>
      </w:r>
    </w:p>
    <w:p w:rsidR="00913ADB" w:rsidRPr="009D7497" w:rsidRDefault="00913ADB" w:rsidP="00913ADB">
      <w:pPr>
        <w:pStyle w:val="ad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7497">
        <w:rPr>
          <w:i/>
          <w:sz w:val="28"/>
          <w:szCs w:val="28"/>
        </w:rPr>
        <w:t xml:space="preserve">1. ИК-спектрометрия </w:t>
      </w:r>
      <w:r w:rsidRPr="009D7497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Pr="009D7497">
        <w:rPr>
          <w:sz w:val="28"/>
          <w:szCs w:val="28"/>
          <w:vertAlign w:val="superscript"/>
        </w:rPr>
        <w:t xml:space="preserve">–1 </w:t>
      </w:r>
      <w:r w:rsidRPr="009D7497">
        <w:rPr>
          <w:sz w:val="28"/>
          <w:szCs w:val="28"/>
        </w:rPr>
        <w:t>по положению полос поглощения должен соответствовать спектру стандартного образца цефалотина натрия.</w:t>
      </w:r>
    </w:p>
    <w:p w:rsidR="00913ADB" w:rsidRPr="008501DD" w:rsidRDefault="00913ADB" w:rsidP="00913AD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01DD">
        <w:rPr>
          <w:rFonts w:ascii="Times New Roman" w:hAnsi="Times New Roman"/>
          <w:b w:val="0"/>
          <w:i/>
          <w:szCs w:val="28"/>
        </w:rPr>
        <w:lastRenderedPageBreak/>
        <w:t>2. Качественная реакция.</w:t>
      </w:r>
      <w:r w:rsidRPr="008501DD">
        <w:rPr>
          <w:rFonts w:ascii="Times New Roman" w:hAnsi="Times New Roman"/>
          <w:b w:val="0"/>
          <w:szCs w:val="28"/>
        </w:rPr>
        <w:t xml:space="preserve"> Субстанция должна давать характерную реакцию А на натрий (ОФС «Общие реакции на подлинность»).</w:t>
      </w:r>
    </w:p>
    <w:p w:rsidR="00913ADB" w:rsidRPr="00DC5C4D" w:rsidRDefault="00913ADB" w:rsidP="00913AD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C4D">
        <w:rPr>
          <w:rFonts w:ascii="Times New Roman" w:hAnsi="Times New Roman"/>
          <w:b/>
          <w:color w:val="000000"/>
          <w:sz w:val="28"/>
          <w:szCs w:val="28"/>
        </w:rPr>
        <w:t>Удельное вращение.</w:t>
      </w:r>
      <w:r w:rsidRPr="00DC5C4D">
        <w:rPr>
          <w:rFonts w:ascii="Times New Roman" w:hAnsi="Times New Roman"/>
          <w:color w:val="000000"/>
          <w:sz w:val="28"/>
          <w:szCs w:val="28"/>
        </w:rPr>
        <w:t xml:space="preserve"> От +124 до +134 в пересчёте на безводное вещество (5 % раствор субстанции в воде, ОФС «Поляриметрия»).</w:t>
      </w:r>
    </w:p>
    <w:p w:rsidR="00913ADB" w:rsidRPr="004E49B1" w:rsidRDefault="00913ADB" w:rsidP="00913ADB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E49B1">
        <w:rPr>
          <w:rFonts w:ascii="Times New Roman" w:hAnsi="Times New Roman"/>
          <w:szCs w:val="28"/>
        </w:rPr>
        <w:t xml:space="preserve">Прозрачность раствора. </w:t>
      </w:r>
      <w:r w:rsidRPr="004E49B1">
        <w:rPr>
          <w:rFonts w:ascii="Times New Roman" w:hAnsi="Times New Roman"/>
          <w:b w:val="0"/>
          <w:szCs w:val="28"/>
        </w:rPr>
        <w:t>Раствор 2,5 г субстанции в 25 мл воды должен быть прозрачным (ОФС «Прозрачность и степень мутности жидкостей»).</w:t>
      </w:r>
    </w:p>
    <w:p w:rsidR="00913ADB" w:rsidRPr="00DC5C4D" w:rsidRDefault="00913ADB" w:rsidP="00913AD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C4D">
        <w:rPr>
          <w:rFonts w:ascii="Times New Roman" w:hAnsi="Times New Roman"/>
          <w:b/>
          <w:sz w:val="28"/>
          <w:szCs w:val="28"/>
        </w:rPr>
        <w:t>Оптическая плотность раствора.</w:t>
      </w:r>
      <w:r w:rsidRPr="00DC5C4D">
        <w:rPr>
          <w:rFonts w:ascii="Times New Roman" w:hAnsi="Times New Roman"/>
          <w:sz w:val="28"/>
          <w:szCs w:val="28"/>
        </w:rPr>
        <w:t xml:space="preserve"> </w:t>
      </w:r>
      <w:r w:rsidRPr="00DC5C4D">
        <w:rPr>
          <w:rFonts w:ascii="Times New Roman" w:hAnsi="Times New Roman"/>
          <w:color w:val="000000"/>
          <w:sz w:val="28"/>
          <w:szCs w:val="28"/>
        </w:rPr>
        <w:t>Оптическая плотность раствора субстанции, полученного в испытании «Прозрачность раствора»,</w:t>
      </w:r>
      <w:r w:rsidR="00DC5C4D" w:rsidRPr="00DC5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4B2" w:rsidRPr="004B4F10">
        <w:rPr>
          <w:rFonts w:ascii="Times New Roman" w:hAnsi="Times New Roman"/>
          <w:color w:val="000000"/>
          <w:sz w:val="28"/>
          <w:szCs w:val="28"/>
        </w:rPr>
        <w:t>измеренная в максимуме поглощения при длине волны</w:t>
      </w:r>
      <w:r w:rsidR="00EA54B2" w:rsidRPr="00DC5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C4D" w:rsidRPr="00DC5C4D">
        <w:rPr>
          <w:rFonts w:ascii="Times New Roman" w:hAnsi="Times New Roman"/>
          <w:color w:val="000000"/>
          <w:sz w:val="28"/>
          <w:szCs w:val="28"/>
        </w:rPr>
        <w:t xml:space="preserve">450 нм, </w:t>
      </w:r>
      <w:r w:rsidRPr="00DC5C4D">
        <w:rPr>
          <w:rFonts w:ascii="Times New Roman" w:hAnsi="Times New Roman"/>
          <w:color w:val="000000"/>
          <w:sz w:val="28"/>
          <w:szCs w:val="28"/>
        </w:rPr>
        <w:t>в кювете с толщиной слоя 1 см</w:t>
      </w:r>
      <w:r w:rsidR="00DC5C4D" w:rsidRPr="00DC5C4D">
        <w:rPr>
          <w:rFonts w:ascii="Times New Roman" w:hAnsi="Times New Roman"/>
          <w:color w:val="000000"/>
          <w:sz w:val="28"/>
          <w:szCs w:val="28"/>
        </w:rPr>
        <w:t>,</w:t>
      </w:r>
      <w:r w:rsidRPr="00DC5C4D">
        <w:rPr>
          <w:rFonts w:ascii="Times New Roman" w:hAnsi="Times New Roman"/>
          <w:color w:val="000000"/>
          <w:sz w:val="28"/>
          <w:szCs w:val="28"/>
        </w:rPr>
        <w:t xml:space="preserve"> не должна превышать 0,20 (ОФС «Спектрофотометрия в ультрафиолетовой и видимой областях»).</w:t>
      </w:r>
    </w:p>
    <w:p w:rsidR="00913ADB" w:rsidRPr="004E49B1" w:rsidRDefault="00913ADB" w:rsidP="00913AD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49B1">
        <w:rPr>
          <w:rFonts w:ascii="Times New Roman" w:hAnsi="Times New Roman"/>
          <w:b/>
          <w:sz w:val="28"/>
          <w:szCs w:val="28"/>
        </w:rPr>
        <w:t>рН раствора.</w:t>
      </w:r>
      <w:r w:rsidRPr="004E49B1">
        <w:rPr>
          <w:rFonts w:ascii="Times New Roman" w:hAnsi="Times New Roman"/>
          <w:sz w:val="28"/>
          <w:szCs w:val="28"/>
        </w:rPr>
        <w:t xml:space="preserve"> </w:t>
      </w:r>
      <w:r w:rsidRPr="004E49B1">
        <w:rPr>
          <w:rFonts w:ascii="Times New Roman" w:hAnsi="Times New Roman"/>
          <w:color w:val="000000"/>
          <w:sz w:val="28"/>
          <w:szCs w:val="28"/>
        </w:rPr>
        <w:t>От 4,5 до 7,0 (10 % раствор, ОФС «Ионометрия», метод</w:t>
      </w:r>
      <w:r w:rsidRPr="004E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E49B1">
        <w:rPr>
          <w:rFonts w:ascii="Times New Roman" w:hAnsi="Times New Roman"/>
          <w:color w:val="000000"/>
          <w:sz w:val="28"/>
          <w:szCs w:val="28"/>
        </w:rPr>
        <w:t>3).</w:t>
      </w:r>
    </w:p>
    <w:p w:rsidR="00913ADB" w:rsidRPr="00DC5C4D" w:rsidRDefault="00913ADB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C5C4D">
        <w:rPr>
          <w:b/>
          <w:sz w:val="28"/>
          <w:szCs w:val="28"/>
        </w:rPr>
        <w:t>Родственные примеси.</w:t>
      </w:r>
      <w:r w:rsidRPr="00DC5C4D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960063" w:rsidRPr="00DC5C4D">
        <w:rPr>
          <w:sz w:val="28"/>
          <w:szCs w:val="28"/>
        </w:rPr>
        <w:t xml:space="preserve"> Все растворы используют свежеприготовленными.</w:t>
      </w:r>
    </w:p>
    <w:p w:rsidR="00DD26CF" w:rsidRPr="00487D68" w:rsidRDefault="000E02FE" w:rsidP="00DD26CF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</w:t>
      </w:r>
      <w:r w:rsidR="00251EB4" w:rsidRPr="00487D68">
        <w:rPr>
          <w:i/>
          <w:sz w:val="28"/>
          <w:szCs w:val="28"/>
        </w:rPr>
        <w:t>аствор</w:t>
      </w:r>
      <w:r w:rsidR="00DD26CF" w:rsidRPr="00487D68">
        <w:rPr>
          <w:i/>
          <w:sz w:val="28"/>
          <w:szCs w:val="28"/>
        </w:rPr>
        <w:t xml:space="preserve">. </w:t>
      </w:r>
      <w:r w:rsidR="00ED06D7" w:rsidRPr="00487D68">
        <w:rPr>
          <w:sz w:val="28"/>
          <w:szCs w:val="28"/>
        </w:rPr>
        <w:t>В химический стакан вместимостью 1 л помещают 1,742</w:t>
      </w:r>
      <w:r w:rsidR="00ED06D7" w:rsidRPr="00487D68">
        <w:t> </w:t>
      </w:r>
      <w:r w:rsidR="00ED06D7" w:rsidRPr="00487D68">
        <w:rPr>
          <w:sz w:val="28"/>
          <w:szCs w:val="28"/>
        </w:rPr>
        <w:t>г дикалия гидрофосфата, растворяют в 900 мл воды</w:t>
      </w:r>
      <w:r w:rsidR="00DD26CF" w:rsidRPr="00487D68">
        <w:rPr>
          <w:sz w:val="28"/>
          <w:szCs w:val="28"/>
        </w:rPr>
        <w:t xml:space="preserve">, доводят рН раствора до 2,5 фосфорной кислотой и доводят объём раствора водой до </w:t>
      </w:r>
      <w:r w:rsidR="00ED06D7" w:rsidRPr="00487D68">
        <w:rPr>
          <w:sz w:val="28"/>
          <w:szCs w:val="28"/>
        </w:rPr>
        <w:t>метки</w:t>
      </w:r>
      <w:r w:rsidR="00DD26CF" w:rsidRPr="00487D68">
        <w:rPr>
          <w:sz w:val="28"/>
          <w:szCs w:val="28"/>
        </w:rPr>
        <w:t>.</w:t>
      </w:r>
    </w:p>
    <w:p w:rsidR="006862E0" w:rsidRPr="00487D68" w:rsidRDefault="006862E0" w:rsidP="00913ADB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487D68">
        <w:rPr>
          <w:i/>
          <w:sz w:val="28"/>
          <w:szCs w:val="28"/>
        </w:rPr>
        <w:t>Подвижная фаза А (ПФА).</w:t>
      </w:r>
      <w:r w:rsidR="00782EED" w:rsidRPr="00487D68">
        <w:rPr>
          <w:sz w:val="28"/>
          <w:szCs w:val="28"/>
        </w:rPr>
        <w:t xml:space="preserve"> Ацетонитрил—</w:t>
      </w:r>
      <w:r w:rsidR="000E02FE">
        <w:rPr>
          <w:sz w:val="28"/>
          <w:szCs w:val="28"/>
        </w:rPr>
        <w:t xml:space="preserve">буферный </w:t>
      </w:r>
      <w:r w:rsidR="00487D68" w:rsidRPr="00487D68">
        <w:rPr>
          <w:sz w:val="28"/>
          <w:szCs w:val="28"/>
        </w:rPr>
        <w:t>раствор</w:t>
      </w:r>
      <w:r w:rsidR="00FE382A" w:rsidRPr="00487D68">
        <w:rPr>
          <w:sz w:val="28"/>
          <w:szCs w:val="28"/>
        </w:rPr>
        <w:t xml:space="preserve"> </w:t>
      </w:r>
      <w:r w:rsidR="00782EED" w:rsidRPr="00487D68">
        <w:rPr>
          <w:sz w:val="28"/>
          <w:szCs w:val="28"/>
        </w:rPr>
        <w:t>3</w:t>
      </w:r>
      <w:r w:rsidR="001A4D01">
        <w:rPr>
          <w:sz w:val="28"/>
          <w:szCs w:val="28"/>
        </w:rPr>
        <w:t>0</w:t>
      </w:r>
      <w:r w:rsidR="00782EED" w:rsidRPr="00487D68">
        <w:rPr>
          <w:sz w:val="28"/>
          <w:szCs w:val="28"/>
        </w:rPr>
        <w:t>:97</w:t>
      </w:r>
      <w:r w:rsidR="001A4D01">
        <w:rPr>
          <w:sz w:val="28"/>
          <w:szCs w:val="28"/>
        </w:rPr>
        <w:t>0.</w:t>
      </w:r>
    </w:p>
    <w:p w:rsidR="006862E0" w:rsidRPr="00487D68" w:rsidRDefault="006862E0" w:rsidP="001F1375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487D68">
        <w:rPr>
          <w:i/>
          <w:sz w:val="28"/>
          <w:szCs w:val="28"/>
        </w:rPr>
        <w:t>Подвижная фаза Б (ПФБ).</w:t>
      </w:r>
      <w:r w:rsidR="00487D68" w:rsidRPr="00487D68">
        <w:rPr>
          <w:sz w:val="28"/>
          <w:szCs w:val="28"/>
        </w:rPr>
        <w:t xml:space="preserve"> Ацетонитрил—</w:t>
      </w:r>
      <w:r w:rsidR="000E02FE">
        <w:rPr>
          <w:sz w:val="28"/>
          <w:szCs w:val="28"/>
        </w:rPr>
        <w:t xml:space="preserve">буферный </w:t>
      </w:r>
      <w:r w:rsidR="00487D68" w:rsidRPr="00487D68">
        <w:rPr>
          <w:sz w:val="28"/>
          <w:szCs w:val="28"/>
        </w:rPr>
        <w:t>раствор</w:t>
      </w:r>
      <w:r w:rsidR="001F1375" w:rsidRPr="00487D68">
        <w:rPr>
          <w:sz w:val="28"/>
          <w:szCs w:val="28"/>
        </w:rPr>
        <w:t xml:space="preserve"> </w:t>
      </w:r>
      <w:r w:rsidR="00830B0C" w:rsidRPr="00487D68">
        <w:rPr>
          <w:sz w:val="28"/>
          <w:szCs w:val="28"/>
        </w:rPr>
        <w:t>40</w:t>
      </w:r>
      <w:r w:rsidR="000E02FE">
        <w:rPr>
          <w:sz w:val="28"/>
          <w:szCs w:val="28"/>
        </w:rPr>
        <w:t>0</w:t>
      </w:r>
      <w:r w:rsidR="001F1375" w:rsidRPr="00487D68">
        <w:rPr>
          <w:sz w:val="28"/>
          <w:szCs w:val="28"/>
        </w:rPr>
        <w:t>:</w:t>
      </w:r>
      <w:r w:rsidR="00830B0C" w:rsidRPr="00487D68">
        <w:rPr>
          <w:sz w:val="28"/>
          <w:szCs w:val="28"/>
        </w:rPr>
        <w:t>60</w:t>
      </w:r>
      <w:r w:rsidR="000E02FE">
        <w:rPr>
          <w:sz w:val="28"/>
          <w:szCs w:val="28"/>
        </w:rPr>
        <w:t>0.</w:t>
      </w:r>
    </w:p>
    <w:p w:rsidR="00960063" w:rsidRPr="00DC5C4D" w:rsidRDefault="00960063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C5C4D">
        <w:rPr>
          <w:i/>
          <w:sz w:val="28"/>
          <w:szCs w:val="28"/>
        </w:rPr>
        <w:t>Испытуемый раствор.</w:t>
      </w:r>
      <w:r w:rsidRPr="00DC5C4D">
        <w:rPr>
          <w:sz w:val="28"/>
          <w:szCs w:val="28"/>
        </w:rPr>
        <w:t xml:space="preserve"> В мерную колбу вместимостью 25 мл помещают 75 мг субстанции, растворяют в воде и доводят </w:t>
      </w:r>
      <w:r w:rsidR="000E02FE">
        <w:rPr>
          <w:sz w:val="28"/>
          <w:szCs w:val="28"/>
        </w:rPr>
        <w:t xml:space="preserve">объём раствора </w:t>
      </w:r>
      <w:r w:rsidRPr="00DC5C4D">
        <w:rPr>
          <w:sz w:val="28"/>
          <w:szCs w:val="28"/>
        </w:rPr>
        <w:t>тем же растворителем до метки.</w:t>
      </w:r>
    </w:p>
    <w:p w:rsidR="00341E87" w:rsidRPr="00251EB4" w:rsidRDefault="00341E87" w:rsidP="00341E8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251EB4">
        <w:rPr>
          <w:i/>
          <w:sz w:val="28"/>
          <w:szCs w:val="28"/>
        </w:rPr>
        <w:t xml:space="preserve">Раствор стандартного образца </w:t>
      </w:r>
      <w:r w:rsidR="00251EB4" w:rsidRPr="00251EB4">
        <w:rPr>
          <w:i/>
          <w:sz w:val="28"/>
          <w:szCs w:val="28"/>
        </w:rPr>
        <w:t>для идентификации</w:t>
      </w:r>
      <w:r w:rsidR="00251EB4" w:rsidRPr="00251EB4">
        <w:rPr>
          <w:sz w:val="28"/>
          <w:szCs w:val="28"/>
        </w:rPr>
        <w:t xml:space="preserve"> </w:t>
      </w:r>
      <w:r w:rsidRPr="00251EB4">
        <w:rPr>
          <w:i/>
          <w:sz w:val="28"/>
          <w:szCs w:val="28"/>
        </w:rPr>
        <w:t xml:space="preserve">примеси В. </w:t>
      </w:r>
      <w:r w:rsidRPr="00251EB4">
        <w:rPr>
          <w:sz w:val="28"/>
          <w:szCs w:val="28"/>
        </w:rPr>
        <w:t xml:space="preserve">В мерную колбу вместимостью 5 мл помещают 5 мг </w:t>
      </w:r>
      <w:r w:rsidR="00251EB4" w:rsidRPr="00251EB4">
        <w:rPr>
          <w:sz w:val="28"/>
          <w:szCs w:val="28"/>
        </w:rPr>
        <w:t>стандартн</w:t>
      </w:r>
      <w:r w:rsidR="00FC670C">
        <w:rPr>
          <w:sz w:val="28"/>
          <w:szCs w:val="28"/>
        </w:rPr>
        <w:t>ого</w:t>
      </w:r>
      <w:r w:rsidR="00251EB4" w:rsidRPr="00251EB4">
        <w:rPr>
          <w:sz w:val="28"/>
          <w:szCs w:val="28"/>
        </w:rPr>
        <w:t xml:space="preserve"> образц</w:t>
      </w:r>
      <w:r w:rsidR="00FC670C">
        <w:rPr>
          <w:sz w:val="28"/>
          <w:szCs w:val="28"/>
        </w:rPr>
        <w:t>а</w:t>
      </w:r>
      <w:r w:rsidR="00251EB4" w:rsidRPr="00251EB4">
        <w:rPr>
          <w:sz w:val="28"/>
          <w:szCs w:val="28"/>
        </w:rPr>
        <w:t xml:space="preserve"> </w:t>
      </w:r>
      <w:proofErr w:type="spellStart"/>
      <w:r w:rsidR="00251EB4" w:rsidRPr="00251EB4">
        <w:rPr>
          <w:sz w:val="28"/>
          <w:szCs w:val="28"/>
        </w:rPr>
        <w:t>цефалотина</w:t>
      </w:r>
      <w:proofErr w:type="spellEnd"/>
      <w:r w:rsidR="00251EB4" w:rsidRPr="00251EB4">
        <w:rPr>
          <w:sz w:val="28"/>
          <w:szCs w:val="28"/>
        </w:rPr>
        <w:t xml:space="preserve"> для идентификации </w:t>
      </w:r>
      <w:r w:rsidRPr="00251EB4">
        <w:rPr>
          <w:sz w:val="28"/>
          <w:szCs w:val="28"/>
        </w:rPr>
        <w:t>примеси В, растворяют в воде и доводят объём раствора тем же растворителем до метки.</w:t>
      </w:r>
    </w:p>
    <w:p w:rsidR="00022A88" w:rsidRPr="00487D68" w:rsidRDefault="007B32F6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487D68">
        <w:rPr>
          <w:i/>
          <w:sz w:val="28"/>
          <w:szCs w:val="28"/>
        </w:rPr>
        <w:lastRenderedPageBreak/>
        <w:t>Раствор</w:t>
      </w:r>
      <w:r w:rsidR="00B24F04" w:rsidRPr="00487D68">
        <w:rPr>
          <w:i/>
          <w:sz w:val="28"/>
          <w:szCs w:val="28"/>
        </w:rPr>
        <w:t xml:space="preserve"> сравнения</w:t>
      </w:r>
      <w:r w:rsidR="00587B48" w:rsidRPr="00487D68">
        <w:rPr>
          <w:i/>
          <w:sz w:val="28"/>
          <w:szCs w:val="28"/>
        </w:rPr>
        <w:t> А</w:t>
      </w:r>
      <w:r w:rsidRPr="00487D68">
        <w:rPr>
          <w:i/>
          <w:sz w:val="28"/>
          <w:szCs w:val="28"/>
        </w:rPr>
        <w:t xml:space="preserve">. </w:t>
      </w:r>
      <w:r w:rsidRPr="00487D68">
        <w:rPr>
          <w:sz w:val="28"/>
          <w:szCs w:val="28"/>
        </w:rPr>
        <w:t xml:space="preserve">В мерную колбу вместимостью </w:t>
      </w:r>
      <w:r w:rsidR="00B24F04" w:rsidRPr="00487D68">
        <w:rPr>
          <w:sz w:val="28"/>
          <w:szCs w:val="28"/>
        </w:rPr>
        <w:t>100</w:t>
      </w:r>
      <w:r w:rsidRPr="00487D68">
        <w:rPr>
          <w:sz w:val="28"/>
          <w:szCs w:val="28"/>
        </w:rPr>
        <w:t xml:space="preserve"> мл помещают </w:t>
      </w:r>
      <w:r w:rsidR="00B24F04" w:rsidRPr="00487D68">
        <w:rPr>
          <w:sz w:val="28"/>
          <w:szCs w:val="28"/>
        </w:rPr>
        <w:t>1</w:t>
      </w:r>
      <w:r w:rsidR="00FC670C">
        <w:rPr>
          <w:sz w:val="28"/>
          <w:szCs w:val="28"/>
        </w:rPr>
        <w:t>,0</w:t>
      </w:r>
      <w:r w:rsidR="00B24F04" w:rsidRPr="00487D68">
        <w:rPr>
          <w:sz w:val="28"/>
          <w:szCs w:val="28"/>
        </w:rPr>
        <w:t> мл</w:t>
      </w:r>
      <w:r w:rsidRPr="00487D68">
        <w:rPr>
          <w:sz w:val="28"/>
          <w:szCs w:val="28"/>
        </w:rPr>
        <w:t xml:space="preserve"> </w:t>
      </w:r>
      <w:r w:rsidR="00B24F04" w:rsidRPr="00487D68">
        <w:rPr>
          <w:sz w:val="28"/>
          <w:szCs w:val="28"/>
        </w:rPr>
        <w:t>испытуемого раствора</w:t>
      </w:r>
      <w:r w:rsidR="00587B48" w:rsidRPr="00487D68">
        <w:rPr>
          <w:sz w:val="28"/>
          <w:szCs w:val="28"/>
        </w:rPr>
        <w:t xml:space="preserve"> и доводят объём раствора водой до метки</w:t>
      </w:r>
      <w:r w:rsidR="00B24F04" w:rsidRPr="00487D68">
        <w:rPr>
          <w:sz w:val="28"/>
          <w:szCs w:val="28"/>
        </w:rPr>
        <w:t>.</w:t>
      </w:r>
    </w:p>
    <w:p w:rsidR="00587B48" w:rsidRPr="00DC5C4D" w:rsidRDefault="00587B48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487D68">
        <w:rPr>
          <w:i/>
          <w:sz w:val="28"/>
          <w:szCs w:val="28"/>
        </w:rPr>
        <w:t xml:space="preserve">Раствор сравнения Б. </w:t>
      </w:r>
      <w:r w:rsidRPr="00487D68">
        <w:rPr>
          <w:sz w:val="28"/>
          <w:szCs w:val="28"/>
        </w:rPr>
        <w:t>В мерную колбу вместимостью 10</w:t>
      </w:r>
      <w:r w:rsidR="00BC768C" w:rsidRPr="00487D68">
        <w:rPr>
          <w:sz w:val="28"/>
          <w:szCs w:val="28"/>
        </w:rPr>
        <w:t> </w:t>
      </w:r>
      <w:r w:rsidRPr="00487D68">
        <w:rPr>
          <w:sz w:val="28"/>
          <w:szCs w:val="28"/>
        </w:rPr>
        <w:t>мл помещают 1</w:t>
      </w:r>
      <w:r w:rsidR="00FC670C">
        <w:rPr>
          <w:sz w:val="28"/>
          <w:szCs w:val="28"/>
        </w:rPr>
        <w:t>,0</w:t>
      </w:r>
      <w:r w:rsidRPr="00487D68">
        <w:rPr>
          <w:sz w:val="28"/>
          <w:szCs w:val="28"/>
        </w:rPr>
        <w:t xml:space="preserve"> мл испытуемого раствора, 1 мл </w:t>
      </w:r>
      <w:r w:rsidR="00BC768C" w:rsidRPr="00487D68">
        <w:rPr>
          <w:sz w:val="28"/>
          <w:szCs w:val="28"/>
        </w:rPr>
        <w:t>хлористоводородной кислоты 25 % и 8 мл</w:t>
      </w:r>
      <w:r w:rsidR="00BC768C" w:rsidRPr="00DC5C4D">
        <w:rPr>
          <w:sz w:val="28"/>
          <w:szCs w:val="28"/>
        </w:rPr>
        <w:t xml:space="preserve"> воды, нагревают на водяной бане при 60 °С в течение 12 мин и охлаждают до комнатной температуры.</w:t>
      </w:r>
    </w:p>
    <w:p w:rsidR="00960063" w:rsidRPr="0052758F" w:rsidRDefault="00341E87" w:rsidP="00341E87">
      <w:pPr>
        <w:pStyle w:val="ad"/>
        <w:ind w:firstLine="709"/>
        <w:jc w:val="both"/>
        <w:rPr>
          <w:sz w:val="28"/>
          <w:szCs w:val="28"/>
        </w:rPr>
      </w:pPr>
      <w:r w:rsidRPr="0052758F">
        <w:rPr>
          <w:sz w:val="28"/>
          <w:szCs w:val="28"/>
        </w:rPr>
        <w:t>Примечание</w:t>
      </w:r>
    </w:p>
    <w:p w:rsidR="00341E87" w:rsidRPr="0052758F" w:rsidRDefault="00341E87" w:rsidP="00341E87">
      <w:pPr>
        <w:pStyle w:val="ad"/>
        <w:ind w:firstLine="709"/>
        <w:jc w:val="both"/>
        <w:rPr>
          <w:color w:val="101010"/>
          <w:sz w:val="28"/>
          <w:szCs w:val="28"/>
          <w:shd w:val="clear" w:color="auto" w:fill="FFFFFF"/>
        </w:rPr>
      </w:pPr>
      <w:r w:rsidRPr="0052758F">
        <w:rPr>
          <w:sz w:val="28"/>
          <w:szCs w:val="28"/>
        </w:rPr>
        <w:t>Примесь В</w:t>
      </w:r>
      <w:r w:rsidR="0052758F" w:rsidRPr="0052758F">
        <w:rPr>
          <w:sz w:val="28"/>
          <w:szCs w:val="28"/>
        </w:rPr>
        <w:t>:</w:t>
      </w:r>
      <w:r w:rsidR="00DD26CF" w:rsidRPr="0052758F">
        <w:rPr>
          <w:sz w:val="28"/>
          <w:szCs w:val="28"/>
        </w:rPr>
        <w:t>(6</w:t>
      </w:r>
      <w:r w:rsidR="00DD26CF" w:rsidRPr="0052758F">
        <w:rPr>
          <w:i/>
          <w:sz w:val="28"/>
          <w:szCs w:val="28"/>
          <w:lang w:val="en-US"/>
        </w:rPr>
        <w:t>R</w:t>
      </w:r>
      <w:r w:rsidR="00DD26CF" w:rsidRPr="0052758F">
        <w:rPr>
          <w:sz w:val="28"/>
          <w:szCs w:val="28"/>
        </w:rPr>
        <w:t>,7</w:t>
      </w:r>
      <w:r w:rsidR="00DD26CF" w:rsidRPr="0052758F">
        <w:rPr>
          <w:i/>
          <w:sz w:val="28"/>
          <w:szCs w:val="28"/>
          <w:lang w:val="en-US"/>
        </w:rPr>
        <w:t>R</w:t>
      </w:r>
      <w:r w:rsidR="00DD26CF" w:rsidRPr="0052758F">
        <w:rPr>
          <w:sz w:val="28"/>
          <w:szCs w:val="28"/>
        </w:rPr>
        <w:t xml:space="preserve">)-3-(гидроксиметил)-8-оксо-7-[(тиофен-2-илацетил)амино]-5-тиа-1-азабицикло[4.2.0]окт-2-ен-2-карбоновая кислота, </w:t>
      </w:r>
      <w:r w:rsidR="00DD26CF" w:rsidRPr="0052758F">
        <w:rPr>
          <w:sz w:val="28"/>
          <w:szCs w:val="28"/>
          <w:lang w:val="en-US"/>
        </w:rPr>
        <w:t>CAS</w:t>
      </w:r>
      <w:r w:rsidR="00DD26CF" w:rsidRPr="0052758F">
        <w:rPr>
          <w:sz w:val="28"/>
          <w:szCs w:val="28"/>
        </w:rPr>
        <w:t xml:space="preserve"> </w:t>
      </w:r>
      <w:r w:rsidR="00DD26CF" w:rsidRPr="0052758F">
        <w:rPr>
          <w:color w:val="101010"/>
          <w:sz w:val="28"/>
          <w:szCs w:val="28"/>
          <w:shd w:val="clear" w:color="auto" w:fill="FFFFFF"/>
        </w:rPr>
        <w:t>5935-65-9.</w:t>
      </w:r>
    </w:p>
    <w:p w:rsidR="00C759D8" w:rsidRPr="0052758F" w:rsidRDefault="00C759D8" w:rsidP="00341E87">
      <w:pPr>
        <w:pStyle w:val="ad"/>
        <w:ind w:firstLine="709"/>
        <w:jc w:val="both"/>
        <w:rPr>
          <w:sz w:val="28"/>
          <w:szCs w:val="28"/>
        </w:rPr>
      </w:pPr>
      <w:r w:rsidRPr="0052758F">
        <w:rPr>
          <w:color w:val="101010"/>
          <w:sz w:val="28"/>
          <w:szCs w:val="28"/>
          <w:shd w:val="clear" w:color="auto" w:fill="FFFFFF"/>
        </w:rPr>
        <w:t>Примесь</w:t>
      </w:r>
      <w:r w:rsidRPr="0052758F">
        <w:rPr>
          <w:color w:val="101010"/>
          <w:sz w:val="28"/>
          <w:szCs w:val="28"/>
          <w:shd w:val="clear" w:color="auto" w:fill="FFFFFF"/>
          <w:lang w:val="en-US"/>
        </w:rPr>
        <w:t> D</w:t>
      </w:r>
      <w:r w:rsidR="0052758F" w:rsidRPr="0052758F">
        <w:rPr>
          <w:color w:val="101010"/>
          <w:sz w:val="28"/>
          <w:szCs w:val="28"/>
          <w:shd w:val="clear" w:color="auto" w:fill="FFFFFF"/>
        </w:rPr>
        <w:t>:</w:t>
      </w:r>
      <w:r w:rsidRPr="0052758F">
        <w:rPr>
          <w:color w:val="101010"/>
          <w:sz w:val="28"/>
          <w:szCs w:val="28"/>
          <w:shd w:val="clear" w:color="auto" w:fill="FFFFFF"/>
        </w:rPr>
        <w:t xml:space="preserve">(5aR,6R)-6-[(тиофен-2-илацетил)амино]5a,6-дигидро-3H,7H-азето[2,1-b]фуро[3,4-d][1,3]тиазин-1,7(4H)-дион, </w:t>
      </w:r>
      <w:r w:rsidRPr="0052758F">
        <w:rPr>
          <w:sz w:val="28"/>
          <w:szCs w:val="28"/>
          <w:lang w:val="en-US"/>
        </w:rPr>
        <w:t>CAS</w:t>
      </w:r>
      <w:r w:rsidRPr="0052758F">
        <w:rPr>
          <w:sz w:val="28"/>
          <w:szCs w:val="28"/>
        </w:rPr>
        <w:t xml:space="preserve"> </w:t>
      </w:r>
      <w:r w:rsidRPr="0052758F">
        <w:rPr>
          <w:color w:val="101010"/>
          <w:sz w:val="28"/>
          <w:szCs w:val="28"/>
          <w:shd w:val="clear" w:color="auto" w:fill="FFFFFF"/>
        </w:rPr>
        <w:t>10590-10-0.</w:t>
      </w:r>
    </w:p>
    <w:p w:rsidR="00341E87" w:rsidRPr="00251EB4" w:rsidRDefault="00341E87" w:rsidP="00341E87">
      <w:pPr>
        <w:pStyle w:val="ad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251EB4">
        <w:rPr>
          <w:i/>
          <w:sz w:val="28"/>
          <w:szCs w:val="28"/>
        </w:rPr>
        <w:t>Хроматографические условия</w:t>
      </w:r>
    </w:p>
    <w:tbl>
      <w:tblPr>
        <w:tblW w:w="9399" w:type="dxa"/>
        <w:tblLayout w:type="fixed"/>
        <w:tblLook w:val="0000"/>
      </w:tblPr>
      <w:tblGrid>
        <w:gridCol w:w="2485"/>
        <w:gridCol w:w="6914"/>
      </w:tblGrid>
      <w:tr w:rsidR="00341E87" w:rsidRPr="00251EB4" w:rsidTr="00D66F15">
        <w:trPr>
          <w:trHeight w:val="718"/>
        </w:trPr>
        <w:tc>
          <w:tcPr>
            <w:tcW w:w="2485" w:type="dxa"/>
          </w:tcPr>
          <w:p w:rsidR="00341E87" w:rsidRPr="00251EB4" w:rsidRDefault="00341E87" w:rsidP="00D66F1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914" w:type="dxa"/>
          </w:tcPr>
          <w:p w:rsidR="00341E87" w:rsidRPr="00251EB4" w:rsidRDefault="00341E87" w:rsidP="00D66F1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250 × 4,6 мм, силикагель </w:t>
            </w:r>
            <w:proofErr w:type="spellStart"/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9A0DF5"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</w:t>
            </w:r>
            <w:proofErr w:type="spellEnd"/>
            <w:r w:rsidR="009A0DF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хроматографии, 5 мкм</w:t>
            </w:r>
            <w:r w:rsidRPr="00251EB4">
              <w:rPr>
                <w:rFonts w:ascii="Times New Roman" w:hAnsi="Times New Roman"/>
                <w:b w:val="0"/>
                <w:szCs w:val="28"/>
              </w:rPr>
              <w:t xml:space="preserve">, </w:t>
            </w:r>
          </w:p>
        </w:tc>
      </w:tr>
      <w:tr w:rsidR="00341E87" w:rsidRPr="009D7497" w:rsidTr="00D66F15">
        <w:trPr>
          <w:trHeight w:val="412"/>
        </w:trPr>
        <w:tc>
          <w:tcPr>
            <w:tcW w:w="2485" w:type="dxa"/>
          </w:tcPr>
          <w:p w:rsidR="00341E87" w:rsidRPr="00251EB4" w:rsidRDefault="00341E87" w:rsidP="00D66F1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914" w:type="dxa"/>
          </w:tcPr>
          <w:p w:rsidR="00341E87" w:rsidRPr="00251EB4" w:rsidRDefault="00341E87" w:rsidP="00D66F1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51EB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40  °С; </w:t>
            </w:r>
          </w:p>
        </w:tc>
      </w:tr>
      <w:tr w:rsidR="00341E87" w:rsidRPr="009D7497" w:rsidTr="00D66F15">
        <w:trPr>
          <w:trHeight w:val="412"/>
        </w:trPr>
        <w:tc>
          <w:tcPr>
            <w:tcW w:w="2485" w:type="dxa"/>
          </w:tcPr>
          <w:p w:rsidR="00341E87" w:rsidRPr="00487D68" w:rsidRDefault="00341E87" w:rsidP="00D66F1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914" w:type="dxa"/>
          </w:tcPr>
          <w:p w:rsidR="00341E87" w:rsidRPr="00487D68" w:rsidRDefault="00341E87" w:rsidP="00D66F1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341E87" w:rsidRPr="009D7497" w:rsidTr="00D66F15">
        <w:trPr>
          <w:trHeight w:val="412"/>
        </w:trPr>
        <w:tc>
          <w:tcPr>
            <w:tcW w:w="2485" w:type="dxa"/>
          </w:tcPr>
          <w:p w:rsidR="00341E87" w:rsidRPr="00487D68" w:rsidRDefault="00341E87" w:rsidP="00D66F1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914" w:type="dxa"/>
          </w:tcPr>
          <w:p w:rsidR="00341E87" w:rsidRPr="00487D68" w:rsidRDefault="00341E87" w:rsidP="00D66F1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 нм;</w:t>
            </w:r>
          </w:p>
        </w:tc>
      </w:tr>
      <w:tr w:rsidR="00341E87" w:rsidRPr="009D7497" w:rsidTr="00D66F15">
        <w:trPr>
          <w:trHeight w:val="412"/>
        </w:trPr>
        <w:tc>
          <w:tcPr>
            <w:tcW w:w="2485" w:type="dxa"/>
          </w:tcPr>
          <w:p w:rsidR="00341E87" w:rsidRPr="00487D68" w:rsidRDefault="00341E87" w:rsidP="00D66F1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914" w:type="dxa"/>
          </w:tcPr>
          <w:p w:rsidR="00341E87" w:rsidRPr="00487D68" w:rsidRDefault="00341E87" w:rsidP="00D66F15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20 мкл</w:t>
            </w:r>
            <w:r w:rsidR="00FC670C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41E87" w:rsidRPr="00487D68" w:rsidRDefault="00341E87" w:rsidP="00D66F15">
      <w:pPr>
        <w:pStyle w:val="ad"/>
        <w:spacing w:before="120" w:after="120" w:line="360" w:lineRule="auto"/>
        <w:ind w:firstLine="709"/>
        <w:jc w:val="both"/>
        <w:rPr>
          <w:i/>
          <w:sz w:val="28"/>
          <w:szCs w:val="28"/>
        </w:rPr>
      </w:pPr>
      <w:r w:rsidRPr="00487D68">
        <w:rPr>
          <w:i/>
          <w:sz w:val="28"/>
          <w:szCs w:val="28"/>
        </w:rPr>
        <w:t>Режим хроматографирования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4"/>
        <w:gridCol w:w="3564"/>
        <w:gridCol w:w="3526"/>
      </w:tblGrid>
      <w:tr w:rsidR="00EB5E85" w:rsidRPr="00487D68" w:rsidTr="00D66F15">
        <w:trPr>
          <w:trHeight w:val="335"/>
        </w:trPr>
        <w:tc>
          <w:tcPr>
            <w:tcW w:w="2414" w:type="dxa"/>
          </w:tcPr>
          <w:p w:rsidR="00EB5E85" w:rsidRPr="00487D68" w:rsidRDefault="00EB5E85" w:rsidP="00EB5E85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564" w:type="dxa"/>
          </w:tcPr>
          <w:p w:rsidR="00EB5E85" w:rsidRPr="00487D68" w:rsidRDefault="00EB5E85" w:rsidP="00EB5E85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526" w:type="dxa"/>
          </w:tcPr>
          <w:p w:rsidR="00EB5E85" w:rsidRPr="00487D68" w:rsidRDefault="00EB5E85" w:rsidP="00EB5E85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EB5E85" w:rsidRPr="00487D68" w:rsidTr="00D66F15">
        <w:trPr>
          <w:trHeight w:val="335"/>
        </w:trPr>
        <w:tc>
          <w:tcPr>
            <w:tcW w:w="2414" w:type="dxa"/>
          </w:tcPr>
          <w:p w:rsidR="00EB5E85" w:rsidRPr="00487D68" w:rsidRDefault="00EB5E85" w:rsidP="00EB5E85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0–30</w:t>
            </w:r>
          </w:p>
        </w:tc>
        <w:tc>
          <w:tcPr>
            <w:tcW w:w="3564" w:type="dxa"/>
          </w:tcPr>
          <w:p w:rsidR="00EB5E85" w:rsidRPr="00487D68" w:rsidRDefault="00EB5E85" w:rsidP="00EB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68">
              <w:rPr>
                <w:rFonts w:ascii="Times New Roman" w:hAnsi="Times New Roman"/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3526" w:type="dxa"/>
          </w:tcPr>
          <w:p w:rsidR="00EB5E85" w:rsidRPr="00487D68" w:rsidRDefault="00EB5E85" w:rsidP="00EB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68">
              <w:rPr>
                <w:rFonts w:ascii="Times New Roman" w:hAnsi="Times New Roman"/>
                <w:color w:val="000000"/>
                <w:sz w:val="28"/>
                <w:szCs w:val="28"/>
              </w:rPr>
              <w:t>0 → 100</w:t>
            </w:r>
          </w:p>
        </w:tc>
      </w:tr>
      <w:tr w:rsidR="00EB5E85" w:rsidRPr="009D7497" w:rsidTr="00D66F15">
        <w:trPr>
          <w:trHeight w:val="335"/>
        </w:trPr>
        <w:tc>
          <w:tcPr>
            <w:tcW w:w="2414" w:type="dxa"/>
          </w:tcPr>
          <w:p w:rsidR="00EB5E85" w:rsidRPr="00487D68" w:rsidRDefault="00EB5E85" w:rsidP="00EB5E85">
            <w:pPr>
              <w:pStyle w:val="a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87D68">
              <w:rPr>
                <w:rFonts w:ascii="Times New Roman" w:hAnsi="Times New Roman"/>
                <w:b w:val="0"/>
                <w:color w:val="000000"/>
                <w:szCs w:val="28"/>
              </w:rPr>
              <w:t>30–35</w:t>
            </w:r>
          </w:p>
        </w:tc>
        <w:tc>
          <w:tcPr>
            <w:tcW w:w="3564" w:type="dxa"/>
          </w:tcPr>
          <w:p w:rsidR="00EB5E85" w:rsidRPr="00487D68" w:rsidRDefault="00EB5E85" w:rsidP="00EB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26" w:type="dxa"/>
          </w:tcPr>
          <w:p w:rsidR="00EB5E85" w:rsidRPr="00487D68" w:rsidRDefault="00EB5E85" w:rsidP="00EB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D6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41E87" w:rsidRPr="00487D68" w:rsidRDefault="00EB5E85" w:rsidP="00D66F15">
      <w:pPr>
        <w:pStyle w:val="ad"/>
        <w:spacing w:before="120" w:line="360" w:lineRule="auto"/>
        <w:ind w:firstLine="709"/>
        <w:jc w:val="both"/>
        <w:rPr>
          <w:sz w:val="28"/>
          <w:szCs w:val="28"/>
        </w:rPr>
      </w:pPr>
      <w:r w:rsidRPr="00487D68">
        <w:rPr>
          <w:sz w:val="28"/>
          <w:szCs w:val="28"/>
        </w:rPr>
        <w:t>Хроматографируют испытуемый раствор, раствор сравнения А, раствор сравнения Б</w:t>
      </w:r>
      <w:r w:rsidR="00F80DE7">
        <w:rPr>
          <w:sz w:val="28"/>
          <w:szCs w:val="28"/>
        </w:rPr>
        <w:t xml:space="preserve"> и</w:t>
      </w:r>
      <w:r w:rsidRPr="00487D68">
        <w:rPr>
          <w:sz w:val="28"/>
          <w:szCs w:val="28"/>
        </w:rPr>
        <w:t xml:space="preserve"> раствор стандартного образца </w:t>
      </w:r>
      <w:r w:rsidR="00251EB4" w:rsidRPr="00487D68">
        <w:rPr>
          <w:sz w:val="28"/>
          <w:szCs w:val="28"/>
        </w:rPr>
        <w:t xml:space="preserve">для идентификации </w:t>
      </w:r>
      <w:r w:rsidRPr="00487D68">
        <w:rPr>
          <w:sz w:val="28"/>
          <w:szCs w:val="28"/>
        </w:rPr>
        <w:t>примеси В.</w:t>
      </w:r>
    </w:p>
    <w:p w:rsidR="00EB5E85" w:rsidRPr="0052758F" w:rsidRDefault="00EB5E85" w:rsidP="00D66F15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52758F">
        <w:rPr>
          <w:i/>
          <w:sz w:val="28"/>
          <w:szCs w:val="28"/>
        </w:rPr>
        <w:t xml:space="preserve">Относительное время удерживания соединений. </w:t>
      </w:r>
      <w:r w:rsidRPr="0052758F">
        <w:rPr>
          <w:color w:val="000000"/>
          <w:sz w:val="28"/>
          <w:szCs w:val="28"/>
        </w:rPr>
        <w:t>Цефалотин – 1 (около 26</w:t>
      </w:r>
      <w:r w:rsidR="009F4EA2" w:rsidRPr="0052758F">
        <w:rPr>
          <w:color w:val="000000"/>
          <w:sz w:val="28"/>
          <w:szCs w:val="28"/>
        </w:rPr>
        <w:t> мин); примесь С</w:t>
      </w:r>
      <w:r w:rsidRPr="0052758F">
        <w:rPr>
          <w:color w:val="000000"/>
          <w:sz w:val="28"/>
          <w:szCs w:val="28"/>
        </w:rPr>
        <w:t xml:space="preserve"> – около </w:t>
      </w:r>
      <w:r w:rsidR="009F4EA2" w:rsidRPr="0052758F">
        <w:rPr>
          <w:color w:val="000000"/>
          <w:sz w:val="28"/>
          <w:szCs w:val="28"/>
        </w:rPr>
        <w:t>0,2; примесь В</w:t>
      </w:r>
      <w:r w:rsidRPr="0052758F">
        <w:rPr>
          <w:color w:val="000000"/>
          <w:sz w:val="28"/>
          <w:szCs w:val="28"/>
        </w:rPr>
        <w:t xml:space="preserve"> – около</w:t>
      </w:r>
      <w:r w:rsidR="009F4EA2" w:rsidRPr="0052758F">
        <w:rPr>
          <w:color w:val="000000"/>
          <w:sz w:val="28"/>
          <w:szCs w:val="28"/>
        </w:rPr>
        <w:t xml:space="preserve"> 0,7; примесь </w:t>
      </w:r>
      <w:r w:rsidR="009F4EA2" w:rsidRPr="0052758F">
        <w:rPr>
          <w:color w:val="000000"/>
          <w:sz w:val="28"/>
          <w:szCs w:val="28"/>
          <w:lang w:val="en-US"/>
        </w:rPr>
        <w:t>D</w:t>
      </w:r>
      <w:r w:rsidR="009F4EA2" w:rsidRPr="0052758F">
        <w:rPr>
          <w:color w:val="000000"/>
          <w:sz w:val="28"/>
          <w:szCs w:val="28"/>
        </w:rPr>
        <w:t xml:space="preserve"> – около 0,88; примесь А – около 0,96.</w:t>
      </w:r>
    </w:p>
    <w:p w:rsidR="00341E87" w:rsidRPr="0052758F" w:rsidRDefault="009F4EA2" w:rsidP="00D66F1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52758F">
        <w:rPr>
          <w:i/>
          <w:sz w:val="28"/>
          <w:szCs w:val="28"/>
        </w:rPr>
        <w:t xml:space="preserve">Пригодность хроматографической системы. </w:t>
      </w:r>
      <w:r w:rsidRPr="0052758F">
        <w:rPr>
          <w:sz w:val="28"/>
          <w:szCs w:val="28"/>
        </w:rPr>
        <w:t>На хроматограмме раствора сравнения Б </w:t>
      </w:r>
      <w:r w:rsidRPr="0052758F">
        <w:rPr>
          <w:i/>
          <w:color w:val="000000"/>
          <w:sz w:val="28"/>
          <w:szCs w:val="28"/>
        </w:rPr>
        <w:t>разрешение (</w:t>
      </w:r>
      <w:r w:rsidRPr="0052758F">
        <w:rPr>
          <w:i/>
          <w:color w:val="000000"/>
          <w:sz w:val="28"/>
          <w:szCs w:val="28"/>
          <w:lang w:val="en-US"/>
        </w:rPr>
        <w:t>R</w:t>
      </w:r>
      <w:r w:rsidRPr="0052758F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2758F">
        <w:rPr>
          <w:i/>
          <w:color w:val="000000"/>
          <w:sz w:val="28"/>
          <w:szCs w:val="28"/>
        </w:rPr>
        <w:t>)</w:t>
      </w:r>
      <w:r w:rsidRPr="0052758F">
        <w:rPr>
          <w:color w:val="000000"/>
          <w:sz w:val="28"/>
          <w:szCs w:val="28"/>
        </w:rPr>
        <w:t xml:space="preserve"> между пиками примеси </w:t>
      </w:r>
      <w:r w:rsidRPr="0052758F">
        <w:rPr>
          <w:color w:val="000000"/>
          <w:sz w:val="28"/>
          <w:szCs w:val="28"/>
          <w:lang w:val="en-US"/>
        </w:rPr>
        <w:t>D</w:t>
      </w:r>
      <w:r w:rsidRPr="0052758F">
        <w:rPr>
          <w:color w:val="000000"/>
          <w:sz w:val="28"/>
          <w:szCs w:val="28"/>
        </w:rPr>
        <w:t xml:space="preserve"> и </w:t>
      </w:r>
      <w:proofErr w:type="spellStart"/>
      <w:r w:rsidRPr="0052758F">
        <w:rPr>
          <w:color w:val="000000"/>
          <w:sz w:val="28"/>
          <w:szCs w:val="28"/>
        </w:rPr>
        <w:t>цефалотин</w:t>
      </w:r>
      <w:r w:rsidR="00FC670C">
        <w:rPr>
          <w:color w:val="000000"/>
          <w:sz w:val="28"/>
          <w:szCs w:val="28"/>
        </w:rPr>
        <w:t>а</w:t>
      </w:r>
      <w:proofErr w:type="spellEnd"/>
      <w:r w:rsidRPr="0052758F">
        <w:rPr>
          <w:color w:val="000000"/>
          <w:sz w:val="28"/>
          <w:szCs w:val="28"/>
        </w:rPr>
        <w:t xml:space="preserve"> должно быть не менее </w:t>
      </w:r>
      <w:r w:rsidR="0052758F" w:rsidRPr="0052758F">
        <w:rPr>
          <w:color w:val="000000"/>
          <w:sz w:val="28"/>
          <w:szCs w:val="28"/>
        </w:rPr>
        <w:t>7,0</w:t>
      </w:r>
      <w:r w:rsidRPr="0052758F">
        <w:rPr>
          <w:color w:val="000000"/>
          <w:sz w:val="28"/>
          <w:szCs w:val="28"/>
        </w:rPr>
        <w:t>.</w:t>
      </w:r>
    </w:p>
    <w:p w:rsidR="00960063" w:rsidRPr="0052758F" w:rsidRDefault="009F4EA2" w:rsidP="00D66F15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52758F">
        <w:rPr>
          <w:i/>
          <w:sz w:val="28"/>
          <w:szCs w:val="28"/>
        </w:rPr>
        <w:lastRenderedPageBreak/>
        <w:t xml:space="preserve">Допустимое содержание примесей </w:t>
      </w:r>
    </w:p>
    <w:p w:rsidR="009F4EA2" w:rsidRPr="0052758F" w:rsidRDefault="009F4EA2" w:rsidP="00D66F15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52758F">
        <w:rPr>
          <w:sz w:val="28"/>
          <w:szCs w:val="28"/>
        </w:rPr>
        <w:t>На хроматограмме испытуемого раствора:</w:t>
      </w:r>
    </w:p>
    <w:p w:rsidR="009F4EA2" w:rsidRPr="0052758F" w:rsidRDefault="009F4EA2" w:rsidP="00D66F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58F">
        <w:rPr>
          <w:rFonts w:ascii="Times New Roman" w:hAnsi="Times New Roman"/>
          <w:color w:val="000000"/>
          <w:sz w:val="28"/>
          <w:szCs w:val="28"/>
        </w:rPr>
        <w:t>- площадь пика примеси В не должна превышать площадь основного пика на хроматограмме раствора</w:t>
      </w:r>
      <w:r w:rsidRPr="0052758F">
        <w:t xml:space="preserve"> </w:t>
      </w:r>
      <w:r w:rsidRPr="0052758F">
        <w:rPr>
          <w:rFonts w:ascii="Times New Roman" w:hAnsi="Times New Roman"/>
          <w:color w:val="000000"/>
          <w:sz w:val="28"/>
          <w:szCs w:val="28"/>
        </w:rPr>
        <w:t xml:space="preserve">сравнения А (не более 1,0 % ); </w:t>
      </w:r>
    </w:p>
    <w:p w:rsidR="009E5106" w:rsidRPr="0052758F" w:rsidRDefault="009E5106" w:rsidP="00D66F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58F">
        <w:rPr>
          <w:rFonts w:ascii="Times New Roman" w:hAnsi="Times New Roman"/>
          <w:color w:val="000000"/>
          <w:sz w:val="28"/>
          <w:szCs w:val="28"/>
        </w:rPr>
        <w:t>- площадь пика примеси </w:t>
      </w:r>
      <w:r w:rsidRPr="0052758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2758F">
        <w:rPr>
          <w:rFonts w:ascii="Times New Roman" w:hAnsi="Times New Roman"/>
          <w:color w:val="000000"/>
          <w:sz w:val="28"/>
          <w:szCs w:val="28"/>
        </w:rPr>
        <w:t xml:space="preserve"> не должна превышать 0,5 площад</w:t>
      </w:r>
      <w:r w:rsidR="00F80DE7">
        <w:rPr>
          <w:rFonts w:ascii="Times New Roman" w:hAnsi="Times New Roman"/>
          <w:color w:val="000000"/>
          <w:sz w:val="28"/>
          <w:szCs w:val="28"/>
        </w:rPr>
        <w:t>и</w:t>
      </w:r>
      <w:r w:rsidRPr="0052758F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</w:t>
      </w:r>
      <w:r w:rsidRPr="0052758F">
        <w:t xml:space="preserve"> </w:t>
      </w:r>
      <w:r w:rsidRPr="0052758F">
        <w:rPr>
          <w:rFonts w:ascii="Times New Roman" w:hAnsi="Times New Roman"/>
          <w:color w:val="000000"/>
          <w:sz w:val="28"/>
          <w:szCs w:val="28"/>
        </w:rPr>
        <w:t xml:space="preserve">сравнения А (не более 0,5 % ); </w:t>
      </w:r>
    </w:p>
    <w:p w:rsidR="009F4EA2" w:rsidRPr="0052758F" w:rsidRDefault="009F4EA2" w:rsidP="00D66F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площадь пика любой другой примеси не должна превышать </w:t>
      </w:r>
      <w:r w:rsidR="009E5106"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0,25 площади</w:t>
      </w:r>
      <w:r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основного пика на хроматограмме раствора сравнения </w:t>
      </w:r>
      <w:r w:rsidR="009E5106"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(не более </w:t>
      </w:r>
      <w:r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9E5106" w:rsidRPr="005275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25 %); </w:t>
      </w:r>
    </w:p>
    <w:p w:rsidR="009F4EA2" w:rsidRPr="0052758F" w:rsidRDefault="009F4EA2" w:rsidP="00D66F1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2758F">
        <w:rPr>
          <w:rFonts w:ascii="Times New Roman" w:hAnsi="Times New Roman"/>
          <w:b w:val="0"/>
          <w:color w:val="000000"/>
          <w:szCs w:val="28"/>
        </w:rPr>
        <w:t xml:space="preserve">- суммарная площадь пиков всех примесей не должна превышать </w:t>
      </w:r>
      <w:r w:rsidR="009E5106" w:rsidRPr="0052758F">
        <w:rPr>
          <w:rFonts w:ascii="Times New Roman" w:hAnsi="Times New Roman"/>
          <w:b w:val="0"/>
          <w:color w:val="000000"/>
          <w:szCs w:val="28"/>
        </w:rPr>
        <w:t>тр</w:t>
      </w:r>
      <w:r w:rsidR="00FC670C">
        <w:rPr>
          <w:rFonts w:ascii="Times New Roman" w:hAnsi="Times New Roman"/>
          <w:b w:val="0"/>
          <w:color w:val="000000"/>
          <w:szCs w:val="28"/>
        </w:rPr>
        <w:t>ё</w:t>
      </w:r>
      <w:r w:rsidR="009E5106" w:rsidRPr="0052758F">
        <w:rPr>
          <w:rFonts w:ascii="Times New Roman" w:hAnsi="Times New Roman"/>
          <w:b w:val="0"/>
          <w:color w:val="000000"/>
          <w:szCs w:val="28"/>
        </w:rPr>
        <w:t>хкратную</w:t>
      </w:r>
      <w:r w:rsidRPr="0052758F">
        <w:rPr>
          <w:rFonts w:ascii="Times New Roman" w:hAnsi="Times New Roman"/>
          <w:b w:val="0"/>
          <w:color w:val="000000"/>
          <w:szCs w:val="28"/>
        </w:rPr>
        <w:t xml:space="preserve"> площадь основного пика на хроматограмме раствора</w:t>
      </w:r>
      <w:r w:rsidR="009E5106" w:rsidRPr="0052758F">
        <w:rPr>
          <w:rFonts w:ascii="Times New Roman" w:hAnsi="Times New Roman"/>
          <w:b w:val="0"/>
          <w:color w:val="000000"/>
          <w:szCs w:val="28"/>
        </w:rPr>
        <w:t xml:space="preserve"> сравнения А</w:t>
      </w:r>
      <w:r w:rsidRPr="0052758F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9E5106" w:rsidRPr="0052758F">
        <w:rPr>
          <w:rFonts w:ascii="Times New Roman" w:hAnsi="Times New Roman"/>
          <w:b w:val="0"/>
          <w:color w:val="000000"/>
          <w:szCs w:val="28"/>
        </w:rPr>
        <w:t>3,0 %</w:t>
      </w:r>
      <w:r w:rsidRPr="0052758F">
        <w:rPr>
          <w:rFonts w:ascii="Times New Roman" w:hAnsi="Times New Roman"/>
          <w:b w:val="0"/>
          <w:color w:val="000000"/>
          <w:szCs w:val="28"/>
        </w:rPr>
        <w:t xml:space="preserve"> ).</w:t>
      </w:r>
    </w:p>
    <w:p w:rsidR="009F4EA2" w:rsidRPr="0052758F" w:rsidRDefault="009F4EA2" w:rsidP="00D66F1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2758F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 w:rsidR="009E5106" w:rsidRPr="0052758F">
        <w:rPr>
          <w:rFonts w:ascii="Times New Roman" w:hAnsi="Times New Roman"/>
          <w:b w:val="0"/>
          <w:color w:val="000000"/>
          <w:szCs w:val="28"/>
        </w:rPr>
        <w:t>0,05</w:t>
      </w:r>
      <w:r w:rsidRPr="0052758F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52758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645AEB" w:rsidRPr="00645AEB">
        <w:rPr>
          <w:rFonts w:ascii="Times New Roman" w:hAnsi="Times New Roman"/>
          <w:b w:val="0"/>
          <w:color w:val="000000"/>
          <w:szCs w:val="28"/>
        </w:rPr>
        <w:t>сравнения А</w:t>
      </w:r>
      <w:r w:rsidRPr="0052758F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 w:rsidR="00A56625" w:rsidRPr="0052758F">
        <w:rPr>
          <w:rFonts w:ascii="Times New Roman" w:hAnsi="Times New Roman"/>
          <w:b w:val="0"/>
          <w:color w:val="000000"/>
          <w:szCs w:val="28"/>
        </w:rPr>
        <w:t>0,05 </w:t>
      </w:r>
      <w:r w:rsidRPr="0052758F">
        <w:rPr>
          <w:rFonts w:ascii="Times New Roman" w:hAnsi="Times New Roman"/>
          <w:b w:val="0"/>
          <w:color w:val="000000"/>
          <w:szCs w:val="28"/>
        </w:rPr>
        <w:t>%).</w:t>
      </w:r>
    </w:p>
    <w:p w:rsidR="00913ADB" w:rsidRPr="00D6212C" w:rsidRDefault="00913ADB" w:rsidP="00913ADB">
      <w:pPr>
        <w:pStyle w:val="ad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6212C">
        <w:rPr>
          <w:b/>
          <w:sz w:val="28"/>
          <w:szCs w:val="28"/>
        </w:rPr>
        <w:t>Вода.</w:t>
      </w:r>
      <w:r w:rsidRPr="00D6212C">
        <w:rPr>
          <w:sz w:val="28"/>
          <w:szCs w:val="28"/>
        </w:rPr>
        <w:t xml:space="preserve"> Не </w:t>
      </w:r>
      <w:r w:rsidR="00022A88" w:rsidRPr="00D6212C">
        <w:rPr>
          <w:sz w:val="28"/>
          <w:szCs w:val="28"/>
        </w:rPr>
        <w:t>более</w:t>
      </w:r>
      <w:r w:rsidRPr="00D6212C">
        <w:rPr>
          <w:sz w:val="28"/>
          <w:szCs w:val="28"/>
        </w:rPr>
        <w:t xml:space="preserve"> 1,5 % (ОФС «Определение воды», метод 1). Для определения используют около 0,</w:t>
      </w:r>
      <w:r w:rsidR="00022A88" w:rsidRPr="00D6212C">
        <w:rPr>
          <w:sz w:val="28"/>
          <w:szCs w:val="28"/>
        </w:rPr>
        <w:t>5</w:t>
      </w:r>
      <w:r w:rsidRPr="00D6212C">
        <w:rPr>
          <w:sz w:val="28"/>
          <w:szCs w:val="28"/>
        </w:rPr>
        <w:t> г (точная навеска) субстанции</w:t>
      </w:r>
      <w:r w:rsidRPr="00D6212C">
        <w:rPr>
          <w:rFonts w:eastAsia="Calibri"/>
          <w:i/>
          <w:sz w:val="28"/>
          <w:szCs w:val="28"/>
          <w:lang w:eastAsia="en-US"/>
        </w:rPr>
        <w:t>.</w:t>
      </w:r>
    </w:p>
    <w:p w:rsidR="00913ADB" w:rsidRPr="00D6212C" w:rsidRDefault="00913ADB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FC670C">
        <w:rPr>
          <w:b/>
          <w:i/>
          <w:sz w:val="28"/>
          <w:szCs w:val="28"/>
          <w:lang w:val="en-US"/>
        </w:rPr>
        <w:t>N</w:t>
      </w:r>
      <w:r w:rsidRPr="00FC670C">
        <w:rPr>
          <w:b/>
          <w:i/>
          <w:sz w:val="28"/>
          <w:szCs w:val="28"/>
        </w:rPr>
        <w:t>,</w:t>
      </w:r>
      <w:r w:rsidRPr="00FC670C">
        <w:rPr>
          <w:b/>
          <w:i/>
          <w:sz w:val="28"/>
          <w:szCs w:val="28"/>
          <w:lang w:val="en-US"/>
        </w:rPr>
        <w:t>N</w:t>
      </w:r>
      <w:r w:rsidRPr="00FC670C">
        <w:rPr>
          <w:b/>
          <w:sz w:val="28"/>
          <w:szCs w:val="28"/>
        </w:rPr>
        <w:t>-</w:t>
      </w:r>
      <w:proofErr w:type="spellStart"/>
      <w:r w:rsidR="00FC670C">
        <w:rPr>
          <w:b/>
          <w:sz w:val="28"/>
          <w:szCs w:val="28"/>
        </w:rPr>
        <w:t>Д</w:t>
      </w:r>
      <w:r w:rsidRPr="00D6212C">
        <w:rPr>
          <w:b/>
          <w:sz w:val="28"/>
          <w:szCs w:val="28"/>
        </w:rPr>
        <w:t>иметиланилин</w:t>
      </w:r>
      <w:proofErr w:type="spellEnd"/>
      <w:r w:rsidRPr="00D6212C">
        <w:rPr>
          <w:b/>
          <w:sz w:val="28"/>
          <w:szCs w:val="28"/>
        </w:rPr>
        <w:t>.</w:t>
      </w:r>
      <w:r w:rsidRPr="00D6212C">
        <w:rPr>
          <w:sz w:val="28"/>
          <w:szCs w:val="28"/>
        </w:rPr>
        <w:t xml:space="preserve"> Не более 0,002 % (ОФС «Определение </w:t>
      </w:r>
      <w:r w:rsidRPr="00D6212C">
        <w:rPr>
          <w:i/>
          <w:sz w:val="28"/>
          <w:szCs w:val="28"/>
          <w:lang w:val="en-US"/>
        </w:rPr>
        <w:t>N</w:t>
      </w:r>
      <w:r w:rsidRPr="00D6212C">
        <w:rPr>
          <w:i/>
          <w:sz w:val="28"/>
          <w:szCs w:val="28"/>
        </w:rPr>
        <w:t>,</w:t>
      </w:r>
      <w:r w:rsidRPr="00D6212C">
        <w:rPr>
          <w:i/>
          <w:sz w:val="28"/>
          <w:szCs w:val="28"/>
          <w:lang w:val="en-US"/>
        </w:rPr>
        <w:t>N</w:t>
      </w:r>
      <w:r w:rsidRPr="00D6212C">
        <w:rPr>
          <w:sz w:val="28"/>
          <w:szCs w:val="28"/>
        </w:rPr>
        <w:t>-</w:t>
      </w:r>
      <w:proofErr w:type="spellStart"/>
      <w:r w:rsidR="00B42277" w:rsidRPr="00D6212C">
        <w:rPr>
          <w:sz w:val="28"/>
          <w:szCs w:val="28"/>
        </w:rPr>
        <w:t>д</w:t>
      </w:r>
      <w:r w:rsidRPr="00D6212C">
        <w:rPr>
          <w:sz w:val="28"/>
          <w:szCs w:val="28"/>
        </w:rPr>
        <w:t>иметиланилина</w:t>
      </w:r>
      <w:proofErr w:type="spellEnd"/>
      <w:r w:rsidRPr="00D6212C">
        <w:rPr>
          <w:sz w:val="28"/>
          <w:szCs w:val="28"/>
        </w:rPr>
        <w:t>»).</w:t>
      </w:r>
    </w:p>
    <w:p w:rsidR="00913ADB" w:rsidRPr="00D6212C" w:rsidRDefault="00913ADB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6212C">
        <w:rPr>
          <w:b/>
          <w:sz w:val="28"/>
          <w:szCs w:val="28"/>
        </w:rPr>
        <w:t>2-</w:t>
      </w:r>
      <w:r w:rsidR="00FC670C">
        <w:rPr>
          <w:b/>
          <w:sz w:val="28"/>
          <w:szCs w:val="28"/>
        </w:rPr>
        <w:t>Э</w:t>
      </w:r>
      <w:r w:rsidRPr="00D6212C">
        <w:rPr>
          <w:b/>
          <w:sz w:val="28"/>
          <w:szCs w:val="28"/>
        </w:rPr>
        <w:t>тилгексановая кислота.</w:t>
      </w:r>
      <w:r w:rsidRPr="00D6212C">
        <w:rPr>
          <w:sz w:val="28"/>
          <w:szCs w:val="28"/>
        </w:rPr>
        <w:t xml:space="preserve"> Не более 0,</w:t>
      </w:r>
      <w:r w:rsidR="00022A88" w:rsidRPr="00D6212C">
        <w:rPr>
          <w:sz w:val="28"/>
          <w:szCs w:val="28"/>
        </w:rPr>
        <w:t>5</w:t>
      </w:r>
      <w:r w:rsidRPr="00D6212C">
        <w:rPr>
          <w:sz w:val="28"/>
          <w:szCs w:val="28"/>
        </w:rPr>
        <w:t xml:space="preserve"> %. (ОФС </w:t>
      </w:r>
      <w:r w:rsidRPr="00D6212C">
        <w:rPr>
          <w:b/>
          <w:sz w:val="28"/>
          <w:szCs w:val="28"/>
        </w:rPr>
        <w:t>«</w:t>
      </w:r>
      <w:r w:rsidRPr="00D6212C">
        <w:rPr>
          <w:sz w:val="28"/>
          <w:szCs w:val="28"/>
        </w:rPr>
        <w:t xml:space="preserve">Определение </w:t>
      </w:r>
      <w:r w:rsidRPr="00D6212C">
        <w:rPr>
          <w:sz w:val="28"/>
          <w:szCs w:val="28"/>
        </w:rPr>
        <w:br/>
        <w:t>2-</w:t>
      </w:r>
      <w:r w:rsidR="00FC670C">
        <w:rPr>
          <w:sz w:val="28"/>
          <w:szCs w:val="28"/>
        </w:rPr>
        <w:t>э</w:t>
      </w:r>
      <w:r w:rsidRPr="00D6212C">
        <w:rPr>
          <w:sz w:val="28"/>
          <w:szCs w:val="28"/>
        </w:rPr>
        <w:t>тилгексановой кислоты</w:t>
      </w:r>
      <w:r w:rsidRPr="00D6212C">
        <w:rPr>
          <w:b/>
          <w:sz w:val="28"/>
          <w:szCs w:val="28"/>
        </w:rPr>
        <w:t>»</w:t>
      </w:r>
      <w:r w:rsidRPr="00D6212C">
        <w:rPr>
          <w:sz w:val="28"/>
          <w:szCs w:val="28"/>
        </w:rPr>
        <w:t>).</w:t>
      </w:r>
    </w:p>
    <w:p w:rsidR="00913ADB" w:rsidRPr="00B42277" w:rsidRDefault="00913ADB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B42277">
        <w:rPr>
          <w:b/>
          <w:sz w:val="28"/>
          <w:szCs w:val="28"/>
        </w:rPr>
        <w:t>Остаточные органические растворители.</w:t>
      </w:r>
      <w:r w:rsidRPr="00B42277">
        <w:rPr>
          <w:sz w:val="28"/>
          <w:szCs w:val="28"/>
        </w:rPr>
        <w:t xml:space="preserve"> В соответствии с ОФС «Остаточные органические растворители».</w:t>
      </w:r>
    </w:p>
    <w:p w:rsidR="00DD7749" w:rsidRPr="00DD7749" w:rsidRDefault="00DD7749" w:rsidP="00DD774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D7749">
        <w:rPr>
          <w:b/>
          <w:sz w:val="28"/>
          <w:szCs w:val="28"/>
        </w:rPr>
        <w:t xml:space="preserve">Аномальная токсичность. </w:t>
      </w:r>
      <w:r w:rsidRPr="00DD7749">
        <w:rPr>
          <w:sz w:val="28"/>
          <w:szCs w:val="28"/>
        </w:rPr>
        <w:t xml:space="preserve">Субстанция должна быть нетоксичной (ОФС «Аномальная токсичность»). Тест-доза – 35 мг </w:t>
      </w:r>
      <w:r w:rsidR="00C35D76">
        <w:rPr>
          <w:sz w:val="28"/>
          <w:szCs w:val="28"/>
        </w:rPr>
        <w:t>действующего вещества</w:t>
      </w:r>
      <w:r w:rsidRPr="00DD7749">
        <w:rPr>
          <w:sz w:val="28"/>
          <w:szCs w:val="28"/>
        </w:rPr>
        <w:t xml:space="preserve"> в 0,5 мл </w:t>
      </w:r>
      <w:r w:rsidRPr="00DD7749">
        <w:rPr>
          <w:color w:val="000000"/>
          <w:sz w:val="28"/>
          <w:szCs w:val="28"/>
        </w:rPr>
        <w:t xml:space="preserve">воды для инъекций </w:t>
      </w:r>
      <w:r w:rsidRPr="00DD7749">
        <w:rPr>
          <w:sz w:val="28"/>
          <w:szCs w:val="28"/>
        </w:rPr>
        <w:t xml:space="preserve">на мышь, внутривенно. Срок наблюдения </w:t>
      </w:r>
      <w:r w:rsidR="00C35D76">
        <w:rPr>
          <w:sz w:val="28"/>
          <w:szCs w:val="28"/>
        </w:rPr>
        <w:t>48</w:t>
      </w:r>
      <w:r w:rsidRPr="00DD7749">
        <w:rPr>
          <w:sz w:val="28"/>
          <w:szCs w:val="28"/>
        </w:rPr>
        <w:t> ч.</w:t>
      </w:r>
    </w:p>
    <w:p w:rsidR="001D7A46" w:rsidRPr="00DD7749" w:rsidRDefault="001D7A46" w:rsidP="001D7A46">
      <w:pPr>
        <w:pStyle w:val="a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749">
        <w:rPr>
          <w:b/>
          <w:sz w:val="28"/>
          <w:szCs w:val="28"/>
        </w:rPr>
        <w:t>Бактериальные эндотоксины.</w:t>
      </w:r>
      <w:r w:rsidRPr="00DD7749">
        <w:rPr>
          <w:sz w:val="28"/>
          <w:szCs w:val="28"/>
        </w:rPr>
        <w:t xml:space="preserve"> Не более 0,</w:t>
      </w:r>
      <w:r w:rsidR="009303CF">
        <w:rPr>
          <w:sz w:val="28"/>
          <w:szCs w:val="28"/>
        </w:rPr>
        <w:t>0625</w:t>
      </w:r>
      <w:r w:rsidRPr="00DD7749">
        <w:rPr>
          <w:sz w:val="28"/>
          <w:szCs w:val="28"/>
        </w:rPr>
        <w:t xml:space="preserve"> ЕЭ на 1 мг </w:t>
      </w:r>
      <w:r w:rsidR="00747CCD" w:rsidRPr="00747CCD">
        <w:rPr>
          <w:sz w:val="28"/>
          <w:szCs w:val="28"/>
        </w:rPr>
        <w:t xml:space="preserve">действующего вещества </w:t>
      </w:r>
      <w:r w:rsidRPr="00DD7749">
        <w:rPr>
          <w:sz w:val="28"/>
          <w:szCs w:val="28"/>
        </w:rPr>
        <w:t>(ОФС «</w:t>
      </w:r>
      <w:r w:rsidRPr="00DD7749">
        <w:rPr>
          <w:color w:val="000000"/>
          <w:sz w:val="28"/>
          <w:szCs w:val="28"/>
        </w:rPr>
        <w:t>Бактериальные эндотоксины»).</w:t>
      </w:r>
    </w:p>
    <w:p w:rsidR="00022A88" w:rsidRPr="00DD7749" w:rsidRDefault="00022A88" w:rsidP="00913ADB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DD7749">
        <w:rPr>
          <w:b/>
          <w:sz w:val="28"/>
          <w:szCs w:val="28"/>
        </w:rPr>
        <w:t xml:space="preserve">Стерильность. </w:t>
      </w:r>
      <w:r w:rsidRPr="00DD7749">
        <w:rPr>
          <w:sz w:val="28"/>
          <w:szCs w:val="28"/>
        </w:rPr>
        <w:t>Субстанция должна быть стерильной (ОФС «Стерильность»).</w:t>
      </w:r>
    </w:p>
    <w:p w:rsidR="00913ADB" w:rsidRPr="001D7A46" w:rsidRDefault="00913ADB" w:rsidP="00913ADB">
      <w:pPr>
        <w:pStyle w:val="a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7A46">
        <w:rPr>
          <w:b/>
          <w:sz w:val="28"/>
          <w:szCs w:val="28"/>
        </w:rPr>
        <w:t>Количественное определение.</w:t>
      </w:r>
      <w:r w:rsidRPr="001D7A46">
        <w:rPr>
          <w:sz w:val="28"/>
          <w:szCs w:val="28"/>
        </w:rPr>
        <w:t xml:space="preserve"> </w:t>
      </w:r>
      <w:r w:rsidRPr="001D7A46">
        <w:rPr>
          <w:color w:val="000000"/>
          <w:sz w:val="28"/>
          <w:szCs w:val="28"/>
        </w:rPr>
        <w:t xml:space="preserve">Определение проводят методом ВЭЖХ </w:t>
      </w:r>
      <w:r w:rsidRPr="001D7A46">
        <w:rPr>
          <w:color w:val="000000"/>
          <w:sz w:val="28"/>
          <w:szCs w:val="28"/>
        </w:rPr>
        <w:lastRenderedPageBreak/>
        <w:t>в условиях испытания «Родственные примеси» со следующими изменениями.</w:t>
      </w:r>
    </w:p>
    <w:p w:rsidR="00ED06D7" w:rsidRPr="001D7A46" w:rsidRDefault="001D7A46" w:rsidP="00ED06D7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1D7A46">
        <w:rPr>
          <w:i/>
          <w:sz w:val="28"/>
          <w:szCs w:val="28"/>
        </w:rPr>
        <w:t xml:space="preserve"> </w:t>
      </w:r>
      <w:r w:rsidR="00F80DE7">
        <w:rPr>
          <w:i/>
          <w:sz w:val="28"/>
          <w:szCs w:val="28"/>
        </w:rPr>
        <w:t>Буферный раствор.</w:t>
      </w:r>
      <w:r w:rsidR="00A56625" w:rsidRPr="001D7A46">
        <w:rPr>
          <w:i/>
          <w:sz w:val="28"/>
          <w:szCs w:val="28"/>
        </w:rPr>
        <w:t xml:space="preserve"> </w:t>
      </w:r>
      <w:r w:rsidR="00ED06D7" w:rsidRPr="001D7A46">
        <w:rPr>
          <w:sz w:val="28"/>
          <w:szCs w:val="28"/>
        </w:rPr>
        <w:t>В химический стакан вместимостью 1 л помещают 6,967 г дикалия гидрофосфата, растворяют в 900 мл воды, доводят рН раствора до 6,0 фосфорной кислотой и доводят объём раствора водой до метки.</w:t>
      </w:r>
    </w:p>
    <w:p w:rsidR="00A56625" w:rsidRPr="001D7A46" w:rsidRDefault="001D7A46" w:rsidP="00A56625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1D7A46">
        <w:rPr>
          <w:i/>
          <w:sz w:val="28"/>
          <w:szCs w:val="28"/>
        </w:rPr>
        <w:t xml:space="preserve">Подвижная фаза </w:t>
      </w:r>
      <w:r w:rsidR="00A56625" w:rsidRPr="001D7A46">
        <w:rPr>
          <w:i/>
          <w:sz w:val="28"/>
          <w:szCs w:val="28"/>
        </w:rPr>
        <w:t>(ПФ).</w:t>
      </w:r>
      <w:r w:rsidR="00A56625" w:rsidRPr="001D7A46">
        <w:rPr>
          <w:sz w:val="28"/>
          <w:szCs w:val="28"/>
        </w:rPr>
        <w:t xml:space="preserve"> Ацетонитрил—</w:t>
      </w:r>
      <w:r w:rsidR="00F80DE7">
        <w:rPr>
          <w:sz w:val="28"/>
          <w:szCs w:val="28"/>
        </w:rPr>
        <w:t>буферный</w:t>
      </w:r>
      <w:r w:rsidR="00A56625" w:rsidRPr="001D7A46">
        <w:rPr>
          <w:sz w:val="28"/>
          <w:szCs w:val="28"/>
        </w:rPr>
        <w:t xml:space="preserve"> </w:t>
      </w:r>
      <w:r w:rsidRPr="001D7A46">
        <w:rPr>
          <w:sz w:val="28"/>
          <w:szCs w:val="28"/>
        </w:rPr>
        <w:t>раствор</w:t>
      </w:r>
      <w:r w:rsidR="00A56625" w:rsidRPr="001D7A46">
        <w:rPr>
          <w:sz w:val="28"/>
          <w:szCs w:val="28"/>
        </w:rPr>
        <w:t xml:space="preserve"> 14</w:t>
      </w:r>
      <w:r w:rsidR="00F80DE7">
        <w:rPr>
          <w:sz w:val="28"/>
          <w:szCs w:val="28"/>
        </w:rPr>
        <w:t>0</w:t>
      </w:r>
      <w:r w:rsidR="00A56625" w:rsidRPr="001D7A46">
        <w:rPr>
          <w:sz w:val="28"/>
          <w:szCs w:val="28"/>
        </w:rPr>
        <w:t>:86</w:t>
      </w:r>
      <w:r w:rsidR="00F80DE7">
        <w:rPr>
          <w:sz w:val="28"/>
          <w:szCs w:val="28"/>
        </w:rPr>
        <w:t>0</w:t>
      </w:r>
      <w:r w:rsidR="00A56625" w:rsidRPr="001D7A46">
        <w:rPr>
          <w:sz w:val="28"/>
          <w:szCs w:val="28"/>
        </w:rPr>
        <w:t>.</w:t>
      </w:r>
    </w:p>
    <w:p w:rsidR="006862E0" w:rsidRPr="009D7497" w:rsidRDefault="006862E0" w:rsidP="006862E0">
      <w:pPr>
        <w:pStyle w:val="ad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2758F">
        <w:rPr>
          <w:i/>
          <w:sz w:val="28"/>
          <w:szCs w:val="28"/>
        </w:rPr>
        <w:t>Испытуемый раствор.</w:t>
      </w:r>
      <w:r w:rsidRPr="0052758F">
        <w:rPr>
          <w:sz w:val="28"/>
          <w:szCs w:val="28"/>
        </w:rPr>
        <w:t xml:space="preserve"> В мерную колбу вместимостью 25 мл помещают </w:t>
      </w:r>
      <w:r w:rsidR="000E02FE">
        <w:rPr>
          <w:sz w:val="28"/>
          <w:szCs w:val="28"/>
        </w:rPr>
        <w:t xml:space="preserve">около </w:t>
      </w:r>
      <w:r w:rsidRPr="0052758F">
        <w:rPr>
          <w:sz w:val="28"/>
          <w:szCs w:val="28"/>
        </w:rPr>
        <w:t xml:space="preserve">75 мг </w:t>
      </w:r>
      <w:r w:rsidR="000E02FE">
        <w:rPr>
          <w:sz w:val="28"/>
          <w:szCs w:val="28"/>
        </w:rPr>
        <w:t xml:space="preserve">(точная навеска) </w:t>
      </w:r>
      <w:r w:rsidRPr="0052758F">
        <w:rPr>
          <w:sz w:val="28"/>
          <w:szCs w:val="28"/>
        </w:rPr>
        <w:t>субстанции, растворяют в воде и доводят тем же растворителем до метки. В мерную колбу вместимостью 50 мл помещают 5</w:t>
      </w:r>
      <w:r w:rsidR="000E02FE">
        <w:rPr>
          <w:sz w:val="28"/>
          <w:szCs w:val="28"/>
        </w:rPr>
        <w:t>,0</w:t>
      </w:r>
      <w:r w:rsidRPr="0052758F">
        <w:rPr>
          <w:sz w:val="28"/>
          <w:szCs w:val="28"/>
        </w:rPr>
        <w:t xml:space="preserve"> мл полученного раствора и доводят </w:t>
      </w:r>
      <w:r w:rsidR="000E02FE">
        <w:rPr>
          <w:sz w:val="28"/>
          <w:szCs w:val="28"/>
        </w:rPr>
        <w:t xml:space="preserve">объём раствора </w:t>
      </w:r>
      <w:r w:rsidRPr="0052758F">
        <w:rPr>
          <w:sz w:val="28"/>
          <w:szCs w:val="28"/>
        </w:rPr>
        <w:t>водой до метки.</w:t>
      </w:r>
    </w:p>
    <w:p w:rsidR="00B24F04" w:rsidRPr="0052758F" w:rsidRDefault="007B32F6" w:rsidP="00B24F0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52758F">
        <w:rPr>
          <w:i/>
          <w:sz w:val="28"/>
          <w:szCs w:val="28"/>
        </w:rPr>
        <w:t xml:space="preserve">Раствор стандартного образца цефалотина. </w:t>
      </w:r>
      <w:r w:rsidRPr="0052758F">
        <w:rPr>
          <w:sz w:val="28"/>
          <w:szCs w:val="28"/>
        </w:rPr>
        <w:t xml:space="preserve">В мерную колбу вместимостью 25 мл помещают </w:t>
      </w:r>
      <w:r w:rsidR="00F80DE7">
        <w:rPr>
          <w:sz w:val="28"/>
          <w:szCs w:val="28"/>
        </w:rPr>
        <w:t xml:space="preserve">около </w:t>
      </w:r>
      <w:r w:rsidRPr="0052758F">
        <w:rPr>
          <w:sz w:val="28"/>
          <w:szCs w:val="28"/>
        </w:rPr>
        <w:t>75 мг</w:t>
      </w:r>
      <w:r w:rsidR="00F80DE7">
        <w:rPr>
          <w:sz w:val="28"/>
          <w:szCs w:val="28"/>
        </w:rPr>
        <w:t xml:space="preserve"> (точная навеска)</w:t>
      </w:r>
      <w:r w:rsidRPr="0052758F">
        <w:rPr>
          <w:sz w:val="28"/>
          <w:szCs w:val="28"/>
        </w:rPr>
        <w:t xml:space="preserve"> стандартного образца цефалотина</w:t>
      </w:r>
      <w:r w:rsidR="00B24F04" w:rsidRPr="0052758F">
        <w:rPr>
          <w:sz w:val="28"/>
          <w:szCs w:val="28"/>
        </w:rPr>
        <w:t xml:space="preserve"> </w:t>
      </w:r>
      <w:r w:rsidR="00F80DE7">
        <w:rPr>
          <w:sz w:val="28"/>
          <w:szCs w:val="28"/>
        </w:rPr>
        <w:t xml:space="preserve">натрия </w:t>
      </w:r>
      <w:r w:rsidR="00B24F04" w:rsidRPr="0052758F">
        <w:rPr>
          <w:sz w:val="28"/>
          <w:szCs w:val="28"/>
        </w:rPr>
        <w:t xml:space="preserve">растворяют в воде и доводят </w:t>
      </w:r>
      <w:r w:rsidR="00F80DE7">
        <w:rPr>
          <w:sz w:val="28"/>
          <w:szCs w:val="28"/>
        </w:rPr>
        <w:t xml:space="preserve">объём </w:t>
      </w:r>
      <w:r w:rsidR="00B24F04" w:rsidRPr="0052758F">
        <w:rPr>
          <w:sz w:val="28"/>
          <w:szCs w:val="28"/>
        </w:rPr>
        <w:t>тем же растворителем до метки. В мерную колбу вместимостью 50 мл помещают 5</w:t>
      </w:r>
      <w:r w:rsidR="00F80DE7">
        <w:rPr>
          <w:sz w:val="28"/>
          <w:szCs w:val="28"/>
        </w:rPr>
        <w:t>,0</w:t>
      </w:r>
      <w:r w:rsidR="00B24F04" w:rsidRPr="0052758F">
        <w:rPr>
          <w:sz w:val="28"/>
          <w:szCs w:val="28"/>
        </w:rPr>
        <w:t xml:space="preserve"> мл полученного раствора и доводят </w:t>
      </w:r>
      <w:r w:rsidR="00F80DE7">
        <w:rPr>
          <w:sz w:val="28"/>
          <w:szCs w:val="28"/>
        </w:rPr>
        <w:t xml:space="preserve">объём раствора </w:t>
      </w:r>
      <w:r w:rsidR="00B24F04" w:rsidRPr="0052758F">
        <w:rPr>
          <w:sz w:val="28"/>
          <w:szCs w:val="28"/>
        </w:rPr>
        <w:t>водой до метки.</w:t>
      </w:r>
    </w:p>
    <w:p w:rsidR="00DD26CF" w:rsidRPr="0052758F" w:rsidRDefault="00DD26CF" w:rsidP="00D66F15">
      <w:pPr>
        <w:pStyle w:val="ad"/>
        <w:spacing w:before="120" w:after="120"/>
        <w:ind w:firstLine="709"/>
        <w:jc w:val="both"/>
        <w:rPr>
          <w:i/>
          <w:sz w:val="28"/>
          <w:szCs w:val="28"/>
        </w:rPr>
      </w:pPr>
      <w:r w:rsidRPr="0052758F">
        <w:rPr>
          <w:i/>
          <w:sz w:val="28"/>
          <w:szCs w:val="28"/>
        </w:rPr>
        <w:t>Хроматографические условия</w:t>
      </w:r>
    </w:p>
    <w:tbl>
      <w:tblPr>
        <w:tblW w:w="9424" w:type="dxa"/>
        <w:tblLayout w:type="fixed"/>
        <w:tblLook w:val="0000"/>
      </w:tblPr>
      <w:tblGrid>
        <w:gridCol w:w="3369"/>
        <w:gridCol w:w="6055"/>
      </w:tblGrid>
      <w:tr w:rsidR="00DD26CF" w:rsidRPr="009D7497" w:rsidTr="00F80DE7">
        <w:trPr>
          <w:trHeight w:val="566"/>
        </w:trPr>
        <w:tc>
          <w:tcPr>
            <w:tcW w:w="3369" w:type="dxa"/>
          </w:tcPr>
          <w:p w:rsidR="00DD26CF" w:rsidRPr="0052758F" w:rsidRDefault="00DD26CF" w:rsidP="00D66F15">
            <w:pPr>
              <w:pStyle w:val="a4"/>
              <w:spacing w:before="12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055" w:type="dxa"/>
          </w:tcPr>
          <w:p w:rsidR="00DD26CF" w:rsidRPr="0052758F" w:rsidRDefault="00DD26CF" w:rsidP="00D66F15">
            <w:pPr>
              <w:pStyle w:val="a4"/>
              <w:spacing w:before="120"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52758F" w:rsidRPr="0052758F"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0 нм;</w:t>
            </w:r>
          </w:p>
        </w:tc>
      </w:tr>
      <w:tr w:rsidR="00DD26CF" w:rsidRPr="009D7497" w:rsidTr="00F80DE7">
        <w:trPr>
          <w:trHeight w:val="566"/>
        </w:trPr>
        <w:tc>
          <w:tcPr>
            <w:tcW w:w="3369" w:type="dxa"/>
          </w:tcPr>
          <w:p w:rsidR="00DD26CF" w:rsidRPr="0052758F" w:rsidRDefault="00DD26CF" w:rsidP="00D66F15">
            <w:pPr>
              <w:pStyle w:val="a4"/>
              <w:spacing w:before="12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055" w:type="dxa"/>
          </w:tcPr>
          <w:p w:rsidR="00DD26CF" w:rsidRPr="0052758F" w:rsidRDefault="00DD26CF" w:rsidP="00D66F15">
            <w:pPr>
              <w:pStyle w:val="a4"/>
              <w:spacing w:before="120"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5 мкл;</w:t>
            </w:r>
          </w:p>
        </w:tc>
      </w:tr>
      <w:tr w:rsidR="00DD26CF" w:rsidRPr="009D7497" w:rsidTr="00F80DE7">
        <w:trPr>
          <w:trHeight w:val="1008"/>
        </w:trPr>
        <w:tc>
          <w:tcPr>
            <w:tcW w:w="3369" w:type="dxa"/>
          </w:tcPr>
          <w:p w:rsidR="00DD26CF" w:rsidRPr="0052758F" w:rsidRDefault="00DD26CF" w:rsidP="00D66F15">
            <w:pPr>
              <w:pStyle w:val="a4"/>
              <w:spacing w:before="12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регистрации хроматограммы </w:t>
            </w:r>
          </w:p>
        </w:tc>
        <w:tc>
          <w:tcPr>
            <w:tcW w:w="6055" w:type="dxa"/>
          </w:tcPr>
          <w:p w:rsidR="00DD26CF" w:rsidRPr="0052758F" w:rsidRDefault="00DD26CF" w:rsidP="00D66F15">
            <w:pPr>
              <w:pStyle w:val="a4"/>
              <w:spacing w:before="120"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2758F">
              <w:rPr>
                <w:rFonts w:ascii="Times New Roman" w:hAnsi="Times New Roman"/>
                <w:b w:val="0"/>
                <w:color w:val="000000"/>
                <w:szCs w:val="28"/>
              </w:rPr>
              <w:t>1,5-кратное от времени удерживания пика цефалотина.</w:t>
            </w:r>
          </w:p>
        </w:tc>
      </w:tr>
    </w:tbl>
    <w:p w:rsidR="007B32F6" w:rsidRPr="0052758F" w:rsidRDefault="001D7A46" w:rsidP="00FB7E0F">
      <w:pPr>
        <w:pStyle w:val="ad"/>
        <w:spacing w:before="120" w:line="360" w:lineRule="auto"/>
        <w:ind w:firstLine="709"/>
        <w:jc w:val="both"/>
        <w:rPr>
          <w:sz w:val="28"/>
          <w:szCs w:val="28"/>
        </w:rPr>
      </w:pPr>
      <w:r w:rsidRPr="0052758F">
        <w:rPr>
          <w:sz w:val="28"/>
          <w:szCs w:val="28"/>
        </w:rPr>
        <w:t xml:space="preserve"> </w:t>
      </w:r>
      <w:r w:rsidR="00C759D8" w:rsidRPr="0052758F">
        <w:rPr>
          <w:sz w:val="28"/>
          <w:szCs w:val="28"/>
        </w:rPr>
        <w:t>Хроматографируют испытуемый раствор</w:t>
      </w:r>
      <w:r w:rsidR="00F80DE7">
        <w:rPr>
          <w:sz w:val="28"/>
          <w:szCs w:val="28"/>
        </w:rPr>
        <w:t xml:space="preserve"> и</w:t>
      </w:r>
      <w:r w:rsidR="00C759D8" w:rsidRPr="0052758F">
        <w:rPr>
          <w:sz w:val="28"/>
          <w:szCs w:val="28"/>
        </w:rPr>
        <w:t xml:space="preserve"> раствор стандартного образца цефалотина</w:t>
      </w:r>
      <w:r w:rsidR="00F80DE7">
        <w:rPr>
          <w:sz w:val="28"/>
          <w:szCs w:val="28"/>
        </w:rPr>
        <w:t xml:space="preserve"> натрия</w:t>
      </w:r>
      <w:r w:rsidR="00C759D8" w:rsidRPr="0052758F">
        <w:rPr>
          <w:sz w:val="28"/>
          <w:szCs w:val="28"/>
        </w:rPr>
        <w:t>.</w:t>
      </w:r>
    </w:p>
    <w:p w:rsidR="00913ADB" w:rsidRPr="0052758F" w:rsidRDefault="00FB7E0F" w:rsidP="00FB7E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2758F">
        <w:rPr>
          <w:rFonts w:ascii="Times New Roman" w:hAnsi="Times New Roman"/>
          <w:b w:val="0"/>
          <w:szCs w:val="28"/>
        </w:rPr>
        <w:t xml:space="preserve">Содержание цефалотина натрия </w:t>
      </w:r>
      <w:r w:rsidRPr="0052758F">
        <w:rPr>
          <w:rFonts w:ascii="Times New Roman" w:hAnsi="Times New Roman"/>
          <w:b w:val="0"/>
          <w:lang w:val="en-US"/>
        </w:rPr>
        <w:t>C</w:t>
      </w:r>
      <w:r w:rsidRPr="0052758F">
        <w:rPr>
          <w:rFonts w:ascii="Times New Roman" w:hAnsi="Times New Roman"/>
          <w:b w:val="0"/>
          <w:vertAlign w:val="subscript"/>
        </w:rPr>
        <w:t>16</w:t>
      </w:r>
      <w:r w:rsidRPr="0052758F">
        <w:rPr>
          <w:rFonts w:ascii="Times New Roman" w:hAnsi="Times New Roman"/>
          <w:b w:val="0"/>
          <w:lang w:val="en-US"/>
        </w:rPr>
        <w:t>H</w:t>
      </w:r>
      <w:r w:rsidRPr="0052758F">
        <w:rPr>
          <w:rFonts w:ascii="Times New Roman" w:hAnsi="Times New Roman"/>
          <w:b w:val="0"/>
          <w:vertAlign w:val="subscript"/>
        </w:rPr>
        <w:t>15</w:t>
      </w:r>
      <w:r w:rsidRPr="0052758F">
        <w:rPr>
          <w:rFonts w:ascii="Times New Roman" w:hAnsi="Times New Roman"/>
          <w:b w:val="0"/>
          <w:lang w:val="en-US"/>
        </w:rPr>
        <w:t>N</w:t>
      </w:r>
      <w:r w:rsidRPr="0052758F">
        <w:rPr>
          <w:rFonts w:ascii="Times New Roman" w:hAnsi="Times New Roman"/>
          <w:b w:val="0"/>
          <w:vertAlign w:val="subscript"/>
        </w:rPr>
        <w:t>2</w:t>
      </w:r>
      <w:r w:rsidRPr="0052758F">
        <w:rPr>
          <w:rFonts w:ascii="Times New Roman" w:hAnsi="Times New Roman"/>
          <w:b w:val="0"/>
          <w:lang w:val="en-US"/>
        </w:rPr>
        <w:t>NaO</w:t>
      </w:r>
      <w:r w:rsidRPr="0052758F">
        <w:rPr>
          <w:rFonts w:ascii="Times New Roman" w:hAnsi="Times New Roman"/>
          <w:b w:val="0"/>
          <w:vertAlign w:val="subscript"/>
        </w:rPr>
        <w:t>6</w:t>
      </w:r>
      <w:r w:rsidRPr="0052758F">
        <w:rPr>
          <w:rFonts w:ascii="Times New Roman" w:hAnsi="Times New Roman"/>
          <w:b w:val="0"/>
          <w:lang w:val="en-US"/>
        </w:rPr>
        <w:t>S</w:t>
      </w:r>
      <w:r w:rsidRPr="0052758F">
        <w:rPr>
          <w:rFonts w:ascii="Times New Roman" w:hAnsi="Times New Roman"/>
          <w:b w:val="0"/>
          <w:vertAlign w:val="subscript"/>
        </w:rPr>
        <w:t xml:space="preserve">2 </w:t>
      </w:r>
      <w:r w:rsidRPr="0052758F">
        <w:rPr>
          <w:rFonts w:ascii="Times New Roman" w:hAnsi="Times New Roman"/>
          <w:b w:val="0"/>
          <w:szCs w:val="28"/>
        </w:rPr>
        <w:t>в субстанции в процентах (X) в пересч</w:t>
      </w:r>
      <w:r w:rsidR="00F80DE7">
        <w:rPr>
          <w:rFonts w:ascii="Times New Roman" w:hAnsi="Times New Roman"/>
          <w:b w:val="0"/>
          <w:szCs w:val="28"/>
        </w:rPr>
        <w:t>ё</w:t>
      </w:r>
      <w:r w:rsidRPr="0052758F">
        <w:rPr>
          <w:rFonts w:ascii="Times New Roman" w:hAnsi="Times New Roman"/>
          <w:b w:val="0"/>
          <w:szCs w:val="28"/>
        </w:rPr>
        <w:t>те на безводное вещество вычисляют по формуле:</w:t>
      </w:r>
    </w:p>
    <w:p w:rsidR="00022A88" w:rsidRPr="00072EDD" w:rsidRDefault="00072EDD" w:rsidP="00913AD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∙P∙5∙25∙50·100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∙25∙50∙5</m:t>
              </m:r>
              <m:r>
                <m:rPr>
                  <m:sty m:val="bi"/>
                </m:rPr>
                <w:rPr>
                  <w:rFonts w:ascii="Cambria Math" w:hAnsi="Cambria Math" w:hint="eastAsia"/>
                  <w:szCs w:val="28"/>
                </w:rPr>
                <m:t>·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(100-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W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∙P</m:t>
              </m:r>
              <m:r>
                <m:rPr>
                  <m:sty m:val="bi"/>
                </m:rPr>
                <w:rPr>
                  <w:rFonts w:ascii="Cambria Math" w:hAnsi="Cambria Math" w:hint="eastAsia"/>
                  <w:szCs w:val="28"/>
                </w:rPr>
                <m:t>·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hint="eastAsia"/>
                  <w:szCs w:val="28"/>
                </w:rPr>
                <m:t>·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(100-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W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;</m:t>
          </m:r>
        </m:oMath>
      </m:oMathPara>
    </w:p>
    <w:tbl>
      <w:tblPr>
        <w:tblpPr w:leftFromText="180" w:rightFromText="180" w:vertAnchor="text" w:horzAnchor="margin" w:tblpXSpec="center" w:tblpY="19"/>
        <w:tblW w:w="8833" w:type="dxa"/>
        <w:tblLayout w:type="fixed"/>
        <w:tblLook w:val="0000"/>
      </w:tblPr>
      <w:tblGrid>
        <w:gridCol w:w="675"/>
        <w:gridCol w:w="567"/>
        <w:gridCol w:w="426"/>
        <w:gridCol w:w="7165"/>
      </w:tblGrid>
      <w:tr w:rsidR="001D7A46" w:rsidRPr="001D7A46" w:rsidTr="001D7A46">
        <w:trPr>
          <w:trHeight w:val="102"/>
        </w:trPr>
        <w:tc>
          <w:tcPr>
            <w:tcW w:w="675" w:type="dxa"/>
          </w:tcPr>
          <w:p w:rsidR="001D7A46" w:rsidRPr="001D7A46" w:rsidRDefault="001D7A46" w:rsidP="00D66F1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D7A46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1D7A46" w:rsidRDefault="001D7A46" w:rsidP="00D66F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Cs w:val="28"/>
              </w:rPr>
              <w:t>площадь пика цефалотина на хроматограмме испытуемого раствора;</w:t>
            </w:r>
          </w:p>
        </w:tc>
      </w:tr>
      <w:tr w:rsidR="001D7A46" w:rsidRPr="001D7A46" w:rsidTr="001D7A46">
        <w:trPr>
          <w:trHeight w:val="406"/>
        </w:trPr>
        <w:tc>
          <w:tcPr>
            <w:tcW w:w="67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1D7A46" w:rsidRDefault="001D7A46" w:rsidP="00D66F15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цефалотина на хроматограмме раствора 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стандартного образца цефалотина</w:t>
            </w:r>
            <w:r w:rsidR="005B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D7A46" w:rsidRPr="001D7A46" w:rsidTr="001D7A46">
        <w:trPr>
          <w:trHeight w:val="207"/>
        </w:trPr>
        <w:tc>
          <w:tcPr>
            <w:tcW w:w="67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D7A46" w:rsidRPr="001D7A46" w:rsidTr="001D7A46">
        <w:trPr>
          <w:trHeight w:val="132"/>
        </w:trPr>
        <w:tc>
          <w:tcPr>
            <w:tcW w:w="67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1D7A46" w:rsidRDefault="001D7A46" w:rsidP="00D66F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цефалотина</w:t>
            </w:r>
            <w:r w:rsidR="005B38D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натрия</w:t>
            </w:r>
            <w:r w:rsidRPr="001D7A46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D7A46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D7A46" w:rsidRPr="001D7A46" w:rsidTr="001D7A46">
        <w:trPr>
          <w:trHeight w:val="132"/>
        </w:trPr>
        <w:tc>
          <w:tcPr>
            <w:tcW w:w="67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1D7A46" w:rsidRDefault="001D7A46" w:rsidP="00D66F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1D7A4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1D7A46" w:rsidRPr="009D7497" w:rsidTr="001D7A46">
        <w:trPr>
          <w:trHeight w:val="415"/>
        </w:trPr>
        <w:tc>
          <w:tcPr>
            <w:tcW w:w="675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1D7A46" w:rsidRPr="001D7A46" w:rsidRDefault="001D7A46" w:rsidP="00D66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165" w:type="dxa"/>
          </w:tcPr>
          <w:p w:rsidR="001D7A46" w:rsidRPr="00456388" w:rsidRDefault="001D7A46" w:rsidP="00D66F15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цефалотина </w:t>
            </w:r>
            <w:r w:rsidR="005B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натрия 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в стандартном образце цефалотина</w:t>
            </w:r>
            <w:r w:rsidR="005B3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</w:t>
            </w:r>
            <w:r w:rsidRPr="001D7A46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22A88" w:rsidRPr="00DD7749" w:rsidRDefault="001D7A46" w:rsidP="00DD26CF">
      <w:pPr>
        <w:pStyle w:val="ad"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DD7749">
        <w:rPr>
          <w:b/>
          <w:spacing w:val="-6"/>
          <w:sz w:val="28"/>
          <w:szCs w:val="28"/>
        </w:rPr>
        <w:t xml:space="preserve"> </w:t>
      </w:r>
      <w:r w:rsidR="00022A88" w:rsidRPr="00DD7749">
        <w:rPr>
          <w:b/>
          <w:spacing w:val="-6"/>
          <w:sz w:val="28"/>
          <w:szCs w:val="28"/>
        </w:rPr>
        <w:t>Хранение.</w:t>
      </w:r>
      <w:r w:rsidR="00022A88" w:rsidRPr="00DD7749">
        <w:rPr>
          <w:spacing w:val="-6"/>
          <w:sz w:val="28"/>
          <w:szCs w:val="28"/>
        </w:rPr>
        <w:t xml:space="preserve"> В защищённом от света месте.</w:t>
      </w:r>
    </w:p>
    <w:sectPr w:rsidR="00022A88" w:rsidRPr="00DD7749" w:rsidSect="009B40D2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47" w:rsidRDefault="00B16447" w:rsidP="00541E99">
      <w:pPr>
        <w:spacing w:after="0" w:line="240" w:lineRule="auto"/>
      </w:pPr>
      <w:r>
        <w:separator/>
      </w:r>
    </w:p>
  </w:endnote>
  <w:endnote w:type="continuationSeparator" w:id="1">
    <w:p w:rsidR="00B16447" w:rsidRDefault="00B16447" w:rsidP="0054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90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6447" w:rsidRPr="00ED06D7" w:rsidRDefault="00D574B9" w:rsidP="00ED06D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6447" w:rsidRPr="00913A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13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DC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13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47" w:rsidRDefault="00B16447" w:rsidP="00541E99">
      <w:pPr>
        <w:spacing w:after="0" w:line="240" w:lineRule="auto"/>
      </w:pPr>
      <w:r>
        <w:separator/>
      </w:r>
    </w:p>
  </w:footnote>
  <w:footnote w:type="continuationSeparator" w:id="1">
    <w:p w:rsidR="00B16447" w:rsidRDefault="00B16447" w:rsidP="0054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AFF"/>
    <w:rsid w:val="00022A88"/>
    <w:rsid w:val="000509F9"/>
    <w:rsid w:val="00072EDD"/>
    <w:rsid w:val="000E02FE"/>
    <w:rsid w:val="00101848"/>
    <w:rsid w:val="001A4D01"/>
    <w:rsid w:val="001D7A46"/>
    <w:rsid w:val="001F1375"/>
    <w:rsid w:val="001F62E7"/>
    <w:rsid w:val="00251EB4"/>
    <w:rsid w:val="0030742F"/>
    <w:rsid w:val="00341E87"/>
    <w:rsid w:val="003E69AD"/>
    <w:rsid w:val="0043368A"/>
    <w:rsid w:val="00435A23"/>
    <w:rsid w:val="00456388"/>
    <w:rsid w:val="00487D68"/>
    <w:rsid w:val="004E44B9"/>
    <w:rsid w:val="004E49B1"/>
    <w:rsid w:val="005128DE"/>
    <w:rsid w:val="0052758F"/>
    <w:rsid w:val="00541E99"/>
    <w:rsid w:val="00582610"/>
    <w:rsid w:val="00587B48"/>
    <w:rsid w:val="005B38DF"/>
    <w:rsid w:val="00645AEB"/>
    <w:rsid w:val="006862E0"/>
    <w:rsid w:val="007360D4"/>
    <w:rsid w:val="00747CCD"/>
    <w:rsid w:val="007549A4"/>
    <w:rsid w:val="007564CF"/>
    <w:rsid w:val="00767D92"/>
    <w:rsid w:val="00770DC0"/>
    <w:rsid w:val="00782EED"/>
    <w:rsid w:val="007B07A3"/>
    <w:rsid w:val="007B32F6"/>
    <w:rsid w:val="007F1B4B"/>
    <w:rsid w:val="00827166"/>
    <w:rsid w:val="00830B0C"/>
    <w:rsid w:val="008501DD"/>
    <w:rsid w:val="00913ADB"/>
    <w:rsid w:val="009152B2"/>
    <w:rsid w:val="00927BD5"/>
    <w:rsid w:val="009303CF"/>
    <w:rsid w:val="00960063"/>
    <w:rsid w:val="00960900"/>
    <w:rsid w:val="009A0DF5"/>
    <w:rsid w:val="009B40D2"/>
    <w:rsid w:val="009C08D0"/>
    <w:rsid w:val="009C753A"/>
    <w:rsid w:val="009D39E0"/>
    <w:rsid w:val="009D7497"/>
    <w:rsid w:val="009E5106"/>
    <w:rsid w:val="009F444D"/>
    <w:rsid w:val="009F4EA2"/>
    <w:rsid w:val="00A56625"/>
    <w:rsid w:val="00B16447"/>
    <w:rsid w:val="00B24F04"/>
    <w:rsid w:val="00B2585A"/>
    <w:rsid w:val="00B42277"/>
    <w:rsid w:val="00BC768C"/>
    <w:rsid w:val="00C35D76"/>
    <w:rsid w:val="00C759D8"/>
    <w:rsid w:val="00CA0A97"/>
    <w:rsid w:val="00CA5D70"/>
    <w:rsid w:val="00CB0FCF"/>
    <w:rsid w:val="00CC3642"/>
    <w:rsid w:val="00D0394C"/>
    <w:rsid w:val="00D574B9"/>
    <w:rsid w:val="00D6212C"/>
    <w:rsid w:val="00D62E18"/>
    <w:rsid w:val="00D66F15"/>
    <w:rsid w:val="00D94339"/>
    <w:rsid w:val="00D97AFF"/>
    <w:rsid w:val="00DC5C4D"/>
    <w:rsid w:val="00DD26CF"/>
    <w:rsid w:val="00DD7749"/>
    <w:rsid w:val="00E03BC2"/>
    <w:rsid w:val="00E724EB"/>
    <w:rsid w:val="00E77E0D"/>
    <w:rsid w:val="00EA1F7D"/>
    <w:rsid w:val="00EA54B2"/>
    <w:rsid w:val="00EB5E85"/>
    <w:rsid w:val="00ED06D7"/>
    <w:rsid w:val="00F15DF9"/>
    <w:rsid w:val="00F30DE1"/>
    <w:rsid w:val="00F80DE7"/>
    <w:rsid w:val="00FB7C4F"/>
    <w:rsid w:val="00FB7E0F"/>
    <w:rsid w:val="00FC670C"/>
    <w:rsid w:val="00F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184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184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848"/>
  </w:style>
  <w:style w:type="paragraph" w:styleId="a8">
    <w:name w:val="footer"/>
    <w:basedOn w:val="a"/>
    <w:link w:val="a9"/>
    <w:uiPriority w:val="99"/>
    <w:unhideWhenUsed/>
    <w:rsid w:val="0010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848"/>
  </w:style>
  <w:style w:type="paragraph" w:customStyle="1" w:styleId="31">
    <w:name w:val="Заголовок 31"/>
    <w:basedOn w:val="a"/>
    <w:next w:val="a"/>
    <w:rsid w:val="007360D4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annotation text"/>
    <w:basedOn w:val="a"/>
    <w:link w:val="ab"/>
    <w:rsid w:val="007360D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360D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7360D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360D4"/>
    <w:rPr>
      <w:sz w:val="16"/>
      <w:szCs w:val="16"/>
    </w:rPr>
  </w:style>
  <w:style w:type="paragraph" w:styleId="ad">
    <w:name w:val="No Spacing"/>
    <w:uiPriority w:val="1"/>
    <w:qFormat/>
    <w:rsid w:val="00913A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f"/>
    <w:rsid w:val="00913A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aliases w:val="Plain Text Char Знак"/>
    <w:basedOn w:val="a0"/>
    <w:link w:val="ae"/>
    <w:rsid w:val="00913A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022A88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022A8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2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2A8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CA0A9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4">
    <w:name w:val="Placeholder Text"/>
    <w:basedOn w:val="a0"/>
    <w:uiPriority w:val="99"/>
    <w:semiHidden/>
    <w:rsid w:val="00CA5D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5854-C80E-4768-A4B6-52B21915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BorovikTS</cp:lastModifiedBy>
  <cp:revision>6</cp:revision>
  <dcterms:created xsi:type="dcterms:W3CDTF">2021-05-14T12:19:00Z</dcterms:created>
  <dcterms:modified xsi:type="dcterms:W3CDTF">2021-05-19T10:05:00Z</dcterms:modified>
</cp:coreProperties>
</file>