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66" w:rsidRPr="008B7510" w:rsidRDefault="00BE6666" w:rsidP="00FB4517">
      <w:pPr>
        <w:pStyle w:val="af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8B7510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E6666" w:rsidRPr="008B7510" w:rsidRDefault="00BE6666" w:rsidP="00FB4517">
      <w:pPr>
        <w:pStyle w:val="af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E40BE4" w:rsidRPr="008B7510" w:rsidRDefault="00E40BE4" w:rsidP="00FB4517">
      <w:pPr>
        <w:pStyle w:val="af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E7EED" w:rsidRPr="008B7510" w:rsidRDefault="005E7EED" w:rsidP="00FB45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5D50" w:rsidRDefault="005E7EED" w:rsidP="00FB45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1C2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p w:rsidR="00AF11C2" w:rsidRPr="00AF11C2" w:rsidRDefault="00AF11C2" w:rsidP="00FB45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D50" w:rsidRPr="008B7510" w:rsidTr="00B04BB6">
        <w:tc>
          <w:tcPr>
            <w:tcW w:w="6062" w:type="dxa"/>
          </w:tcPr>
          <w:p w:rsidR="00D31ECF" w:rsidRPr="008B7510" w:rsidRDefault="00B9531D" w:rsidP="00FB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r w:rsidR="00E40BE4" w:rsidRPr="008B7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натуральный</w:t>
            </w:r>
          </w:p>
          <w:p w:rsidR="00A5456F" w:rsidRPr="008B7510" w:rsidRDefault="00A5456F" w:rsidP="00FB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5B5D50" w:rsidRPr="008B7510" w:rsidRDefault="005B5D50" w:rsidP="00FB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5D50" w:rsidRPr="008B7510" w:rsidTr="00B04BB6">
        <w:tc>
          <w:tcPr>
            <w:tcW w:w="6062" w:type="dxa"/>
          </w:tcPr>
          <w:p w:rsidR="005B5D50" w:rsidRPr="008B7510" w:rsidRDefault="00E40BE4" w:rsidP="00FB4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bookmarkStart w:id="0" w:name="a1124073491"/>
            <w:bookmarkEnd w:id="0"/>
            <w:r w:rsidRPr="008B7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B75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="00B9531D" w:rsidRPr="008B75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el</w:t>
            </w:r>
            <w:r w:rsidR="00C86074" w:rsidRPr="008B75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86074" w:rsidRPr="008B75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naturale</w:t>
            </w:r>
          </w:p>
        </w:tc>
        <w:tc>
          <w:tcPr>
            <w:tcW w:w="3509" w:type="dxa"/>
          </w:tcPr>
          <w:p w:rsidR="005B5D50" w:rsidRPr="008B7510" w:rsidRDefault="00B9531D" w:rsidP="00FB45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51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3262A" w:rsidRPr="008B7510" w:rsidRDefault="00A3262A" w:rsidP="00FB4517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4F9D" w:rsidRPr="008B7510" w:rsidRDefault="00E92D11" w:rsidP="00FB4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7510">
        <w:rPr>
          <w:rFonts w:ascii="Times New Roman" w:hAnsi="Times New Roman" w:cs="Times New Roman"/>
          <w:snapToGrid w:val="0"/>
          <w:sz w:val="28"/>
          <w:szCs w:val="28"/>
        </w:rPr>
        <w:t xml:space="preserve">Настоящая фармакопейная статья распространяется на мед натуральный - продукт жизнедеятельности пчел </w:t>
      </w:r>
      <w:r w:rsidRPr="008B7510">
        <w:rPr>
          <w:rFonts w:ascii="Times New Roman" w:hAnsi="Times New Roman" w:cs="Times New Roman"/>
          <w:i/>
          <w:iCs/>
          <w:snapToGrid w:val="0"/>
          <w:sz w:val="28"/>
          <w:szCs w:val="28"/>
        </w:rPr>
        <w:t>Apis cerana</w:t>
      </w:r>
      <w:r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napToGrid w:val="0"/>
          <w:sz w:val="28"/>
          <w:szCs w:val="28"/>
        </w:rPr>
        <w:t xml:space="preserve">Fabr. или </w:t>
      </w:r>
      <w:r w:rsidRPr="008B7510">
        <w:rPr>
          <w:rFonts w:ascii="Times New Roman" w:hAnsi="Times New Roman" w:cs="Times New Roman"/>
          <w:i/>
          <w:iCs/>
          <w:snapToGrid w:val="0"/>
          <w:sz w:val="28"/>
          <w:szCs w:val="28"/>
        </w:rPr>
        <w:t>Apis mellifera</w:t>
      </w:r>
      <w:r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napToGrid w:val="0"/>
          <w:sz w:val="28"/>
          <w:szCs w:val="28"/>
        </w:rPr>
        <w:t>L., сем</w:t>
      </w:r>
      <w:proofErr w:type="gramStart"/>
      <w:r w:rsidRPr="008B7510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Pr="008B75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B7510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End"/>
      <w:r w:rsidRPr="008B7510">
        <w:rPr>
          <w:rFonts w:ascii="Times New Roman" w:hAnsi="Times New Roman" w:cs="Times New Roman"/>
          <w:snapToGrid w:val="0"/>
          <w:sz w:val="28"/>
          <w:szCs w:val="28"/>
        </w:rPr>
        <w:t xml:space="preserve">челиные – </w:t>
      </w:r>
      <w:r w:rsidRPr="008B7510">
        <w:rPr>
          <w:rFonts w:ascii="Times New Roman" w:hAnsi="Times New Roman" w:cs="Times New Roman"/>
          <w:i/>
          <w:iCs/>
          <w:snapToGrid w:val="0"/>
          <w:sz w:val="28"/>
          <w:szCs w:val="28"/>
        </w:rPr>
        <w:t>Apidae,</w:t>
      </w:r>
      <w:r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napToGrid w:val="0"/>
          <w:sz w:val="28"/>
          <w:szCs w:val="28"/>
        </w:rPr>
        <w:t>применяемый для производства лекарственных препаратов. Субстанция должна соответствовать требованиям ОФС</w:t>
      </w:r>
      <w:r w:rsidR="008B75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napToGrid w:val="0"/>
          <w:sz w:val="28"/>
          <w:szCs w:val="28"/>
        </w:rPr>
        <w:t>«Фармацевтические субстанции животного происхождения»</w:t>
      </w:r>
      <w:r w:rsidR="00FB4517" w:rsidRPr="008B75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napToGrid w:val="0"/>
          <w:sz w:val="28"/>
          <w:szCs w:val="28"/>
        </w:rPr>
        <w:t>и нижеприведённым требованиям.</w:t>
      </w:r>
    </w:p>
    <w:p w:rsidR="00DD6796" w:rsidRPr="008B7510" w:rsidRDefault="00DD6796" w:rsidP="00DD6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8B7510">
        <w:rPr>
          <w:rFonts w:ascii="Times New Roman" w:hAnsi="Times New Roman" w:cs="Times New Roman"/>
          <w:sz w:val="28"/>
          <w:szCs w:val="28"/>
        </w:rPr>
        <w:t xml:space="preserve">Содержит фруктозу от 30,0 до 43,0 %, глюкозу от 22,0 до 40,0 %, 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сахарозу от 0,1 до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,0 %, </w:t>
      </w:r>
      <w:proofErr w:type="spellStart"/>
      <w:r w:rsidRPr="008B7510">
        <w:rPr>
          <w:rFonts w:ascii="Times New Roman" w:hAnsi="Times New Roman" w:cs="Times New Roman"/>
          <w:color w:val="000000"/>
          <w:sz w:val="28"/>
          <w:szCs w:val="28"/>
        </w:rPr>
        <w:t>туранозу</w:t>
      </w:r>
      <w:proofErr w:type="spellEnd"/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от 0,5 до 3,0 %, мальтозу от 0,5 до 5,0 %; </w:t>
      </w:r>
      <w:proofErr w:type="spellStart"/>
      <w:r w:rsidRPr="008B7510">
        <w:rPr>
          <w:rFonts w:ascii="Times New Roman" w:hAnsi="Times New Roman" w:cs="Times New Roman"/>
          <w:color w:val="000000"/>
          <w:sz w:val="28"/>
          <w:szCs w:val="28"/>
        </w:rPr>
        <w:t>трегалозу</w:t>
      </w:r>
      <w:proofErr w:type="spellEnd"/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от 0,5 до 2,5 %, арабинозу от 0,5 до 2,5 %, раффинозу от 0,5 до 2,5 %, </w:t>
      </w:r>
      <w:proofErr w:type="spellStart"/>
      <w:r w:rsidRPr="008B7510">
        <w:rPr>
          <w:rFonts w:ascii="Times New Roman" w:hAnsi="Times New Roman" w:cs="Times New Roman"/>
          <w:color w:val="000000"/>
          <w:sz w:val="28"/>
          <w:szCs w:val="28"/>
        </w:rPr>
        <w:t>мелецитозу</w:t>
      </w:r>
      <w:proofErr w:type="spellEnd"/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от 0,5 до 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0 %, </w:t>
      </w:r>
      <w:proofErr w:type="spellStart"/>
      <w:r w:rsidRPr="008B7510">
        <w:rPr>
          <w:rFonts w:ascii="Times New Roman" w:hAnsi="Times New Roman" w:cs="Times New Roman"/>
          <w:color w:val="000000"/>
          <w:sz w:val="28"/>
          <w:szCs w:val="28"/>
        </w:rPr>
        <w:t>мел</w:t>
      </w:r>
      <w:r w:rsidR="005F77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>биозу</w:t>
      </w:r>
      <w:proofErr w:type="spellEnd"/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от 0,5 до 2,5 % </w:t>
      </w:r>
      <w:r w:rsidRPr="008B7510">
        <w:rPr>
          <w:rFonts w:ascii="Times New Roman" w:hAnsi="Times New Roman" w:cs="Times New Roman"/>
          <w:sz w:val="28"/>
          <w:szCs w:val="28"/>
        </w:rPr>
        <w:t>в пересчете на сухую субстанцию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4F9D" w:rsidRPr="008B7510" w:rsidRDefault="009F5FB6" w:rsidP="00FB4517">
      <w:pPr>
        <w:pStyle w:val="BodyText21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8B7510">
        <w:rPr>
          <w:rFonts w:ascii="Times New Roman" w:hAnsi="Times New Roman"/>
          <w:b/>
          <w:szCs w:val="28"/>
        </w:rPr>
        <w:t xml:space="preserve">Описание. </w:t>
      </w:r>
      <w:r w:rsidR="00B360D8" w:rsidRPr="008B7510">
        <w:rPr>
          <w:rFonts w:ascii="Times New Roman" w:eastAsiaTheme="minorHAnsi" w:hAnsi="Times New Roman"/>
          <w:szCs w:val="28"/>
          <w:lang w:eastAsia="en-US"/>
        </w:rPr>
        <w:t>Вязкая жидкость от белого до темно-коричневого цвета</w:t>
      </w:r>
      <w:r w:rsidR="003A6EF5" w:rsidRPr="008B7510">
        <w:rPr>
          <w:rFonts w:ascii="Times New Roman" w:eastAsiaTheme="minorHAnsi" w:hAnsi="Times New Roman"/>
          <w:szCs w:val="28"/>
          <w:lang w:eastAsia="en-US"/>
        </w:rPr>
        <w:t xml:space="preserve"> с характерным запахом. При </w:t>
      </w:r>
      <w:r w:rsidR="00850E0D" w:rsidRPr="008B7510">
        <w:rPr>
          <w:rFonts w:ascii="Times New Roman" w:eastAsiaTheme="minorHAnsi" w:hAnsi="Times New Roman"/>
          <w:szCs w:val="28"/>
          <w:lang w:eastAsia="en-US"/>
        </w:rPr>
        <w:t>длительном хранении или охлаждении</w:t>
      </w:r>
      <w:r w:rsidR="00B360D8" w:rsidRPr="008B7510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A6EF5" w:rsidRPr="008B7510">
        <w:rPr>
          <w:rFonts w:ascii="Times New Roman" w:eastAsiaTheme="minorHAnsi" w:hAnsi="Times New Roman"/>
          <w:szCs w:val="28"/>
          <w:lang w:eastAsia="en-US"/>
        </w:rPr>
        <w:t xml:space="preserve">может </w:t>
      </w:r>
      <w:r w:rsidR="00B360D8" w:rsidRPr="008B7510">
        <w:rPr>
          <w:rFonts w:ascii="Times New Roman" w:eastAsiaTheme="minorHAnsi" w:hAnsi="Times New Roman"/>
          <w:szCs w:val="28"/>
          <w:lang w:eastAsia="en-US"/>
        </w:rPr>
        <w:t>кристаллизоваться.</w:t>
      </w:r>
    </w:p>
    <w:p w:rsidR="005B519B" w:rsidRPr="008B7510" w:rsidRDefault="00244F9D" w:rsidP="005B519B">
      <w:pPr>
        <w:pStyle w:val="BodyText21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5B519B">
        <w:rPr>
          <w:rFonts w:ascii="Times New Roman" w:hAnsi="Times New Roman"/>
          <w:b/>
          <w:szCs w:val="28"/>
        </w:rPr>
        <w:t>Растворимость</w:t>
      </w:r>
      <w:r w:rsidRPr="005B519B">
        <w:rPr>
          <w:rFonts w:ascii="Times New Roman" w:hAnsi="Times New Roman"/>
          <w:szCs w:val="28"/>
        </w:rPr>
        <w:t xml:space="preserve">. </w:t>
      </w:r>
      <w:r w:rsidR="005B519B" w:rsidRPr="005B519B">
        <w:rPr>
          <w:rFonts w:ascii="Times New Roman" w:hAnsi="Times New Roman"/>
          <w:szCs w:val="28"/>
        </w:rPr>
        <w:t>Очень легко или легко растворим в воде.</w:t>
      </w:r>
    </w:p>
    <w:p w:rsidR="00C14212" w:rsidRPr="008B7510" w:rsidRDefault="009F5FB6" w:rsidP="00FB4517">
      <w:pPr>
        <w:pStyle w:val="BodyText21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8B7510">
        <w:rPr>
          <w:rFonts w:ascii="Times New Roman" w:hAnsi="Times New Roman"/>
          <w:b/>
          <w:szCs w:val="28"/>
        </w:rPr>
        <w:t>Подлинность</w:t>
      </w:r>
    </w:p>
    <w:p w:rsidR="00294AC5" w:rsidRDefault="00294AC5" w:rsidP="00FB4517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10">
        <w:rPr>
          <w:rFonts w:ascii="Times New Roman" w:hAnsi="Times New Roman" w:cs="Times New Roman"/>
          <w:b/>
          <w:sz w:val="28"/>
          <w:szCs w:val="28"/>
        </w:rPr>
        <w:t>Высокоэффективная жидкостная хроматография.</w:t>
      </w:r>
      <w:r w:rsidR="003A6EF5" w:rsidRPr="008B7510">
        <w:rPr>
          <w:rFonts w:ascii="Times New Roman" w:hAnsi="Times New Roman" w:cs="Times New Roman"/>
          <w:sz w:val="28"/>
          <w:szCs w:val="28"/>
        </w:rPr>
        <w:t xml:space="preserve"> Времена</w:t>
      </w:r>
      <w:r w:rsidRPr="008B7510">
        <w:rPr>
          <w:rFonts w:ascii="Times New Roman" w:hAnsi="Times New Roman" w:cs="Times New Roman"/>
          <w:sz w:val="28"/>
          <w:szCs w:val="28"/>
        </w:rPr>
        <w:t xml:space="preserve"> удерживания основн</w:t>
      </w:r>
      <w:r w:rsidR="008B7D6E" w:rsidRPr="008B7510">
        <w:rPr>
          <w:rFonts w:ascii="Times New Roman" w:hAnsi="Times New Roman" w:cs="Times New Roman"/>
          <w:sz w:val="28"/>
          <w:szCs w:val="28"/>
        </w:rPr>
        <w:t>ых</w:t>
      </w:r>
      <w:r w:rsidRPr="008B7510">
        <w:rPr>
          <w:rFonts w:ascii="Times New Roman" w:hAnsi="Times New Roman" w:cs="Times New Roman"/>
          <w:sz w:val="28"/>
          <w:szCs w:val="28"/>
        </w:rPr>
        <w:t xml:space="preserve"> пик</w:t>
      </w:r>
      <w:r w:rsidR="008B7D6E" w:rsidRPr="008B7510">
        <w:rPr>
          <w:rFonts w:ascii="Times New Roman" w:hAnsi="Times New Roman" w:cs="Times New Roman"/>
          <w:sz w:val="28"/>
          <w:szCs w:val="28"/>
        </w:rPr>
        <w:t>ов</w:t>
      </w:r>
      <w:r w:rsidRPr="008B7510">
        <w:rPr>
          <w:rFonts w:ascii="Times New Roman" w:hAnsi="Times New Roman" w:cs="Times New Roman"/>
          <w:sz w:val="28"/>
          <w:szCs w:val="28"/>
        </w:rPr>
        <w:t xml:space="preserve"> на хроматогр</w:t>
      </w:r>
      <w:r w:rsidR="007C5197" w:rsidRPr="008B7510">
        <w:rPr>
          <w:rFonts w:ascii="Times New Roman" w:hAnsi="Times New Roman" w:cs="Times New Roman"/>
          <w:sz w:val="28"/>
          <w:szCs w:val="28"/>
        </w:rPr>
        <w:t>амме испытуемого раствора должны</w:t>
      </w:r>
      <w:r w:rsidRPr="008B7510">
        <w:rPr>
          <w:rFonts w:ascii="Times New Roman" w:hAnsi="Times New Roman" w:cs="Times New Roman"/>
          <w:sz w:val="28"/>
          <w:szCs w:val="28"/>
        </w:rPr>
        <w:t xml:space="preserve"> соответствовать времен</w:t>
      </w:r>
      <w:r w:rsidR="008B7D6E" w:rsidRPr="008B7510">
        <w:rPr>
          <w:rFonts w:ascii="Times New Roman" w:hAnsi="Times New Roman" w:cs="Times New Roman"/>
          <w:sz w:val="28"/>
          <w:szCs w:val="28"/>
        </w:rPr>
        <w:t>ам</w:t>
      </w:r>
      <w:r w:rsidRPr="008B7510">
        <w:rPr>
          <w:rFonts w:ascii="Times New Roman" w:hAnsi="Times New Roman" w:cs="Times New Roman"/>
          <w:sz w:val="28"/>
          <w:szCs w:val="28"/>
        </w:rPr>
        <w:t xml:space="preserve"> удерживания основн</w:t>
      </w:r>
      <w:r w:rsidR="008B7D6E" w:rsidRPr="008B7510">
        <w:rPr>
          <w:rFonts w:ascii="Times New Roman" w:hAnsi="Times New Roman" w:cs="Times New Roman"/>
          <w:sz w:val="28"/>
          <w:szCs w:val="28"/>
        </w:rPr>
        <w:t>ых</w:t>
      </w:r>
      <w:r w:rsidRPr="008B7510">
        <w:rPr>
          <w:rFonts w:ascii="Times New Roman" w:hAnsi="Times New Roman" w:cs="Times New Roman"/>
          <w:sz w:val="28"/>
          <w:szCs w:val="28"/>
        </w:rPr>
        <w:t xml:space="preserve"> пик</w:t>
      </w:r>
      <w:r w:rsidR="008B7D6E" w:rsidRPr="008B7510">
        <w:rPr>
          <w:rFonts w:ascii="Times New Roman" w:hAnsi="Times New Roman" w:cs="Times New Roman"/>
          <w:sz w:val="28"/>
          <w:szCs w:val="28"/>
        </w:rPr>
        <w:t>ов</w:t>
      </w:r>
      <w:r w:rsidRPr="008B7510">
        <w:rPr>
          <w:rFonts w:ascii="Times New Roman" w:hAnsi="Times New Roman" w:cs="Times New Roman"/>
          <w:sz w:val="28"/>
          <w:szCs w:val="28"/>
        </w:rPr>
        <w:t xml:space="preserve"> на хроматограмме раствора </w:t>
      </w:r>
      <w:proofErr w:type="gramStart"/>
      <w:r w:rsidRPr="008B75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7510">
        <w:rPr>
          <w:rFonts w:ascii="Times New Roman" w:hAnsi="Times New Roman" w:cs="Times New Roman"/>
          <w:sz w:val="28"/>
          <w:szCs w:val="28"/>
        </w:rPr>
        <w:t xml:space="preserve"> глюкозы и фруктозы, полученного для количественного определения.</w:t>
      </w:r>
    </w:p>
    <w:p w:rsidR="0039227B" w:rsidRPr="008B7510" w:rsidRDefault="003C640C" w:rsidP="00FB451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969">
        <w:rPr>
          <w:rFonts w:ascii="Times New Roman" w:hAnsi="Times New Roman"/>
          <w:sz w:val="28"/>
          <w:szCs w:val="28"/>
        </w:rPr>
        <w:lastRenderedPageBreak/>
        <w:t>*</w:t>
      </w:r>
      <w:r w:rsidR="006A3627" w:rsidRPr="008B7510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="006A3627" w:rsidRPr="008B7510">
        <w:rPr>
          <w:rFonts w:ascii="Times New Roman" w:hAnsi="Times New Roman"/>
          <w:sz w:val="28"/>
          <w:szCs w:val="28"/>
        </w:rPr>
        <w:t xml:space="preserve"> </w:t>
      </w:r>
      <w:r w:rsidR="0039227B" w:rsidRPr="008B7510">
        <w:rPr>
          <w:rFonts w:ascii="Times New Roman" w:hAnsi="Times New Roman"/>
          <w:sz w:val="28"/>
          <w:szCs w:val="28"/>
        </w:rPr>
        <w:t>0,45 % раствор субстанции должен быть прозрачным или выдерживать сравнение с эталоном I. В соответствии с требованиями ОФС «Прозрачность и степень мутности жидкостей».</w:t>
      </w:r>
    </w:p>
    <w:p w:rsidR="0039227B" w:rsidRPr="008B7510" w:rsidRDefault="003C640C" w:rsidP="00FB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69">
        <w:rPr>
          <w:rFonts w:ascii="Times New Roman" w:hAnsi="Times New Roman"/>
          <w:sz w:val="28"/>
          <w:szCs w:val="28"/>
        </w:rPr>
        <w:t>*</w:t>
      </w:r>
      <w:r w:rsidR="00E31D40" w:rsidRPr="008B7510">
        <w:rPr>
          <w:rFonts w:ascii="Times New Roman" w:hAnsi="Times New Roman" w:cs="Times New Roman"/>
          <w:b/>
          <w:sz w:val="28"/>
          <w:szCs w:val="28"/>
        </w:rPr>
        <w:t xml:space="preserve">Цветность раствора. </w:t>
      </w:r>
      <w:r w:rsidR="0039227B" w:rsidRPr="008B7510">
        <w:rPr>
          <w:rFonts w:ascii="Times New Roman" w:hAnsi="Times New Roman" w:cs="Times New Roman"/>
          <w:sz w:val="28"/>
          <w:szCs w:val="28"/>
        </w:rPr>
        <w:t>0,45 % раствор субстанции должен выдерживать сравнение с эталоном Y</w:t>
      </w:r>
      <w:r w:rsidR="0039227B" w:rsidRPr="008B751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39227B" w:rsidRPr="008B7510">
        <w:rPr>
          <w:rFonts w:ascii="Times New Roman" w:hAnsi="Times New Roman" w:cs="Times New Roman"/>
          <w:sz w:val="28"/>
          <w:szCs w:val="28"/>
        </w:rPr>
        <w:t xml:space="preserve"> или BY</w:t>
      </w:r>
      <w:r w:rsidR="0039227B" w:rsidRPr="008B751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39227B" w:rsidRPr="008B7510">
        <w:rPr>
          <w:rFonts w:ascii="Times New Roman" w:hAnsi="Times New Roman" w:cs="Times New Roman"/>
          <w:sz w:val="28"/>
          <w:szCs w:val="28"/>
        </w:rPr>
        <w:t>. В соответствии с требованиями ОФС «Степень окраски жидкостей».</w:t>
      </w:r>
    </w:p>
    <w:p w:rsidR="00DD6796" w:rsidRDefault="00DD6796" w:rsidP="00FB45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10">
        <w:rPr>
          <w:rFonts w:ascii="Times New Roman" w:hAnsi="Times New Roman"/>
          <w:b/>
          <w:sz w:val="28"/>
          <w:szCs w:val="28"/>
        </w:rPr>
        <w:t>pH.</w:t>
      </w:r>
      <w:r w:rsidRPr="008B7510">
        <w:rPr>
          <w:rFonts w:ascii="Times New Roman" w:hAnsi="Times New Roman"/>
          <w:sz w:val="28"/>
          <w:szCs w:val="28"/>
        </w:rPr>
        <w:t xml:space="preserve"> От 4,5 до 6,5 </w:t>
      </w:r>
      <w:proofErr w:type="gramStart"/>
      <w:r w:rsidRPr="008B75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10</w:t>
      </w:r>
      <w:r w:rsidRPr="008B7510">
        <w:rPr>
          <w:rFonts w:ascii="Times New Roman" w:hAnsi="Times New Roman"/>
          <w:sz w:val="28"/>
          <w:szCs w:val="28"/>
        </w:rPr>
        <w:t xml:space="preserve"> % раствор). В соответствии с требованиями ОФС «Ионометрия» (метод 3).</w:t>
      </w:r>
    </w:p>
    <w:p w:rsidR="0058232C" w:rsidRPr="0058232C" w:rsidRDefault="0058232C" w:rsidP="00FB45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Электропроводность.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0,8 мСм·см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(20 % раствор). </w:t>
      </w:r>
      <w:r w:rsidRPr="008B7510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Электропроводность</w:t>
      </w:r>
      <w:r w:rsidRPr="008B75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AC5" w:rsidRPr="008B7510" w:rsidRDefault="00294AC5" w:rsidP="00FB451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FF0000"/>
          <w:spacing w:val="-6"/>
          <w:sz w:val="28"/>
          <w:szCs w:val="28"/>
        </w:rPr>
      </w:pPr>
      <w:r w:rsidRPr="008B7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примеси.</w:t>
      </w:r>
      <w:r w:rsidR="00CA687B" w:rsidRPr="008B7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51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высокоэффективной жидкостной хроматографии. </w:t>
      </w:r>
    </w:p>
    <w:p w:rsidR="00294AC5" w:rsidRPr="008B7510" w:rsidRDefault="00294AC5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294AC5" w:rsidRPr="008B7510" w:rsidRDefault="00CA687B" w:rsidP="00FB4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7E65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22DD" w:rsidRPr="008B7510">
        <w:rPr>
          <w:rFonts w:ascii="Times New Roman" w:hAnsi="Times New Roman" w:cs="Times New Roman"/>
          <w:sz w:val="28"/>
          <w:szCs w:val="28"/>
        </w:rPr>
        <w:t>Вода – а</w:t>
      </w:r>
      <w:r w:rsidR="00294AC5" w:rsidRPr="008B7510">
        <w:rPr>
          <w:rFonts w:ascii="Times New Roman" w:hAnsi="Times New Roman" w:cs="Times New Roman"/>
          <w:sz w:val="28"/>
          <w:szCs w:val="28"/>
        </w:rPr>
        <w:t>цетонитрил</w:t>
      </w:r>
      <w:r w:rsidR="00FB4517"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="00294AC5" w:rsidRPr="008B7510">
        <w:rPr>
          <w:rFonts w:ascii="Times New Roman" w:hAnsi="Times New Roman" w:cs="Times New Roman"/>
          <w:sz w:val="28"/>
          <w:szCs w:val="28"/>
        </w:rPr>
        <w:t>(</w:t>
      </w:r>
      <w:r w:rsidR="00C322DD" w:rsidRPr="008B7510">
        <w:rPr>
          <w:rFonts w:ascii="Times New Roman" w:hAnsi="Times New Roman" w:cs="Times New Roman"/>
          <w:sz w:val="28"/>
          <w:szCs w:val="28"/>
        </w:rPr>
        <w:t>80</w:t>
      </w:r>
      <w:proofErr w:type="gramStart"/>
      <w:r w:rsidR="00294AC5" w:rsidRPr="008B7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4AC5"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="00C322DD" w:rsidRPr="008B7510">
        <w:rPr>
          <w:rFonts w:ascii="Times New Roman" w:hAnsi="Times New Roman" w:cs="Times New Roman"/>
          <w:sz w:val="28"/>
          <w:szCs w:val="28"/>
        </w:rPr>
        <w:t>20</w:t>
      </w:r>
      <w:r w:rsidR="00294AC5" w:rsidRPr="008B7510">
        <w:rPr>
          <w:rFonts w:ascii="Times New Roman" w:hAnsi="Times New Roman" w:cs="Times New Roman"/>
          <w:sz w:val="28"/>
          <w:szCs w:val="28"/>
        </w:rPr>
        <w:t>)</w:t>
      </w:r>
      <w:r w:rsidRPr="008B7510">
        <w:rPr>
          <w:rFonts w:ascii="Times New Roman" w:hAnsi="Times New Roman" w:cs="Times New Roman"/>
          <w:sz w:val="28"/>
          <w:szCs w:val="28"/>
        </w:rPr>
        <w:t>.</w:t>
      </w:r>
    </w:p>
    <w:p w:rsidR="005A5B2D" w:rsidRPr="008B7510" w:rsidRDefault="005A5B2D" w:rsidP="00FB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10"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 w:rsidRPr="008B7510">
        <w:rPr>
          <w:rFonts w:ascii="Times New Roman" w:hAnsi="Times New Roman" w:cs="Times New Roman"/>
          <w:snapToGrid w:val="0"/>
          <w:sz w:val="28"/>
          <w:szCs w:val="28"/>
        </w:rPr>
        <w:t xml:space="preserve">раствора </w:t>
      </w:r>
      <w:r w:rsidRPr="008B7510">
        <w:rPr>
          <w:rFonts w:ascii="Times New Roman" w:hAnsi="Times New Roman" w:cs="Times New Roman"/>
          <w:sz w:val="28"/>
          <w:szCs w:val="28"/>
        </w:rPr>
        <w:t xml:space="preserve">не более 1 </w:t>
      </w:r>
      <w:proofErr w:type="gramStart"/>
      <w:r w:rsidRPr="008B7510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8B7510">
        <w:rPr>
          <w:rFonts w:ascii="Times New Roman" w:hAnsi="Times New Roman" w:cs="Times New Roman"/>
          <w:snapToGrid w:val="0"/>
          <w:sz w:val="28"/>
          <w:szCs w:val="28"/>
        </w:rPr>
        <w:t xml:space="preserve"> при хранении </w:t>
      </w:r>
      <w:r w:rsidRPr="008B7510">
        <w:rPr>
          <w:rFonts w:ascii="Times New Roman" w:hAnsi="Times New Roman" w:cs="Times New Roman"/>
          <w:sz w:val="28"/>
          <w:szCs w:val="28"/>
        </w:rPr>
        <w:t>в защищенном от света месте.</w:t>
      </w:r>
    </w:p>
    <w:p w:rsidR="00122609" w:rsidRPr="008B7510" w:rsidRDefault="00294AC5" w:rsidP="00FB45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7B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22609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A687B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E65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(точная навеска) субстанции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мерную колбу вместимостью 10 мл, </w:t>
      </w:r>
      <w:r w:rsidR="00CA687B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</w:t>
      </w:r>
      <w:r w:rsid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CA687B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мл воды, доводят объем раствора тем же растворителем до метки</w:t>
      </w:r>
      <w:r w:rsidR="00122609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87B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перемешивают</w:t>
      </w:r>
      <w:r w:rsidR="00122609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фильтруют через мембранный фильтр с размером пор 0,45 мкм.</w:t>
      </w:r>
    </w:p>
    <w:p w:rsidR="007A3454" w:rsidRPr="008B7510" w:rsidRDefault="00294AC5" w:rsidP="00FB4517">
      <w:pPr>
        <w:tabs>
          <w:tab w:val="left" w:pos="212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(СО) </w:t>
      </w:r>
      <w:r w:rsidR="00CA687B" w:rsidRPr="008B7510">
        <w:rPr>
          <w:rFonts w:ascii="Times New Roman" w:hAnsi="Times New Roman" w:cs="Times New Roman"/>
          <w:i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i/>
          <w:sz w:val="28"/>
          <w:szCs w:val="28"/>
        </w:rPr>
        <w:t>а</w:t>
      </w:r>
      <w:r w:rsidR="00CA687B" w:rsidRPr="008B7510">
        <w:rPr>
          <w:rFonts w:ascii="Times New Roman" w:hAnsi="Times New Roman" w:cs="Times New Roman"/>
          <w:i/>
          <w:sz w:val="28"/>
          <w:szCs w:val="28"/>
        </w:rPr>
        <w:t>.</w:t>
      </w:r>
      <w:r w:rsidR="00CA687B"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CA687B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B2D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(точная навеска) СО </w:t>
      </w:r>
      <w:r w:rsidR="00CA687B"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</w:t>
      </w:r>
      <w:r w:rsidR="00CA687B"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="00337E65" w:rsidRPr="008B7510">
        <w:rPr>
          <w:rFonts w:ascii="Times New Roman" w:hAnsi="Times New Roman" w:cs="Times New Roman"/>
          <w:sz w:val="28"/>
          <w:szCs w:val="28"/>
        </w:rPr>
        <w:t>(</w:t>
      </w:r>
      <w:r w:rsidR="00337E65" w:rsidRPr="008B751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337E65" w:rsidRPr="008B7510">
        <w:rPr>
          <w:rFonts w:ascii="Times New Roman" w:hAnsi="Times New Roman" w:cs="Times New Roman"/>
          <w:sz w:val="28"/>
          <w:szCs w:val="28"/>
        </w:rPr>
        <w:t xml:space="preserve"> 67-47-0)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в мерную колбу вместимостью </w:t>
      </w:r>
      <w:r w:rsidR="00CA687B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0 мл, растворяют</w:t>
      </w:r>
      <w:r w:rsidR="00CA687B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25 мл воды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доводят объем раствора тем же растворителем до метки</w:t>
      </w:r>
      <w:r w:rsidR="00337E65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перемешивают</w:t>
      </w:r>
      <w:r w:rsidR="005A5B2D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5B2D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(0,5 мг/мл)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454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0 мл полученного раствора помещают в мерную колбу вместимостью 100 мл, растворяют в</w:t>
      </w:r>
      <w:r w:rsidR="007A3454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мл воды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доводят объем раствора тем же растворителем до метки и перемешивают</w:t>
      </w:r>
      <w:r w:rsidR="007A3454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5B2D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0,005 мг</w:t>
      </w:r>
      <w:r w:rsidR="007A3454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/мл)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454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5,0 мл полученного раствора помещают в мерную колбу вместимостью 50 мл, растворяют в 20 мл воды, доводят объем раствора тем же растворителем до метки и перемешивают (0,</w:t>
      </w:r>
      <w:r w:rsidR="005A5B2D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A3454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мг</w:t>
      </w:r>
      <w:proofErr w:type="gramEnd"/>
      <w:r w:rsidR="007A3454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/мл).</w:t>
      </w:r>
    </w:p>
    <w:p w:rsidR="00294AC5" w:rsidRPr="008B7510" w:rsidRDefault="00294AC5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чувствительности хроматографической системы.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CA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мл раствора </w:t>
      </w:r>
      <w:r w:rsidR="005F5ECA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F5ECA" w:rsidRPr="008B7510">
        <w:rPr>
          <w:rFonts w:ascii="Times New Roman" w:hAnsi="Times New Roman" w:cs="Times New Roman"/>
          <w:sz w:val="28"/>
          <w:szCs w:val="28"/>
        </w:rPr>
        <w:t xml:space="preserve"> 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 (0,0005 мг/мл)</w:t>
      </w:r>
      <w:r w:rsidR="005F5ECA" w:rsidRPr="008B7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в мерную колбу вместимостью </w:t>
      </w:r>
      <w:r w:rsidR="005F5ECA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мл, доводят объем раствора </w:t>
      </w:r>
      <w:r w:rsidR="005F5ECA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метки и перемешивают</w:t>
      </w:r>
      <w:r w:rsidR="005A5B2D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(0,000005 мг/мл)</w:t>
      </w:r>
      <w:r w:rsidR="007C5197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C5" w:rsidRPr="008B7510" w:rsidRDefault="00294AC5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C5" w:rsidRPr="008B7510" w:rsidRDefault="00E86801" w:rsidP="00FB451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</w:t>
      </w: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хроматографирования</w:t>
      </w:r>
      <w:r w:rsidR="00294AC5"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Look w:val="00A0"/>
      </w:tblPr>
      <w:tblGrid>
        <w:gridCol w:w="4361"/>
        <w:gridCol w:w="142"/>
        <w:gridCol w:w="4965"/>
        <w:gridCol w:w="279"/>
      </w:tblGrid>
      <w:tr w:rsidR="00294AC5" w:rsidRPr="008B7510" w:rsidTr="00122609">
        <w:trPr>
          <w:gridAfter w:val="1"/>
          <w:wAfter w:w="279" w:type="dxa"/>
          <w:trHeight w:val="1435"/>
        </w:trPr>
        <w:tc>
          <w:tcPr>
            <w:tcW w:w="4503" w:type="dxa"/>
            <w:gridSpan w:val="2"/>
          </w:tcPr>
          <w:p w:rsidR="00294AC5" w:rsidRPr="008B7510" w:rsidRDefault="00294AC5" w:rsidP="00FB45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4965" w:type="dxa"/>
          </w:tcPr>
          <w:p w:rsidR="00294AC5" w:rsidRPr="008B7510" w:rsidRDefault="00294AC5" w:rsidP="00E86801">
            <w:pPr>
              <w:pStyle w:val="10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8B7510">
              <w:rPr>
                <w:sz w:val="28"/>
                <w:szCs w:val="28"/>
                <w:lang w:eastAsia="ru-RU"/>
              </w:rPr>
              <w:t xml:space="preserve">250 мм × 4,6 мм, силикагель </w:t>
            </w:r>
            <w:proofErr w:type="spellStart"/>
            <w:r w:rsidR="00AE7A51">
              <w:rPr>
                <w:sz w:val="28"/>
              </w:rPr>
              <w:t>октадецилсилильный</w:t>
            </w:r>
            <w:proofErr w:type="spellEnd"/>
            <w:r w:rsidR="00AE7A51" w:rsidRPr="008B7510">
              <w:rPr>
                <w:sz w:val="28"/>
                <w:szCs w:val="28"/>
                <w:lang w:eastAsia="ru-RU"/>
              </w:rPr>
              <w:t xml:space="preserve"> </w:t>
            </w:r>
            <w:r w:rsidRPr="008B7510">
              <w:rPr>
                <w:sz w:val="28"/>
                <w:szCs w:val="28"/>
                <w:lang w:eastAsia="ru-RU"/>
              </w:rPr>
              <w:t>для хроматографи</w:t>
            </w:r>
            <w:r w:rsidR="00E86801">
              <w:rPr>
                <w:sz w:val="28"/>
                <w:szCs w:val="28"/>
                <w:lang w:eastAsia="ru-RU"/>
              </w:rPr>
              <w:t>и</w:t>
            </w:r>
            <w:r w:rsidRPr="008B7510">
              <w:rPr>
                <w:sz w:val="28"/>
                <w:szCs w:val="28"/>
                <w:lang w:eastAsia="ru-RU"/>
              </w:rPr>
              <w:t xml:space="preserve">, </w:t>
            </w:r>
            <w:r w:rsidR="00377E19" w:rsidRPr="008B7510">
              <w:rPr>
                <w:sz w:val="28"/>
                <w:szCs w:val="28"/>
                <w:lang w:eastAsia="ru-RU"/>
              </w:rPr>
              <w:t>5</w:t>
            </w:r>
            <w:r w:rsidRPr="008B7510">
              <w:rPr>
                <w:sz w:val="28"/>
                <w:szCs w:val="28"/>
                <w:lang w:eastAsia="ru-RU"/>
              </w:rPr>
              <w:t>мкм</w:t>
            </w:r>
          </w:p>
        </w:tc>
      </w:tr>
      <w:tr w:rsidR="00294AC5" w:rsidRPr="008B7510" w:rsidTr="00122609">
        <w:trPr>
          <w:gridAfter w:val="1"/>
          <w:wAfter w:w="279" w:type="dxa"/>
        </w:trPr>
        <w:tc>
          <w:tcPr>
            <w:tcW w:w="4503" w:type="dxa"/>
            <w:gridSpan w:val="2"/>
          </w:tcPr>
          <w:p w:rsidR="00294AC5" w:rsidRPr="008B7510" w:rsidRDefault="00294AC5" w:rsidP="00FB45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колонки, °</w:t>
            </w:r>
            <w:proofErr w:type="gramStart"/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4965" w:type="dxa"/>
          </w:tcPr>
          <w:p w:rsidR="00294AC5" w:rsidRPr="008B7510" w:rsidRDefault="00294AC5" w:rsidP="00FB4517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94AC5" w:rsidRPr="008B7510" w:rsidTr="00122609">
        <w:trPr>
          <w:gridAfter w:val="1"/>
          <w:wAfter w:w="279" w:type="dxa"/>
          <w:trHeight w:val="341"/>
        </w:trPr>
        <w:tc>
          <w:tcPr>
            <w:tcW w:w="4503" w:type="dxa"/>
            <w:gridSpan w:val="2"/>
          </w:tcPr>
          <w:p w:rsidR="00294AC5" w:rsidRPr="008B7510" w:rsidRDefault="00294AC5" w:rsidP="00FB4517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7510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потока, мл/мин</w:t>
            </w:r>
          </w:p>
        </w:tc>
        <w:tc>
          <w:tcPr>
            <w:tcW w:w="4965" w:type="dxa"/>
          </w:tcPr>
          <w:p w:rsidR="00294AC5" w:rsidRPr="008B7510" w:rsidRDefault="00377E19" w:rsidP="00FB4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4AC5"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94AC5" w:rsidRPr="008B7510" w:rsidTr="00122609">
        <w:trPr>
          <w:gridAfter w:val="1"/>
          <w:wAfter w:w="279" w:type="dxa"/>
        </w:trPr>
        <w:tc>
          <w:tcPr>
            <w:tcW w:w="4503" w:type="dxa"/>
            <w:gridSpan w:val="2"/>
          </w:tcPr>
          <w:p w:rsidR="00294AC5" w:rsidRPr="008B7510" w:rsidRDefault="00294AC5" w:rsidP="00FB45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  <w:p w:rsidR="00294AC5" w:rsidRPr="008B7510" w:rsidRDefault="00294AC5" w:rsidP="00FB45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волны, нм</w:t>
            </w:r>
          </w:p>
        </w:tc>
        <w:tc>
          <w:tcPr>
            <w:tcW w:w="4965" w:type="dxa"/>
          </w:tcPr>
          <w:p w:rsidR="00294AC5" w:rsidRPr="008B7510" w:rsidRDefault="00294AC5" w:rsidP="00FB4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</w:t>
            </w:r>
          </w:p>
          <w:p w:rsidR="00294AC5" w:rsidRPr="008B7510" w:rsidRDefault="00377E19" w:rsidP="00FB4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</w:tr>
      <w:tr w:rsidR="00122609" w:rsidRPr="008B7510" w:rsidTr="0012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2609" w:rsidRPr="008B7510" w:rsidRDefault="00122609" w:rsidP="00FB45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хроматографирования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609" w:rsidRPr="008B7510" w:rsidRDefault="00122609" w:rsidP="00FB45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изократический</w:t>
            </w:r>
          </w:p>
        </w:tc>
      </w:tr>
      <w:tr w:rsidR="00294AC5" w:rsidRPr="008B7510" w:rsidTr="00122609">
        <w:trPr>
          <w:gridAfter w:val="1"/>
          <w:wAfter w:w="279" w:type="dxa"/>
        </w:trPr>
        <w:tc>
          <w:tcPr>
            <w:tcW w:w="4503" w:type="dxa"/>
            <w:gridSpan w:val="2"/>
          </w:tcPr>
          <w:p w:rsidR="00294AC5" w:rsidRPr="008B7510" w:rsidRDefault="00294AC5" w:rsidP="00FB45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4965" w:type="dxa"/>
          </w:tcPr>
          <w:p w:rsidR="00294AC5" w:rsidRPr="008B7510" w:rsidRDefault="00294AC5" w:rsidP="00FB4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94AC5" w:rsidRPr="008B7510" w:rsidTr="00122609">
        <w:trPr>
          <w:gridAfter w:val="1"/>
          <w:wAfter w:w="279" w:type="dxa"/>
        </w:trPr>
        <w:tc>
          <w:tcPr>
            <w:tcW w:w="4503" w:type="dxa"/>
            <w:gridSpan w:val="2"/>
          </w:tcPr>
          <w:p w:rsidR="00294AC5" w:rsidRPr="008B7510" w:rsidRDefault="00294AC5" w:rsidP="00FB45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хроматографирования, мин</w:t>
            </w:r>
          </w:p>
        </w:tc>
        <w:tc>
          <w:tcPr>
            <w:tcW w:w="4965" w:type="dxa"/>
          </w:tcPr>
          <w:p w:rsidR="00294AC5" w:rsidRPr="008B7510" w:rsidRDefault="00377E19" w:rsidP="00FB45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4AC5"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94AC5" w:rsidRPr="008B7510" w:rsidRDefault="00294AC5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1" w:rsidRPr="008B7510" w:rsidRDefault="006C45B1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для проверки чувствительности хроматографической системы, раствор СО </w:t>
      </w:r>
      <w:r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</w:t>
      </w:r>
      <w:r w:rsidRPr="008B7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испытуемый раствор. </w:t>
      </w:r>
    </w:p>
    <w:p w:rsidR="00294AC5" w:rsidRPr="008B7510" w:rsidRDefault="00674215" w:rsidP="00FB4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4AC5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удерживания </w:t>
      </w:r>
      <w:r w:rsidR="00377E19"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</w:t>
      </w:r>
      <w:r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="00377E19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около 4</w:t>
      </w:r>
      <w:r w:rsidR="00294AC5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7E19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294AC5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215" w:rsidRDefault="00674215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пригодности хроматографической системы.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Хроматографическая система считается пригодной, есл</w:t>
      </w:r>
      <w:r w:rsidR="006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выполняются следующие условия:</w:t>
      </w:r>
    </w:p>
    <w:p w:rsidR="006C3307" w:rsidRPr="008B7510" w:rsidRDefault="006C3307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52D8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A5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СО </w:t>
      </w:r>
      <w:r w:rsidRPr="00A52D8B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Pr="00A52D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74215" w:rsidRPr="008B7510" w:rsidRDefault="00674215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хроматографической колонки, рассчитанная по пику </w:t>
      </w:r>
      <w:r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не менее 1000 теоретических тарелок;</w:t>
      </w:r>
    </w:p>
    <w:p w:rsidR="00674215" w:rsidRPr="008B7510" w:rsidRDefault="00674215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относительное стандартное отклонение площади пика </w:t>
      </w:r>
      <w:r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</w:t>
      </w:r>
      <w:r w:rsidR="000F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не более 2,0 % (6 введений);</w:t>
      </w:r>
    </w:p>
    <w:p w:rsidR="00674215" w:rsidRDefault="00674215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 асимметрии пика </w:t>
      </w:r>
      <w:r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6C3307" w:rsidRPr="00A52D8B">
        <w:rPr>
          <w:rFonts w:ascii="Times New Roman" w:hAnsi="Times New Roman" w:cs="Times New Roman"/>
          <w:sz w:val="28"/>
          <w:szCs w:val="28"/>
        </w:rPr>
        <w:t>а</w:t>
      </w:r>
      <w:r w:rsidR="006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более 2,0.</w:t>
      </w:r>
    </w:p>
    <w:p w:rsidR="006C3307" w:rsidRPr="008B7510" w:rsidRDefault="006C3307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52D8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A5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для проверки чувствительности </w:t>
      </w:r>
      <w:proofErr w:type="spellStart"/>
      <w:r w:rsidRPr="00A52D8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A5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</w:p>
    <w:p w:rsidR="00674215" w:rsidRPr="008B7510" w:rsidRDefault="00674215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отношение сигнал/шум для пика </w:t>
      </w:r>
      <w:r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6C3307" w:rsidRPr="00A52D8B">
        <w:rPr>
          <w:rFonts w:ascii="Times New Roman" w:hAnsi="Times New Roman" w:cs="Times New Roman"/>
          <w:sz w:val="28"/>
          <w:szCs w:val="28"/>
        </w:rPr>
        <w:t>а</w:t>
      </w:r>
      <w:r w:rsidRPr="008B7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не менее 10.</w:t>
      </w:r>
    </w:p>
    <w:p w:rsidR="00674215" w:rsidRPr="008B7510" w:rsidRDefault="00674215" w:rsidP="00FB4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C5" w:rsidRPr="008B7510" w:rsidRDefault="00294AC5" w:rsidP="00FB4517">
      <w:pPr>
        <w:pStyle w:val="af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D65FA9"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2E1E18" w:rsidRPr="008B7510">
        <w:rPr>
          <w:rFonts w:ascii="Times New Roman" w:hAnsi="Times New Roman" w:cs="Times New Roman"/>
          <w:sz w:val="28"/>
          <w:szCs w:val="28"/>
        </w:rPr>
        <w:t>а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препарате в процентах (</w:t>
      </w: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формуле:</w:t>
      </w:r>
    </w:p>
    <w:p w:rsidR="00294AC5" w:rsidRPr="008B7510" w:rsidRDefault="00674215" w:rsidP="00FB4517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w:lastRenderedPageBreak/>
            <m:t xml:space="preserve">X=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S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5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P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1000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100 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50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50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100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S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P 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50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,</m:t>
          </m:r>
        </m:oMath>
      </m:oMathPara>
    </w:p>
    <w:p w:rsidR="00294AC5" w:rsidRPr="008B7510" w:rsidRDefault="00294AC5" w:rsidP="00FB451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45774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</w:t>
      </w:r>
      <w:r w:rsid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 </w:t>
      </w:r>
      <w:r w:rsidR="00D65FA9"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хроматограмме испытуемого раствора;</w:t>
      </w:r>
    </w:p>
    <w:p w:rsidR="00294AC5" w:rsidRPr="008B7510" w:rsidRDefault="00294AC5" w:rsidP="00FB451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proofErr w:type="gramEnd"/>
      <w:r w:rsidRPr="008B751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proofErr w:type="spellEnd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="00F45774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</w:t>
      </w:r>
      <w:r w:rsid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 </w:t>
      </w:r>
      <w:r w:rsidR="00D65FA9"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</w:t>
      </w:r>
      <w:r w:rsidR="00D65FA9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СО </w:t>
      </w:r>
      <w:r w:rsidR="00F45774"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2E51C6">
        <w:rPr>
          <w:rFonts w:ascii="Times New Roman" w:hAnsi="Times New Roman" w:cs="Times New Roman"/>
          <w:sz w:val="28"/>
          <w:szCs w:val="28"/>
        </w:rPr>
        <w:t>а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C5" w:rsidRPr="008B7510" w:rsidRDefault="00294AC5" w:rsidP="00FB451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B751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proofErr w:type="spellEnd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B4517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навеска СО </w:t>
      </w:r>
      <w:r w:rsidR="00F45774"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г;</w:t>
      </w:r>
    </w:p>
    <w:p w:rsidR="00294AC5" w:rsidRDefault="00294AC5" w:rsidP="00FB451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содержание основного вещества в СО </w:t>
      </w:r>
      <w:r w:rsidR="00F45774"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</w:t>
      </w:r>
      <w:r w:rsid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C56FEB" w:rsidRPr="008B7510" w:rsidRDefault="008B7510" w:rsidP="00FB451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5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6D3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3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6D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воды.</w:t>
      </w:r>
    </w:p>
    <w:p w:rsidR="008B7510" w:rsidRPr="006D3097" w:rsidRDefault="008B7510" w:rsidP="00FB451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EB" w:rsidRPr="008B7510" w:rsidRDefault="00C56FEB" w:rsidP="00FB451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510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337E65" w:rsidRPr="008B7510" w:rsidRDefault="00337E65" w:rsidP="00FB451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510">
        <w:rPr>
          <w:rFonts w:ascii="Times New Roman" w:hAnsi="Times New Roman" w:cs="Times New Roman"/>
          <w:sz w:val="28"/>
          <w:szCs w:val="28"/>
        </w:rPr>
        <w:t xml:space="preserve">- </w:t>
      </w:r>
      <w:r w:rsidR="00C56FEB" w:rsidRPr="008B7510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E86801">
        <w:rPr>
          <w:rFonts w:ascii="Times New Roman" w:hAnsi="Times New Roman" w:cs="Times New Roman"/>
          <w:sz w:val="28"/>
          <w:szCs w:val="28"/>
        </w:rPr>
        <w:t>а</w:t>
      </w:r>
      <w:r w:rsidRPr="008B7510">
        <w:rPr>
          <w:rFonts w:ascii="Times New Roman" w:hAnsi="Times New Roman" w:cs="Times New Roman"/>
          <w:sz w:val="28"/>
          <w:szCs w:val="28"/>
        </w:rPr>
        <w:t xml:space="preserve"> не более 0,0</w:t>
      </w:r>
      <w:r w:rsidR="00B07638" w:rsidRPr="008B7510">
        <w:rPr>
          <w:rFonts w:ascii="Times New Roman" w:hAnsi="Times New Roman" w:cs="Times New Roman"/>
          <w:sz w:val="28"/>
          <w:szCs w:val="28"/>
        </w:rPr>
        <w:t>1</w:t>
      </w:r>
      <w:r w:rsidRPr="008B751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56FEB" w:rsidRPr="008B7510" w:rsidRDefault="00C56FEB" w:rsidP="00FB451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D3B" w:rsidRPr="008B7510" w:rsidRDefault="00F5030A" w:rsidP="00FB45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10">
        <w:rPr>
          <w:rFonts w:ascii="Times New Roman" w:hAnsi="Times New Roman" w:cs="Times New Roman"/>
          <w:b/>
          <w:sz w:val="28"/>
          <w:szCs w:val="28"/>
        </w:rPr>
        <w:t>Вода.</w:t>
      </w:r>
      <w:r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Не более 20 %. </w:t>
      </w:r>
    </w:p>
    <w:p w:rsidR="00F66D3B" w:rsidRPr="008B7510" w:rsidRDefault="00F66D3B" w:rsidP="00FB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10">
        <w:rPr>
          <w:rFonts w:ascii="Times New Roman" w:hAnsi="Times New Roman" w:cs="Times New Roman"/>
          <w:i/>
          <w:sz w:val="28"/>
          <w:szCs w:val="28"/>
        </w:rPr>
        <w:t>Испытуемый образец</w:t>
      </w:r>
      <w:r w:rsidRPr="008B7510">
        <w:rPr>
          <w:rFonts w:ascii="Times New Roman" w:hAnsi="Times New Roman" w:cs="Times New Roman"/>
          <w:sz w:val="28"/>
          <w:szCs w:val="28"/>
        </w:rPr>
        <w:t>.</w:t>
      </w:r>
      <w:r w:rsidR="00FB4517"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z w:val="28"/>
          <w:szCs w:val="28"/>
        </w:rPr>
        <w:t>3,0 г субстанции</w:t>
      </w:r>
      <w:r w:rsidR="00F34B56" w:rsidRPr="00F34B5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1774-2012 Мед. Рефрактометрический метод определения воды" style="width:8.15pt;height:16.3pt"/>
        </w:pict>
      </w:r>
      <w:r w:rsidR="00FB4517"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z w:val="28"/>
          <w:szCs w:val="28"/>
        </w:rPr>
        <w:t xml:space="preserve">помещают в стеклянную пробирку, плотно </w:t>
      </w:r>
      <w:r w:rsidR="00FB4517" w:rsidRPr="008B7510">
        <w:rPr>
          <w:rFonts w:ascii="Times New Roman" w:hAnsi="Times New Roman" w:cs="Times New Roman"/>
          <w:sz w:val="28"/>
          <w:szCs w:val="28"/>
        </w:rPr>
        <w:t xml:space="preserve">укупоривают </w:t>
      </w:r>
      <w:r w:rsidRPr="008B7510">
        <w:rPr>
          <w:rFonts w:ascii="Times New Roman" w:hAnsi="Times New Roman" w:cs="Times New Roman"/>
          <w:sz w:val="28"/>
          <w:szCs w:val="28"/>
        </w:rPr>
        <w:t xml:space="preserve">резиновой пробкой и выдерживают на водяной бане при температуре </w:t>
      </w:r>
      <w:r w:rsidR="006F2914" w:rsidRPr="008B7510">
        <w:rPr>
          <w:rFonts w:ascii="Times New Roman" w:hAnsi="Times New Roman" w:cs="Times New Roman"/>
          <w:sz w:val="28"/>
          <w:szCs w:val="28"/>
        </w:rPr>
        <w:t>не выше 50</w:t>
      </w:r>
      <w:proofErr w:type="gramStart"/>
      <w:r w:rsidR="006F2914" w:rsidRPr="008B751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6F2914"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z w:val="28"/>
          <w:szCs w:val="28"/>
        </w:rPr>
        <w:t>до полного растворения кристаллов. Затем пробирку охлаждают до комнатной температуры, не открывая пробирку. Воду, сконденсировавшуюся на внутренней поверхности стенок пробирки, тщательно перемешивают с субстанцией.</w:t>
      </w:r>
      <w:r w:rsidR="00FB4517" w:rsidRPr="008B7510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требованиями ОФС </w:t>
      </w:r>
      <w:r w:rsidR="00FB4517" w:rsidRPr="008B75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4517" w:rsidRPr="008B7510">
        <w:rPr>
          <w:rFonts w:ascii="Times New Roman" w:hAnsi="Times New Roman" w:cs="Times New Roman"/>
          <w:sz w:val="28"/>
          <w:szCs w:val="28"/>
        </w:rPr>
        <w:t>Рефрактометрия</w:t>
      </w:r>
      <w:r w:rsidR="00FB4517" w:rsidRPr="008B751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B4517" w:rsidRPr="008B7510" w:rsidRDefault="00FB4517" w:rsidP="00FB45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D3B" w:rsidRPr="008B7510" w:rsidRDefault="00FB4517" w:rsidP="00FB45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66D3B"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одержания воды </w:t>
      </w:r>
      <w:r w:rsidR="00580761" w:rsidRPr="008B7510">
        <w:rPr>
          <w:rFonts w:ascii="Times New Roman" w:hAnsi="Times New Roman" w:cs="Times New Roman"/>
          <w:color w:val="000000"/>
          <w:sz w:val="28"/>
          <w:szCs w:val="28"/>
        </w:rPr>
        <w:t>в субстанции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</w:t>
      </w:r>
      <w:r w:rsidR="00580761" w:rsidRPr="008B7510">
        <w:rPr>
          <w:rFonts w:ascii="Times New Roman" w:hAnsi="Times New Roman" w:cs="Times New Roman"/>
          <w:color w:val="000000"/>
          <w:sz w:val="28"/>
          <w:szCs w:val="28"/>
        </w:rPr>
        <w:t>по таблице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D3B" w:rsidRPr="008B7510" w:rsidRDefault="00F66D3B" w:rsidP="00FB4517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7510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p w:rsidR="00580761" w:rsidRPr="008B7510" w:rsidRDefault="00F66D3B" w:rsidP="00FB45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10">
        <w:rPr>
          <w:rFonts w:ascii="Times New Roman" w:hAnsi="Times New Roman" w:cs="Times New Roman"/>
          <w:color w:val="000000"/>
          <w:sz w:val="28"/>
          <w:szCs w:val="28"/>
        </w:rPr>
        <w:t>Соотношения содержания воды в субс</w:t>
      </w:r>
      <w:r w:rsidR="00FB4517" w:rsidRPr="008B7510">
        <w:rPr>
          <w:rFonts w:ascii="Times New Roman" w:hAnsi="Times New Roman" w:cs="Times New Roman"/>
          <w:color w:val="000000"/>
          <w:sz w:val="28"/>
          <w:szCs w:val="28"/>
        </w:rPr>
        <w:t>танции и показателя преломления</w:t>
      </w:r>
    </w:p>
    <w:tbl>
      <w:tblPr>
        <w:tblStyle w:val="a3"/>
        <w:tblW w:w="0" w:type="auto"/>
        <w:tblLook w:val="04A0"/>
      </w:tblPr>
      <w:tblGrid>
        <w:gridCol w:w="4784"/>
        <w:gridCol w:w="4787"/>
      </w:tblGrid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воды</w:t>
            </w:r>
          </w:p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b/>
                <w:sz w:val="28"/>
                <w:szCs w:val="28"/>
              </w:rPr>
              <w:t>(%, по</w:t>
            </w:r>
            <w:r w:rsidR="00FB4517" w:rsidRPr="008B7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510">
              <w:rPr>
                <w:rFonts w:ascii="Times New Roman" w:hAnsi="Times New Roman" w:cs="Times New Roman"/>
                <w:b/>
                <w:sz w:val="28"/>
                <w:szCs w:val="28"/>
              </w:rPr>
              <w:t>массе)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преломления при 20</w:t>
            </w:r>
            <w:proofErr w:type="gramStart"/>
            <w:r w:rsidRPr="008B7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1,4992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1,4987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1,4982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1,4976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1,4971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1,4966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1,4961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1,4956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1,4951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16,8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1,4946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1,4940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1,4935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1,4930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1,4925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1,4920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1,4915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1,4910</w:t>
            </w:r>
          </w:p>
        </w:tc>
      </w:tr>
      <w:tr w:rsidR="00580761" w:rsidRPr="008B7510" w:rsidTr="007A2EE4">
        <w:tc>
          <w:tcPr>
            <w:tcW w:w="4783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4788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1,4905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1,4900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1,4895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1,4890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1,4885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1,4880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1,4875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1,4870</w:t>
            </w:r>
          </w:p>
        </w:tc>
      </w:tr>
      <w:tr w:rsidR="00580761" w:rsidRPr="008B7510" w:rsidTr="007A2EE4">
        <w:tc>
          <w:tcPr>
            <w:tcW w:w="4785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6" w:type="dxa"/>
          </w:tcPr>
          <w:p w:rsidR="00580761" w:rsidRPr="008B7510" w:rsidRDefault="00580761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1,4865</w:t>
            </w:r>
          </w:p>
        </w:tc>
      </w:tr>
      <w:tr w:rsidR="00FB4517" w:rsidRPr="008B7510" w:rsidTr="007A2EE4">
        <w:tc>
          <w:tcPr>
            <w:tcW w:w="4785" w:type="dxa"/>
          </w:tcPr>
          <w:p w:rsidR="00FB4517" w:rsidRPr="008B7510" w:rsidRDefault="00FB4517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4786" w:type="dxa"/>
          </w:tcPr>
          <w:p w:rsidR="00FB4517" w:rsidRPr="008B7510" w:rsidRDefault="00FB4517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1,4860</w:t>
            </w:r>
          </w:p>
        </w:tc>
      </w:tr>
      <w:tr w:rsidR="00FB4517" w:rsidRPr="008B7510" w:rsidTr="007A2EE4">
        <w:tc>
          <w:tcPr>
            <w:tcW w:w="4785" w:type="dxa"/>
          </w:tcPr>
          <w:p w:rsidR="00FB4517" w:rsidRPr="008B7510" w:rsidRDefault="00FB4517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4786" w:type="dxa"/>
          </w:tcPr>
          <w:p w:rsidR="00FB4517" w:rsidRPr="008B7510" w:rsidRDefault="00FB4517" w:rsidP="00FB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1,4855</w:t>
            </w:r>
          </w:p>
        </w:tc>
      </w:tr>
    </w:tbl>
    <w:p w:rsidR="00580761" w:rsidRPr="008B7510" w:rsidRDefault="00580761" w:rsidP="00FB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761" w:rsidRPr="008B7510" w:rsidRDefault="00580761" w:rsidP="00FB4517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10">
        <w:rPr>
          <w:rFonts w:ascii="Times New Roman" w:hAnsi="Times New Roman" w:cs="Times New Roman"/>
          <w:b/>
          <w:sz w:val="28"/>
          <w:szCs w:val="28"/>
        </w:rPr>
        <w:t>Показатель преломления.</w:t>
      </w:r>
      <w:r w:rsidRPr="008B7510">
        <w:rPr>
          <w:rFonts w:ascii="Times New Roman" w:hAnsi="Times New Roman" w:cs="Times New Roman"/>
          <w:sz w:val="28"/>
          <w:szCs w:val="28"/>
        </w:rPr>
        <w:t xml:space="preserve"> Не менее 1,487 (при содержании  воды</w:t>
      </w:r>
      <w:r w:rsidR="00FB4517" w:rsidRPr="008B7510">
        <w:rPr>
          <w:rFonts w:ascii="Times New Roman" w:hAnsi="Times New Roman" w:cs="Times New Roman"/>
          <w:sz w:val="28"/>
          <w:szCs w:val="28"/>
        </w:rPr>
        <w:t xml:space="preserve"> 20 %</w:t>
      </w:r>
      <w:r w:rsidRPr="008B7510">
        <w:rPr>
          <w:rFonts w:ascii="Times New Roman" w:hAnsi="Times New Roman" w:cs="Times New Roman"/>
          <w:sz w:val="28"/>
          <w:szCs w:val="28"/>
        </w:rPr>
        <w:t>). В соответствии с требованиями ОФС «Рефрактометрия».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BBF">
        <w:rPr>
          <w:rFonts w:ascii="Times New Roman" w:hAnsi="Times New Roman" w:cs="Times New Roman"/>
          <w:color w:val="000000"/>
          <w:sz w:val="28"/>
          <w:szCs w:val="28"/>
        </w:rPr>
        <w:t>Описание испытуемого образца и оценка результатов приведен</w:t>
      </w:r>
      <w:r w:rsidR="007A2EE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17BBF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</w:t>
      </w:r>
      <w:r w:rsidR="00817BBF" w:rsidRPr="008B75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7BBF">
        <w:rPr>
          <w:rFonts w:ascii="Times New Roman" w:hAnsi="Times New Roman" w:cs="Times New Roman"/>
          <w:sz w:val="28"/>
          <w:szCs w:val="28"/>
        </w:rPr>
        <w:t>Вода</w:t>
      </w:r>
      <w:r w:rsidR="00817BBF" w:rsidRPr="008B751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D6796" w:rsidRPr="008B7510" w:rsidRDefault="00DD6796" w:rsidP="00DD679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10">
        <w:rPr>
          <w:rFonts w:ascii="Times New Roman" w:hAnsi="Times New Roman" w:cs="Times New Roman"/>
          <w:b/>
          <w:sz w:val="28"/>
          <w:szCs w:val="28"/>
        </w:rPr>
        <w:t>Хлориды</w:t>
      </w:r>
      <w:r w:rsidRPr="008B7510">
        <w:rPr>
          <w:rFonts w:ascii="Times New Roman" w:hAnsi="Times New Roman" w:cs="Times New Roman"/>
          <w:sz w:val="28"/>
          <w:szCs w:val="28"/>
        </w:rPr>
        <w:t>. Не более 0,035 %. В соответствии с требованиями ОФС «Хлориды».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используют </w:t>
      </w:r>
      <w:r w:rsidR="005B519B">
        <w:rPr>
          <w:rFonts w:ascii="Times New Roman" w:hAnsi="Times New Roman" w:cs="Times New Roman"/>
          <w:color w:val="000000"/>
          <w:sz w:val="28"/>
          <w:szCs w:val="28"/>
        </w:rPr>
        <w:t>0,6 г субстанции.</w:t>
      </w:r>
    </w:p>
    <w:p w:rsidR="005B519B" w:rsidRDefault="00DD6796" w:rsidP="00FB4517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10"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8B7510">
        <w:rPr>
          <w:rFonts w:ascii="Times New Roman" w:hAnsi="Times New Roman" w:cs="Times New Roman"/>
          <w:sz w:val="28"/>
          <w:szCs w:val="28"/>
        </w:rPr>
        <w:t>. Не более 0,025 %. В соответствии с требованиями ОФС «Сульфаты».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используют </w:t>
      </w:r>
      <w:r w:rsidR="005B519B">
        <w:rPr>
          <w:rFonts w:ascii="Times New Roman" w:hAnsi="Times New Roman" w:cs="Times New Roman"/>
          <w:color w:val="000000"/>
          <w:sz w:val="28"/>
          <w:szCs w:val="28"/>
        </w:rPr>
        <w:t>0,4 г субстанции</w:t>
      </w:r>
      <w:r w:rsidR="005B519B" w:rsidRPr="008B7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E9A" w:rsidRPr="008B7510" w:rsidRDefault="007B1E9A" w:rsidP="00FB4517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10">
        <w:rPr>
          <w:rFonts w:ascii="Times New Roman" w:hAnsi="Times New Roman" w:cs="Times New Roman"/>
          <w:b/>
          <w:sz w:val="28"/>
          <w:szCs w:val="28"/>
        </w:rPr>
        <w:t>Оптическое вращение</w:t>
      </w:r>
      <w:r w:rsidRPr="008B7510">
        <w:rPr>
          <w:rFonts w:ascii="Times New Roman" w:hAnsi="Times New Roman" w:cs="Times New Roman"/>
          <w:sz w:val="28"/>
          <w:szCs w:val="28"/>
        </w:rPr>
        <w:t xml:space="preserve">. </w:t>
      </w:r>
      <w:r w:rsidR="00711B2A" w:rsidRPr="008B7510">
        <w:rPr>
          <w:rFonts w:ascii="Times New Roman" w:hAnsi="Times New Roman" w:cs="Times New Roman"/>
          <w:sz w:val="28"/>
          <w:szCs w:val="28"/>
        </w:rPr>
        <w:t>Не более</w:t>
      </w:r>
      <w:r w:rsidRPr="008B7510">
        <w:rPr>
          <w:rFonts w:ascii="Times New Roman" w:hAnsi="Times New Roman" w:cs="Times New Roman"/>
          <w:sz w:val="28"/>
          <w:szCs w:val="28"/>
        </w:rPr>
        <w:t xml:space="preserve"> +</w:t>
      </w:r>
      <w:r w:rsidR="0032390B">
        <w:rPr>
          <w:rFonts w:ascii="Times New Roman" w:hAnsi="Times New Roman" w:cs="Times New Roman"/>
          <w:sz w:val="28"/>
          <w:szCs w:val="28"/>
        </w:rPr>
        <w:t xml:space="preserve"> </w:t>
      </w:r>
      <w:r w:rsidR="00711B2A" w:rsidRPr="008B7510">
        <w:rPr>
          <w:rFonts w:ascii="Times New Roman" w:hAnsi="Times New Roman" w:cs="Times New Roman"/>
          <w:sz w:val="28"/>
          <w:szCs w:val="28"/>
        </w:rPr>
        <w:t>6</w:t>
      </w:r>
      <w:r w:rsidRPr="008B7510">
        <w:rPr>
          <w:rFonts w:ascii="Times New Roman" w:hAnsi="Times New Roman" w:cs="Times New Roman"/>
          <w:sz w:val="28"/>
          <w:szCs w:val="28"/>
        </w:rPr>
        <w:sym w:font="Symbol" w:char="F0B0"/>
      </w:r>
      <w:r w:rsidRPr="008B7510">
        <w:rPr>
          <w:rFonts w:ascii="Times New Roman" w:hAnsi="Times New Roman" w:cs="Times New Roman"/>
          <w:sz w:val="28"/>
          <w:szCs w:val="28"/>
        </w:rPr>
        <w:t>. В соответствии с требованиями ОФС «Поляриметрия».</w:t>
      </w:r>
      <w:r w:rsidR="00F55CC1"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3278" w:rsidRPr="00AF11C2" w:rsidRDefault="00580761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20,0 г субстанции помещают в мерную колбу вместимостью 100 мл, растворяют в 50 мл воды на ультразвуковой бане, прибавляют</w:t>
      </w:r>
      <w:r w:rsidR="00EC1CA3" w:rsidRPr="008B7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CA3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аммиака раствор</w:t>
      </w:r>
      <w:r w:rsid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CA3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</w:t>
      </w:r>
      <w:r w:rsid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C1CA3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25 %,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объем раствора </w:t>
      </w:r>
      <w:r w:rsidR="00EC1CA3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 и перемешивают.</w:t>
      </w:r>
      <w:r w:rsidR="00EC1CA3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обесцвечивают раствор активированным углем.</w:t>
      </w:r>
    </w:p>
    <w:p w:rsidR="00AB5A94" w:rsidRPr="00AF11C2" w:rsidRDefault="00AB5A94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94" w:rsidRPr="001C1C0F" w:rsidRDefault="00AB5A94" w:rsidP="00AB5A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21969">
        <w:rPr>
          <w:rFonts w:ascii="Times New Roman" w:hAnsi="Times New Roman"/>
          <w:sz w:val="28"/>
          <w:szCs w:val="28"/>
        </w:rPr>
        <w:t>*</w:t>
      </w:r>
      <w:r w:rsidRPr="001C1C0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Биологический тест.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Субстанция</w:t>
      </w: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 считается активн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ой</w:t>
      </w: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, если продолжительность «тиопенталового сна» в опытной группе мышей сокращается не менее чем на 15 % по сравнению с продолжительностью сна в контрольной группе мышей. </w:t>
      </w:r>
    </w:p>
    <w:p w:rsidR="00AB5A94" w:rsidRDefault="00AB5A94" w:rsidP="00AB5A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AB5A94" w:rsidRPr="005626E8" w:rsidRDefault="00AB5A94" w:rsidP="00AB5A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(точная навеска) субстанции помещают в мерную колбу вместимостью 10 мл, растворя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инъекций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доводят объем раствора тем же растворителем до метки, перемешивают и фильтруют через мембранный фильтр с размером пор 0,45 мкм.</w:t>
      </w:r>
    </w:p>
    <w:p w:rsidR="00AB5A94" w:rsidRPr="001C1C0F" w:rsidRDefault="00AB5A94" w:rsidP="00AB5A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proofErr w:type="spellStart"/>
      <w:r w:rsidRPr="001C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тиопентала</w:t>
      </w:r>
      <w:proofErr w:type="spellEnd"/>
      <w:r w:rsidRPr="001C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натрия 0,2 %.</w:t>
      </w:r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0,02 г </w:t>
      </w:r>
      <w:proofErr w:type="spellStart"/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тиопентала</w:t>
      </w:r>
      <w:proofErr w:type="spellEnd"/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растворяют в 10,0 мл 0,9 % раствора натрия хлорида.</w:t>
      </w:r>
    </w:p>
    <w:p w:rsidR="00AB5A94" w:rsidRPr="001C1C0F" w:rsidRDefault="00AB5A94" w:rsidP="00AB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используют </w:t>
      </w:r>
      <w:proofErr w:type="gramStart"/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</w:t>
      </w:r>
      <w:proofErr w:type="gramEnd"/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A94" w:rsidRPr="001C1C0F" w:rsidRDefault="00AB5A94" w:rsidP="00AB5A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Испытания проводят на здоровых белых беспородных мышах одного пола, массой тела 20-21г, которые ранее не использовались в экспериментах. За 2 ч до взвешивания и отбора животных для проведения испытания у них отбирают корм и воду. Мышей взвешивают и делят на опытную и контрольную группы, по 10 особей в каждой.</w:t>
      </w:r>
    </w:p>
    <w:p w:rsidR="00AB5A94" w:rsidRPr="001C1C0F" w:rsidRDefault="00AB5A94" w:rsidP="00AB5A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Опытной группе мышей вводят внутривенно 0,2 мл испытуемого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 на мышь; контрольной группе вводят внутривенно 0,2 мл 0,9 % раствора натрия хлорида на мышь. Через 2 мин после инъекции всем мышам обеих групп вводят внутривенно по 0,5 мл 0,2 % раствора </w:t>
      </w:r>
      <w:proofErr w:type="spellStart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тиопентала</w:t>
      </w:r>
      <w:proofErr w:type="spellEnd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 натрия. Практически сразу после введения </w:t>
      </w:r>
      <w:proofErr w:type="spellStart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тиопентала</w:t>
      </w:r>
      <w:proofErr w:type="spellEnd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 натрия животные принимают боковое положение и засыпают. Длительность сна регистрируют в минутах для каждой особи индивидуально, полученные величины усредняют для каждой группы.</w:t>
      </w:r>
    </w:p>
    <w:p w:rsidR="00AB5A94" w:rsidRPr="001C1C0F" w:rsidRDefault="00AB5A94" w:rsidP="00AB5A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Биологическую активность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субстанции</w:t>
      </w: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31571">
        <w:rPr>
          <w:rFonts w:ascii="Times New Roman" w:hAnsi="Times New Roman" w:cs="Times New Roman"/>
          <w:sz w:val="28"/>
          <w:szCs w:val="28"/>
        </w:rPr>
        <w:t xml:space="preserve">в процентах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(А) </w:t>
      </w: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вычисляют по формуле:</w:t>
      </w:r>
    </w:p>
    <w:p w:rsidR="00AB5A94" w:rsidRPr="001C1C0F" w:rsidRDefault="00AB5A94" w:rsidP="00AB5A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C0F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 xml:space="preserve">A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B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C</m:t>
                </m:r>
              </m:e>
            </m:d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100 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</m:oMath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850"/>
        <w:gridCol w:w="425"/>
        <w:gridCol w:w="7797"/>
      </w:tblGrid>
      <w:tr w:rsidR="00AB5A94" w:rsidRPr="001C1C0F" w:rsidTr="00F43E15">
        <w:trPr>
          <w:trHeight w:val="160"/>
        </w:trPr>
        <w:tc>
          <w:tcPr>
            <w:tcW w:w="710" w:type="dxa"/>
          </w:tcPr>
          <w:p w:rsidR="00AB5A94" w:rsidRPr="001C1C0F" w:rsidRDefault="00AB5A94" w:rsidP="00F43E15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szCs w:val="28"/>
              </w:rPr>
            </w:pPr>
            <w:r w:rsidRPr="001C1C0F">
              <w:rPr>
                <w:rFonts w:ascii="Times New Roman" w:hAnsi="Times New Roman"/>
                <w:szCs w:val="28"/>
              </w:rPr>
              <w:t>где:</w:t>
            </w:r>
          </w:p>
        </w:tc>
        <w:tc>
          <w:tcPr>
            <w:tcW w:w="850" w:type="dxa"/>
          </w:tcPr>
          <w:p w:rsidR="00AB5A94" w:rsidRPr="001C1C0F" w:rsidRDefault="00AB5A94" w:rsidP="00F43E15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C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AB5A94" w:rsidRPr="001C1C0F" w:rsidRDefault="00AB5A94" w:rsidP="00F43E15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B5A94" w:rsidRPr="001C1C0F" w:rsidRDefault="00AB5A94" w:rsidP="00F43E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1C1C0F">
              <w:rPr>
                <w:rFonts w:ascii="Times New Roman" w:hAnsi="Times New Roman"/>
                <w:szCs w:val="28"/>
              </w:rPr>
              <w:t>разница «тиопенталового сна» в контрольной и опытной группах</w:t>
            </w:r>
            <w:proofErr w:type="gramStart"/>
            <w:r w:rsidRPr="001C1C0F">
              <w:rPr>
                <w:rFonts w:ascii="Times New Roman" w:hAnsi="Times New Roman"/>
                <w:szCs w:val="28"/>
              </w:rPr>
              <w:t>, %;</w:t>
            </w:r>
            <w:proofErr w:type="gramEnd"/>
          </w:p>
        </w:tc>
      </w:tr>
      <w:tr w:rsidR="00AB5A94" w:rsidRPr="001C1C0F" w:rsidTr="00F43E15">
        <w:tc>
          <w:tcPr>
            <w:tcW w:w="710" w:type="dxa"/>
          </w:tcPr>
          <w:p w:rsidR="00AB5A94" w:rsidRPr="001C1C0F" w:rsidRDefault="00AB5A94" w:rsidP="00F43E15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5A94" w:rsidRPr="001C1C0F" w:rsidRDefault="00AB5A94" w:rsidP="00F43E15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C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425" w:type="dxa"/>
          </w:tcPr>
          <w:p w:rsidR="00AB5A94" w:rsidRPr="001C1C0F" w:rsidRDefault="00AB5A94" w:rsidP="00F43E15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B5A94" w:rsidRPr="001C1C0F" w:rsidRDefault="00AB5A94" w:rsidP="00F43E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1C1C0F">
              <w:rPr>
                <w:rFonts w:ascii="Times New Roman" w:hAnsi="Times New Roman"/>
                <w:szCs w:val="28"/>
              </w:rPr>
              <w:t xml:space="preserve">средняя продолжительность «тиопенталового сна» мышей в </w:t>
            </w:r>
            <w:r w:rsidRPr="001C1C0F">
              <w:rPr>
                <w:rFonts w:ascii="Times New Roman" w:hAnsi="Times New Roman"/>
                <w:szCs w:val="28"/>
              </w:rPr>
              <w:lastRenderedPageBreak/>
              <w:t>контрольной группе,  мин;</w:t>
            </w:r>
          </w:p>
        </w:tc>
      </w:tr>
      <w:tr w:rsidR="00AB5A94" w:rsidRPr="001C1C0F" w:rsidTr="00F43E15">
        <w:tc>
          <w:tcPr>
            <w:tcW w:w="710" w:type="dxa"/>
          </w:tcPr>
          <w:p w:rsidR="00AB5A94" w:rsidRPr="001C1C0F" w:rsidRDefault="00AB5A94" w:rsidP="00F43E15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5A94" w:rsidRPr="001C1C0F" w:rsidRDefault="00AB5A94" w:rsidP="00F43E15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C</m:t>
                </m:r>
              </m:oMath>
            </m:oMathPara>
          </w:p>
        </w:tc>
        <w:tc>
          <w:tcPr>
            <w:tcW w:w="425" w:type="dxa"/>
          </w:tcPr>
          <w:p w:rsidR="00AB5A94" w:rsidRPr="001C1C0F" w:rsidRDefault="00AB5A94" w:rsidP="00F43E15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B5A94" w:rsidRPr="001C1C0F" w:rsidRDefault="00AB5A94" w:rsidP="00F43E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1C1C0F">
              <w:rPr>
                <w:rFonts w:ascii="Times New Roman" w:hAnsi="Times New Roman"/>
                <w:szCs w:val="28"/>
              </w:rPr>
              <w:t>средняя продолжительность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1C1C0F">
              <w:rPr>
                <w:rFonts w:ascii="Times New Roman" w:hAnsi="Times New Roman"/>
                <w:szCs w:val="28"/>
              </w:rPr>
              <w:t>«тиопенталового сна» мышей в опытной группе, мин.</w:t>
            </w:r>
          </w:p>
          <w:p w:rsidR="00AB5A94" w:rsidRPr="001C1C0F" w:rsidRDefault="00AB5A94" w:rsidP="00F43E1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6E3FBD" w:rsidRPr="008B7510" w:rsidRDefault="003C640C" w:rsidP="00FB45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21969">
        <w:rPr>
          <w:rFonts w:ascii="Times New Roman" w:hAnsi="Times New Roman"/>
          <w:sz w:val="28"/>
          <w:szCs w:val="28"/>
        </w:rPr>
        <w:t>*</w:t>
      </w:r>
      <w:proofErr w:type="spellStart"/>
      <w:r w:rsidR="006A3627" w:rsidRPr="008B7510">
        <w:rPr>
          <w:rFonts w:ascii="Times New Roman" w:hAnsi="Times New Roman" w:cs="Times New Roman"/>
          <w:b/>
          <w:sz w:val="28"/>
          <w:szCs w:val="28"/>
        </w:rPr>
        <w:t>Пирогенность</w:t>
      </w:r>
      <w:proofErr w:type="spellEnd"/>
      <w:r w:rsidR="006A3627" w:rsidRPr="008B75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30B1">
        <w:rPr>
          <w:rStyle w:val="8"/>
          <w:rFonts w:eastAsiaTheme="minorHAnsi"/>
          <w:color w:val="000000" w:themeColor="text1"/>
          <w:sz w:val="28"/>
          <w:szCs w:val="28"/>
        </w:rPr>
        <w:t>Субстанция</w:t>
      </w:r>
      <w:r w:rsidR="006A3627" w:rsidRPr="008B7510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на</w:t>
      </w:r>
      <w:r w:rsidR="006A3627" w:rsidRPr="008B7510">
        <w:rPr>
          <w:rStyle w:val="8"/>
          <w:rFonts w:eastAsiaTheme="minorHAnsi"/>
          <w:color w:val="000000" w:themeColor="text1"/>
          <w:sz w:val="28"/>
          <w:szCs w:val="28"/>
        </w:rPr>
        <w:t xml:space="preserve"> быть </w:t>
      </w:r>
      <w:proofErr w:type="spellStart"/>
      <w:r w:rsidR="006A3627" w:rsidRPr="008B7510">
        <w:rPr>
          <w:rStyle w:val="8"/>
          <w:rFonts w:eastAsiaTheme="minorHAnsi"/>
          <w:color w:val="000000" w:themeColor="text1"/>
          <w:sz w:val="28"/>
          <w:szCs w:val="28"/>
        </w:rPr>
        <w:t>апирогенн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ой</w:t>
      </w:r>
      <w:proofErr w:type="spellEnd"/>
      <w:r w:rsidR="006A3627" w:rsidRPr="008B7510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6A3627" w:rsidRPr="008B751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</w:t>
      </w:r>
      <w:r w:rsidR="006A3627" w:rsidRPr="008B7510">
        <w:rPr>
          <w:rStyle w:val="8"/>
          <w:rFonts w:eastAsiaTheme="minorHAnsi"/>
          <w:color w:val="000000" w:themeColor="text1"/>
          <w:sz w:val="28"/>
          <w:szCs w:val="28"/>
        </w:rPr>
        <w:t xml:space="preserve"> «</w:t>
      </w:r>
      <w:r w:rsidR="006A3627" w:rsidRPr="008B7510">
        <w:rPr>
          <w:rFonts w:ascii="Times New Roman" w:hAnsi="Times New Roman" w:cs="Times New Roman"/>
          <w:sz w:val="28"/>
          <w:szCs w:val="28"/>
        </w:rPr>
        <w:t>Пирогенность».</w:t>
      </w:r>
      <w:r w:rsidR="008075CE"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="008075CE"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Тест-доза – 2,3 мг </w:t>
      </w:r>
      <w:r w:rsidR="005A7BA9">
        <w:rPr>
          <w:rFonts w:ascii="Times New Roman" w:hAnsi="Times New Roman" w:cs="Times New Roman"/>
          <w:sz w:val="28"/>
          <w:szCs w:val="28"/>
        </w:rPr>
        <w:t>субстанции</w:t>
      </w:r>
      <w:r w:rsidR="003B211F">
        <w:rPr>
          <w:rFonts w:ascii="Times New Roman" w:hAnsi="Times New Roman" w:cs="Times New Roman"/>
          <w:sz w:val="28"/>
          <w:szCs w:val="28"/>
        </w:rPr>
        <w:t xml:space="preserve"> в </w:t>
      </w:r>
      <w:r w:rsidR="003B211F" w:rsidRPr="008B7510">
        <w:rPr>
          <w:rFonts w:ascii="Times New Roman" w:hAnsi="Times New Roman" w:cs="Times New Roman"/>
          <w:color w:val="000000"/>
          <w:sz w:val="28"/>
          <w:szCs w:val="28"/>
        </w:rPr>
        <w:t>0,5 мл воды для инъекций</w:t>
      </w:r>
      <w:r w:rsidR="008075CE"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на 1 кг.</w:t>
      </w:r>
    </w:p>
    <w:p w:rsidR="002610DD" w:rsidRPr="008B7510" w:rsidRDefault="003C640C" w:rsidP="00FB45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969">
        <w:rPr>
          <w:rFonts w:ascii="Times New Roman" w:hAnsi="Times New Roman"/>
          <w:sz w:val="28"/>
          <w:szCs w:val="28"/>
        </w:rPr>
        <w:t>*</w:t>
      </w:r>
      <w:r w:rsidR="006E3FBD" w:rsidRPr="008B7510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 w:rsidR="006E3FBD" w:rsidRPr="008B75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30B1">
        <w:rPr>
          <w:rStyle w:val="8"/>
          <w:rFonts w:eastAsiaTheme="minorHAnsi"/>
          <w:color w:val="000000" w:themeColor="text1"/>
          <w:sz w:val="28"/>
          <w:szCs w:val="28"/>
        </w:rPr>
        <w:t>Субстанция</w:t>
      </w:r>
      <w:r w:rsidR="000730B1" w:rsidRPr="008B751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E3FBD" w:rsidRPr="008B7510">
        <w:rPr>
          <w:rStyle w:val="8"/>
          <w:rFonts w:eastAsiaTheme="minorHAnsi"/>
          <w:color w:val="000000" w:themeColor="text1"/>
          <w:sz w:val="28"/>
          <w:szCs w:val="28"/>
        </w:rPr>
        <w:t>долж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на</w:t>
      </w:r>
      <w:r w:rsidR="006E3FBD" w:rsidRPr="008B7510">
        <w:rPr>
          <w:rStyle w:val="8"/>
          <w:rFonts w:eastAsiaTheme="minorHAnsi"/>
          <w:color w:val="000000" w:themeColor="text1"/>
          <w:sz w:val="28"/>
          <w:szCs w:val="28"/>
        </w:rPr>
        <w:t xml:space="preserve"> быть не токсичн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ой</w:t>
      </w:r>
      <w:r w:rsidR="006E3FBD" w:rsidRPr="008B751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E3FBD" w:rsidRPr="008B7510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="006E3FBD" w:rsidRPr="008B7510">
        <w:rPr>
          <w:rStyle w:val="8"/>
          <w:rFonts w:eastAsiaTheme="minorHAnsi"/>
          <w:color w:val="000000" w:themeColor="text1"/>
          <w:sz w:val="28"/>
          <w:szCs w:val="28"/>
        </w:rPr>
        <w:t xml:space="preserve"> «Аномальная токсичность».</w:t>
      </w:r>
      <w:r w:rsidR="006E3FBD"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="002610DD"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Тест-доза – 2,3 мг </w:t>
      </w:r>
      <w:r w:rsidR="005A7BA9">
        <w:rPr>
          <w:rFonts w:ascii="Times New Roman" w:hAnsi="Times New Roman" w:cs="Times New Roman"/>
          <w:sz w:val="28"/>
          <w:szCs w:val="28"/>
        </w:rPr>
        <w:t>субстанции</w:t>
      </w:r>
      <w:r w:rsidR="002610DD"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в 0,5 мл воды для инъекций на мышь, внутривенно. Срок наблюдения 48 ч.</w:t>
      </w:r>
    </w:p>
    <w:p w:rsidR="008075CE" w:rsidRPr="008B7510" w:rsidRDefault="008075CE" w:rsidP="00FB45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B7510">
        <w:rPr>
          <w:b/>
          <w:bCs/>
          <w:sz w:val="28"/>
          <w:szCs w:val="28"/>
        </w:rPr>
        <w:t>Тяжелые металлы и мышьяк</w:t>
      </w:r>
      <w:r w:rsidRPr="008B7510">
        <w:rPr>
          <w:b/>
          <w:sz w:val="28"/>
          <w:szCs w:val="28"/>
        </w:rPr>
        <w:t>.</w:t>
      </w:r>
      <w:r w:rsidRPr="008B7510">
        <w:rPr>
          <w:sz w:val="28"/>
          <w:szCs w:val="28"/>
        </w:rPr>
        <w:t xml:space="preserve"> Свинца не более 1,0 мг/кг, кадмия не более</w:t>
      </w:r>
      <w:r w:rsidR="00FB4517" w:rsidRPr="008B7510">
        <w:rPr>
          <w:sz w:val="28"/>
          <w:szCs w:val="28"/>
        </w:rPr>
        <w:t xml:space="preserve"> </w:t>
      </w:r>
      <w:r w:rsidRPr="008B7510">
        <w:rPr>
          <w:sz w:val="28"/>
          <w:szCs w:val="28"/>
        </w:rPr>
        <w:t xml:space="preserve">0,05 мг/кг, ртути не более 0,01 мг/кг, мышьяка не более 0,5 мг/кг.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3365AE" w:rsidRPr="008B7510" w:rsidRDefault="003365AE" w:rsidP="00FB45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10">
        <w:rPr>
          <w:rFonts w:ascii="Times New Roman" w:hAnsi="Times New Roman" w:cs="Times New Roman"/>
          <w:b/>
          <w:bCs/>
          <w:sz w:val="28"/>
          <w:szCs w:val="28"/>
        </w:rPr>
        <w:t>Радионуклиды.</w:t>
      </w:r>
      <w:r w:rsidRPr="008B7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z w:val="28"/>
          <w:szCs w:val="28"/>
        </w:rPr>
        <w:t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</w:t>
      </w:r>
    </w:p>
    <w:p w:rsidR="008075CE" w:rsidRPr="008B7510" w:rsidRDefault="008075CE" w:rsidP="00FB45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510">
        <w:rPr>
          <w:rFonts w:ascii="Times New Roman" w:hAnsi="Times New Roman" w:cs="Times New Roman"/>
          <w:b/>
          <w:bCs/>
          <w:sz w:val="28"/>
          <w:szCs w:val="28"/>
        </w:rPr>
        <w:t>Остаточные количества пестицидов</w:t>
      </w:r>
      <w:r w:rsidRPr="008B7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510">
        <w:rPr>
          <w:rFonts w:ascii="Times New Roman" w:hAnsi="Times New Roman" w:cs="Times New Roman"/>
          <w:sz w:val="28"/>
          <w:szCs w:val="28"/>
        </w:rPr>
        <w:t>Гексахлорциклогексана</w:t>
      </w:r>
      <w:proofErr w:type="spellEnd"/>
      <w:r w:rsidRPr="008B7510">
        <w:rPr>
          <w:rFonts w:ascii="Times New Roman" w:hAnsi="Times New Roman" w:cs="Times New Roman"/>
          <w:sz w:val="28"/>
          <w:szCs w:val="28"/>
        </w:rPr>
        <w:t xml:space="preserve"> и его изомеров (в сумме) не более 0,005 мг/кг, ДДТ и его метаболитов (в сумме) не более 0,005 мг/кг.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</w:t>
      </w:r>
    </w:p>
    <w:p w:rsidR="00CE598E" w:rsidRPr="008B7510" w:rsidRDefault="00CE598E" w:rsidP="00FB4517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510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8B7510">
        <w:rPr>
          <w:rFonts w:ascii="Times New Roman" w:hAnsi="Times New Roman"/>
          <w:sz w:val="28"/>
          <w:szCs w:val="28"/>
        </w:rPr>
        <w:t>.</w:t>
      </w:r>
      <w:r w:rsidRPr="008B7510">
        <w:rPr>
          <w:rFonts w:ascii="Times New Roman" w:hAnsi="Times New Roman"/>
          <w:b/>
          <w:sz w:val="28"/>
          <w:szCs w:val="28"/>
        </w:rPr>
        <w:t xml:space="preserve"> </w:t>
      </w:r>
      <w:r w:rsidRPr="008B7510">
        <w:rPr>
          <w:rFonts w:ascii="Times New Roman" w:hAnsi="Times New Roman"/>
          <w:sz w:val="28"/>
          <w:szCs w:val="28"/>
        </w:rPr>
        <w:t>В соответствии с</w:t>
      </w:r>
      <w:r w:rsidRPr="008B7510">
        <w:rPr>
          <w:rFonts w:ascii="Times New Roman" w:hAnsi="Times New Roman"/>
          <w:b/>
          <w:sz w:val="28"/>
          <w:szCs w:val="28"/>
        </w:rPr>
        <w:t xml:space="preserve"> </w:t>
      </w:r>
      <w:r w:rsidR="004A0303" w:rsidRPr="008B7510">
        <w:rPr>
          <w:rFonts w:ascii="Times New Roman" w:hAnsi="Times New Roman"/>
          <w:sz w:val="28"/>
          <w:szCs w:val="28"/>
        </w:rPr>
        <w:t>требованиями</w:t>
      </w:r>
      <w:r w:rsidR="004A0303" w:rsidRPr="008B7510">
        <w:rPr>
          <w:rFonts w:ascii="Times New Roman" w:hAnsi="Times New Roman"/>
          <w:b/>
          <w:sz w:val="28"/>
          <w:szCs w:val="28"/>
        </w:rPr>
        <w:t xml:space="preserve"> </w:t>
      </w:r>
      <w:r w:rsidRPr="008B7510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CE3130" w:rsidRPr="008B7510" w:rsidRDefault="00CE598E" w:rsidP="00FB4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hAnsi="Times New Roman" w:cs="Times New Roman"/>
          <w:b/>
          <w:sz w:val="28"/>
          <w:szCs w:val="28"/>
        </w:rPr>
        <w:t>Коли</w:t>
      </w:r>
      <w:r w:rsidR="00E40F17" w:rsidRPr="008B7510">
        <w:rPr>
          <w:rFonts w:ascii="Times New Roman" w:hAnsi="Times New Roman" w:cs="Times New Roman"/>
          <w:b/>
          <w:sz w:val="28"/>
          <w:szCs w:val="28"/>
        </w:rPr>
        <w:t>ч</w:t>
      </w:r>
      <w:r w:rsidRPr="008B7510">
        <w:rPr>
          <w:rFonts w:ascii="Times New Roman" w:hAnsi="Times New Roman" w:cs="Times New Roman"/>
          <w:b/>
          <w:sz w:val="28"/>
          <w:szCs w:val="28"/>
        </w:rPr>
        <w:t>ественное определение</w:t>
      </w:r>
      <w:r w:rsidRPr="008B7510">
        <w:rPr>
          <w:rFonts w:ascii="Times New Roman" w:hAnsi="Times New Roman" w:cs="Times New Roman"/>
          <w:sz w:val="28"/>
          <w:szCs w:val="28"/>
        </w:rPr>
        <w:t xml:space="preserve">. </w:t>
      </w:r>
      <w:r w:rsidR="000F4E5B"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высокоэффективной жидкостной хроматографии.</w:t>
      </w:r>
    </w:p>
    <w:p w:rsidR="00FB4517" w:rsidRPr="008B7510" w:rsidRDefault="00FB4517" w:rsidP="008B751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FB4517" w:rsidRPr="008B7510" w:rsidRDefault="00FB4517" w:rsidP="008B7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8B7510">
        <w:rPr>
          <w:rFonts w:ascii="Times New Roman" w:hAnsi="Times New Roman" w:cs="Times New Roman"/>
          <w:sz w:val="28"/>
          <w:szCs w:val="28"/>
        </w:rPr>
        <w:t>цетонитрил – вода (80</w:t>
      </w:r>
      <w:proofErr w:type="gramStart"/>
      <w:r w:rsidRPr="008B7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7510">
        <w:rPr>
          <w:rFonts w:ascii="Times New Roman" w:hAnsi="Times New Roman" w:cs="Times New Roman"/>
          <w:sz w:val="28"/>
          <w:szCs w:val="28"/>
        </w:rPr>
        <w:t xml:space="preserve"> 20).</w:t>
      </w:r>
    </w:p>
    <w:p w:rsidR="00FB4517" w:rsidRPr="008B7510" w:rsidRDefault="00FB4517" w:rsidP="008B75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5,0 г (точная навеска) субстанции помещают в мерную колбу вместимостью 100 мл, прибавляют в 60 мл воды и растворяют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ультразвуковой бане. К полученному раствору добавляют 25,0 мл метанола </w:t>
      </w:r>
      <w:r w:rsidRPr="008B7510">
        <w:rPr>
          <w:rFonts w:ascii="Times New Roman" w:hAnsi="Times New Roman" w:cs="Times New Roman"/>
          <w:sz w:val="28"/>
          <w:szCs w:val="28"/>
        </w:rPr>
        <w:t>для жидкостной хроматографии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доводят объём раствора водой до метки, перемешивают и фильтруют через мембранный фильтр с размером пор 0,45 мкм.</w:t>
      </w:r>
    </w:p>
    <w:p w:rsidR="00FB4517" w:rsidRPr="008B7510" w:rsidRDefault="00FB4517" w:rsidP="00FB45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годности раствора не более 1 </w:t>
      </w:r>
      <w:proofErr w:type="gramStart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gramEnd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хранении при температуре не выше 4 </w:t>
      </w:r>
      <w:r w:rsidRPr="008B75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С, защищенном от света месте.</w:t>
      </w:r>
    </w:p>
    <w:p w:rsidR="00FB4517" w:rsidRPr="008B7510" w:rsidRDefault="00FB4517" w:rsidP="00FB451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стандартных образцов (</w:t>
      </w:r>
      <w:proofErr w:type="gramStart"/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8B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сахаров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Около 2,0 г (точная навеска) </w:t>
      </w:r>
      <w:proofErr w:type="gramStart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руктозы, около 1,5 г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(точная навеска) СО 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глюкозы, около 0,25 г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(точная навеска) СО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сахарозы, около 0,15 г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(точная навеска) СО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туранозы, около 0,15 г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(точная навеска) СО 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мальтозы, около 0,15 г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(точная навеска) СО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трегалозы, около 0,15 г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(точная навеска) СО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арабинозы, около 0,15 г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(точная навеска) СО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раффинозы, около 0,15 г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(точная навеска) СО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мелецитозы, около 0,15 г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(точная навеска) СО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510">
        <w:rPr>
          <w:rFonts w:ascii="Times New Roman" w:hAnsi="Times New Roman" w:cs="Times New Roman"/>
          <w:color w:val="000000"/>
          <w:sz w:val="28"/>
          <w:szCs w:val="28"/>
        </w:rPr>
        <w:t>мел</w:t>
      </w:r>
      <w:r w:rsidR="005F77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>биозы</w:t>
      </w:r>
      <w:proofErr w:type="spellEnd"/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в мерную колбу вместимостью 100 мл, растворяют </w:t>
      </w:r>
      <w:r w:rsidR="007A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мл метанола </w:t>
      </w:r>
      <w:r w:rsidRPr="008B7510">
        <w:rPr>
          <w:rFonts w:ascii="Times New Roman" w:hAnsi="Times New Roman" w:cs="Times New Roman"/>
          <w:sz w:val="28"/>
          <w:szCs w:val="28"/>
        </w:rPr>
        <w:t>для жидкостной хроматографии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доводят объем раствора тем же растворителем до метки, перемешивают и фильтруют через мембранный фильтр с размером пор 0,45 мкм.</w:t>
      </w:r>
    </w:p>
    <w:p w:rsidR="00FB4517" w:rsidRPr="008B7510" w:rsidRDefault="00FB4517" w:rsidP="00FB45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годности раствора не более 1 </w:t>
      </w:r>
      <w:proofErr w:type="gramStart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gramEnd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хранении при температуре не выше 4 </w:t>
      </w:r>
      <w:r w:rsidRPr="008B75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С, защищенном от света месте.</w:t>
      </w:r>
    </w:p>
    <w:p w:rsidR="00FB4517" w:rsidRPr="008B7510" w:rsidRDefault="00FB4517" w:rsidP="00FB45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17" w:rsidRPr="008B7510" w:rsidRDefault="00FB4517" w:rsidP="00FB45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хроматографирования </w:t>
      </w:r>
    </w:p>
    <w:tbl>
      <w:tblPr>
        <w:tblW w:w="9747" w:type="dxa"/>
        <w:tblLayout w:type="fixed"/>
        <w:tblLook w:val="00A0"/>
      </w:tblPr>
      <w:tblGrid>
        <w:gridCol w:w="4361"/>
        <w:gridCol w:w="5386"/>
      </w:tblGrid>
      <w:tr w:rsidR="00A0476E" w:rsidRPr="008B7510" w:rsidTr="007A2EE4">
        <w:tc>
          <w:tcPr>
            <w:tcW w:w="4361" w:type="dxa"/>
          </w:tcPr>
          <w:p w:rsidR="00A0476E" w:rsidRPr="008B7510" w:rsidRDefault="00A0476E" w:rsidP="00FB45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5386" w:type="dxa"/>
          </w:tcPr>
          <w:p w:rsidR="00A0476E" w:rsidRDefault="00A0476E">
            <w:pPr>
              <w:pStyle w:val="10"/>
              <w:shd w:val="clear" w:color="auto" w:fill="FFFFFF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× 4,6 мм, силикагель </w:t>
            </w:r>
            <w:proofErr w:type="spellStart"/>
            <w:r>
              <w:rPr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эндкепированный</w:t>
            </w:r>
            <w:proofErr w:type="spellEnd"/>
            <w:r>
              <w:rPr>
                <w:sz w:val="28"/>
                <w:szCs w:val="28"/>
              </w:rPr>
              <w:t xml:space="preserve"> для хроматографии, 5 мкм</w:t>
            </w:r>
          </w:p>
        </w:tc>
      </w:tr>
      <w:tr w:rsidR="00A0476E" w:rsidRPr="008B7510" w:rsidTr="007A2EE4">
        <w:tc>
          <w:tcPr>
            <w:tcW w:w="4361" w:type="dxa"/>
          </w:tcPr>
          <w:p w:rsidR="00A0476E" w:rsidRPr="008B7510" w:rsidRDefault="00A0476E" w:rsidP="00FB45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Предколонка</w:t>
            </w:r>
          </w:p>
        </w:tc>
        <w:tc>
          <w:tcPr>
            <w:tcW w:w="5386" w:type="dxa"/>
          </w:tcPr>
          <w:p w:rsidR="00A0476E" w:rsidRDefault="00A0476E">
            <w:pPr>
              <w:pStyle w:val="10"/>
              <w:shd w:val="clear" w:color="auto" w:fill="FFFFFF"/>
              <w:spacing w:line="276" w:lineRule="auto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мм × 3 мм, силикагель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октадецилсилильный</w:t>
            </w:r>
            <w:proofErr w:type="spellEnd"/>
          </w:p>
          <w:p w:rsidR="00A0476E" w:rsidRDefault="00A0476E">
            <w:pPr>
              <w:pStyle w:val="10"/>
              <w:shd w:val="clear" w:color="auto" w:fill="FFFFFF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для хроматографии, 5 мкм</w:t>
            </w:r>
          </w:p>
        </w:tc>
      </w:tr>
      <w:tr w:rsidR="00A0476E" w:rsidRPr="008B7510" w:rsidTr="007A2EE4">
        <w:tc>
          <w:tcPr>
            <w:tcW w:w="4361" w:type="dxa"/>
          </w:tcPr>
          <w:p w:rsidR="00A0476E" w:rsidRPr="008B7510" w:rsidRDefault="00A0476E" w:rsidP="00FB45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колонки, °</w:t>
            </w:r>
            <w:proofErr w:type="gramStart"/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386" w:type="dxa"/>
          </w:tcPr>
          <w:p w:rsidR="00A0476E" w:rsidRPr="000A7F94" w:rsidRDefault="00A0476E" w:rsidP="00FB4517">
            <w:pPr>
              <w:tabs>
                <w:tab w:val="left" w:pos="7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0476E" w:rsidRPr="008B7510" w:rsidTr="007A2EE4">
        <w:trPr>
          <w:trHeight w:val="341"/>
        </w:trPr>
        <w:tc>
          <w:tcPr>
            <w:tcW w:w="4361" w:type="dxa"/>
          </w:tcPr>
          <w:p w:rsidR="00A0476E" w:rsidRPr="008B7510" w:rsidRDefault="00A0476E" w:rsidP="00FB4517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7510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потока, мл/мин</w:t>
            </w:r>
          </w:p>
        </w:tc>
        <w:tc>
          <w:tcPr>
            <w:tcW w:w="5386" w:type="dxa"/>
          </w:tcPr>
          <w:p w:rsidR="00A0476E" w:rsidRPr="008B7510" w:rsidRDefault="00A0476E" w:rsidP="00FB45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A0476E" w:rsidRPr="008B7510" w:rsidTr="007A2EE4">
        <w:tc>
          <w:tcPr>
            <w:tcW w:w="4361" w:type="dxa"/>
          </w:tcPr>
          <w:p w:rsidR="00A0476E" w:rsidRPr="008B7510" w:rsidRDefault="00A0476E" w:rsidP="00FB45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386" w:type="dxa"/>
          </w:tcPr>
          <w:p w:rsidR="00A0476E" w:rsidRPr="008B7510" w:rsidRDefault="00A0476E" w:rsidP="00FB45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рефрактометрический</w:t>
            </w:r>
          </w:p>
        </w:tc>
      </w:tr>
      <w:tr w:rsidR="00A0476E" w:rsidRPr="008B7510" w:rsidTr="007A2EE4">
        <w:tc>
          <w:tcPr>
            <w:tcW w:w="4361" w:type="dxa"/>
          </w:tcPr>
          <w:p w:rsidR="00A0476E" w:rsidRPr="008B7510" w:rsidRDefault="00A0476E" w:rsidP="00FB45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хроматографирования</w:t>
            </w:r>
          </w:p>
        </w:tc>
        <w:tc>
          <w:tcPr>
            <w:tcW w:w="5386" w:type="dxa"/>
          </w:tcPr>
          <w:p w:rsidR="00A0476E" w:rsidRPr="008B7510" w:rsidRDefault="00A0476E" w:rsidP="00FB45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изократический</w:t>
            </w:r>
          </w:p>
        </w:tc>
      </w:tr>
      <w:tr w:rsidR="00A0476E" w:rsidRPr="008B7510" w:rsidTr="007A2EE4">
        <w:tc>
          <w:tcPr>
            <w:tcW w:w="4361" w:type="dxa"/>
          </w:tcPr>
          <w:p w:rsidR="00A0476E" w:rsidRPr="008B7510" w:rsidRDefault="00A0476E" w:rsidP="00FB4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5386" w:type="dxa"/>
          </w:tcPr>
          <w:p w:rsidR="00A0476E" w:rsidRPr="008B7510" w:rsidRDefault="00A0476E" w:rsidP="00FB45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0476E" w:rsidRPr="008B7510" w:rsidTr="007A2EE4">
        <w:tc>
          <w:tcPr>
            <w:tcW w:w="4361" w:type="dxa"/>
          </w:tcPr>
          <w:p w:rsidR="00A0476E" w:rsidRPr="008B7510" w:rsidRDefault="00A0476E" w:rsidP="00FB4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хроматографирования, мин</w:t>
            </w:r>
          </w:p>
        </w:tc>
        <w:tc>
          <w:tcPr>
            <w:tcW w:w="5386" w:type="dxa"/>
          </w:tcPr>
          <w:p w:rsidR="00A0476E" w:rsidRPr="008B7510" w:rsidRDefault="00A0476E" w:rsidP="00FB45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FB4517" w:rsidRPr="008B7510" w:rsidRDefault="00FB4517" w:rsidP="00FB4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17" w:rsidRPr="008B7510" w:rsidRDefault="00FB4517" w:rsidP="00FB4517">
      <w:pPr>
        <w:shd w:val="clear" w:color="auto" w:fill="FFFFFF"/>
        <w:tabs>
          <w:tab w:val="left" w:pos="353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испытуемый раствор и раствор </w:t>
      </w:r>
      <w:proofErr w:type="gramStart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сахаров.</w:t>
      </w:r>
    </w:p>
    <w:p w:rsidR="00FB4517" w:rsidRPr="00E86801" w:rsidRDefault="00FB4517" w:rsidP="00FB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510"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пиков: фруктозы - 1 (около 5,2 мин); глюкозы - около 1,2; 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сахарозы - около 1,6; туранозы - около 1,8; 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мальтозы - около 2,1; трегалозы - около 2,4; арабинозы - около 2,7; раффинозы - около 3,0; </w:t>
      </w:r>
      <w:r w:rsidRPr="00E86801">
        <w:rPr>
          <w:rFonts w:ascii="Times New Roman" w:hAnsi="Times New Roman" w:cs="Times New Roman"/>
          <w:color w:val="000000"/>
          <w:sz w:val="28"/>
          <w:szCs w:val="28"/>
        </w:rPr>
        <w:t>мелецитозы - около 3,5; мелебиозы - около 4,0.</w:t>
      </w:r>
    </w:p>
    <w:p w:rsidR="00FB4517" w:rsidRPr="00E86801" w:rsidRDefault="00FB4517" w:rsidP="00FB45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пригодности хроматографической системы. </w:t>
      </w:r>
      <w:r w:rsidRP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Хроматографическая система считается пригодной, </w:t>
      </w:r>
      <w:r w:rsidR="00E86801" w:rsidRP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хроматограммы раствора </w:t>
      </w:r>
      <w:proofErr w:type="gramStart"/>
      <w:r w:rsidR="00E86801" w:rsidRP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86801" w:rsidRP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сахаров выполняются следующие условия</w:t>
      </w:r>
      <w:r w:rsidRP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517" w:rsidRPr="00E86801" w:rsidRDefault="00FB4517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хроматографической колонки, рассчитанная по пикам глюкозы и фруктозы, должна быть не менее 1000 теоретических тарелок;</w:t>
      </w:r>
    </w:p>
    <w:p w:rsidR="00FB4517" w:rsidRPr="008B7510" w:rsidRDefault="00FB4517" w:rsidP="00FB4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асимметрии пиков глюкозы и фруктозы должен быть не более 2,0;</w:t>
      </w:r>
    </w:p>
    <w:p w:rsidR="00FB4517" w:rsidRPr="008B7510" w:rsidRDefault="00FB4517" w:rsidP="00FB45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между пиками глюкозы и фруктозы </w:t>
      </w:r>
      <w:r w:rsidR="00E8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1,5;</w:t>
      </w:r>
    </w:p>
    <w:p w:rsidR="00FB4517" w:rsidRPr="008B7510" w:rsidRDefault="00FB4517" w:rsidP="00FB45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относительное стандартное отклонение площадей пиков глюкозы и фруктозы должно быть не более 2,0 % (6 введений).</w:t>
      </w:r>
    </w:p>
    <w:p w:rsidR="00FB4517" w:rsidRPr="008B7510" w:rsidRDefault="00FB4517" w:rsidP="00FB4517">
      <w:pPr>
        <w:shd w:val="clear" w:color="auto" w:fill="FFFFFF"/>
        <w:tabs>
          <w:tab w:val="left" w:pos="353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17" w:rsidRPr="008B7510" w:rsidRDefault="00FB4517" w:rsidP="00FB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hAnsi="Times New Roman" w:cs="Times New Roman"/>
          <w:noProof/>
          <w:sz w:val="28"/>
          <w:szCs w:val="28"/>
        </w:rPr>
        <w:t>Содержание</w:t>
      </w:r>
      <w:r w:rsidRPr="008B75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B7510">
        <w:rPr>
          <w:rFonts w:ascii="Times New Roman" w:hAnsi="Times New Roman" w:cs="Times New Roman"/>
          <w:sz w:val="28"/>
          <w:szCs w:val="28"/>
        </w:rPr>
        <w:t xml:space="preserve">каждого компонента (фруктоза, глюкоза, 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сахароза, </w:t>
      </w:r>
      <w:proofErr w:type="spellStart"/>
      <w:r w:rsidRPr="008B7510">
        <w:rPr>
          <w:rFonts w:ascii="Times New Roman" w:hAnsi="Times New Roman" w:cs="Times New Roman"/>
          <w:color w:val="000000"/>
          <w:sz w:val="28"/>
          <w:szCs w:val="28"/>
        </w:rPr>
        <w:t>тураноза</w:t>
      </w:r>
      <w:proofErr w:type="spellEnd"/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, мальтоза; </w:t>
      </w:r>
      <w:proofErr w:type="spellStart"/>
      <w:r w:rsidRPr="008B7510">
        <w:rPr>
          <w:rFonts w:ascii="Times New Roman" w:hAnsi="Times New Roman" w:cs="Times New Roman"/>
          <w:color w:val="000000"/>
          <w:sz w:val="28"/>
          <w:szCs w:val="28"/>
        </w:rPr>
        <w:t>трегалоза</w:t>
      </w:r>
      <w:proofErr w:type="spellEnd"/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, арабиноза, раффиноза, </w:t>
      </w:r>
      <w:proofErr w:type="spellStart"/>
      <w:r w:rsidRPr="008B7510">
        <w:rPr>
          <w:rFonts w:ascii="Times New Roman" w:hAnsi="Times New Roman" w:cs="Times New Roman"/>
          <w:color w:val="000000"/>
          <w:sz w:val="28"/>
          <w:szCs w:val="28"/>
        </w:rPr>
        <w:t>мелецитоза</w:t>
      </w:r>
      <w:proofErr w:type="spellEnd"/>
      <w:r w:rsidRPr="008B75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510">
        <w:rPr>
          <w:rFonts w:ascii="Times New Roman" w:hAnsi="Times New Roman" w:cs="Times New Roman"/>
          <w:color w:val="000000"/>
          <w:sz w:val="28"/>
          <w:szCs w:val="28"/>
        </w:rPr>
        <w:t>мел</w:t>
      </w:r>
      <w:r w:rsidR="005F77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7510">
        <w:rPr>
          <w:rFonts w:ascii="Times New Roman" w:hAnsi="Times New Roman" w:cs="Times New Roman"/>
          <w:color w:val="000000"/>
          <w:sz w:val="28"/>
          <w:szCs w:val="28"/>
        </w:rPr>
        <w:t>биоза</w:t>
      </w:r>
      <w:proofErr w:type="spellEnd"/>
      <w:r w:rsidRPr="008B7510">
        <w:rPr>
          <w:rFonts w:ascii="Times New Roman" w:hAnsi="Times New Roman" w:cs="Times New Roman"/>
          <w:sz w:val="28"/>
          <w:szCs w:val="28"/>
        </w:rPr>
        <w:t xml:space="preserve">) в </w:t>
      </w:r>
      <w:r w:rsidR="008B7510">
        <w:rPr>
          <w:rFonts w:ascii="Times New Roman" w:hAnsi="Times New Roman" w:cs="Times New Roman"/>
          <w:sz w:val="28"/>
          <w:szCs w:val="28"/>
        </w:rPr>
        <w:t xml:space="preserve">пересчете на сухую </w:t>
      </w:r>
      <w:r w:rsidRPr="008B7510">
        <w:rPr>
          <w:rFonts w:ascii="Times New Roman" w:hAnsi="Times New Roman" w:cs="Times New Roman"/>
          <w:sz w:val="28"/>
          <w:szCs w:val="28"/>
        </w:rPr>
        <w:t>субстанци</w:t>
      </w:r>
      <w:r w:rsidR="008B7510">
        <w:rPr>
          <w:rFonts w:ascii="Times New Roman" w:hAnsi="Times New Roman" w:cs="Times New Roman"/>
          <w:sz w:val="28"/>
          <w:szCs w:val="28"/>
        </w:rPr>
        <w:t>ю</w:t>
      </w:r>
      <w:r w:rsidRPr="008B7510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8B7510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8B751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8B7510">
        <w:rPr>
          <w:rFonts w:ascii="Times New Roman" w:hAnsi="Times New Roman" w:cs="Times New Roman"/>
          <w:sz w:val="28"/>
          <w:szCs w:val="28"/>
        </w:rPr>
        <w:t xml:space="preserve">) </w:t>
      </w: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вычисляют по формуле: </w:t>
      </w:r>
    </w:p>
    <w:p w:rsidR="00FB4517" w:rsidRPr="008B7510" w:rsidRDefault="00FB4517" w:rsidP="00FB4517">
      <w:pPr>
        <w:shd w:val="clear" w:color="auto" w:fill="FFFFFF"/>
        <w:tabs>
          <w:tab w:val="left" w:pos="353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17" w:rsidRPr="008B7510" w:rsidRDefault="00F34B56" w:rsidP="00FB45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oi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100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oi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a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100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oi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100 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oi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a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,</m:t>
          </m:r>
        </m:oMath>
      </m:oMathPara>
    </w:p>
    <w:p w:rsidR="00FB4517" w:rsidRPr="008B7510" w:rsidRDefault="00FB4517" w:rsidP="00FB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850"/>
        <w:gridCol w:w="425"/>
        <w:gridCol w:w="7797"/>
      </w:tblGrid>
      <w:tr w:rsidR="00FB4517" w:rsidRPr="008B7510" w:rsidTr="007A2EE4">
        <w:trPr>
          <w:trHeight w:val="160"/>
        </w:trPr>
        <w:tc>
          <w:tcPr>
            <w:tcW w:w="710" w:type="dxa"/>
          </w:tcPr>
          <w:p w:rsidR="00FB4517" w:rsidRPr="008B7510" w:rsidRDefault="00FB4517" w:rsidP="00FB4517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szCs w:val="28"/>
              </w:rPr>
            </w:pPr>
            <w:r w:rsidRPr="008B7510">
              <w:rPr>
                <w:rFonts w:ascii="Times New Roman" w:hAnsi="Times New Roman"/>
                <w:szCs w:val="28"/>
              </w:rPr>
              <w:t>где:</w:t>
            </w:r>
          </w:p>
        </w:tc>
        <w:tc>
          <w:tcPr>
            <w:tcW w:w="850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B7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S</w:t>
            </w:r>
            <w:r w:rsidRPr="008B751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FB4517" w:rsidRPr="008B7510" w:rsidRDefault="00FB4517" w:rsidP="00396753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8B7510">
              <w:rPr>
                <w:rFonts w:ascii="Times New Roman" w:hAnsi="Times New Roman"/>
                <w:szCs w:val="28"/>
              </w:rPr>
              <w:t xml:space="preserve">площадь пика </w:t>
            </w:r>
            <w:r w:rsidR="00E86801">
              <w:rPr>
                <w:rFonts w:ascii="Times New Roman" w:hAnsi="Times New Roman"/>
                <w:szCs w:val="28"/>
              </w:rPr>
              <w:t xml:space="preserve">каждого </w:t>
            </w:r>
            <w:r w:rsidRPr="008B7510">
              <w:rPr>
                <w:rFonts w:ascii="Times New Roman" w:hAnsi="Times New Roman"/>
                <w:szCs w:val="28"/>
              </w:rPr>
              <w:t xml:space="preserve">компонента (фруктоза, глюкоза, </w:t>
            </w:r>
            <w:r w:rsidRPr="008B7510">
              <w:rPr>
                <w:rFonts w:ascii="Times New Roman" w:hAnsi="Times New Roman"/>
                <w:color w:val="000000"/>
                <w:szCs w:val="28"/>
              </w:rPr>
              <w:t xml:space="preserve">сахароза, </w:t>
            </w:r>
            <w:proofErr w:type="spellStart"/>
            <w:r w:rsidRPr="008B7510">
              <w:rPr>
                <w:rFonts w:ascii="Times New Roman" w:hAnsi="Times New Roman"/>
                <w:color w:val="000000"/>
                <w:szCs w:val="28"/>
              </w:rPr>
              <w:t>тураноза</w:t>
            </w:r>
            <w:proofErr w:type="spellEnd"/>
            <w:r w:rsidRPr="008B7510">
              <w:rPr>
                <w:rFonts w:ascii="Times New Roman" w:hAnsi="Times New Roman"/>
                <w:color w:val="000000"/>
                <w:szCs w:val="28"/>
              </w:rPr>
              <w:t xml:space="preserve">, мальтоза; </w:t>
            </w:r>
            <w:proofErr w:type="spellStart"/>
            <w:r w:rsidRPr="008B7510">
              <w:rPr>
                <w:rFonts w:ascii="Times New Roman" w:hAnsi="Times New Roman"/>
                <w:color w:val="000000"/>
                <w:szCs w:val="28"/>
              </w:rPr>
              <w:t>трегалоза</w:t>
            </w:r>
            <w:proofErr w:type="spellEnd"/>
            <w:r w:rsidRPr="008B7510">
              <w:rPr>
                <w:rFonts w:ascii="Times New Roman" w:hAnsi="Times New Roman"/>
                <w:color w:val="000000"/>
                <w:szCs w:val="28"/>
              </w:rPr>
              <w:t xml:space="preserve">, арабиноза, раффиноза, </w:t>
            </w:r>
            <w:proofErr w:type="spellStart"/>
            <w:r w:rsidRPr="008B7510">
              <w:rPr>
                <w:rFonts w:ascii="Times New Roman" w:hAnsi="Times New Roman"/>
                <w:color w:val="000000"/>
                <w:szCs w:val="28"/>
              </w:rPr>
              <w:t>мелецитоза</w:t>
            </w:r>
            <w:proofErr w:type="spellEnd"/>
            <w:r w:rsidRPr="008B7510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8B7510">
              <w:rPr>
                <w:rFonts w:ascii="Times New Roman" w:hAnsi="Times New Roman"/>
                <w:color w:val="000000"/>
                <w:szCs w:val="28"/>
              </w:rPr>
              <w:t>мел</w:t>
            </w:r>
            <w:r w:rsidR="005F77FC"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8B7510">
              <w:rPr>
                <w:rFonts w:ascii="Times New Roman" w:hAnsi="Times New Roman"/>
                <w:color w:val="000000"/>
                <w:szCs w:val="28"/>
              </w:rPr>
              <w:t>биоза</w:t>
            </w:r>
            <w:proofErr w:type="spellEnd"/>
            <w:r w:rsidRPr="008B7510">
              <w:rPr>
                <w:rFonts w:ascii="Times New Roman" w:hAnsi="Times New Roman"/>
                <w:szCs w:val="28"/>
              </w:rPr>
              <w:t xml:space="preserve">) на </w:t>
            </w:r>
            <w:proofErr w:type="spellStart"/>
            <w:r w:rsidRPr="008B7510">
              <w:rPr>
                <w:rFonts w:ascii="Times New Roman" w:hAnsi="Times New Roman"/>
                <w:szCs w:val="28"/>
              </w:rPr>
              <w:t>хроматограмме</w:t>
            </w:r>
            <w:proofErr w:type="spellEnd"/>
            <w:r w:rsidRPr="008B7510">
              <w:rPr>
                <w:rFonts w:ascii="Times New Roman" w:hAnsi="Times New Roman"/>
                <w:szCs w:val="28"/>
              </w:rPr>
              <w:t xml:space="preserve"> испытуемого раствора;</w:t>
            </w:r>
          </w:p>
        </w:tc>
      </w:tr>
      <w:tr w:rsidR="00FB4517" w:rsidRPr="008B7510" w:rsidTr="007A2EE4">
        <w:tc>
          <w:tcPr>
            <w:tcW w:w="710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4517" w:rsidRPr="008B7510" w:rsidRDefault="00F34B56" w:rsidP="00FB45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oi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FB4517" w:rsidRPr="008B7510" w:rsidRDefault="00FB4517" w:rsidP="00396753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8B7510">
              <w:rPr>
                <w:rFonts w:ascii="Times New Roman" w:hAnsi="Times New Roman"/>
                <w:szCs w:val="28"/>
              </w:rPr>
              <w:t xml:space="preserve">площадь пика </w:t>
            </w:r>
            <w:r w:rsidR="00E86801">
              <w:rPr>
                <w:rFonts w:ascii="Times New Roman" w:hAnsi="Times New Roman"/>
                <w:szCs w:val="28"/>
              </w:rPr>
              <w:t xml:space="preserve">каждого </w:t>
            </w:r>
            <w:r w:rsidRPr="008B7510">
              <w:rPr>
                <w:rFonts w:ascii="Times New Roman" w:hAnsi="Times New Roman"/>
                <w:szCs w:val="28"/>
              </w:rPr>
              <w:t xml:space="preserve">компонента (фруктоза, глюкоза, </w:t>
            </w:r>
            <w:r w:rsidRPr="008B7510">
              <w:rPr>
                <w:rFonts w:ascii="Times New Roman" w:hAnsi="Times New Roman"/>
                <w:color w:val="000000"/>
                <w:szCs w:val="28"/>
              </w:rPr>
              <w:t xml:space="preserve">сахароза, </w:t>
            </w:r>
            <w:proofErr w:type="spellStart"/>
            <w:r w:rsidRPr="008B7510">
              <w:rPr>
                <w:rFonts w:ascii="Times New Roman" w:hAnsi="Times New Roman"/>
                <w:color w:val="000000"/>
                <w:szCs w:val="28"/>
              </w:rPr>
              <w:t>тураноза</w:t>
            </w:r>
            <w:proofErr w:type="spellEnd"/>
            <w:r w:rsidRPr="008B7510">
              <w:rPr>
                <w:rFonts w:ascii="Times New Roman" w:hAnsi="Times New Roman"/>
                <w:color w:val="000000"/>
                <w:szCs w:val="28"/>
              </w:rPr>
              <w:t xml:space="preserve">, мальтоза; </w:t>
            </w:r>
            <w:proofErr w:type="spellStart"/>
            <w:r w:rsidRPr="008B7510">
              <w:rPr>
                <w:rFonts w:ascii="Times New Roman" w:hAnsi="Times New Roman"/>
                <w:color w:val="000000"/>
                <w:szCs w:val="28"/>
              </w:rPr>
              <w:t>трегалоза</w:t>
            </w:r>
            <w:proofErr w:type="spellEnd"/>
            <w:r w:rsidRPr="008B7510">
              <w:rPr>
                <w:rFonts w:ascii="Times New Roman" w:hAnsi="Times New Roman"/>
                <w:color w:val="000000"/>
                <w:szCs w:val="28"/>
              </w:rPr>
              <w:t xml:space="preserve">, арабиноза, раффиноза, </w:t>
            </w:r>
            <w:proofErr w:type="spellStart"/>
            <w:r w:rsidRPr="008B7510">
              <w:rPr>
                <w:rFonts w:ascii="Times New Roman" w:hAnsi="Times New Roman"/>
                <w:color w:val="000000"/>
                <w:szCs w:val="28"/>
              </w:rPr>
              <w:t>мелецитоза</w:t>
            </w:r>
            <w:proofErr w:type="spellEnd"/>
            <w:r w:rsidRPr="008B7510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8B7510">
              <w:rPr>
                <w:rFonts w:ascii="Times New Roman" w:hAnsi="Times New Roman"/>
                <w:color w:val="000000"/>
                <w:szCs w:val="28"/>
              </w:rPr>
              <w:t>мел</w:t>
            </w:r>
            <w:r w:rsidR="005F77FC"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8B7510">
              <w:rPr>
                <w:rFonts w:ascii="Times New Roman" w:hAnsi="Times New Roman"/>
                <w:color w:val="000000"/>
                <w:szCs w:val="28"/>
              </w:rPr>
              <w:t>биоза</w:t>
            </w:r>
            <w:proofErr w:type="spellEnd"/>
            <w:r w:rsidRPr="008B7510">
              <w:rPr>
                <w:rFonts w:ascii="Times New Roman" w:hAnsi="Times New Roman"/>
                <w:szCs w:val="28"/>
              </w:rPr>
              <w:t xml:space="preserve">) на </w:t>
            </w:r>
            <w:proofErr w:type="spellStart"/>
            <w:r w:rsidRPr="008B7510">
              <w:rPr>
                <w:rFonts w:ascii="Times New Roman" w:hAnsi="Times New Roman"/>
                <w:szCs w:val="28"/>
              </w:rPr>
              <w:t>хроматограмме</w:t>
            </w:r>
            <w:proofErr w:type="spellEnd"/>
            <w:r w:rsidRPr="008B7510">
              <w:rPr>
                <w:rFonts w:ascii="Times New Roman" w:hAnsi="Times New Roman"/>
                <w:szCs w:val="28"/>
              </w:rPr>
              <w:t xml:space="preserve"> раствора </w:t>
            </w:r>
            <w:proofErr w:type="gramStart"/>
            <w:r w:rsidRPr="008B7510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8B7510">
              <w:rPr>
                <w:rFonts w:ascii="Times New Roman" w:hAnsi="Times New Roman"/>
                <w:szCs w:val="28"/>
              </w:rPr>
              <w:t xml:space="preserve"> сахаров;</w:t>
            </w:r>
          </w:p>
        </w:tc>
      </w:tr>
      <w:tr w:rsidR="00FB4517" w:rsidRPr="008B7510" w:rsidTr="007A2EE4">
        <w:tc>
          <w:tcPr>
            <w:tcW w:w="710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8B751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о</w:t>
            </w:r>
            <w:proofErr w:type="gramStart"/>
            <w:r w:rsidRPr="008B751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gramEnd"/>
          </w:p>
        </w:tc>
        <w:tc>
          <w:tcPr>
            <w:tcW w:w="425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FB4517" w:rsidRPr="008B7510" w:rsidRDefault="00FB4517" w:rsidP="005F77F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навеска </w:t>
            </w:r>
            <w:proofErr w:type="gramStart"/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сахара </w:t>
            </w: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 xml:space="preserve">(фруктоза, глюкоза, </w:t>
            </w:r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сахароза, </w:t>
            </w:r>
            <w:proofErr w:type="spellStart"/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тураноза</w:t>
            </w:r>
            <w:proofErr w:type="spellEnd"/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мальтоза; </w:t>
            </w:r>
            <w:proofErr w:type="spellStart"/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трегалоза</w:t>
            </w:r>
            <w:proofErr w:type="spellEnd"/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арабиноза, раффиноза, </w:t>
            </w:r>
            <w:proofErr w:type="spellStart"/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мелецитоза</w:t>
            </w:r>
            <w:proofErr w:type="spellEnd"/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</w:t>
            </w:r>
            <w:r w:rsidR="005F7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биоза</w:t>
            </w:r>
            <w:proofErr w:type="spellEnd"/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г;</w:t>
            </w:r>
          </w:p>
        </w:tc>
      </w:tr>
      <w:tr w:rsidR="00FB4517" w:rsidRPr="008B7510" w:rsidTr="007A2EE4">
        <w:tc>
          <w:tcPr>
            <w:tcW w:w="710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навеска субстанции, </w:t>
            </w:r>
            <w:proofErr w:type="gramStart"/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4517" w:rsidRPr="008B7510" w:rsidTr="007A2EE4">
        <w:trPr>
          <w:trHeight w:val="375"/>
        </w:trPr>
        <w:tc>
          <w:tcPr>
            <w:tcW w:w="710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B7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proofErr w:type="gramStart"/>
            <w:r w:rsidRPr="008B751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gramEnd"/>
          </w:p>
        </w:tc>
        <w:tc>
          <w:tcPr>
            <w:tcW w:w="425" w:type="dxa"/>
          </w:tcPr>
          <w:p w:rsidR="00FB4517" w:rsidRPr="008B7510" w:rsidRDefault="00FB4517" w:rsidP="00FB45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FB4517" w:rsidRPr="008B7510" w:rsidRDefault="00FB4517" w:rsidP="005F77F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основного вещества в CO </w:t>
            </w:r>
            <w:r w:rsidR="00E86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каждого </w:t>
            </w: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сахара </w:t>
            </w: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 xml:space="preserve">(фруктоза, глюкоза, </w:t>
            </w:r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сахароза, тураноза, мальтоза; трегалоза, арабиноза, раффиноза, мелецитоза, мел</w:t>
            </w:r>
            <w:r w:rsidR="005F7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B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биоза</w:t>
            </w:r>
            <w:r w:rsidRPr="008B75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7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%.</w:t>
            </w:r>
          </w:p>
        </w:tc>
      </w:tr>
    </w:tbl>
    <w:p w:rsidR="00FB4517" w:rsidRPr="008B7510" w:rsidRDefault="00FB4517" w:rsidP="00FB451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pacing w:val="-6"/>
          <w:sz w:val="28"/>
          <w:szCs w:val="28"/>
        </w:rPr>
      </w:pPr>
    </w:p>
    <w:p w:rsidR="00C2698D" w:rsidRPr="008B7510" w:rsidRDefault="00C2698D" w:rsidP="00FB4517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7510">
        <w:rPr>
          <w:rFonts w:ascii="Times New Roman" w:hAnsi="Times New Roman" w:cs="Times New Roman"/>
          <w:b/>
          <w:noProof/>
          <w:spacing w:val="-6"/>
          <w:sz w:val="28"/>
          <w:szCs w:val="28"/>
        </w:rPr>
        <w:lastRenderedPageBreak/>
        <w:t>Хранение</w:t>
      </w:r>
      <w:r w:rsidRPr="008B7510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. </w:t>
      </w:r>
      <w:r w:rsidRPr="008B7510">
        <w:rPr>
          <w:rFonts w:ascii="Times New Roman" w:hAnsi="Times New Roman" w:cs="Times New Roman"/>
          <w:noProof/>
          <w:sz w:val="28"/>
          <w:szCs w:val="28"/>
        </w:rPr>
        <w:t>В соответствие с требованиями ОФС «Хранение лекарственных средств».</w:t>
      </w:r>
    </w:p>
    <w:p w:rsidR="003C640C" w:rsidRPr="00921969" w:rsidRDefault="003C640C" w:rsidP="003C640C">
      <w:pPr>
        <w:pStyle w:val="a8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921969">
        <w:rPr>
          <w:rFonts w:ascii="Times New Roman" w:hAnsi="Times New Roman"/>
          <w:sz w:val="28"/>
          <w:szCs w:val="28"/>
        </w:rPr>
        <w:t>*Проводят для субстанции, предназначенной для производства лекарственных форм для парентерального применения.</w:t>
      </w:r>
    </w:p>
    <w:p w:rsidR="003C640C" w:rsidRPr="00921969" w:rsidRDefault="003C640C" w:rsidP="003C640C">
      <w:pPr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9F5FB6" w:rsidRPr="008B7510" w:rsidRDefault="009F5FB6" w:rsidP="00FB4517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F5FB6" w:rsidRPr="008B7510" w:rsidSect="00AF11C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0E" w:rsidRDefault="00F0680E" w:rsidP="00F0680E">
      <w:pPr>
        <w:spacing w:after="0" w:line="240" w:lineRule="auto"/>
      </w:pPr>
      <w:r>
        <w:separator/>
      </w:r>
    </w:p>
  </w:endnote>
  <w:endnote w:type="continuationSeparator" w:id="0">
    <w:p w:rsidR="00F0680E" w:rsidRDefault="00F0680E" w:rsidP="00F0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5275"/>
      <w:docPartObj>
        <w:docPartGallery w:val="Page Numbers (Bottom of Page)"/>
        <w:docPartUnique/>
      </w:docPartObj>
    </w:sdtPr>
    <w:sdtContent>
      <w:p w:rsidR="00AF11C2" w:rsidRDefault="00AF11C2">
        <w:pPr>
          <w:pStyle w:val="afa"/>
          <w:jc w:val="center"/>
        </w:pPr>
        <w:r w:rsidRPr="00AF11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11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11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11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11C2" w:rsidRDefault="00AF11C2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0E" w:rsidRDefault="00F0680E" w:rsidP="00F0680E">
      <w:pPr>
        <w:spacing w:after="0" w:line="240" w:lineRule="auto"/>
      </w:pPr>
      <w:r>
        <w:separator/>
      </w:r>
    </w:p>
  </w:footnote>
  <w:footnote w:type="continuationSeparator" w:id="0">
    <w:p w:rsidR="00F0680E" w:rsidRDefault="00F0680E" w:rsidP="00F0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7F"/>
    <w:multiLevelType w:val="hybridMultilevel"/>
    <w:tmpl w:val="0ABACE0E"/>
    <w:lvl w:ilvl="0" w:tplc="71B0E2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414E7"/>
    <w:multiLevelType w:val="hybridMultilevel"/>
    <w:tmpl w:val="357C5FF0"/>
    <w:lvl w:ilvl="0" w:tplc="AB0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9075C"/>
    <w:multiLevelType w:val="multilevel"/>
    <w:tmpl w:val="94E0C0A6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6007" w:hanging="147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6007" w:hanging="147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6007" w:hanging="147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6007" w:hanging="147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  <w:i/>
      </w:rPr>
    </w:lvl>
  </w:abstractNum>
  <w:abstractNum w:abstractNumId="3">
    <w:nsid w:val="343210CF"/>
    <w:multiLevelType w:val="hybridMultilevel"/>
    <w:tmpl w:val="20C6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8E486E"/>
    <w:multiLevelType w:val="hybridMultilevel"/>
    <w:tmpl w:val="0700D282"/>
    <w:lvl w:ilvl="0" w:tplc="A4BAE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56CC8"/>
    <w:multiLevelType w:val="hybridMultilevel"/>
    <w:tmpl w:val="52CA69E2"/>
    <w:lvl w:ilvl="0" w:tplc="A4BAE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50"/>
    <w:rsid w:val="000206FB"/>
    <w:rsid w:val="00027E4E"/>
    <w:rsid w:val="00031BDD"/>
    <w:rsid w:val="000375BE"/>
    <w:rsid w:val="00044D25"/>
    <w:rsid w:val="0005104A"/>
    <w:rsid w:val="00053C13"/>
    <w:rsid w:val="000730B1"/>
    <w:rsid w:val="00073E9C"/>
    <w:rsid w:val="00092D3E"/>
    <w:rsid w:val="000A2AB2"/>
    <w:rsid w:val="000A4030"/>
    <w:rsid w:val="000A7F94"/>
    <w:rsid w:val="000B38A8"/>
    <w:rsid w:val="000C2D2F"/>
    <w:rsid w:val="000C34E4"/>
    <w:rsid w:val="000C53ED"/>
    <w:rsid w:val="000D6B7B"/>
    <w:rsid w:val="000E29A7"/>
    <w:rsid w:val="000F077F"/>
    <w:rsid w:val="000F289A"/>
    <w:rsid w:val="000F4E5B"/>
    <w:rsid w:val="000F5B97"/>
    <w:rsid w:val="000F667A"/>
    <w:rsid w:val="000F753D"/>
    <w:rsid w:val="00105902"/>
    <w:rsid w:val="0011323C"/>
    <w:rsid w:val="00116A4C"/>
    <w:rsid w:val="00122609"/>
    <w:rsid w:val="00131126"/>
    <w:rsid w:val="00150615"/>
    <w:rsid w:val="00151ECA"/>
    <w:rsid w:val="001520D1"/>
    <w:rsid w:val="0015708A"/>
    <w:rsid w:val="0015796C"/>
    <w:rsid w:val="00164695"/>
    <w:rsid w:val="00165102"/>
    <w:rsid w:val="0016771C"/>
    <w:rsid w:val="00174624"/>
    <w:rsid w:val="001767E9"/>
    <w:rsid w:val="0019609F"/>
    <w:rsid w:val="001A0ABA"/>
    <w:rsid w:val="001B4F5A"/>
    <w:rsid w:val="001B5BD0"/>
    <w:rsid w:val="001C30F3"/>
    <w:rsid w:val="001D788A"/>
    <w:rsid w:val="001F75A4"/>
    <w:rsid w:val="001F7F28"/>
    <w:rsid w:val="0020511C"/>
    <w:rsid w:val="00215192"/>
    <w:rsid w:val="00216326"/>
    <w:rsid w:val="002254EF"/>
    <w:rsid w:val="002320AE"/>
    <w:rsid w:val="00232DA9"/>
    <w:rsid w:val="002425A4"/>
    <w:rsid w:val="00242F5A"/>
    <w:rsid w:val="00244F9D"/>
    <w:rsid w:val="002610DD"/>
    <w:rsid w:val="00271ADF"/>
    <w:rsid w:val="00282FEE"/>
    <w:rsid w:val="00284A6B"/>
    <w:rsid w:val="00286DA8"/>
    <w:rsid w:val="002872C4"/>
    <w:rsid w:val="00294AC5"/>
    <w:rsid w:val="002A546A"/>
    <w:rsid w:val="002A7516"/>
    <w:rsid w:val="002B58E5"/>
    <w:rsid w:val="002C18B0"/>
    <w:rsid w:val="002D1755"/>
    <w:rsid w:val="002D6EF9"/>
    <w:rsid w:val="002E038F"/>
    <w:rsid w:val="002E07CA"/>
    <w:rsid w:val="002E1E18"/>
    <w:rsid w:val="002E51C6"/>
    <w:rsid w:val="002F1FFC"/>
    <w:rsid w:val="002F5947"/>
    <w:rsid w:val="002F7435"/>
    <w:rsid w:val="00313BFD"/>
    <w:rsid w:val="00317F1D"/>
    <w:rsid w:val="0032390B"/>
    <w:rsid w:val="0032653F"/>
    <w:rsid w:val="00326EC3"/>
    <w:rsid w:val="003279FA"/>
    <w:rsid w:val="003365AE"/>
    <w:rsid w:val="00337E65"/>
    <w:rsid w:val="00342231"/>
    <w:rsid w:val="003430CC"/>
    <w:rsid w:val="003432E0"/>
    <w:rsid w:val="00345270"/>
    <w:rsid w:val="00345272"/>
    <w:rsid w:val="00354E57"/>
    <w:rsid w:val="003626F1"/>
    <w:rsid w:val="00364C9C"/>
    <w:rsid w:val="003706E4"/>
    <w:rsid w:val="00376D02"/>
    <w:rsid w:val="00377E19"/>
    <w:rsid w:val="003838F9"/>
    <w:rsid w:val="00390211"/>
    <w:rsid w:val="0039227B"/>
    <w:rsid w:val="00396753"/>
    <w:rsid w:val="003A2700"/>
    <w:rsid w:val="003A6EF5"/>
    <w:rsid w:val="003B211F"/>
    <w:rsid w:val="003B48FC"/>
    <w:rsid w:val="003C0C4B"/>
    <w:rsid w:val="003C3C7A"/>
    <w:rsid w:val="003C640C"/>
    <w:rsid w:val="003D37C1"/>
    <w:rsid w:val="003D6BC1"/>
    <w:rsid w:val="003F31E2"/>
    <w:rsid w:val="004001AC"/>
    <w:rsid w:val="004045D3"/>
    <w:rsid w:val="00414199"/>
    <w:rsid w:val="00414EE9"/>
    <w:rsid w:val="0042547B"/>
    <w:rsid w:val="00426F95"/>
    <w:rsid w:val="0046069D"/>
    <w:rsid w:val="00472210"/>
    <w:rsid w:val="00483714"/>
    <w:rsid w:val="00487405"/>
    <w:rsid w:val="00487ECA"/>
    <w:rsid w:val="00493130"/>
    <w:rsid w:val="004A0303"/>
    <w:rsid w:val="004A0F39"/>
    <w:rsid w:val="004A6492"/>
    <w:rsid w:val="004B684D"/>
    <w:rsid w:val="004C06B8"/>
    <w:rsid w:val="004C12DF"/>
    <w:rsid w:val="004C52B8"/>
    <w:rsid w:val="004D35C5"/>
    <w:rsid w:val="004D4124"/>
    <w:rsid w:val="004E6C18"/>
    <w:rsid w:val="004F68BA"/>
    <w:rsid w:val="0051371F"/>
    <w:rsid w:val="00516C3A"/>
    <w:rsid w:val="00520540"/>
    <w:rsid w:val="005219C0"/>
    <w:rsid w:val="00524A61"/>
    <w:rsid w:val="0052616B"/>
    <w:rsid w:val="00534210"/>
    <w:rsid w:val="0053450E"/>
    <w:rsid w:val="00534733"/>
    <w:rsid w:val="0054153A"/>
    <w:rsid w:val="00546C87"/>
    <w:rsid w:val="00552E2C"/>
    <w:rsid w:val="0055589F"/>
    <w:rsid w:val="00555FE5"/>
    <w:rsid w:val="005626E8"/>
    <w:rsid w:val="00563971"/>
    <w:rsid w:val="005656EF"/>
    <w:rsid w:val="00566327"/>
    <w:rsid w:val="0057123A"/>
    <w:rsid w:val="00573165"/>
    <w:rsid w:val="00580761"/>
    <w:rsid w:val="0058232C"/>
    <w:rsid w:val="00585C04"/>
    <w:rsid w:val="005A1DD4"/>
    <w:rsid w:val="005A3F12"/>
    <w:rsid w:val="005A5B2D"/>
    <w:rsid w:val="005A7BA9"/>
    <w:rsid w:val="005B04B6"/>
    <w:rsid w:val="005B1E87"/>
    <w:rsid w:val="005B2E2F"/>
    <w:rsid w:val="005B519B"/>
    <w:rsid w:val="005B5D50"/>
    <w:rsid w:val="005C2B44"/>
    <w:rsid w:val="005D27BD"/>
    <w:rsid w:val="005D7D8B"/>
    <w:rsid w:val="005E4EC3"/>
    <w:rsid w:val="005E683D"/>
    <w:rsid w:val="005E7EED"/>
    <w:rsid w:val="005F3B44"/>
    <w:rsid w:val="005F5ECA"/>
    <w:rsid w:val="005F77FC"/>
    <w:rsid w:val="00604366"/>
    <w:rsid w:val="00606751"/>
    <w:rsid w:val="00625632"/>
    <w:rsid w:val="00627D32"/>
    <w:rsid w:val="00646B4F"/>
    <w:rsid w:val="00646B74"/>
    <w:rsid w:val="00647257"/>
    <w:rsid w:val="00647412"/>
    <w:rsid w:val="006661E3"/>
    <w:rsid w:val="0067066C"/>
    <w:rsid w:val="00674215"/>
    <w:rsid w:val="0069723B"/>
    <w:rsid w:val="006A3627"/>
    <w:rsid w:val="006A4E95"/>
    <w:rsid w:val="006B7E33"/>
    <w:rsid w:val="006C3307"/>
    <w:rsid w:val="006C45B1"/>
    <w:rsid w:val="006D3097"/>
    <w:rsid w:val="006D5762"/>
    <w:rsid w:val="006D5E92"/>
    <w:rsid w:val="006E2604"/>
    <w:rsid w:val="006E3FBD"/>
    <w:rsid w:val="006F2914"/>
    <w:rsid w:val="006F5EDB"/>
    <w:rsid w:val="0070703F"/>
    <w:rsid w:val="00711B2A"/>
    <w:rsid w:val="00711B38"/>
    <w:rsid w:val="00713739"/>
    <w:rsid w:val="00721E22"/>
    <w:rsid w:val="00722B9F"/>
    <w:rsid w:val="00724AC2"/>
    <w:rsid w:val="00731BBE"/>
    <w:rsid w:val="0073458A"/>
    <w:rsid w:val="007412DA"/>
    <w:rsid w:val="007522E7"/>
    <w:rsid w:val="00755C37"/>
    <w:rsid w:val="00762055"/>
    <w:rsid w:val="007734C4"/>
    <w:rsid w:val="00792538"/>
    <w:rsid w:val="007A2EE4"/>
    <w:rsid w:val="007A3454"/>
    <w:rsid w:val="007B1E9A"/>
    <w:rsid w:val="007B29D7"/>
    <w:rsid w:val="007B653E"/>
    <w:rsid w:val="007C0D18"/>
    <w:rsid w:val="007C5197"/>
    <w:rsid w:val="007D0056"/>
    <w:rsid w:val="007E070D"/>
    <w:rsid w:val="007E2056"/>
    <w:rsid w:val="007E2DF8"/>
    <w:rsid w:val="007F4B51"/>
    <w:rsid w:val="00803E63"/>
    <w:rsid w:val="008046CD"/>
    <w:rsid w:val="00807034"/>
    <w:rsid w:val="008075CE"/>
    <w:rsid w:val="00811667"/>
    <w:rsid w:val="0081290F"/>
    <w:rsid w:val="008174FD"/>
    <w:rsid w:val="00817BBF"/>
    <w:rsid w:val="008241B0"/>
    <w:rsid w:val="008326FC"/>
    <w:rsid w:val="00844510"/>
    <w:rsid w:val="00850E0D"/>
    <w:rsid w:val="00851E38"/>
    <w:rsid w:val="0085585D"/>
    <w:rsid w:val="00856E28"/>
    <w:rsid w:val="00865F91"/>
    <w:rsid w:val="008765A2"/>
    <w:rsid w:val="00876A2A"/>
    <w:rsid w:val="00896952"/>
    <w:rsid w:val="008B7510"/>
    <w:rsid w:val="008B7D6E"/>
    <w:rsid w:val="008C7335"/>
    <w:rsid w:val="008D0DED"/>
    <w:rsid w:val="008D43F8"/>
    <w:rsid w:val="008D6BAF"/>
    <w:rsid w:val="008F2537"/>
    <w:rsid w:val="009065DB"/>
    <w:rsid w:val="0090698C"/>
    <w:rsid w:val="009171B4"/>
    <w:rsid w:val="00924E67"/>
    <w:rsid w:val="00943B23"/>
    <w:rsid w:val="009446AA"/>
    <w:rsid w:val="0094590C"/>
    <w:rsid w:val="00952F72"/>
    <w:rsid w:val="00962AA5"/>
    <w:rsid w:val="00963FC3"/>
    <w:rsid w:val="0096743C"/>
    <w:rsid w:val="00967987"/>
    <w:rsid w:val="009753A5"/>
    <w:rsid w:val="00986019"/>
    <w:rsid w:val="009A02E2"/>
    <w:rsid w:val="009A2C3F"/>
    <w:rsid w:val="009B06D4"/>
    <w:rsid w:val="009B2638"/>
    <w:rsid w:val="009C651E"/>
    <w:rsid w:val="009D4ADE"/>
    <w:rsid w:val="009E1820"/>
    <w:rsid w:val="009E3228"/>
    <w:rsid w:val="009E3B9B"/>
    <w:rsid w:val="009F5FB6"/>
    <w:rsid w:val="00A0476E"/>
    <w:rsid w:val="00A12C86"/>
    <w:rsid w:val="00A22F48"/>
    <w:rsid w:val="00A3262A"/>
    <w:rsid w:val="00A436D9"/>
    <w:rsid w:val="00A45367"/>
    <w:rsid w:val="00A52D8B"/>
    <w:rsid w:val="00A53300"/>
    <w:rsid w:val="00A5456F"/>
    <w:rsid w:val="00A54B52"/>
    <w:rsid w:val="00A60C71"/>
    <w:rsid w:val="00A75C98"/>
    <w:rsid w:val="00A807DF"/>
    <w:rsid w:val="00A82CDD"/>
    <w:rsid w:val="00A84995"/>
    <w:rsid w:val="00A92F83"/>
    <w:rsid w:val="00A9577C"/>
    <w:rsid w:val="00AB5A94"/>
    <w:rsid w:val="00AD3437"/>
    <w:rsid w:val="00AE7A51"/>
    <w:rsid w:val="00AF11C2"/>
    <w:rsid w:val="00AF2D35"/>
    <w:rsid w:val="00AF3278"/>
    <w:rsid w:val="00AF6E08"/>
    <w:rsid w:val="00B01AD4"/>
    <w:rsid w:val="00B02A3A"/>
    <w:rsid w:val="00B03303"/>
    <w:rsid w:val="00B039B3"/>
    <w:rsid w:val="00B04BB6"/>
    <w:rsid w:val="00B05C0B"/>
    <w:rsid w:val="00B07638"/>
    <w:rsid w:val="00B078F4"/>
    <w:rsid w:val="00B13BAD"/>
    <w:rsid w:val="00B160F5"/>
    <w:rsid w:val="00B24847"/>
    <w:rsid w:val="00B32888"/>
    <w:rsid w:val="00B360D8"/>
    <w:rsid w:val="00B43336"/>
    <w:rsid w:val="00B436F8"/>
    <w:rsid w:val="00B46701"/>
    <w:rsid w:val="00B53279"/>
    <w:rsid w:val="00B54016"/>
    <w:rsid w:val="00B576D0"/>
    <w:rsid w:val="00B629A4"/>
    <w:rsid w:val="00B73EB9"/>
    <w:rsid w:val="00B85609"/>
    <w:rsid w:val="00B9531D"/>
    <w:rsid w:val="00B97037"/>
    <w:rsid w:val="00BB07C8"/>
    <w:rsid w:val="00BB217A"/>
    <w:rsid w:val="00BC0468"/>
    <w:rsid w:val="00BC3D03"/>
    <w:rsid w:val="00BC4377"/>
    <w:rsid w:val="00BE6666"/>
    <w:rsid w:val="00BF7A01"/>
    <w:rsid w:val="00C01CA1"/>
    <w:rsid w:val="00C04AC1"/>
    <w:rsid w:val="00C05BAC"/>
    <w:rsid w:val="00C11DA0"/>
    <w:rsid w:val="00C14212"/>
    <w:rsid w:val="00C1520F"/>
    <w:rsid w:val="00C21118"/>
    <w:rsid w:val="00C21E05"/>
    <w:rsid w:val="00C22806"/>
    <w:rsid w:val="00C24E99"/>
    <w:rsid w:val="00C2698D"/>
    <w:rsid w:val="00C26BCE"/>
    <w:rsid w:val="00C3140C"/>
    <w:rsid w:val="00C322DD"/>
    <w:rsid w:val="00C430A2"/>
    <w:rsid w:val="00C50044"/>
    <w:rsid w:val="00C50F28"/>
    <w:rsid w:val="00C55589"/>
    <w:rsid w:val="00C56FEB"/>
    <w:rsid w:val="00C669A2"/>
    <w:rsid w:val="00C703D5"/>
    <w:rsid w:val="00C72BAC"/>
    <w:rsid w:val="00C81A25"/>
    <w:rsid w:val="00C8447C"/>
    <w:rsid w:val="00C86074"/>
    <w:rsid w:val="00C863FE"/>
    <w:rsid w:val="00C97DAD"/>
    <w:rsid w:val="00CA4420"/>
    <w:rsid w:val="00CA687B"/>
    <w:rsid w:val="00CC27E7"/>
    <w:rsid w:val="00CC3DC2"/>
    <w:rsid w:val="00CC40EF"/>
    <w:rsid w:val="00CE3130"/>
    <w:rsid w:val="00CE598E"/>
    <w:rsid w:val="00CF0761"/>
    <w:rsid w:val="00D2119D"/>
    <w:rsid w:val="00D31ECF"/>
    <w:rsid w:val="00D432E3"/>
    <w:rsid w:val="00D4350D"/>
    <w:rsid w:val="00D449E6"/>
    <w:rsid w:val="00D57891"/>
    <w:rsid w:val="00D6493B"/>
    <w:rsid w:val="00D656CF"/>
    <w:rsid w:val="00D65FA9"/>
    <w:rsid w:val="00D6698D"/>
    <w:rsid w:val="00D70D9D"/>
    <w:rsid w:val="00D7218D"/>
    <w:rsid w:val="00D76444"/>
    <w:rsid w:val="00D77545"/>
    <w:rsid w:val="00D80C1A"/>
    <w:rsid w:val="00D97745"/>
    <w:rsid w:val="00DA11BD"/>
    <w:rsid w:val="00DA2111"/>
    <w:rsid w:val="00DA369C"/>
    <w:rsid w:val="00DA535E"/>
    <w:rsid w:val="00DB1BAA"/>
    <w:rsid w:val="00DB4228"/>
    <w:rsid w:val="00DC6257"/>
    <w:rsid w:val="00DC6B35"/>
    <w:rsid w:val="00DD137F"/>
    <w:rsid w:val="00DD4CF0"/>
    <w:rsid w:val="00DD52A9"/>
    <w:rsid w:val="00DD6796"/>
    <w:rsid w:val="00DF716E"/>
    <w:rsid w:val="00E01506"/>
    <w:rsid w:val="00E02E0A"/>
    <w:rsid w:val="00E172C1"/>
    <w:rsid w:val="00E23AE4"/>
    <w:rsid w:val="00E23B77"/>
    <w:rsid w:val="00E26909"/>
    <w:rsid w:val="00E27474"/>
    <w:rsid w:val="00E31D40"/>
    <w:rsid w:val="00E3691D"/>
    <w:rsid w:val="00E36E9C"/>
    <w:rsid w:val="00E40BE4"/>
    <w:rsid w:val="00E40F17"/>
    <w:rsid w:val="00E417A2"/>
    <w:rsid w:val="00E56C84"/>
    <w:rsid w:val="00E74477"/>
    <w:rsid w:val="00E86801"/>
    <w:rsid w:val="00E86AAA"/>
    <w:rsid w:val="00E87C19"/>
    <w:rsid w:val="00E915F9"/>
    <w:rsid w:val="00E92D11"/>
    <w:rsid w:val="00E96261"/>
    <w:rsid w:val="00E96D61"/>
    <w:rsid w:val="00EA2A5F"/>
    <w:rsid w:val="00EA4298"/>
    <w:rsid w:val="00EA46FA"/>
    <w:rsid w:val="00EC03B0"/>
    <w:rsid w:val="00EC1CA3"/>
    <w:rsid w:val="00ED14CD"/>
    <w:rsid w:val="00EE4F81"/>
    <w:rsid w:val="00EE6074"/>
    <w:rsid w:val="00EF2891"/>
    <w:rsid w:val="00EF4FE1"/>
    <w:rsid w:val="00F029FB"/>
    <w:rsid w:val="00F044E5"/>
    <w:rsid w:val="00F0680E"/>
    <w:rsid w:val="00F34B56"/>
    <w:rsid w:val="00F43384"/>
    <w:rsid w:val="00F45774"/>
    <w:rsid w:val="00F5030A"/>
    <w:rsid w:val="00F54A9F"/>
    <w:rsid w:val="00F55CC1"/>
    <w:rsid w:val="00F60EEB"/>
    <w:rsid w:val="00F65794"/>
    <w:rsid w:val="00F66D3B"/>
    <w:rsid w:val="00F776B2"/>
    <w:rsid w:val="00F80FCB"/>
    <w:rsid w:val="00F8161A"/>
    <w:rsid w:val="00F82AB8"/>
    <w:rsid w:val="00F834C4"/>
    <w:rsid w:val="00F90633"/>
    <w:rsid w:val="00FA474C"/>
    <w:rsid w:val="00FB34EC"/>
    <w:rsid w:val="00FB4517"/>
    <w:rsid w:val="00FC4B7B"/>
    <w:rsid w:val="00FC73C4"/>
    <w:rsid w:val="00FE0FC8"/>
    <w:rsid w:val="00FE3946"/>
    <w:rsid w:val="00FE6586"/>
    <w:rsid w:val="00FE7D27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4"/>
  </w:style>
  <w:style w:type="paragraph" w:styleId="2">
    <w:name w:val="heading 2"/>
    <w:basedOn w:val="a"/>
    <w:next w:val="a"/>
    <w:link w:val="20"/>
    <w:qFormat/>
    <w:rsid w:val="00092D3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FB6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F5FB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6">
    <w:name w:val="header"/>
    <w:basedOn w:val="a"/>
    <w:link w:val="a7"/>
    <w:rsid w:val="009F5F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F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5F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Plain Text"/>
    <w:aliases w:val="Plain Text Char"/>
    <w:basedOn w:val="a"/>
    <w:link w:val="a9"/>
    <w:rsid w:val="009F5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9F5F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F5FB6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F5FB6"/>
    <w:pPr>
      <w:keepNext/>
      <w:widowControl w:val="0"/>
      <w:spacing w:before="240" w:after="60"/>
    </w:pPr>
    <w:rPr>
      <w:sz w:val="24"/>
    </w:rPr>
  </w:style>
  <w:style w:type="character" w:styleId="aa">
    <w:name w:val="Placeholder Text"/>
    <w:basedOn w:val="a0"/>
    <w:uiPriority w:val="99"/>
    <w:semiHidden/>
    <w:rsid w:val="004045D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8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04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4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BB6"/>
    <w:rPr>
      <w:b/>
      <w:bCs/>
    </w:rPr>
  </w:style>
  <w:style w:type="paragraph" w:styleId="af2">
    <w:name w:val="Revision"/>
    <w:hidden/>
    <w:uiPriority w:val="99"/>
    <w:semiHidden/>
    <w:rsid w:val="007E070D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BE666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E6666"/>
  </w:style>
  <w:style w:type="paragraph" w:styleId="af5">
    <w:name w:val="List Paragraph"/>
    <w:basedOn w:val="a"/>
    <w:uiPriority w:val="34"/>
    <w:qFormat/>
    <w:rsid w:val="00073E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2D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Основной текст_"/>
    <w:basedOn w:val="a0"/>
    <w:link w:val="37"/>
    <w:locked/>
    <w:rsid w:val="00E7447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6"/>
    <w:rsid w:val="00E7447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E744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reakword">
    <w:name w:val="breakword"/>
    <w:basedOn w:val="a0"/>
    <w:rsid w:val="002E038F"/>
  </w:style>
  <w:style w:type="character" w:customStyle="1" w:styleId="edqm-r">
    <w:name w:val="edqm-r"/>
    <w:basedOn w:val="a0"/>
    <w:rsid w:val="009D4ADE"/>
  </w:style>
  <w:style w:type="character" w:styleId="af7">
    <w:name w:val="Strong"/>
    <w:basedOn w:val="a0"/>
    <w:uiPriority w:val="22"/>
    <w:qFormat/>
    <w:rsid w:val="002872C4"/>
    <w:rPr>
      <w:b/>
      <w:bCs/>
      <w:color w:val="BA4D7F"/>
    </w:rPr>
  </w:style>
  <w:style w:type="paragraph" w:customStyle="1" w:styleId="10">
    <w:name w:val="Абзац списка1"/>
    <w:basedOn w:val="a"/>
    <w:rsid w:val="00CE313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Title"/>
    <w:basedOn w:val="a"/>
    <w:next w:val="a"/>
    <w:link w:val="af9"/>
    <w:qFormat/>
    <w:rsid w:val="00CE3130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E313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basedOn w:val="a"/>
    <w:rsid w:val="00C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7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F0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06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2539-5402-44BC-96AE-79AB72C2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5</cp:revision>
  <cp:lastPrinted>2021-05-14T12:40:00Z</cp:lastPrinted>
  <dcterms:created xsi:type="dcterms:W3CDTF">2021-05-14T08:38:00Z</dcterms:created>
  <dcterms:modified xsi:type="dcterms:W3CDTF">2021-05-20T08:16:00Z</dcterms:modified>
</cp:coreProperties>
</file>