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F6" w:rsidRPr="002363D1" w:rsidRDefault="008A5157" w:rsidP="002363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91400">
        <w:rPr>
          <w:rFonts w:ascii="Times New Roman" w:hAnsi="Times New Roman"/>
          <w:b/>
          <w:sz w:val="28"/>
          <w:szCs w:val="28"/>
        </w:rPr>
        <w:t>1</w:t>
      </w:r>
      <w:r w:rsidR="002363D1" w:rsidRPr="002363D1">
        <w:rPr>
          <w:rFonts w:ascii="Times New Roman" w:hAnsi="Times New Roman"/>
          <w:b/>
          <w:sz w:val="28"/>
          <w:szCs w:val="28"/>
        </w:rPr>
        <w:t>.0</w:t>
      </w:r>
      <w:r w:rsidR="00591400">
        <w:rPr>
          <w:rFonts w:ascii="Times New Roman" w:hAnsi="Times New Roman"/>
          <w:b/>
          <w:sz w:val="28"/>
          <w:szCs w:val="28"/>
        </w:rPr>
        <w:t>5</w:t>
      </w:r>
      <w:r w:rsidR="00E71341">
        <w:rPr>
          <w:rFonts w:ascii="Times New Roman" w:hAnsi="Times New Roman"/>
          <w:b/>
          <w:sz w:val="28"/>
          <w:szCs w:val="28"/>
        </w:rPr>
        <w:t>.20</w:t>
      </w:r>
      <w:r w:rsidR="0019689E">
        <w:rPr>
          <w:rFonts w:ascii="Times New Roman" w:hAnsi="Times New Roman"/>
          <w:b/>
          <w:sz w:val="28"/>
          <w:szCs w:val="28"/>
        </w:rPr>
        <w:t>21</w:t>
      </w:r>
    </w:p>
    <w:p w:rsidR="002564CB" w:rsidRDefault="002564CB" w:rsidP="002564CB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проектов ОФС/ФС </w:t>
      </w:r>
    </w:p>
    <w:p w:rsidR="002564CB" w:rsidRDefault="002564CB" w:rsidP="00B42C3C">
      <w:pPr>
        <w:tabs>
          <w:tab w:val="left" w:pos="11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65F6" w:rsidRDefault="002564CB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ОФС</w:t>
      </w:r>
    </w:p>
    <w:p w:rsidR="004C67CA" w:rsidRDefault="004C67CA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4CB" w:rsidRPr="00E71341" w:rsidRDefault="00591400" w:rsidP="0059140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591400">
        <w:rPr>
          <w:rFonts w:ascii="Times New Roman" w:hAnsi="Times New Roman"/>
          <w:sz w:val="28"/>
          <w:szCs w:val="28"/>
        </w:rPr>
        <w:t>Средства измерений - время, температура, влажность</w:t>
      </w:r>
    </w:p>
    <w:p w:rsidR="00205550" w:rsidRDefault="002055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ФС на фармацевтические субстанции и ЛП</w:t>
      </w:r>
    </w:p>
    <w:p w:rsidR="00E42D34" w:rsidRDefault="00E42D34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BF3" w:rsidRPr="00EF7BF3" w:rsidRDefault="00EF7BF3" w:rsidP="00411641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F7BF3">
        <w:rPr>
          <w:rFonts w:ascii="Times New Roman" w:hAnsi="Times New Roman"/>
          <w:sz w:val="28"/>
          <w:szCs w:val="28"/>
        </w:rPr>
        <w:t>L-Треонин</w:t>
      </w:r>
      <w:proofErr w:type="spellEnd"/>
    </w:p>
    <w:p w:rsidR="00EF7BF3" w:rsidRPr="00EF7BF3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F7BF3">
        <w:rPr>
          <w:rFonts w:ascii="Times New Roman" w:hAnsi="Times New Roman"/>
          <w:sz w:val="28"/>
          <w:szCs w:val="28"/>
        </w:rPr>
        <w:t xml:space="preserve">Декстрозы </w:t>
      </w:r>
      <w:proofErr w:type="spellStart"/>
      <w:r w:rsidRPr="00EF7BF3">
        <w:rPr>
          <w:rFonts w:ascii="Times New Roman" w:hAnsi="Times New Roman"/>
          <w:sz w:val="28"/>
          <w:szCs w:val="28"/>
        </w:rPr>
        <w:t>моногидрат+Калия</w:t>
      </w:r>
      <w:proofErr w:type="spellEnd"/>
      <w:r w:rsidRPr="00EF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BF3">
        <w:rPr>
          <w:rFonts w:ascii="Times New Roman" w:hAnsi="Times New Roman"/>
          <w:sz w:val="28"/>
          <w:szCs w:val="28"/>
        </w:rPr>
        <w:t>хлорид+Магния</w:t>
      </w:r>
      <w:proofErr w:type="spellEnd"/>
      <w:r w:rsidRPr="00EF7BF3">
        <w:rPr>
          <w:rFonts w:ascii="Times New Roman" w:hAnsi="Times New Roman"/>
          <w:sz w:val="28"/>
          <w:szCs w:val="28"/>
        </w:rPr>
        <w:t xml:space="preserve"> хлорида </w:t>
      </w:r>
      <w:proofErr w:type="spellStart"/>
      <w:r w:rsidRPr="00EF7BF3">
        <w:rPr>
          <w:rFonts w:ascii="Times New Roman" w:hAnsi="Times New Roman"/>
          <w:sz w:val="28"/>
          <w:szCs w:val="28"/>
        </w:rPr>
        <w:t>гексагидрат+Натрия</w:t>
      </w:r>
      <w:proofErr w:type="spellEnd"/>
      <w:r w:rsidRPr="00EF7BF3">
        <w:rPr>
          <w:rFonts w:ascii="Times New Roman" w:hAnsi="Times New Roman"/>
          <w:sz w:val="28"/>
          <w:szCs w:val="28"/>
        </w:rPr>
        <w:t xml:space="preserve"> ацетата </w:t>
      </w:r>
      <w:proofErr w:type="spellStart"/>
      <w:r w:rsidRPr="00EF7BF3">
        <w:rPr>
          <w:rFonts w:ascii="Times New Roman" w:hAnsi="Times New Roman"/>
          <w:sz w:val="28"/>
          <w:szCs w:val="28"/>
        </w:rPr>
        <w:t>тригидрат+Натрия</w:t>
      </w:r>
      <w:proofErr w:type="spellEnd"/>
      <w:r w:rsidRPr="00EF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BF3">
        <w:rPr>
          <w:rFonts w:ascii="Times New Roman" w:hAnsi="Times New Roman"/>
          <w:sz w:val="28"/>
          <w:szCs w:val="28"/>
        </w:rPr>
        <w:t>глюконат+Натрия</w:t>
      </w:r>
      <w:proofErr w:type="spellEnd"/>
      <w:r w:rsidRPr="00EF7BF3">
        <w:rPr>
          <w:rFonts w:ascii="Times New Roman" w:hAnsi="Times New Roman"/>
          <w:sz w:val="28"/>
          <w:szCs w:val="28"/>
        </w:rPr>
        <w:t xml:space="preserve"> хлорид, раствор для </w:t>
      </w:r>
      <w:proofErr w:type="spellStart"/>
      <w:r w:rsidRPr="00EF7BF3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EF7BF3" w:rsidRPr="00EF7BF3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F7BF3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Pr="00EF7BF3">
        <w:rPr>
          <w:rFonts w:ascii="Times New Roman" w:hAnsi="Times New Roman"/>
          <w:sz w:val="28"/>
          <w:szCs w:val="28"/>
        </w:rPr>
        <w:t>сахарата</w:t>
      </w:r>
      <w:proofErr w:type="spellEnd"/>
      <w:r w:rsidRPr="00EF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BF3">
        <w:rPr>
          <w:rFonts w:ascii="Times New Roman" w:hAnsi="Times New Roman"/>
          <w:sz w:val="28"/>
          <w:szCs w:val="28"/>
        </w:rPr>
        <w:t>тетрагидрат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FB2514">
        <w:rPr>
          <w:rFonts w:ascii="Times New Roman" w:hAnsi="Times New Roman"/>
          <w:sz w:val="28"/>
          <w:szCs w:val="28"/>
        </w:rPr>
        <w:t>Кислород, газ медицинский 93 %</w:t>
      </w:r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Кленбутерола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гидрохлорид, </w:t>
      </w:r>
      <w:r w:rsidRPr="00E0658A">
        <w:rPr>
          <w:rFonts w:ascii="Times New Roman" w:hAnsi="Times New Roman"/>
          <w:sz w:val="28"/>
          <w:szCs w:val="28"/>
        </w:rPr>
        <w:t>раствор для приёма внутрь</w:t>
      </w:r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Клиохинол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Клоксациллин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натрия моногидрат</w:t>
      </w:r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Колистиметат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натрия</w:t>
      </w:r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Ксилитол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Лансопразол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Линэстренол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Малатион</w:t>
      </w:r>
      <w:proofErr w:type="spellEnd"/>
    </w:p>
    <w:p w:rsidR="00EF7BF3" w:rsidRPr="00EF7BF3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F7BF3">
        <w:rPr>
          <w:rFonts w:ascii="Times New Roman" w:hAnsi="Times New Roman"/>
          <w:sz w:val="28"/>
          <w:szCs w:val="28"/>
        </w:rPr>
        <w:t xml:space="preserve">Натрия селенита </w:t>
      </w:r>
      <w:proofErr w:type="spellStart"/>
      <w:r w:rsidRPr="00EF7BF3">
        <w:rPr>
          <w:rFonts w:ascii="Times New Roman" w:hAnsi="Times New Roman"/>
          <w:sz w:val="28"/>
          <w:szCs w:val="28"/>
        </w:rPr>
        <w:t>пентагидрат</w:t>
      </w:r>
      <w:proofErr w:type="spellEnd"/>
    </w:p>
    <w:p w:rsidR="00EF7BF3" w:rsidRPr="00EF7BF3" w:rsidRDefault="00EF7BF3" w:rsidP="004B0B42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F7BF3">
        <w:rPr>
          <w:rFonts w:ascii="Times New Roman" w:hAnsi="Times New Roman"/>
          <w:sz w:val="28"/>
          <w:szCs w:val="28"/>
        </w:rPr>
        <w:t>Никотина резинат, таблетки для рассасывания, покрытые плёночной оболочкой</w:t>
      </w:r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Нимодипин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, раствор для </w:t>
      </w:r>
      <w:proofErr w:type="spellStart"/>
      <w:r w:rsidRPr="00FB2514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Нитрендипин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Олмесартана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514">
        <w:rPr>
          <w:rFonts w:ascii="Times New Roman" w:hAnsi="Times New Roman"/>
          <w:sz w:val="28"/>
          <w:szCs w:val="28"/>
        </w:rPr>
        <w:t>медоксомил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Олопатадина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гидрохлорид, капли глазные</w:t>
      </w:r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Пароксетина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гидрохлорид </w:t>
      </w:r>
      <w:proofErr w:type="spellStart"/>
      <w:r w:rsidRPr="00FB2514">
        <w:rPr>
          <w:rFonts w:ascii="Times New Roman" w:hAnsi="Times New Roman"/>
          <w:sz w:val="28"/>
          <w:szCs w:val="28"/>
        </w:rPr>
        <w:t>гемигидрат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Пефлоксацина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514">
        <w:rPr>
          <w:rFonts w:ascii="Times New Roman" w:hAnsi="Times New Roman"/>
          <w:sz w:val="28"/>
          <w:szCs w:val="28"/>
        </w:rPr>
        <w:t>мезилат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, концентрат для приготовления раствора для </w:t>
      </w:r>
      <w:proofErr w:type="spellStart"/>
      <w:r w:rsidRPr="00FB2514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Пефлоксацина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514">
        <w:rPr>
          <w:rFonts w:ascii="Times New Roman" w:hAnsi="Times New Roman"/>
          <w:sz w:val="28"/>
          <w:szCs w:val="28"/>
        </w:rPr>
        <w:t>мезилат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, раствор для </w:t>
      </w:r>
      <w:proofErr w:type="spellStart"/>
      <w:r w:rsidRPr="00FB2514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EF7BF3" w:rsidRPr="00EF7BF3" w:rsidRDefault="00EF7BF3" w:rsidP="00EF7BF3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F7BF3">
        <w:rPr>
          <w:rFonts w:ascii="Times New Roman" w:hAnsi="Times New Roman"/>
          <w:sz w:val="28"/>
          <w:szCs w:val="28"/>
        </w:rPr>
        <w:t xml:space="preserve">Пиридоксина </w:t>
      </w:r>
      <w:proofErr w:type="spellStart"/>
      <w:r w:rsidRPr="00EF7BF3">
        <w:rPr>
          <w:rFonts w:ascii="Times New Roman" w:hAnsi="Times New Roman"/>
          <w:sz w:val="28"/>
          <w:szCs w:val="28"/>
        </w:rPr>
        <w:t>гидрохлорид+Циклосерин</w:t>
      </w:r>
      <w:proofErr w:type="spellEnd"/>
      <w:r w:rsidRPr="00EF7BF3">
        <w:rPr>
          <w:rFonts w:ascii="Times New Roman" w:hAnsi="Times New Roman"/>
          <w:sz w:val="28"/>
          <w:szCs w:val="28"/>
        </w:rPr>
        <w:t>, капсулы</w:t>
      </w:r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Ризедронат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натрия 2,5-гидрат</w:t>
      </w:r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Спирамицин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Тадалафил</w:t>
      </w:r>
      <w:proofErr w:type="spellEnd"/>
      <w:r w:rsidRPr="00FB2514">
        <w:rPr>
          <w:rFonts w:ascii="Times New Roman" w:hAnsi="Times New Roman"/>
          <w:sz w:val="28"/>
          <w:szCs w:val="28"/>
        </w:rPr>
        <w:t>, таблетки</w:t>
      </w:r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Тразодона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гидрохлорид</w:t>
      </w:r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Трандолаприл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FB2514">
        <w:rPr>
          <w:rFonts w:ascii="Times New Roman" w:hAnsi="Times New Roman"/>
          <w:sz w:val="28"/>
          <w:szCs w:val="28"/>
        </w:rPr>
        <w:t>Триптофан</w:t>
      </w:r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Трометамол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Фенофибрат</w:t>
      </w:r>
      <w:proofErr w:type="spellEnd"/>
      <w:r w:rsidRPr="00FB2514">
        <w:rPr>
          <w:rFonts w:ascii="Times New Roman" w:hAnsi="Times New Roman"/>
          <w:sz w:val="28"/>
          <w:szCs w:val="28"/>
        </w:rPr>
        <w:t>, капсулы с пролонгированным высвобождением</w:t>
      </w:r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Фентанил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, пластырь </w:t>
      </w:r>
      <w:proofErr w:type="spellStart"/>
      <w:r w:rsidRPr="00FB2514">
        <w:rPr>
          <w:rFonts w:ascii="Times New Roman" w:hAnsi="Times New Roman"/>
          <w:sz w:val="28"/>
          <w:szCs w:val="28"/>
        </w:rPr>
        <w:t>трансдермальный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Флувоксамина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514">
        <w:rPr>
          <w:rFonts w:ascii="Times New Roman" w:hAnsi="Times New Roman"/>
          <w:sz w:val="28"/>
          <w:szCs w:val="28"/>
        </w:rPr>
        <w:t>малеат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lastRenderedPageBreak/>
        <w:t>Фосфокреатин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514">
        <w:rPr>
          <w:rFonts w:ascii="Times New Roman" w:hAnsi="Times New Roman"/>
          <w:sz w:val="28"/>
          <w:szCs w:val="28"/>
        </w:rPr>
        <w:t>динатрия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514">
        <w:rPr>
          <w:rFonts w:ascii="Times New Roman" w:hAnsi="Times New Roman"/>
          <w:sz w:val="28"/>
          <w:szCs w:val="28"/>
        </w:rPr>
        <w:t>тетрагидрат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Фосфокреатин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514">
        <w:rPr>
          <w:rFonts w:ascii="Times New Roman" w:hAnsi="Times New Roman"/>
          <w:sz w:val="28"/>
          <w:szCs w:val="28"/>
        </w:rPr>
        <w:t>динатрия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, порошок для приготовления раствора для </w:t>
      </w:r>
      <w:proofErr w:type="spellStart"/>
      <w:r w:rsidRPr="00FB2514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Фрамицетина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сульфат</w:t>
      </w:r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Хлордиазепоксид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Хлорфенамина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514">
        <w:rPr>
          <w:rFonts w:ascii="Times New Roman" w:hAnsi="Times New Roman"/>
          <w:sz w:val="28"/>
          <w:szCs w:val="28"/>
        </w:rPr>
        <w:t>малеат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Цефалотин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натрия</w:t>
      </w:r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Цефметазол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натрия</w:t>
      </w:r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Цефотаксим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натрия, порошок для приготовления раствора для внутривенного и внутримышечного введения</w:t>
      </w:r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Циклопирокс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Циклопирокс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514">
        <w:rPr>
          <w:rFonts w:ascii="Times New Roman" w:hAnsi="Times New Roman"/>
          <w:sz w:val="28"/>
          <w:szCs w:val="28"/>
        </w:rPr>
        <w:t>оламин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Цилазаприл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FB2514">
        <w:rPr>
          <w:rFonts w:ascii="Times New Roman" w:hAnsi="Times New Roman"/>
          <w:sz w:val="28"/>
          <w:szCs w:val="28"/>
        </w:rPr>
        <w:t>Цистеина гидрохлорид моногидрат</w:t>
      </w:r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Эконазол</w:t>
      </w:r>
      <w:proofErr w:type="spellEnd"/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Эпинастина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гидрохлорид</w:t>
      </w:r>
    </w:p>
    <w:p w:rsidR="00EF7BF3" w:rsidRPr="00FB2514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Эсмолола</w:t>
      </w:r>
      <w:proofErr w:type="spellEnd"/>
      <w:r w:rsidRPr="00FB2514">
        <w:rPr>
          <w:rFonts w:ascii="Times New Roman" w:hAnsi="Times New Roman"/>
          <w:sz w:val="28"/>
          <w:szCs w:val="28"/>
        </w:rPr>
        <w:t xml:space="preserve"> гидрохлорид</w:t>
      </w:r>
    </w:p>
    <w:p w:rsidR="00EF7BF3" w:rsidRDefault="00EF7BF3" w:rsidP="00FB2514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B2514">
        <w:rPr>
          <w:rFonts w:ascii="Times New Roman" w:hAnsi="Times New Roman"/>
          <w:sz w:val="28"/>
          <w:szCs w:val="28"/>
        </w:rPr>
        <w:t>Этодолак</w:t>
      </w:r>
      <w:proofErr w:type="spellEnd"/>
    </w:p>
    <w:p w:rsidR="00B87295" w:rsidRDefault="00B87295" w:rsidP="001F5100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A7F" w:rsidRDefault="00E94A7F" w:rsidP="001F5100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t>Проекты</w:t>
      </w:r>
      <w:r w:rsidRPr="001F5100">
        <w:rPr>
          <w:rFonts w:ascii="Times New Roman" w:hAnsi="Times New Roman"/>
          <w:b/>
          <w:sz w:val="28"/>
          <w:szCs w:val="28"/>
        </w:rPr>
        <w:t xml:space="preserve"> </w:t>
      </w:r>
      <w:r w:rsidRPr="00B42C3C">
        <w:rPr>
          <w:rFonts w:ascii="Times New Roman" w:hAnsi="Times New Roman"/>
          <w:b/>
          <w:sz w:val="28"/>
          <w:szCs w:val="28"/>
        </w:rPr>
        <w:t>ФС</w:t>
      </w:r>
      <w:r w:rsidRPr="001F5100">
        <w:rPr>
          <w:rFonts w:ascii="Times New Roman" w:hAnsi="Times New Roman"/>
          <w:b/>
          <w:sz w:val="28"/>
          <w:szCs w:val="28"/>
        </w:rPr>
        <w:t xml:space="preserve"> </w:t>
      </w:r>
      <w:r w:rsidRPr="00B42C3C">
        <w:rPr>
          <w:rFonts w:ascii="Times New Roman" w:hAnsi="Times New Roman"/>
          <w:b/>
          <w:sz w:val="28"/>
          <w:szCs w:val="28"/>
        </w:rPr>
        <w:t>на</w:t>
      </w:r>
      <w:r w:rsidRPr="001F5100">
        <w:rPr>
          <w:rFonts w:ascii="Times New Roman" w:hAnsi="Times New Roman"/>
          <w:b/>
          <w:sz w:val="28"/>
          <w:szCs w:val="28"/>
        </w:rPr>
        <w:t xml:space="preserve"> </w:t>
      </w:r>
      <w:r w:rsidRPr="00B42C3C">
        <w:rPr>
          <w:rFonts w:ascii="Times New Roman" w:hAnsi="Times New Roman"/>
          <w:b/>
          <w:sz w:val="28"/>
          <w:szCs w:val="28"/>
        </w:rPr>
        <w:t>БЛП</w:t>
      </w:r>
    </w:p>
    <w:p w:rsidR="00411641" w:rsidRDefault="00411641" w:rsidP="001F5100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7DE" w:rsidRPr="00EF7BF3" w:rsidRDefault="006C17DE" w:rsidP="000162AD">
      <w:pPr>
        <w:pStyle w:val="a3"/>
        <w:numPr>
          <w:ilvl w:val="0"/>
          <w:numId w:val="1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F7BF3">
        <w:rPr>
          <w:rFonts w:ascii="Times New Roman" w:hAnsi="Times New Roman"/>
          <w:sz w:val="28"/>
          <w:szCs w:val="28"/>
        </w:rPr>
        <w:t xml:space="preserve">Гепарин </w:t>
      </w:r>
      <w:proofErr w:type="spellStart"/>
      <w:r w:rsidRPr="00EF7BF3">
        <w:rPr>
          <w:rFonts w:ascii="Times New Roman" w:hAnsi="Times New Roman"/>
          <w:sz w:val="28"/>
          <w:szCs w:val="28"/>
        </w:rPr>
        <w:t>натрия+сои</w:t>
      </w:r>
      <w:proofErr w:type="spellEnd"/>
      <w:r w:rsidRPr="00EF7BF3">
        <w:rPr>
          <w:rFonts w:ascii="Times New Roman" w:hAnsi="Times New Roman"/>
          <w:sz w:val="28"/>
          <w:szCs w:val="28"/>
        </w:rPr>
        <w:t xml:space="preserve"> культурной семян </w:t>
      </w:r>
      <w:proofErr w:type="spellStart"/>
      <w:r w:rsidRPr="00EF7BF3">
        <w:rPr>
          <w:rFonts w:ascii="Times New Roman" w:hAnsi="Times New Roman"/>
          <w:sz w:val="28"/>
          <w:szCs w:val="28"/>
        </w:rPr>
        <w:t>фосфолипиды</w:t>
      </w:r>
      <w:proofErr w:type="spellEnd"/>
      <w:r w:rsidRPr="00EF7BF3">
        <w:rPr>
          <w:rFonts w:ascii="Times New Roman" w:hAnsi="Times New Roman"/>
          <w:sz w:val="28"/>
          <w:szCs w:val="28"/>
        </w:rPr>
        <w:t xml:space="preserve"> +</w:t>
      </w:r>
      <w:proofErr w:type="spellStart"/>
      <w:r w:rsidRPr="00EF7BF3">
        <w:rPr>
          <w:rFonts w:ascii="Times New Roman" w:hAnsi="Times New Roman"/>
          <w:sz w:val="28"/>
          <w:szCs w:val="28"/>
        </w:rPr>
        <w:t>эсцин</w:t>
      </w:r>
      <w:proofErr w:type="spellEnd"/>
      <w:r w:rsidRPr="00EF7BF3">
        <w:rPr>
          <w:rFonts w:ascii="Times New Roman" w:hAnsi="Times New Roman"/>
          <w:sz w:val="28"/>
          <w:szCs w:val="28"/>
        </w:rPr>
        <w:t>, гель для наружного применения</w:t>
      </w:r>
    </w:p>
    <w:p w:rsidR="006C17DE" w:rsidRPr="00EF7BF3" w:rsidRDefault="006C17DE" w:rsidP="00411641">
      <w:pPr>
        <w:pStyle w:val="a3"/>
        <w:numPr>
          <w:ilvl w:val="0"/>
          <w:numId w:val="1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F7BF3">
        <w:rPr>
          <w:rFonts w:ascii="Times New Roman" w:hAnsi="Times New Roman"/>
          <w:sz w:val="28"/>
          <w:szCs w:val="28"/>
        </w:rPr>
        <w:t>Каспофунгина</w:t>
      </w:r>
      <w:proofErr w:type="spellEnd"/>
      <w:r w:rsidRPr="00EF7BF3">
        <w:rPr>
          <w:rFonts w:ascii="Times New Roman" w:hAnsi="Times New Roman"/>
          <w:sz w:val="28"/>
          <w:szCs w:val="28"/>
        </w:rPr>
        <w:t xml:space="preserve"> ацетат, </w:t>
      </w:r>
      <w:proofErr w:type="spellStart"/>
      <w:r w:rsidRPr="00EF7BF3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EF7BF3">
        <w:rPr>
          <w:rFonts w:ascii="Times New Roman" w:hAnsi="Times New Roman"/>
          <w:sz w:val="28"/>
          <w:szCs w:val="28"/>
        </w:rPr>
        <w:t xml:space="preserve"> для приготовления раствора для </w:t>
      </w:r>
      <w:proofErr w:type="spellStart"/>
      <w:r w:rsidRPr="00EF7BF3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6C17DE" w:rsidRPr="00EF7BF3" w:rsidRDefault="006C17DE" w:rsidP="00411641">
      <w:pPr>
        <w:pStyle w:val="a3"/>
        <w:numPr>
          <w:ilvl w:val="0"/>
          <w:numId w:val="1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F7BF3">
        <w:rPr>
          <w:rFonts w:ascii="Times New Roman" w:hAnsi="Times New Roman"/>
          <w:sz w:val="28"/>
          <w:szCs w:val="28"/>
        </w:rPr>
        <w:t xml:space="preserve">Трипсин + Химотрипсин, </w:t>
      </w:r>
      <w:proofErr w:type="spellStart"/>
      <w:r w:rsidRPr="00EF7BF3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EF7BF3">
        <w:rPr>
          <w:rFonts w:ascii="Times New Roman" w:hAnsi="Times New Roman"/>
          <w:sz w:val="28"/>
          <w:szCs w:val="28"/>
        </w:rPr>
        <w:t xml:space="preserve"> для приготовления раствора для местного и наружного применения</w:t>
      </w:r>
    </w:p>
    <w:p w:rsidR="004C67CA" w:rsidRPr="001F5100" w:rsidRDefault="004C67CA" w:rsidP="001F5100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550" w:rsidRDefault="008E07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t>Проекты ФС на ЛРП</w:t>
      </w:r>
    </w:p>
    <w:p w:rsidR="003F00CE" w:rsidRPr="00E364CF" w:rsidRDefault="003F00CE" w:rsidP="003F00CE">
      <w:pPr>
        <w:pStyle w:val="a3"/>
        <w:numPr>
          <w:ilvl w:val="0"/>
          <w:numId w:val="18"/>
        </w:numPr>
        <w:spacing w:before="120"/>
        <w:ind w:left="567" w:hanging="567"/>
        <w:rPr>
          <w:rFonts w:ascii="Times New Roman" w:hAnsi="Times New Roman"/>
          <w:sz w:val="28"/>
          <w:szCs w:val="28"/>
        </w:rPr>
      </w:pPr>
      <w:r w:rsidRPr="00E364CF">
        <w:rPr>
          <w:rFonts w:ascii="Times New Roman" w:hAnsi="Times New Roman"/>
          <w:sz w:val="28"/>
          <w:szCs w:val="28"/>
        </w:rPr>
        <w:t>Мед натуральный</w:t>
      </w:r>
    </w:p>
    <w:p w:rsidR="003F00CE" w:rsidRPr="00E364CF" w:rsidRDefault="003F00CE" w:rsidP="003F00CE">
      <w:pPr>
        <w:pStyle w:val="a3"/>
        <w:numPr>
          <w:ilvl w:val="0"/>
          <w:numId w:val="18"/>
        </w:numPr>
        <w:spacing w:before="120"/>
        <w:ind w:left="567" w:hanging="567"/>
        <w:rPr>
          <w:rFonts w:ascii="Times New Roman" w:hAnsi="Times New Roman"/>
          <w:sz w:val="28"/>
          <w:szCs w:val="28"/>
        </w:rPr>
      </w:pPr>
      <w:r w:rsidRPr="00E364CF">
        <w:rPr>
          <w:rFonts w:ascii="Times New Roman" w:hAnsi="Times New Roman"/>
          <w:sz w:val="28"/>
          <w:szCs w:val="28"/>
        </w:rPr>
        <w:t>Молочко маточное пчелиное</w:t>
      </w:r>
    </w:p>
    <w:p w:rsidR="003F00CE" w:rsidRPr="003F00CE" w:rsidRDefault="003F00CE" w:rsidP="003F00CE">
      <w:pPr>
        <w:pStyle w:val="a3"/>
        <w:numPr>
          <w:ilvl w:val="0"/>
          <w:numId w:val="18"/>
        </w:numPr>
        <w:spacing w:before="120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364CF">
        <w:rPr>
          <w:rFonts w:ascii="Times New Roman" w:hAnsi="Times New Roman"/>
          <w:sz w:val="28"/>
          <w:szCs w:val="28"/>
        </w:rPr>
        <w:t>Хондроитина</w:t>
      </w:r>
      <w:proofErr w:type="spellEnd"/>
      <w:r w:rsidRPr="00E364CF">
        <w:rPr>
          <w:rFonts w:ascii="Times New Roman" w:hAnsi="Times New Roman"/>
          <w:sz w:val="28"/>
          <w:szCs w:val="28"/>
        </w:rPr>
        <w:t xml:space="preserve"> сульфат натрия</w:t>
      </w:r>
      <w:r w:rsidRPr="003F00CE">
        <w:rPr>
          <w:rFonts w:ascii="Times New Roman" w:hAnsi="Times New Roman"/>
          <w:sz w:val="28"/>
          <w:szCs w:val="28"/>
        </w:rPr>
        <w:t xml:space="preserve">, мазь для наружного применения </w:t>
      </w:r>
    </w:p>
    <w:p w:rsidR="003F00CE" w:rsidRDefault="003F00CE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641" w:rsidRDefault="00411641" w:rsidP="00411641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ФС по гомеопатии</w:t>
      </w:r>
    </w:p>
    <w:p w:rsidR="00411641" w:rsidRDefault="00411641" w:rsidP="00411641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641" w:rsidRPr="00411641" w:rsidRDefault="00411641" w:rsidP="00411641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1641">
        <w:rPr>
          <w:rFonts w:ascii="Times New Roman" w:hAnsi="Times New Roman"/>
          <w:sz w:val="28"/>
          <w:szCs w:val="28"/>
        </w:rPr>
        <w:t>Ангелика</w:t>
      </w:r>
      <w:proofErr w:type="spellEnd"/>
      <w:r w:rsidRPr="004116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1641">
        <w:rPr>
          <w:rFonts w:ascii="Times New Roman" w:hAnsi="Times New Roman"/>
          <w:sz w:val="28"/>
          <w:szCs w:val="28"/>
        </w:rPr>
        <w:t>архангелика</w:t>
      </w:r>
      <w:proofErr w:type="spellEnd"/>
      <w:r w:rsidRPr="00411641">
        <w:rPr>
          <w:rFonts w:ascii="Times New Roman" w:hAnsi="Times New Roman"/>
          <w:sz w:val="28"/>
          <w:szCs w:val="28"/>
        </w:rPr>
        <w:t xml:space="preserve">, этанол </w:t>
      </w:r>
      <w:proofErr w:type="spellStart"/>
      <w:r w:rsidRPr="00411641">
        <w:rPr>
          <w:rFonts w:ascii="Times New Roman" w:hAnsi="Times New Roman"/>
          <w:sz w:val="28"/>
          <w:szCs w:val="28"/>
        </w:rPr>
        <w:t>декоктум</w:t>
      </w:r>
      <w:proofErr w:type="spellEnd"/>
      <w:r w:rsidRPr="0041164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11641">
        <w:rPr>
          <w:rFonts w:ascii="Times New Roman" w:hAnsi="Times New Roman"/>
          <w:sz w:val="28"/>
          <w:szCs w:val="28"/>
        </w:rPr>
        <w:t>Angelica</w:t>
      </w:r>
      <w:proofErr w:type="spellEnd"/>
      <w:r w:rsidRPr="004116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1641">
        <w:rPr>
          <w:rFonts w:ascii="Times New Roman" w:hAnsi="Times New Roman"/>
          <w:sz w:val="28"/>
          <w:szCs w:val="28"/>
        </w:rPr>
        <w:t>archangelica</w:t>
      </w:r>
      <w:proofErr w:type="spellEnd"/>
      <w:r w:rsidRPr="004116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1641">
        <w:rPr>
          <w:rFonts w:ascii="Times New Roman" w:hAnsi="Times New Roman"/>
          <w:sz w:val="28"/>
          <w:szCs w:val="28"/>
        </w:rPr>
        <w:t>ethanol</w:t>
      </w:r>
      <w:proofErr w:type="spellEnd"/>
      <w:r w:rsidRPr="004116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1641">
        <w:rPr>
          <w:rFonts w:ascii="Times New Roman" w:hAnsi="Times New Roman"/>
          <w:sz w:val="28"/>
          <w:szCs w:val="28"/>
        </w:rPr>
        <w:t>decoctum</w:t>
      </w:r>
      <w:proofErr w:type="spellEnd"/>
      <w:r w:rsidRPr="00411641">
        <w:rPr>
          <w:b/>
          <w:sz w:val="28"/>
          <w:szCs w:val="28"/>
        </w:rPr>
        <w:t xml:space="preserve"> </w:t>
      </w:r>
      <w:r w:rsidRPr="00411641">
        <w:rPr>
          <w:rFonts w:ascii="Times New Roman" w:hAnsi="Times New Roman"/>
          <w:sz w:val="28"/>
          <w:szCs w:val="28"/>
        </w:rPr>
        <w:t>настойка гомеопатическая матричная</w:t>
      </w:r>
    </w:p>
    <w:sectPr w:rsidR="00411641" w:rsidRPr="00411641" w:rsidSect="00C76A4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4B" w:rsidRDefault="00527B4B" w:rsidP="00B42C3C">
      <w:pPr>
        <w:spacing w:after="0" w:line="240" w:lineRule="auto"/>
      </w:pPr>
      <w:r>
        <w:separator/>
      </w:r>
    </w:p>
  </w:endnote>
  <w:endnote w:type="continuationSeparator" w:id="0">
    <w:p w:rsidR="00527B4B" w:rsidRDefault="00527B4B" w:rsidP="00B4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4B" w:rsidRDefault="00527B4B">
    <w:pPr>
      <w:pStyle w:val="aa"/>
      <w:jc w:val="center"/>
    </w:pPr>
  </w:p>
  <w:p w:rsidR="00527B4B" w:rsidRDefault="00527B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4B" w:rsidRDefault="00527B4B" w:rsidP="00B42C3C">
      <w:pPr>
        <w:spacing w:after="0" w:line="240" w:lineRule="auto"/>
      </w:pPr>
      <w:r>
        <w:separator/>
      </w:r>
    </w:p>
  </w:footnote>
  <w:footnote w:type="continuationSeparator" w:id="0">
    <w:p w:rsidR="00527B4B" w:rsidRDefault="00527B4B" w:rsidP="00B4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2358"/>
      <w:docPartObj>
        <w:docPartGallery w:val="Page Numbers (Top of Page)"/>
        <w:docPartUnique/>
      </w:docPartObj>
    </w:sdtPr>
    <w:sdtContent>
      <w:p w:rsidR="00527B4B" w:rsidRDefault="00722105">
        <w:pPr>
          <w:pStyle w:val="a8"/>
          <w:jc w:val="center"/>
        </w:pPr>
        <w:r w:rsidRPr="00C76A43">
          <w:rPr>
            <w:rFonts w:ascii="Times New Roman" w:hAnsi="Times New Roman"/>
            <w:sz w:val="28"/>
            <w:szCs w:val="28"/>
          </w:rPr>
          <w:fldChar w:fldCharType="begin"/>
        </w:r>
        <w:r w:rsidR="00527B4B" w:rsidRPr="00C76A4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76A43">
          <w:rPr>
            <w:rFonts w:ascii="Times New Roman" w:hAnsi="Times New Roman"/>
            <w:sz w:val="28"/>
            <w:szCs w:val="28"/>
          </w:rPr>
          <w:fldChar w:fldCharType="separate"/>
        </w:r>
        <w:r w:rsidR="00EF7BF3">
          <w:rPr>
            <w:rFonts w:ascii="Times New Roman" w:hAnsi="Times New Roman"/>
            <w:noProof/>
            <w:sz w:val="28"/>
            <w:szCs w:val="28"/>
          </w:rPr>
          <w:t>2</w:t>
        </w:r>
        <w:r w:rsidRPr="00C76A4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27B4B" w:rsidRDefault="00527B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2F430B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E48DE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B639B"/>
    <w:multiLevelType w:val="hybridMultilevel"/>
    <w:tmpl w:val="FBD49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85FCA"/>
    <w:multiLevelType w:val="multilevel"/>
    <w:tmpl w:val="17DE05C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1D241BC7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D5E"/>
    <w:multiLevelType w:val="hybridMultilevel"/>
    <w:tmpl w:val="ABFA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544AA"/>
    <w:multiLevelType w:val="hybridMultilevel"/>
    <w:tmpl w:val="D0AA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648C8"/>
    <w:multiLevelType w:val="hybridMultilevel"/>
    <w:tmpl w:val="C068E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F15EA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21A4C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F61F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AE561C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D381A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46B65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01025"/>
    <w:multiLevelType w:val="hybridMultilevel"/>
    <w:tmpl w:val="FD6CD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4506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84E25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5"/>
  </w:num>
  <w:num w:numId="10">
    <w:abstractNumId w:val="1"/>
  </w:num>
  <w:num w:numId="11">
    <w:abstractNumId w:val="8"/>
  </w:num>
  <w:num w:numId="12">
    <w:abstractNumId w:val="14"/>
  </w:num>
  <w:num w:numId="13">
    <w:abstractNumId w:val="16"/>
  </w:num>
  <w:num w:numId="14">
    <w:abstractNumId w:val="13"/>
  </w:num>
  <w:num w:numId="15">
    <w:abstractNumId w:val="4"/>
  </w:num>
  <w:num w:numId="16">
    <w:abstractNumId w:val="12"/>
  </w:num>
  <w:num w:numId="17">
    <w:abstractNumId w:val="11"/>
  </w:num>
  <w:num w:numId="1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5F6"/>
    <w:rsid w:val="00005C25"/>
    <w:rsid w:val="000162AD"/>
    <w:rsid w:val="0003492C"/>
    <w:rsid w:val="00035E25"/>
    <w:rsid w:val="000526F1"/>
    <w:rsid w:val="00076E31"/>
    <w:rsid w:val="000A227D"/>
    <w:rsid w:val="000A3A3C"/>
    <w:rsid w:val="000C4F4E"/>
    <w:rsid w:val="001065DE"/>
    <w:rsid w:val="001142FC"/>
    <w:rsid w:val="00115829"/>
    <w:rsid w:val="00193A1F"/>
    <w:rsid w:val="0019689E"/>
    <w:rsid w:val="001B6D43"/>
    <w:rsid w:val="001C302D"/>
    <w:rsid w:val="001D175D"/>
    <w:rsid w:val="001D1F27"/>
    <w:rsid w:val="001F1B62"/>
    <w:rsid w:val="001F5100"/>
    <w:rsid w:val="00205550"/>
    <w:rsid w:val="002363D1"/>
    <w:rsid w:val="002469A0"/>
    <w:rsid w:val="002564CB"/>
    <w:rsid w:val="002A7FA1"/>
    <w:rsid w:val="002F3B1C"/>
    <w:rsid w:val="002F5F29"/>
    <w:rsid w:val="00344AC9"/>
    <w:rsid w:val="00365B09"/>
    <w:rsid w:val="00375283"/>
    <w:rsid w:val="00384FE8"/>
    <w:rsid w:val="00390F89"/>
    <w:rsid w:val="00397938"/>
    <w:rsid w:val="003A012C"/>
    <w:rsid w:val="003B17D3"/>
    <w:rsid w:val="003B447B"/>
    <w:rsid w:val="003B6578"/>
    <w:rsid w:val="003F00CE"/>
    <w:rsid w:val="00407740"/>
    <w:rsid w:val="004101D4"/>
    <w:rsid w:val="00411641"/>
    <w:rsid w:val="00441972"/>
    <w:rsid w:val="00446CB4"/>
    <w:rsid w:val="00486D84"/>
    <w:rsid w:val="004A2ADB"/>
    <w:rsid w:val="004B0B42"/>
    <w:rsid w:val="004C67CA"/>
    <w:rsid w:val="004D0C23"/>
    <w:rsid w:val="004D47E7"/>
    <w:rsid w:val="004E5573"/>
    <w:rsid w:val="00527B4B"/>
    <w:rsid w:val="00561982"/>
    <w:rsid w:val="00575A0B"/>
    <w:rsid w:val="00591400"/>
    <w:rsid w:val="005C291B"/>
    <w:rsid w:val="005C65F6"/>
    <w:rsid w:val="005D15DF"/>
    <w:rsid w:val="005F5755"/>
    <w:rsid w:val="00631327"/>
    <w:rsid w:val="00680AE9"/>
    <w:rsid w:val="00683999"/>
    <w:rsid w:val="0069296A"/>
    <w:rsid w:val="006A0008"/>
    <w:rsid w:val="006A3FAA"/>
    <w:rsid w:val="006B215D"/>
    <w:rsid w:val="006B4793"/>
    <w:rsid w:val="006C17DE"/>
    <w:rsid w:val="006C31D9"/>
    <w:rsid w:val="006C7EC8"/>
    <w:rsid w:val="006D361E"/>
    <w:rsid w:val="00704E6D"/>
    <w:rsid w:val="00722105"/>
    <w:rsid w:val="00757985"/>
    <w:rsid w:val="00765FFC"/>
    <w:rsid w:val="007708A8"/>
    <w:rsid w:val="00776A7C"/>
    <w:rsid w:val="00787311"/>
    <w:rsid w:val="007B7FD2"/>
    <w:rsid w:val="007D2A2C"/>
    <w:rsid w:val="007E0D00"/>
    <w:rsid w:val="00837ABB"/>
    <w:rsid w:val="00866DCF"/>
    <w:rsid w:val="0089293A"/>
    <w:rsid w:val="008A42BA"/>
    <w:rsid w:val="008A5157"/>
    <w:rsid w:val="008D490F"/>
    <w:rsid w:val="008D70DC"/>
    <w:rsid w:val="008E0750"/>
    <w:rsid w:val="008F12BC"/>
    <w:rsid w:val="008F25C2"/>
    <w:rsid w:val="0090258C"/>
    <w:rsid w:val="00961DE4"/>
    <w:rsid w:val="0097150A"/>
    <w:rsid w:val="00A36B1C"/>
    <w:rsid w:val="00A901EC"/>
    <w:rsid w:val="00AD7062"/>
    <w:rsid w:val="00AF4FBD"/>
    <w:rsid w:val="00B00105"/>
    <w:rsid w:val="00B00237"/>
    <w:rsid w:val="00B046EE"/>
    <w:rsid w:val="00B134CF"/>
    <w:rsid w:val="00B1421C"/>
    <w:rsid w:val="00B42C3C"/>
    <w:rsid w:val="00B6255A"/>
    <w:rsid w:val="00B72ED7"/>
    <w:rsid w:val="00B87295"/>
    <w:rsid w:val="00BE39F9"/>
    <w:rsid w:val="00C30C0C"/>
    <w:rsid w:val="00C33A76"/>
    <w:rsid w:val="00C35B69"/>
    <w:rsid w:val="00C645D8"/>
    <w:rsid w:val="00C76A43"/>
    <w:rsid w:val="00C80AFA"/>
    <w:rsid w:val="00CA0B52"/>
    <w:rsid w:val="00CD5D44"/>
    <w:rsid w:val="00CE03B9"/>
    <w:rsid w:val="00CE7B50"/>
    <w:rsid w:val="00D4605E"/>
    <w:rsid w:val="00D47395"/>
    <w:rsid w:val="00D72B7D"/>
    <w:rsid w:val="00D87F8D"/>
    <w:rsid w:val="00DB64BD"/>
    <w:rsid w:val="00DD486C"/>
    <w:rsid w:val="00DE261C"/>
    <w:rsid w:val="00DE4471"/>
    <w:rsid w:val="00DF1BFE"/>
    <w:rsid w:val="00E0658A"/>
    <w:rsid w:val="00E1114C"/>
    <w:rsid w:val="00E42D34"/>
    <w:rsid w:val="00E57043"/>
    <w:rsid w:val="00E65972"/>
    <w:rsid w:val="00E71341"/>
    <w:rsid w:val="00E803EE"/>
    <w:rsid w:val="00E938A1"/>
    <w:rsid w:val="00E94A7F"/>
    <w:rsid w:val="00EA0890"/>
    <w:rsid w:val="00EA1F46"/>
    <w:rsid w:val="00EA763C"/>
    <w:rsid w:val="00EC0B16"/>
    <w:rsid w:val="00EF140D"/>
    <w:rsid w:val="00EF7BF3"/>
    <w:rsid w:val="00F33AEA"/>
    <w:rsid w:val="00F51C91"/>
    <w:rsid w:val="00FA1A9D"/>
    <w:rsid w:val="00FB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0750"/>
    <w:pPr>
      <w:keepNext/>
      <w:numPr>
        <w:numId w:val="1"/>
      </w:numPr>
      <w:tabs>
        <w:tab w:val="center" w:pos="4153"/>
        <w:tab w:val="right" w:pos="830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E0750"/>
    <w:pPr>
      <w:keepNext/>
      <w:numPr>
        <w:ilvl w:val="1"/>
        <w:numId w:val="1"/>
      </w:numPr>
      <w:suppressAutoHyphens/>
      <w:spacing w:before="120"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E075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E0750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E0750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E0750"/>
    <w:pPr>
      <w:keepNext/>
      <w:numPr>
        <w:ilvl w:val="5"/>
        <w:numId w:val="1"/>
      </w:numPr>
      <w:tabs>
        <w:tab w:val="center" w:pos="4153"/>
        <w:tab w:val="right" w:pos="8306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E0750"/>
    <w:pPr>
      <w:keepNext/>
      <w:numPr>
        <w:ilvl w:val="6"/>
        <w:numId w:val="1"/>
      </w:numPr>
      <w:tabs>
        <w:tab w:val="center" w:pos="4470"/>
        <w:tab w:val="right" w:pos="8623"/>
      </w:tabs>
      <w:suppressAutoHyphens/>
      <w:spacing w:after="0" w:line="360" w:lineRule="auto"/>
      <w:ind w:left="317" w:hanging="317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E0750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E075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E075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E07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E7134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1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7134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E71341"/>
    <w:rPr>
      <w:rFonts w:ascii="Consolas" w:hAnsi="Consolas"/>
      <w:sz w:val="21"/>
      <w:szCs w:val="21"/>
    </w:rPr>
  </w:style>
  <w:style w:type="character" w:customStyle="1" w:styleId="12pt">
    <w:name w:val="Основной текст + 12 pt"/>
    <w:basedOn w:val="a0"/>
    <w:rsid w:val="00E71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C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C3C"/>
    <w:rPr>
      <w:rFonts w:ascii="Calibri" w:eastAsia="Calibri" w:hAnsi="Calibri" w:cs="Times New Roman"/>
    </w:rPr>
  </w:style>
  <w:style w:type="character" w:customStyle="1" w:styleId="trade-name">
    <w:name w:val="trade-name"/>
    <w:basedOn w:val="a0"/>
    <w:rsid w:val="00B134CF"/>
  </w:style>
  <w:style w:type="character" w:customStyle="1" w:styleId="med-form">
    <w:name w:val="med-form"/>
    <w:basedOn w:val="a0"/>
    <w:rsid w:val="00B134CF"/>
  </w:style>
  <w:style w:type="table" w:styleId="ac">
    <w:name w:val="Table Grid"/>
    <w:basedOn w:val="a1"/>
    <w:uiPriority w:val="59"/>
    <w:rsid w:val="00D4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de-name1">
    <w:name w:val="trade-name1"/>
    <w:basedOn w:val="a0"/>
    <w:rsid w:val="00776A7C"/>
  </w:style>
  <w:style w:type="paragraph" w:styleId="ad">
    <w:name w:val="Normal (Web)"/>
    <w:basedOn w:val="a"/>
    <w:uiPriority w:val="99"/>
    <w:unhideWhenUsed/>
    <w:rsid w:val="002469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DefaultParagraphFont">
    <w:name w:val="DefaultParagraphFont"/>
    <w:semiHidden/>
    <w:unhideWhenUsed/>
    <w:rsid w:val="00397938"/>
  </w:style>
  <w:style w:type="character" w:customStyle="1" w:styleId="21">
    <w:name w:val="Основной текст2"/>
    <w:basedOn w:val="a0"/>
    <w:rsid w:val="001B6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">
    <w:name w:val="Основной текст1"/>
    <w:basedOn w:val="a0"/>
    <w:rsid w:val="001B6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Normal3622ffeb-e8e2-4ff2-b387-de4f3b1e16b6">
    <w:name w:val="Normal_3622ffeb-e8e2-4ff2-b387-de4f3b1e16b6"/>
    <w:rsid w:val="007D2A2C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0CB85-06E6-4D04-A2F0-44F846DE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Shemeryankina</dc:creator>
  <cp:lastModifiedBy>Razov</cp:lastModifiedBy>
  <cp:revision>39</cp:revision>
  <cp:lastPrinted>2021-05-20T13:04:00Z</cp:lastPrinted>
  <dcterms:created xsi:type="dcterms:W3CDTF">2020-06-25T11:21:00Z</dcterms:created>
  <dcterms:modified xsi:type="dcterms:W3CDTF">2021-05-20T13:04:00Z</dcterms:modified>
</cp:coreProperties>
</file>