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4" w:rsidRPr="00BE05ED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376465" w:rsidRDefault="001B70F6" w:rsidP="00AD019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Олеандомицина фосфат </w:t>
            </w:r>
          </w:p>
        </w:tc>
        <w:tc>
          <w:tcPr>
            <w:tcW w:w="296" w:type="pct"/>
          </w:tcPr>
          <w:p w:rsidR="00AD0194" w:rsidRPr="00BE05ED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376465" w:rsidRDefault="001B70F6" w:rsidP="00AD019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Олеандомицин</w:t>
            </w:r>
            <w:proofErr w:type="spellEnd"/>
          </w:p>
        </w:tc>
        <w:tc>
          <w:tcPr>
            <w:tcW w:w="296" w:type="pct"/>
          </w:tcPr>
          <w:p w:rsidR="00AD0194" w:rsidRPr="00BE05ED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D0194" w:rsidRPr="00BE05ED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D0194" w:rsidRPr="00E535F9" w:rsidTr="00AD0194">
        <w:trPr>
          <w:trHeight w:val="328"/>
        </w:trPr>
        <w:tc>
          <w:tcPr>
            <w:tcW w:w="2945" w:type="pct"/>
            <w:hideMark/>
          </w:tcPr>
          <w:p w:rsidR="00AD0194" w:rsidRPr="001E1A4C" w:rsidRDefault="00E535F9" w:rsidP="0091425C">
            <w:pPr>
              <w:spacing w:after="12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</w:pPr>
            <w:r w:rsidRPr="001E1A4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O</w:t>
            </w:r>
            <w:proofErr w:type="spellStart"/>
            <w:r w:rsidRPr="001E1A4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leandomycin</w:t>
            </w:r>
            <w:r w:rsidRPr="001E1A4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1E1A4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1A4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phosphas</w:t>
            </w:r>
            <w:proofErr w:type="spellEnd"/>
          </w:p>
        </w:tc>
        <w:tc>
          <w:tcPr>
            <w:tcW w:w="296" w:type="pct"/>
          </w:tcPr>
          <w:p w:rsidR="00AD0194" w:rsidRPr="00E535F9" w:rsidRDefault="00AD0194" w:rsidP="00843A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D0194" w:rsidRPr="00E535F9" w:rsidRDefault="001B70F6" w:rsidP="00843A6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E535F9">
              <w:rPr>
                <w:rFonts w:ascii="Times New Roman" w:eastAsia="Times New Roman" w:hAnsi="Times New Roman"/>
                <w:b/>
                <w:sz w:val="28"/>
                <w:szCs w:val="28"/>
              </w:rPr>
              <w:t>Взамен ФС 42-26-98</w:t>
            </w:r>
          </w:p>
        </w:tc>
      </w:tr>
    </w:tbl>
    <w:p w:rsidR="00AD0194" w:rsidRPr="00E535F9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AD0194" w:rsidRPr="00E535F9" w:rsidTr="0038448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94" w:rsidRPr="00E535F9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84487" w:rsidRPr="00E535F9" w:rsidRDefault="00384487" w:rsidP="00384487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176"/>
        <w:gridCol w:w="4395"/>
      </w:tblGrid>
      <w:tr w:rsidR="00AD0194" w:rsidRPr="00E535F9" w:rsidTr="00AD0194">
        <w:tc>
          <w:tcPr>
            <w:tcW w:w="9571" w:type="dxa"/>
            <w:gridSpan w:val="2"/>
            <w:hideMark/>
          </w:tcPr>
          <w:p w:rsidR="00AD0194" w:rsidRPr="00E535F9" w:rsidRDefault="00E535F9" w:rsidP="00843A69">
            <w:pPr>
              <w:spacing w:after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(3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,5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,6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,7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,8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,11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,12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,13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,14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,15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S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)-6-Гидрокси-12-[(2,6-дидезокси-3-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O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-метил-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α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L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арабино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-гексопиранозил</w:t>
            </w:r>
            <w:proofErr w:type="gramStart"/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)о</w:t>
            </w:r>
            <w:proofErr w:type="gramEnd"/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кси]-5,7,8,11,13,</w:t>
            </w:r>
            <w:r w:rsidRPr="00EC19C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15-</w:t>
            </w:r>
            <w:r w:rsidR="00EC19C4" w:rsidRPr="00EC19C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гексаметил-14</w:t>
            </w:r>
            <w:r w:rsidRPr="00EC19C4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-{[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3,4,6-тридезокси-3-(диметиламино)-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β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D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  <w:r w:rsidRPr="00E535F9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ксило</w:t>
            </w:r>
            <w:r w:rsidRPr="00E535F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-гексопиранозил]окси}-1,9-диоксаспиро[2.13]гексадекан-4,10-диона фосфат (1:1)</w:t>
            </w:r>
          </w:p>
        </w:tc>
      </w:tr>
      <w:tr w:rsidR="00AD0194" w:rsidRPr="00E535F9" w:rsidTr="00AD0194">
        <w:tc>
          <w:tcPr>
            <w:tcW w:w="9571" w:type="dxa"/>
            <w:gridSpan w:val="2"/>
          </w:tcPr>
          <w:p w:rsidR="00AD0194" w:rsidRPr="00E535F9" w:rsidRDefault="00AD0194" w:rsidP="0084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AD0194" w:rsidRPr="00E535F9" w:rsidRDefault="00411AB6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4pt;height:225.4pt">
                  <v:imagedata r:id="rId6" o:title=""/>
                </v:shape>
              </w:pict>
            </w:r>
          </w:p>
          <w:p w:rsidR="00AD0194" w:rsidRPr="00E535F9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AD0194" w:rsidRPr="001668A7" w:rsidTr="0091425C">
        <w:trPr>
          <w:trHeight w:val="114"/>
        </w:trPr>
        <w:tc>
          <w:tcPr>
            <w:tcW w:w="5176" w:type="dxa"/>
            <w:hideMark/>
          </w:tcPr>
          <w:p w:rsidR="00AD0194" w:rsidRPr="00E535F9" w:rsidRDefault="00AD0194" w:rsidP="009142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5F9">
              <w:rPr>
                <w:rFonts w:ascii="Times New Roman" w:hAnsi="Times New Roman"/>
                <w:sz w:val="28"/>
                <w:szCs w:val="28"/>
              </w:rPr>
              <w:t>C</w:t>
            </w:r>
            <w:r w:rsidR="001B70F6" w:rsidRPr="00E535F9">
              <w:rPr>
                <w:rFonts w:ascii="Times New Roman" w:hAnsi="Times New Roman"/>
                <w:sz w:val="28"/>
                <w:szCs w:val="28"/>
                <w:vertAlign w:val="subscript"/>
              </w:rPr>
              <w:t>35</w:t>
            </w:r>
            <w:r w:rsidRPr="00E535F9">
              <w:rPr>
                <w:rFonts w:ascii="Times New Roman" w:hAnsi="Times New Roman"/>
                <w:sz w:val="28"/>
                <w:szCs w:val="28"/>
              </w:rPr>
              <w:t>H</w:t>
            </w:r>
            <w:r w:rsidR="001B70F6" w:rsidRPr="00E535F9">
              <w:rPr>
                <w:rFonts w:ascii="Times New Roman" w:hAnsi="Times New Roman"/>
                <w:sz w:val="28"/>
                <w:szCs w:val="28"/>
                <w:vertAlign w:val="subscript"/>
              </w:rPr>
              <w:t>61</w:t>
            </w:r>
            <w:r w:rsidRPr="00E535F9">
              <w:rPr>
                <w:rFonts w:ascii="Times New Roman" w:hAnsi="Times New Roman"/>
                <w:sz w:val="28"/>
                <w:szCs w:val="28"/>
              </w:rPr>
              <w:t>NO</w:t>
            </w:r>
            <w:r w:rsidR="001B70F6" w:rsidRPr="00E535F9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="001B70F6" w:rsidRPr="00E535F9">
              <w:rPr>
                <w:rFonts w:ascii="Times New Roman" w:hAnsi="Times New Roman"/>
                <w:sz w:val="28"/>
                <w:szCs w:val="28"/>
              </w:rPr>
              <w:t>·H</w:t>
            </w:r>
            <w:r w:rsidR="001B70F6" w:rsidRPr="00E535F9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1B70F6" w:rsidRPr="00E535F9">
              <w:rPr>
                <w:rFonts w:ascii="Times New Roman" w:hAnsi="Times New Roman"/>
                <w:sz w:val="28"/>
                <w:szCs w:val="28"/>
                <w:lang w:val="en-US"/>
              </w:rPr>
              <w:t>PO</w:t>
            </w:r>
            <w:r w:rsidR="001B70F6" w:rsidRPr="00E535F9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395" w:type="dxa"/>
            <w:hideMark/>
          </w:tcPr>
          <w:p w:rsidR="00AD0194" w:rsidRPr="001668A7" w:rsidRDefault="00C77869" w:rsidP="001B70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535F9">
              <w:rPr>
                <w:rFonts w:ascii="Times New Roman" w:eastAsia="Times New Roman" w:hAnsi="Times New Roman"/>
                <w:sz w:val="28"/>
                <w:szCs w:val="28"/>
              </w:rPr>
              <w:t xml:space="preserve">М.м. </w:t>
            </w:r>
            <w:r w:rsidR="001B70F6" w:rsidRPr="00E535F9">
              <w:rPr>
                <w:rFonts w:ascii="Times New Roman" w:eastAsia="Times New Roman" w:hAnsi="Times New Roman"/>
                <w:sz w:val="28"/>
                <w:szCs w:val="28"/>
              </w:rPr>
              <w:t>785, 9</w:t>
            </w:r>
            <w:r w:rsidR="00AD0194" w:rsidRPr="001668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AD0194" w:rsidRPr="00384487" w:rsidRDefault="00AD0194" w:rsidP="0038448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F2789" w:rsidRPr="008F2789" w:rsidRDefault="008F2789" w:rsidP="008F2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Субстанцию получают</w:t>
      </w:r>
      <w:r w:rsidRPr="00DB50FB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="003B7681">
        <w:rPr>
          <w:rFonts w:ascii="Times New Roman" w:eastAsia="Times New Roman" w:hAnsi="Times New Roman"/>
          <w:color w:val="222222"/>
          <w:sz w:val="28"/>
          <w:szCs w:val="28"/>
        </w:rPr>
        <w:t>методом</w:t>
      </w:r>
      <w:r w:rsidRPr="00DB50FB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>микробиологического синтеза</w:t>
      </w:r>
      <w:r w:rsidRPr="00DB50FB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с </w:t>
      </w:r>
      <w:r w:rsidR="003B7681">
        <w:rPr>
          <w:rFonts w:ascii="Times New Roman" w:eastAsia="Times New Roman" w:hAnsi="Times New Roman"/>
          <w:color w:val="222222"/>
          <w:sz w:val="28"/>
          <w:szCs w:val="28"/>
        </w:rPr>
        <w:t>использованием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штаммов </w:t>
      </w:r>
      <w:proofErr w:type="spellStart"/>
      <w:r>
        <w:rPr>
          <w:rFonts w:ascii="Times New Roman" w:eastAsia="Times New Roman" w:hAnsi="Times New Roman"/>
          <w:i/>
          <w:color w:val="222222"/>
          <w:sz w:val="28"/>
          <w:szCs w:val="28"/>
          <w:lang w:val="en-US"/>
        </w:rPr>
        <w:t>Streptomyces</w:t>
      </w:r>
      <w:proofErr w:type="spellEnd"/>
      <w:r w:rsidRPr="00E535F9">
        <w:rPr>
          <w:rFonts w:ascii="Times New Roman" w:eastAsia="Times New Roman" w:hAnsi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222222"/>
          <w:sz w:val="28"/>
          <w:szCs w:val="28"/>
          <w:lang w:val="en-US"/>
        </w:rPr>
        <w:t>antibioticus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или </w:t>
      </w:r>
      <w:r w:rsidR="003B7681">
        <w:rPr>
          <w:rFonts w:ascii="Times New Roman" w:eastAsia="Times New Roman" w:hAnsi="Times New Roman"/>
          <w:color w:val="222222"/>
          <w:sz w:val="28"/>
          <w:szCs w:val="28"/>
        </w:rPr>
        <w:t>других родственных микроорганизмов</w:t>
      </w:r>
      <w:r w:rsidRPr="00DB50FB"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:rsidR="00C77869" w:rsidRPr="0020708C" w:rsidRDefault="001B70F6" w:rsidP="0020708C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B70F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1B70F6">
        <w:rPr>
          <w:rFonts w:ascii="Times New Roman" w:eastAsia="Calibri" w:hAnsi="Times New Roman" w:cs="Times New Roman"/>
          <w:sz w:val="28"/>
          <w:szCs w:val="28"/>
          <w:lang w:eastAsia="en-US"/>
        </w:rPr>
        <w:t>одержит не менее 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75</w:t>
      </w:r>
      <w:r w:rsidRPr="001B70F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3B7681">
        <w:rPr>
          <w:rFonts w:ascii="Times New Roman" w:eastAsia="Calibri" w:hAnsi="Times New Roman" w:cs="Times New Roman"/>
          <w:sz w:val="28"/>
          <w:szCs w:val="28"/>
          <w:lang w:eastAsia="en-US"/>
        </w:rPr>
        <w:t>ЕД (мкг)</w:t>
      </w:r>
      <w:r w:rsidRPr="001B7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олеандомицина </w:t>
      </w:r>
      <w:r w:rsidR="003B7681" w:rsidRPr="00E535F9">
        <w:rPr>
          <w:rFonts w:ascii="Times New Roman" w:hAnsi="Times New Roman"/>
          <w:sz w:val="28"/>
          <w:szCs w:val="28"/>
        </w:rPr>
        <w:t>C</w:t>
      </w:r>
      <w:r w:rsidR="003B7681" w:rsidRPr="00E535F9">
        <w:rPr>
          <w:rFonts w:ascii="Times New Roman" w:hAnsi="Times New Roman"/>
          <w:sz w:val="28"/>
          <w:szCs w:val="28"/>
          <w:vertAlign w:val="subscript"/>
        </w:rPr>
        <w:t>35</w:t>
      </w:r>
      <w:r w:rsidR="003B7681" w:rsidRPr="00E535F9">
        <w:rPr>
          <w:rFonts w:ascii="Times New Roman" w:hAnsi="Times New Roman"/>
          <w:sz w:val="28"/>
          <w:szCs w:val="28"/>
        </w:rPr>
        <w:t>H</w:t>
      </w:r>
      <w:r w:rsidR="003B7681" w:rsidRPr="00E535F9">
        <w:rPr>
          <w:rFonts w:ascii="Times New Roman" w:hAnsi="Times New Roman"/>
          <w:sz w:val="28"/>
          <w:szCs w:val="28"/>
          <w:vertAlign w:val="subscript"/>
        </w:rPr>
        <w:t>61</w:t>
      </w:r>
      <w:r w:rsidR="003B7681" w:rsidRPr="00E535F9">
        <w:rPr>
          <w:rFonts w:ascii="Times New Roman" w:hAnsi="Times New Roman"/>
          <w:sz w:val="28"/>
          <w:szCs w:val="28"/>
        </w:rPr>
        <w:t>NO</w:t>
      </w:r>
      <w:r w:rsidR="003B7681" w:rsidRPr="00E535F9">
        <w:rPr>
          <w:rFonts w:ascii="Times New Roman" w:hAnsi="Times New Roman"/>
          <w:sz w:val="28"/>
          <w:szCs w:val="28"/>
          <w:vertAlign w:val="subscript"/>
        </w:rPr>
        <w:t>12</w:t>
      </w:r>
      <w:r w:rsidR="002070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 мг субстанции</w:t>
      </w:r>
      <w:r w:rsidR="0020708C">
        <w:rPr>
          <w:rFonts w:ascii="Times New Roman" w:hAnsi="Times New Roman"/>
          <w:sz w:val="28"/>
          <w:szCs w:val="28"/>
        </w:rPr>
        <w:t xml:space="preserve"> </w:t>
      </w:r>
      <w:r w:rsidR="00C77869" w:rsidRPr="004250A2">
        <w:rPr>
          <w:rFonts w:ascii="Times New Roman" w:hAnsi="Times New Roman"/>
          <w:sz w:val="28"/>
          <w:szCs w:val="28"/>
        </w:rPr>
        <w:t>в пересчёте</w:t>
      </w:r>
      <w:r w:rsidR="00C77869" w:rsidRPr="001D5690">
        <w:rPr>
          <w:rFonts w:ascii="Times New Roman" w:hAnsi="Times New Roman"/>
          <w:sz w:val="28"/>
          <w:szCs w:val="28"/>
        </w:rPr>
        <w:t xml:space="preserve"> на безводное и </w:t>
      </w:r>
      <w:r w:rsidR="00C77869" w:rsidRPr="001D569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="00C77869" w:rsidRPr="001D5690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 вещество</w:t>
      </w:r>
      <w:r w:rsidR="00C77869"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  <w:proofErr w:type="gramEnd"/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D0194" w:rsidRDefault="00AD0194" w:rsidP="00AD0194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</w:t>
      </w:r>
      <w:r w:rsidR="00ED1889">
        <w:rPr>
          <w:rFonts w:ascii="Times New Roman" w:eastAsia="Times New Roman" w:hAnsi="Times New Roman"/>
          <w:sz w:val="28"/>
          <w:szCs w:val="28"/>
        </w:rPr>
        <w:t xml:space="preserve">или </w:t>
      </w:r>
      <w:r w:rsidR="00686434">
        <w:rPr>
          <w:rFonts w:ascii="Times New Roman" w:eastAsia="Times New Roman" w:hAnsi="Times New Roman"/>
          <w:sz w:val="28"/>
          <w:szCs w:val="28"/>
        </w:rPr>
        <w:t>белый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ED1889">
        <w:rPr>
          <w:rFonts w:ascii="Times New Roman" w:eastAsia="Times New Roman" w:hAnsi="Times New Roman"/>
          <w:sz w:val="28"/>
          <w:szCs w:val="28"/>
        </w:rPr>
        <w:t xml:space="preserve">с желтоватым оттенком кристаллический </w:t>
      </w:r>
      <w:r w:rsidRPr="00BE05ED">
        <w:rPr>
          <w:rFonts w:ascii="Times New Roman" w:eastAsia="Times New Roman" w:hAnsi="Times New Roman"/>
          <w:sz w:val="28"/>
          <w:szCs w:val="28"/>
        </w:rPr>
        <w:t>порошок.</w:t>
      </w:r>
    </w:p>
    <w:p w:rsidR="00D85190" w:rsidRPr="00BE05ED" w:rsidRDefault="00D85190" w:rsidP="00AD0194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*Гигроскопичен. 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262C28">
        <w:rPr>
          <w:rFonts w:ascii="Times New Roman" w:eastAsia="Times New Roman" w:hAnsi="Times New Roman"/>
          <w:sz w:val="28"/>
          <w:szCs w:val="28"/>
        </w:rPr>
        <w:t xml:space="preserve">Легко растворим в </w:t>
      </w:r>
      <w:r w:rsidR="008F2789">
        <w:rPr>
          <w:rFonts w:ascii="Times New Roman" w:eastAsia="Times New Roman" w:hAnsi="Times New Roman"/>
          <w:sz w:val="28"/>
          <w:szCs w:val="28"/>
        </w:rPr>
        <w:t>воде</w:t>
      </w:r>
      <w:r w:rsidR="00262C28">
        <w:rPr>
          <w:rFonts w:ascii="Times New Roman" w:eastAsia="Times New Roman" w:hAnsi="Times New Roman"/>
          <w:sz w:val="28"/>
          <w:szCs w:val="28"/>
        </w:rPr>
        <w:t xml:space="preserve">, растворим в </w:t>
      </w:r>
      <w:r w:rsidR="008F2789">
        <w:rPr>
          <w:rFonts w:ascii="Times New Roman" w:eastAsia="Times New Roman" w:hAnsi="Times New Roman"/>
          <w:sz w:val="28"/>
          <w:szCs w:val="28"/>
        </w:rPr>
        <w:t>спирте 96 %</w:t>
      </w:r>
      <w:r w:rsidR="003B7681">
        <w:rPr>
          <w:rFonts w:ascii="Times New Roman" w:eastAsia="Times New Roman" w:hAnsi="Times New Roman"/>
          <w:sz w:val="28"/>
          <w:szCs w:val="28"/>
        </w:rPr>
        <w:t xml:space="preserve">, очень </w:t>
      </w:r>
      <w:proofErr w:type="gramStart"/>
      <w:r w:rsidR="003B7681">
        <w:rPr>
          <w:rFonts w:ascii="Times New Roman" w:eastAsia="Times New Roman" w:hAnsi="Times New Roman"/>
          <w:sz w:val="28"/>
          <w:szCs w:val="28"/>
        </w:rPr>
        <w:t>мало растворим</w:t>
      </w:r>
      <w:proofErr w:type="gramEnd"/>
      <w:r w:rsidR="003B7681">
        <w:rPr>
          <w:rFonts w:ascii="Times New Roman" w:eastAsia="Times New Roman" w:hAnsi="Times New Roman"/>
          <w:sz w:val="28"/>
          <w:szCs w:val="28"/>
        </w:rPr>
        <w:t xml:space="preserve"> в хлороформе</w:t>
      </w:r>
      <w:r w:rsidR="00931C0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42827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Подлинность</w:t>
      </w:r>
    </w:p>
    <w:p w:rsidR="00AD0194" w:rsidRDefault="00742827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2827">
        <w:rPr>
          <w:rFonts w:ascii="Times New Roman" w:eastAsia="Times New Roman" w:hAnsi="Times New Roman"/>
          <w:i/>
          <w:color w:val="000000"/>
          <w:sz w:val="28"/>
          <w:szCs w:val="28"/>
        </w:rPr>
        <w:t>1.</w:t>
      </w:r>
      <w:r w:rsidR="00551F24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="00AD0194" w:rsidRPr="00BE05ED">
        <w:rPr>
          <w:rFonts w:ascii="Times New Roman" w:eastAsia="Times New Roman" w:hAnsi="Times New Roman"/>
          <w:i/>
          <w:sz w:val="28"/>
          <w:szCs w:val="28"/>
        </w:rPr>
        <w:t xml:space="preserve">ИК-спектрометрия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="00AD0194"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субстанции, снятый в диске с калия бр</w:t>
      </w:r>
      <w:r w:rsidR="008F2789">
        <w:rPr>
          <w:rFonts w:ascii="Times New Roman" w:eastAsia="Times New Roman" w:hAnsi="Times New Roman"/>
          <w:color w:val="000000"/>
          <w:sz w:val="28"/>
          <w:szCs w:val="28"/>
        </w:rPr>
        <w:t>омидом, в области от 4000 до 7</w:t>
      </w:r>
      <w:r w:rsidR="00854E40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8F2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олеандомицина фосфата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F2789" w:rsidRDefault="008F2789" w:rsidP="008F27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7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2. </w:t>
      </w:r>
      <w:proofErr w:type="gramStart"/>
      <w:r w:rsidRPr="008F27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Спектрофотометрия</w:t>
      </w:r>
      <w:r w:rsidRPr="008F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(ОФС «Спектрофотометрия в ультраф</w:t>
      </w:r>
      <w:r w:rsidR="000861B7">
        <w:rPr>
          <w:rFonts w:ascii="Times New Roman" w:eastAsia="Times New Roman" w:hAnsi="Times New Roman" w:cs="Times New Roman"/>
          <w:color w:val="000000"/>
          <w:sz w:val="28"/>
          <w:szCs w:val="28"/>
        </w:rPr>
        <w:t>иолетовой и видимой областях»).</w:t>
      </w:r>
      <w:proofErr w:type="gramEnd"/>
    </w:p>
    <w:p w:rsidR="003C7336" w:rsidRDefault="003C7336" w:rsidP="008F27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3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3C7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мерную колбу вместимос</w:t>
      </w:r>
      <w:r w:rsidR="00C61DF9">
        <w:rPr>
          <w:rFonts w:ascii="Times New Roman" w:eastAsia="Times New Roman" w:hAnsi="Times New Roman" w:cs="Times New Roman"/>
          <w:color w:val="000000"/>
          <w:sz w:val="28"/>
          <w:szCs w:val="28"/>
        </w:rPr>
        <w:t>тью 100 мл помещают 40</w:t>
      </w:r>
      <w:r w:rsidRPr="003C7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мг субстанции, растворяют в воде и доводят объём раствора водой до метки. В мерную колбу вместимостью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 мл помещают 10,0 мл полученного раствора, прибавляют 25 мл натрия гидроксида раствора 0,5 М, встряхивают, выдерживают при комнатной температуре</w:t>
      </w:r>
      <w:r w:rsidR="00086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 мин и доводят объём раствора хлористоводородной кислоты раствором 0,1 М</w:t>
      </w:r>
      <w:r w:rsidR="00C61D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метки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61B7" w:rsidRDefault="000861B7" w:rsidP="008F27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1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 сравнения.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Вода.</w:t>
      </w:r>
    </w:p>
    <w:p w:rsidR="000861B7" w:rsidRPr="003C7336" w:rsidRDefault="000861B7" w:rsidP="008F278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Спектр поглощения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испытуемого</w:t>
      </w:r>
      <w:r w:rsidRPr="008F2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длин волн от 21</w:t>
      </w:r>
      <w:r w:rsidRPr="008F278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F2789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 до 3</w:t>
      </w:r>
      <w:r w:rsidRPr="008F278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F2789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 должен иметь максимум при 241</w:t>
      </w:r>
      <w:r w:rsidRPr="008F2789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 w:rsidRPr="008F27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EDD" w:rsidRPr="00FD5694" w:rsidRDefault="00156EDD" w:rsidP="00156ED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B35D50">
        <w:rPr>
          <w:rFonts w:ascii="Times New Roman" w:hAnsi="Times New Roman"/>
          <w:i/>
          <w:sz w:val="28"/>
          <w:szCs w:val="28"/>
        </w:rPr>
        <w:t>.</w:t>
      </w:r>
      <w:r w:rsidR="000861B7">
        <w:rPr>
          <w:rFonts w:ascii="Times New Roman" w:hAnsi="Times New Roman"/>
          <w:sz w:val="28"/>
          <w:szCs w:val="28"/>
        </w:rPr>
        <w:t> </w:t>
      </w:r>
      <w:r w:rsidRPr="00876847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Pr="00FD5694">
        <w:rPr>
          <w:rFonts w:ascii="Times New Roman" w:hAnsi="Times New Roman"/>
          <w:sz w:val="28"/>
          <w:szCs w:val="28"/>
        </w:rPr>
        <w:t xml:space="preserve"> (ОФС «Тонкослойная хроматография»).</w:t>
      </w:r>
    </w:p>
    <w:p w:rsidR="00156EDD" w:rsidRPr="00FD5694" w:rsidRDefault="00156EDD" w:rsidP="00156ED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694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FD5694">
        <w:rPr>
          <w:rFonts w:ascii="Times New Roman" w:hAnsi="Times New Roman"/>
          <w:sz w:val="28"/>
          <w:szCs w:val="28"/>
        </w:rPr>
        <w:t xml:space="preserve">ТСХ пластинка со слоем </w:t>
      </w:r>
      <w:r>
        <w:rPr>
          <w:rFonts w:ascii="Times New Roman" w:hAnsi="Times New Roman"/>
          <w:sz w:val="28"/>
          <w:szCs w:val="28"/>
        </w:rPr>
        <w:t>силикагеля</w:t>
      </w:r>
      <w:r w:rsidRPr="00FD5694">
        <w:rPr>
          <w:rFonts w:ascii="Times New Roman" w:hAnsi="Times New Roman"/>
          <w:sz w:val="28"/>
          <w:szCs w:val="28"/>
        </w:rPr>
        <w:t>.</w:t>
      </w:r>
    </w:p>
    <w:p w:rsidR="00156EDD" w:rsidRDefault="00156EDD" w:rsidP="00156ED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694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proofErr w:type="gramStart"/>
      <w:r w:rsidR="00E3623E">
        <w:rPr>
          <w:rFonts w:ascii="Times New Roman" w:hAnsi="Times New Roman"/>
          <w:sz w:val="28"/>
          <w:szCs w:val="28"/>
        </w:rPr>
        <w:t>Вода</w:t>
      </w:r>
      <w:r w:rsidRPr="00FD5694">
        <w:rPr>
          <w:rFonts w:ascii="Times New Roman" w:hAnsi="Times New Roman"/>
          <w:sz w:val="28"/>
          <w:szCs w:val="28"/>
        </w:rPr>
        <w:t>—</w:t>
      </w:r>
      <w:r w:rsidR="00E3623E">
        <w:rPr>
          <w:rFonts w:ascii="Times New Roman" w:hAnsi="Times New Roman"/>
          <w:sz w:val="28"/>
          <w:szCs w:val="28"/>
        </w:rPr>
        <w:t>уксусная</w:t>
      </w:r>
      <w:proofErr w:type="gramEnd"/>
      <w:r w:rsidR="00E3623E">
        <w:rPr>
          <w:rFonts w:ascii="Times New Roman" w:hAnsi="Times New Roman"/>
          <w:sz w:val="28"/>
          <w:szCs w:val="28"/>
        </w:rPr>
        <w:t xml:space="preserve"> кислота ледяная</w:t>
      </w:r>
      <w:r w:rsidRPr="00FD5694">
        <w:rPr>
          <w:rFonts w:ascii="Times New Roman" w:hAnsi="Times New Roman"/>
          <w:sz w:val="28"/>
          <w:szCs w:val="28"/>
        </w:rPr>
        <w:t>—</w:t>
      </w:r>
      <w:r w:rsidR="00E3623E">
        <w:rPr>
          <w:rFonts w:ascii="Times New Roman" w:hAnsi="Times New Roman"/>
          <w:sz w:val="28"/>
          <w:szCs w:val="28"/>
        </w:rPr>
        <w:t>бутанол 20:20:6</w:t>
      </w:r>
      <w:r w:rsidRPr="00FD5694">
        <w:rPr>
          <w:rFonts w:ascii="Times New Roman" w:hAnsi="Times New Roman"/>
          <w:sz w:val="28"/>
          <w:szCs w:val="28"/>
        </w:rPr>
        <w:t>0.</w:t>
      </w:r>
    </w:p>
    <w:p w:rsidR="001654BA" w:rsidRPr="001654BA" w:rsidRDefault="001654BA" w:rsidP="00156ED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54BA">
        <w:rPr>
          <w:rFonts w:ascii="Times New Roman" w:hAnsi="Times New Roman"/>
          <w:i/>
          <w:sz w:val="28"/>
          <w:szCs w:val="28"/>
        </w:rPr>
        <w:lastRenderedPageBreak/>
        <w:t xml:space="preserve">Реактив для детектирования. </w:t>
      </w:r>
      <w:r>
        <w:rPr>
          <w:rFonts w:ascii="Times New Roman" w:hAnsi="Times New Roman"/>
          <w:sz w:val="28"/>
          <w:szCs w:val="28"/>
        </w:rPr>
        <w:t xml:space="preserve">Серная кислота </w:t>
      </w:r>
      <w:proofErr w:type="gramStart"/>
      <w:r>
        <w:rPr>
          <w:rFonts w:ascii="Times New Roman" w:hAnsi="Times New Roman"/>
          <w:sz w:val="28"/>
          <w:szCs w:val="28"/>
        </w:rPr>
        <w:t>концентрированная</w:t>
      </w:r>
      <w:r w:rsidRPr="00FD5694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метанол</w:t>
      </w:r>
      <w:proofErr w:type="gramEnd"/>
      <w:r>
        <w:rPr>
          <w:rFonts w:ascii="Times New Roman" w:hAnsi="Times New Roman"/>
          <w:sz w:val="28"/>
          <w:szCs w:val="28"/>
        </w:rPr>
        <w:t xml:space="preserve"> 2:98. </w:t>
      </w:r>
    </w:p>
    <w:p w:rsidR="00156EDD" w:rsidRDefault="00156EDD" w:rsidP="00156ED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FC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6FC">
        <w:rPr>
          <w:rFonts w:ascii="Times New Roman" w:hAnsi="Times New Roman"/>
          <w:sz w:val="28"/>
          <w:szCs w:val="28"/>
        </w:rPr>
        <w:t xml:space="preserve">В </w:t>
      </w:r>
      <w:r w:rsidR="000861B7">
        <w:rPr>
          <w:rFonts w:ascii="Times New Roman" w:hAnsi="Times New Roman"/>
          <w:sz w:val="28"/>
          <w:szCs w:val="28"/>
        </w:rPr>
        <w:t>мерную колбу вместимостью 5 </w:t>
      </w:r>
      <w:r w:rsidRPr="00E056FC">
        <w:rPr>
          <w:rFonts w:ascii="Times New Roman" w:hAnsi="Times New Roman"/>
          <w:sz w:val="28"/>
          <w:szCs w:val="28"/>
        </w:rPr>
        <w:t xml:space="preserve">мл </w:t>
      </w:r>
      <w:r w:rsidR="00D1627D">
        <w:rPr>
          <w:rFonts w:ascii="Times New Roman" w:hAnsi="Times New Roman"/>
          <w:sz w:val="28"/>
          <w:szCs w:val="28"/>
        </w:rPr>
        <w:t>помещают 0,</w:t>
      </w:r>
      <w:r w:rsidR="000861B7">
        <w:rPr>
          <w:rFonts w:ascii="Times New Roman" w:hAnsi="Times New Roman"/>
          <w:sz w:val="28"/>
          <w:szCs w:val="28"/>
        </w:rPr>
        <w:t>2</w:t>
      </w:r>
      <w:r w:rsidR="00D1627D">
        <w:rPr>
          <w:rFonts w:ascii="Times New Roman" w:hAnsi="Times New Roman"/>
          <w:sz w:val="28"/>
          <w:szCs w:val="28"/>
        </w:rPr>
        <w:t>5 </w:t>
      </w:r>
      <w:r w:rsidRPr="00E056FC">
        <w:rPr>
          <w:rFonts w:ascii="Times New Roman" w:hAnsi="Times New Roman"/>
          <w:sz w:val="28"/>
          <w:szCs w:val="28"/>
        </w:rPr>
        <w:t>г субстанции</w:t>
      </w:r>
      <w:r>
        <w:rPr>
          <w:rFonts w:ascii="Times New Roman" w:hAnsi="Times New Roman"/>
          <w:sz w:val="28"/>
          <w:szCs w:val="28"/>
        </w:rPr>
        <w:t xml:space="preserve">, растворяют в воде и доводят объём раствора </w:t>
      </w:r>
      <w:r w:rsidR="00D1627D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 xml:space="preserve"> до метки.</w:t>
      </w:r>
      <w:r w:rsidRPr="00E056FC">
        <w:rPr>
          <w:rFonts w:ascii="Times New Roman" w:hAnsi="Times New Roman"/>
          <w:sz w:val="28"/>
          <w:szCs w:val="28"/>
        </w:rPr>
        <w:t xml:space="preserve"> </w:t>
      </w:r>
    </w:p>
    <w:p w:rsidR="00156EDD" w:rsidRDefault="00156EDD" w:rsidP="00D1627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FC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D1627D">
        <w:rPr>
          <w:rFonts w:ascii="Times New Roman" w:hAnsi="Times New Roman"/>
          <w:i/>
          <w:sz w:val="28"/>
          <w:szCs w:val="28"/>
        </w:rPr>
        <w:t>олеандомицина фосфата</w:t>
      </w:r>
      <w:r w:rsidRPr="00E056F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56FC">
        <w:rPr>
          <w:rFonts w:ascii="Times New Roman" w:hAnsi="Times New Roman"/>
          <w:sz w:val="28"/>
          <w:szCs w:val="28"/>
        </w:rPr>
        <w:t xml:space="preserve">В </w:t>
      </w:r>
      <w:r w:rsidR="000861B7">
        <w:rPr>
          <w:rFonts w:ascii="Times New Roman" w:hAnsi="Times New Roman"/>
          <w:sz w:val="28"/>
          <w:szCs w:val="28"/>
        </w:rPr>
        <w:t>мерную колбу вместимостью 5 </w:t>
      </w:r>
      <w:r w:rsidRPr="00E056FC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 xml:space="preserve">помещают </w:t>
      </w:r>
      <w:r w:rsidR="00D1627D">
        <w:rPr>
          <w:rFonts w:ascii="Times New Roman" w:hAnsi="Times New Roman"/>
          <w:sz w:val="28"/>
          <w:szCs w:val="28"/>
        </w:rPr>
        <w:t>0,</w:t>
      </w:r>
      <w:r w:rsidR="000861B7">
        <w:rPr>
          <w:rFonts w:ascii="Times New Roman" w:hAnsi="Times New Roman"/>
          <w:sz w:val="28"/>
          <w:szCs w:val="28"/>
        </w:rPr>
        <w:t>2</w:t>
      </w:r>
      <w:r w:rsidR="00D1627D">
        <w:rPr>
          <w:rFonts w:ascii="Times New Roman" w:hAnsi="Times New Roman"/>
          <w:sz w:val="28"/>
          <w:szCs w:val="28"/>
        </w:rPr>
        <w:t>5 г</w:t>
      </w:r>
      <w:r w:rsidRPr="00E05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D1627D">
        <w:rPr>
          <w:rFonts w:ascii="Times New Roman" w:hAnsi="Times New Roman"/>
          <w:sz w:val="28"/>
          <w:szCs w:val="28"/>
        </w:rPr>
        <w:t>олеандомицина фосфата</w:t>
      </w:r>
      <w:r>
        <w:rPr>
          <w:rFonts w:ascii="Times New Roman" w:hAnsi="Times New Roman"/>
          <w:sz w:val="28"/>
          <w:szCs w:val="28"/>
        </w:rPr>
        <w:t xml:space="preserve">, растворяют в воде </w:t>
      </w:r>
      <w:r w:rsidR="00D1627D">
        <w:rPr>
          <w:rFonts w:ascii="Times New Roman" w:hAnsi="Times New Roman"/>
          <w:sz w:val="28"/>
          <w:szCs w:val="28"/>
        </w:rPr>
        <w:t>и доводят объём раствора водой до метки.</w:t>
      </w:r>
    </w:p>
    <w:p w:rsidR="001654BA" w:rsidRPr="00FC07F7" w:rsidRDefault="001654BA" w:rsidP="001654BA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032D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>
        <w:rPr>
          <w:rFonts w:ascii="Times New Roman" w:hAnsi="Times New Roman"/>
          <w:color w:val="000000"/>
          <w:sz w:val="28"/>
          <w:szCs w:val="28"/>
        </w:rPr>
        <w:t xml:space="preserve">по 2 мкл испытуемого раствора (10 мкг) и </w:t>
      </w:r>
      <w:r w:rsidRPr="0057032D">
        <w:rPr>
          <w:rFonts w:ascii="Times New Roman" w:hAnsi="Times New Roman"/>
          <w:color w:val="000000"/>
          <w:sz w:val="28"/>
          <w:szCs w:val="28"/>
        </w:rPr>
        <w:t>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олеандомицина фосфата (10 </w:t>
      </w:r>
      <w:r w:rsidRPr="0057032D">
        <w:rPr>
          <w:rFonts w:ascii="Times New Roman" w:hAnsi="Times New Roman"/>
          <w:color w:val="000000"/>
          <w:sz w:val="28"/>
          <w:szCs w:val="28"/>
        </w:rPr>
        <w:t>мкг)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7032D">
        <w:rPr>
          <w:rFonts w:ascii="Times New Roman" w:hAnsi="Times New Roman"/>
          <w:color w:val="000000"/>
          <w:sz w:val="28"/>
          <w:szCs w:val="28"/>
        </w:rPr>
        <w:t>Пластинку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 с нанесёнными пробами </w:t>
      </w:r>
      <w:r>
        <w:rPr>
          <w:rFonts w:ascii="Times New Roman" w:hAnsi="Times New Roman"/>
          <w:color w:val="000000"/>
          <w:sz w:val="28"/>
          <w:szCs w:val="28"/>
        </w:rPr>
        <w:t>сушат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 на воздухе</w:t>
      </w:r>
      <w:r w:rsidR="000861B7">
        <w:rPr>
          <w:rFonts w:ascii="Times New Roman" w:hAnsi="Times New Roman"/>
          <w:color w:val="000000"/>
          <w:sz w:val="28"/>
          <w:szCs w:val="28"/>
        </w:rPr>
        <w:t xml:space="preserve"> в течение 15-30 мин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, помещают в камеру с ПФ и хроматографируют восходящим способом. Когда фронт ПФ пройдет </w:t>
      </w:r>
      <w:r w:rsidR="000861B7">
        <w:rPr>
          <w:rFonts w:ascii="Times New Roman" w:hAnsi="Times New Roman"/>
          <w:color w:val="000000"/>
          <w:sz w:val="28"/>
          <w:szCs w:val="28"/>
        </w:rPr>
        <w:t>всю длину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 пластинки от линии</w:t>
      </w:r>
      <w:r>
        <w:rPr>
          <w:rFonts w:ascii="Times New Roman" w:hAnsi="Times New Roman"/>
          <w:color w:val="000000"/>
          <w:sz w:val="28"/>
          <w:szCs w:val="28"/>
        </w:rPr>
        <w:t xml:space="preserve"> старта, её вынимают из камеры, сушат до </w:t>
      </w:r>
      <w:r w:rsidRPr="00FC07F7">
        <w:rPr>
          <w:rFonts w:ascii="Times New Roman" w:hAnsi="Times New Roman"/>
          <w:color w:val="000000"/>
          <w:sz w:val="28"/>
          <w:szCs w:val="28"/>
        </w:rPr>
        <w:t>удаления следов растворителей</w:t>
      </w:r>
      <w:r>
        <w:rPr>
          <w:rFonts w:ascii="Times New Roman" w:hAnsi="Times New Roman"/>
          <w:color w:val="000000"/>
          <w:sz w:val="28"/>
          <w:szCs w:val="28"/>
        </w:rPr>
        <w:t>, обрабатывают реактивом для детектирования,  выдерживают в сушильном шкафу при температуре 105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течение 20 мин </w:t>
      </w:r>
      <w:r w:rsidRPr="007F293A">
        <w:rPr>
          <w:rFonts w:ascii="Times New Roman" w:hAnsi="Times New Roman"/>
          <w:color w:val="000000"/>
          <w:sz w:val="28"/>
          <w:szCs w:val="28"/>
        </w:rPr>
        <w:t xml:space="preserve">и просматривают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7F293A">
        <w:rPr>
          <w:rFonts w:ascii="Times New Roman" w:hAnsi="Times New Roman"/>
          <w:color w:val="000000"/>
          <w:sz w:val="28"/>
          <w:szCs w:val="28"/>
        </w:rPr>
        <w:t xml:space="preserve"> дневном свете.</w:t>
      </w:r>
    </w:p>
    <w:p w:rsidR="001654BA" w:rsidRPr="006F2974" w:rsidRDefault="001654BA" w:rsidP="001654BA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108C">
        <w:rPr>
          <w:rFonts w:ascii="Times New Roman" w:hAnsi="Times New Roman"/>
          <w:color w:val="000000"/>
          <w:sz w:val="28"/>
          <w:szCs w:val="28"/>
        </w:rPr>
        <w:t>Основная зона адсорбции на хром</w:t>
      </w:r>
      <w:r>
        <w:rPr>
          <w:rFonts w:ascii="Times New Roman" w:hAnsi="Times New Roman"/>
          <w:color w:val="000000"/>
          <w:sz w:val="28"/>
          <w:szCs w:val="28"/>
        </w:rPr>
        <w:t xml:space="preserve">атограмме испытуемого раствора по положению, интенсивности окраски </w:t>
      </w:r>
      <w:r w:rsidRPr="0046108C">
        <w:rPr>
          <w:rFonts w:ascii="Times New Roman" w:hAnsi="Times New Roman"/>
          <w:color w:val="000000"/>
          <w:sz w:val="28"/>
          <w:szCs w:val="28"/>
        </w:rPr>
        <w:t xml:space="preserve">и величине должна соответствовать основной зоне адсорбции на хроматограмме </w:t>
      </w:r>
      <w:r w:rsidRPr="00514885">
        <w:rPr>
          <w:rFonts w:ascii="Times New Roman" w:hAnsi="Times New Roman"/>
          <w:color w:val="000000"/>
          <w:sz w:val="28"/>
          <w:szCs w:val="28"/>
        </w:rPr>
        <w:t xml:space="preserve">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олеандомицина фосфата</w:t>
      </w:r>
      <w:r w:rsidRPr="005148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2789" w:rsidRPr="008F2789" w:rsidRDefault="00156EDD" w:rsidP="008F278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4</w:t>
      </w:r>
      <w:r w:rsidR="008F2789" w:rsidRPr="008F278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. Качественная реакция.</w:t>
      </w:r>
      <w:r w:rsidR="008F2789" w:rsidRPr="008F2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861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Раствор 0,</w:t>
      </w:r>
      <w:r w:rsidR="005C47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0861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25 г субстанции в </w:t>
      </w:r>
      <w:r w:rsidR="005C47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 мл воды</w:t>
      </w:r>
      <w:r w:rsidR="008F2789" w:rsidRPr="008F2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давать характерную реакцию</w:t>
      </w:r>
      <w:proofErr w:type="gramStart"/>
      <w:r w:rsidR="008F2789" w:rsidRPr="008F2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F703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</w:t>
      </w:r>
      <w:proofErr w:type="gramEnd"/>
      <w:r w:rsidR="00AF703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F2789" w:rsidRPr="008F2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="00AF703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фосфаты</w:t>
      </w:r>
      <w:r w:rsidR="008F2789" w:rsidRPr="008F27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(ОФС «Общие реакции на подлинность»). </w:t>
      </w:r>
    </w:p>
    <w:p w:rsidR="00A60469" w:rsidRPr="0046772D" w:rsidRDefault="00A60469" w:rsidP="00A60469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612F">
        <w:rPr>
          <w:rFonts w:ascii="Times New Roman" w:eastAsia="Times New Roman" w:hAnsi="Times New Roman"/>
          <w:b/>
          <w:color w:val="000000"/>
          <w:sz w:val="28"/>
          <w:szCs w:val="28"/>
        </w:rPr>
        <w:t>Удельное вращение.</w:t>
      </w:r>
      <w:r w:rsidRPr="001961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9612F">
        <w:rPr>
          <w:rFonts w:ascii="Times New Roman" w:hAnsi="Times New Roman"/>
          <w:color w:val="000000"/>
          <w:sz w:val="28"/>
          <w:szCs w:val="28"/>
        </w:rPr>
        <w:t>От</w:t>
      </w:r>
      <w:r w:rsidR="00F75AA4">
        <w:rPr>
          <w:rFonts w:ascii="Times New Roman" w:hAnsi="Times New Roman"/>
          <w:color w:val="000000"/>
          <w:sz w:val="28"/>
          <w:szCs w:val="28"/>
        </w:rPr>
        <w:t xml:space="preserve"> -55,0 до -45,0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пересчете на сухое </w:t>
      </w:r>
      <w:r w:rsidRPr="00713B01">
        <w:rPr>
          <w:rFonts w:ascii="Times New Roman" w:hAnsi="Times New Roman"/>
          <w:color w:val="000000"/>
          <w:sz w:val="28"/>
          <w:szCs w:val="28"/>
        </w:rPr>
        <w:t>веще</w:t>
      </w:r>
      <w:r w:rsidR="00F75AA4">
        <w:rPr>
          <w:rFonts w:ascii="Times New Roman" w:hAnsi="Times New Roman"/>
          <w:color w:val="000000"/>
          <w:sz w:val="28"/>
          <w:szCs w:val="28"/>
        </w:rPr>
        <w:t>ство (2 </w:t>
      </w:r>
      <w:r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F75AA4">
        <w:rPr>
          <w:rFonts w:ascii="Times New Roman" w:hAnsi="Times New Roman"/>
          <w:color w:val="000000"/>
          <w:sz w:val="28"/>
          <w:szCs w:val="28"/>
        </w:rPr>
        <w:t>метаноле</w:t>
      </w:r>
      <w:r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</w:p>
    <w:p w:rsidR="00A60469" w:rsidRDefault="00A60469" w:rsidP="00A6046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363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Прозрачность раствора. </w:t>
      </w:r>
      <w:r w:rsidR="00F75AA4" w:rsidRPr="00F75AA4">
        <w:rPr>
          <w:rFonts w:ascii="Times New Roman" w:eastAsia="Times New Roman" w:hAnsi="Times New Roman"/>
          <w:color w:val="000000"/>
          <w:sz w:val="28"/>
          <w:szCs w:val="28"/>
        </w:rPr>
        <w:t>Опалесценция</w:t>
      </w:r>
      <w:r w:rsidR="00F75AA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F75AA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аствор</w:t>
      </w:r>
      <w:r w:rsidR="00F75AA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D660B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3636">
        <w:rPr>
          <w:rFonts w:ascii="Times New Roman" w:eastAsia="Times New Roman" w:hAnsi="Times New Roman"/>
          <w:color w:val="000000"/>
          <w:sz w:val="28"/>
          <w:szCs w:val="28"/>
        </w:rPr>
        <w:t xml:space="preserve">субстанции </w:t>
      </w:r>
      <w:r w:rsidR="005C4764">
        <w:rPr>
          <w:rFonts w:ascii="Times New Roman" w:eastAsia="Times New Roman" w:hAnsi="Times New Roman"/>
          <w:color w:val="000000"/>
          <w:sz w:val="28"/>
          <w:szCs w:val="28"/>
        </w:rPr>
        <w:t>2 </w:t>
      </w:r>
      <w:r w:rsidRPr="00F75AA4">
        <w:rPr>
          <w:rFonts w:ascii="Times New Roman" w:eastAsia="Times New Roman" w:hAnsi="Times New Roman"/>
          <w:color w:val="000000"/>
          <w:sz w:val="28"/>
          <w:szCs w:val="28"/>
        </w:rPr>
        <w:t xml:space="preserve">% </w:t>
      </w:r>
      <w:r w:rsidR="00F75AA4" w:rsidRPr="00F75AA4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F75AA4" w:rsidRPr="00F75AA4">
        <w:rPr>
          <w:rFonts w:ascii="Times New Roman" w:hAnsi="Times New Roman"/>
          <w:color w:val="000000"/>
          <w:spacing w:val="-6"/>
          <w:sz w:val="28"/>
          <w:szCs w:val="28"/>
        </w:rPr>
        <w:t>должна превышать</w:t>
      </w:r>
      <w:r w:rsidR="00F75AA4" w:rsidRPr="00F75AA4">
        <w:rPr>
          <w:rFonts w:ascii="Times New Roman" w:hAnsi="Times New Roman"/>
          <w:color w:val="000000"/>
          <w:spacing w:val="-8"/>
          <w:sz w:val="28"/>
          <w:szCs w:val="28"/>
        </w:rPr>
        <w:t xml:space="preserve"> эталон сравнения </w:t>
      </w:r>
      <w:r w:rsidR="00F75AA4" w:rsidRPr="00F75AA4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F75AA4" w:rsidRPr="00F75A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5AA4">
        <w:rPr>
          <w:rFonts w:ascii="Times New Roman" w:eastAsia="Times New Roman" w:hAnsi="Times New Roman"/>
          <w:sz w:val="28"/>
          <w:szCs w:val="28"/>
        </w:rPr>
        <w:t>(ОФС «Прозрачность и степень</w:t>
      </w:r>
      <w:r w:rsidRPr="00973636">
        <w:rPr>
          <w:rFonts w:ascii="Times New Roman" w:eastAsia="Times New Roman" w:hAnsi="Times New Roman"/>
          <w:sz w:val="28"/>
          <w:szCs w:val="28"/>
        </w:rPr>
        <w:t xml:space="preserve"> мутности жидкостей»).</w:t>
      </w:r>
    </w:p>
    <w:p w:rsidR="00A60469" w:rsidRDefault="00A60469" w:rsidP="00A6046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83DFE">
        <w:rPr>
          <w:rFonts w:ascii="Times New Roman" w:eastAsia="Times New Roman" w:hAnsi="Times New Roman"/>
          <w:b/>
          <w:sz w:val="28"/>
          <w:szCs w:val="28"/>
        </w:rPr>
        <w:lastRenderedPageBreak/>
        <w:t>Цветность раствора.</w:t>
      </w:r>
      <w:r w:rsidRPr="00183DF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3DFE">
        <w:rPr>
          <w:rFonts w:ascii="Times New Roman" w:eastAsia="Times New Roman" w:hAnsi="Times New Roman"/>
          <w:color w:val="000000"/>
          <w:sz w:val="28"/>
          <w:szCs w:val="28"/>
        </w:rPr>
        <w:t>Раствор, полученный в испытании «Прозрачность раствора»</w:t>
      </w:r>
      <w:r w:rsidRPr="00183DFE">
        <w:rPr>
          <w:rFonts w:ascii="Times New Roman" w:hAnsi="Times New Roman"/>
          <w:color w:val="000000"/>
          <w:sz w:val="28"/>
          <w:szCs w:val="28"/>
        </w:rPr>
        <w:t xml:space="preserve">, должен </w:t>
      </w:r>
      <w:r>
        <w:rPr>
          <w:rFonts w:ascii="Times New Roman" w:hAnsi="Times New Roman"/>
          <w:color w:val="000000"/>
          <w:sz w:val="28"/>
          <w:szCs w:val="28"/>
        </w:rPr>
        <w:t xml:space="preserve">выдерживать сравнение с эталоном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F75AA4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5C476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183DFE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A60469" w:rsidRPr="0086747F" w:rsidRDefault="00A60469" w:rsidP="00A6046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6747F">
        <w:rPr>
          <w:rFonts w:ascii="Times New Roman" w:hAnsi="Times New Roman"/>
          <w:b/>
          <w:color w:val="000000"/>
          <w:sz w:val="28"/>
          <w:szCs w:val="28"/>
        </w:rPr>
        <w:t>рН.</w:t>
      </w:r>
      <w:r w:rsidRPr="00867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41D">
        <w:rPr>
          <w:rFonts w:ascii="Times New Roman" w:hAnsi="Times New Roman"/>
          <w:color w:val="000000"/>
          <w:sz w:val="28"/>
          <w:szCs w:val="28"/>
        </w:rPr>
        <w:t>От 3,0 до 6,0</w:t>
      </w:r>
      <w:r>
        <w:rPr>
          <w:rFonts w:ascii="Times New Roman" w:hAnsi="Times New Roman"/>
          <w:color w:val="000000"/>
          <w:sz w:val="28"/>
          <w:szCs w:val="28"/>
        </w:rPr>
        <w:t xml:space="preserve"> (5 %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183DFE">
        <w:rPr>
          <w:rFonts w:ascii="Times New Roman" w:eastAsia="Times New Roman" w:hAnsi="Times New Roman"/>
          <w:color w:val="000000"/>
          <w:sz w:val="28"/>
          <w:szCs w:val="28"/>
        </w:rPr>
        <w:t xml:space="preserve">аствор, </w:t>
      </w:r>
      <w:r>
        <w:rPr>
          <w:rFonts w:ascii="Times New Roman" w:hAnsi="Times New Roman"/>
          <w:color w:val="000000"/>
          <w:sz w:val="28"/>
          <w:szCs w:val="28"/>
        </w:rPr>
        <w:t>ОФС «Ионометрия», метод </w:t>
      </w:r>
      <w:r w:rsidRPr="0086747F">
        <w:rPr>
          <w:rFonts w:ascii="Times New Roman" w:hAnsi="Times New Roman"/>
          <w:color w:val="000000"/>
          <w:sz w:val="28"/>
          <w:szCs w:val="28"/>
        </w:rPr>
        <w:t>3).</w:t>
      </w:r>
    </w:p>
    <w:p w:rsidR="004447E7" w:rsidRDefault="00AD0194" w:rsidP="004447E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194F">
        <w:rPr>
          <w:rFonts w:ascii="Times New Roman" w:eastAsia="Times New Roman" w:hAnsi="Times New Roman"/>
          <w:b/>
          <w:sz w:val="28"/>
          <w:szCs w:val="28"/>
        </w:rPr>
        <w:t>Родственные примеси.</w:t>
      </w:r>
      <w:r w:rsidRPr="006E194F">
        <w:rPr>
          <w:rFonts w:ascii="Times New Roman" w:eastAsia="Times New Roman" w:hAnsi="Times New Roman"/>
          <w:sz w:val="28"/>
          <w:szCs w:val="28"/>
        </w:rPr>
        <w:t xml:space="preserve"> </w:t>
      </w:r>
      <w:r w:rsidR="004447E7" w:rsidRPr="006E194F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="004447E7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C31DB2" w:rsidRDefault="00C31DB2" w:rsidP="004447E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Все растворы</w:t>
      </w:r>
      <w:r w:rsidR="005C4764">
        <w:rPr>
          <w:rFonts w:ascii="Times New Roman" w:eastAsia="Times New Roman" w:hAnsi="Times New Roman"/>
          <w:color w:val="000000"/>
          <w:sz w:val="28"/>
          <w:szCs w:val="28"/>
        </w:rPr>
        <w:t>, содержащие олеандомицина фосфат,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используют </w:t>
      </w:r>
      <w:r w:rsidR="005C4764">
        <w:rPr>
          <w:rFonts w:ascii="Times New Roman" w:eastAsia="Times New Roman" w:hAnsi="Times New Roman"/>
          <w:color w:val="000000"/>
          <w:sz w:val="28"/>
          <w:szCs w:val="28"/>
        </w:rPr>
        <w:t>сразу после приготовления или хранят при температуре 2-8</w:t>
      </w:r>
      <w:proofErr w:type="gramStart"/>
      <w:r w:rsidR="005C476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5C4764" w:rsidRPr="00BE05ED">
        <w:rPr>
          <w:rFonts w:ascii="Times New Roman" w:eastAsia="Times New Roman" w:hAnsi="Times New Roman"/>
          <w:color w:val="000000"/>
          <w:sz w:val="28"/>
          <w:szCs w:val="28"/>
        </w:rPr>
        <w:t>°С</w:t>
      </w:r>
      <w:proofErr w:type="gramEnd"/>
      <w:r w:rsidR="005C4764">
        <w:rPr>
          <w:rFonts w:ascii="Times New Roman" w:eastAsia="Times New Roman" w:hAnsi="Times New Roman"/>
          <w:color w:val="000000"/>
          <w:sz w:val="28"/>
          <w:szCs w:val="28"/>
        </w:rPr>
        <w:t xml:space="preserve"> не более 2 ч.</w:t>
      </w:r>
    </w:p>
    <w:p w:rsidR="004447E7" w:rsidRDefault="004447E7" w:rsidP="004447E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Буферный раствор</w:t>
      </w:r>
      <w:r w:rsidRPr="00F56064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F560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Растворяют </w:t>
      </w:r>
      <w:r w:rsidR="004C562C">
        <w:rPr>
          <w:rFonts w:ascii="Times New Roman" w:eastAsia="Times New Roman" w:hAnsi="Times New Roman"/>
          <w:color w:val="000000"/>
          <w:sz w:val="28"/>
          <w:szCs w:val="28"/>
        </w:rPr>
        <w:t>2,72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г калия дигидрофосфата в воде, </w:t>
      </w:r>
      <w:r w:rsidR="004C562C">
        <w:rPr>
          <w:rFonts w:ascii="Times New Roman" w:hAnsi="Times New Roman"/>
          <w:bCs/>
          <w:sz w:val="28"/>
          <w:szCs w:val="28"/>
        </w:rPr>
        <w:t>доводят значение рН до 7</w:t>
      </w:r>
      <w:r w:rsidR="00A01FD7">
        <w:rPr>
          <w:rFonts w:ascii="Times New Roman" w:hAnsi="Times New Roman"/>
          <w:bCs/>
          <w:sz w:val="28"/>
          <w:szCs w:val="28"/>
        </w:rPr>
        <w:t>,0</w:t>
      </w:r>
      <w:r>
        <w:rPr>
          <w:rFonts w:ascii="Times New Roman" w:hAnsi="Times New Roman"/>
          <w:bCs/>
          <w:sz w:val="28"/>
          <w:szCs w:val="28"/>
        </w:rPr>
        <w:t xml:space="preserve">±0,1 </w:t>
      </w:r>
      <w:r w:rsidR="004C562C">
        <w:rPr>
          <w:rFonts w:ascii="Times New Roman" w:hAnsi="Times New Roman"/>
          <w:bCs/>
          <w:sz w:val="28"/>
          <w:szCs w:val="28"/>
        </w:rPr>
        <w:t>калия гидроксида раствором 5</w:t>
      </w:r>
      <w:r w:rsidR="00A01FD7">
        <w:rPr>
          <w:rFonts w:ascii="Times New Roman" w:hAnsi="Times New Roman"/>
          <w:bCs/>
          <w:sz w:val="28"/>
          <w:szCs w:val="28"/>
        </w:rPr>
        <w:t> %</w:t>
      </w:r>
      <w:r>
        <w:rPr>
          <w:rFonts w:ascii="Times New Roman" w:hAnsi="Times New Roman"/>
          <w:bCs/>
          <w:sz w:val="28"/>
          <w:szCs w:val="28"/>
        </w:rPr>
        <w:t>, переносят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мерную колбу вместимостью 1000 мл </w:t>
      </w:r>
      <w:r>
        <w:rPr>
          <w:rFonts w:ascii="Times New Roman" w:hAnsi="Times New Roman"/>
          <w:bCs/>
          <w:sz w:val="28"/>
          <w:szCs w:val="28"/>
        </w:rPr>
        <w:t>и доводят объём раствора водой до метки</w:t>
      </w:r>
      <w:r w:rsidRPr="00F56064">
        <w:rPr>
          <w:rFonts w:ascii="Times New Roman" w:hAnsi="Times New Roman"/>
          <w:bCs/>
          <w:sz w:val="28"/>
          <w:szCs w:val="28"/>
        </w:rPr>
        <w:t>.</w:t>
      </w:r>
    </w:p>
    <w:p w:rsidR="004447E7" w:rsidRPr="00E751A6" w:rsidRDefault="004447E7" w:rsidP="004447E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751A6">
        <w:rPr>
          <w:rFonts w:ascii="Times New Roman" w:hAnsi="Times New Roman"/>
          <w:bCs/>
          <w:i/>
          <w:sz w:val="28"/>
          <w:szCs w:val="28"/>
        </w:rPr>
        <w:t xml:space="preserve">Подвижная фаза (ПФ). </w:t>
      </w:r>
      <w:r w:rsidR="00A01FD7">
        <w:rPr>
          <w:rFonts w:ascii="Times New Roman" w:eastAsia="Times New Roman" w:hAnsi="Times New Roman"/>
          <w:color w:val="000000"/>
          <w:sz w:val="28"/>
          <w:szCs w:val="28"/>
        </w:rPr>
        <w:t>Ацетонитрил</w:t>
      </w:r>
      <w:r>
        <w:rPr>
          <w:rFonts w:ascii="Times New Roman" w:eastAsia="Times New Roman" w:hAnsi="Times New Roman"/>
          <w:color w:val="000000"/>
          <w:sz w:val="28"/>
          <w:szCs w:val="28"/>
        </w:rPr>
        <w:t>—</w:t>
      </w:r>
      <w:r w:rsidR="00A01FD7">
        <w:rPr>
          <w:rFonts w:ascii="Times New Roman" w:eastAsia="Times New Roman" w:hAnsi="Times New Roman"/>
          <w:color w:val="000000"/>
          <w:sz w:val="28"/>
          <w:szCs w:val="28"/>
        </w:rPr>
        <w:t>буферный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C562C">
        <w:rPr>
          <w:rFonts w:ascii="Times New Roman" w:eastAsia="Times New Roman" w:hAnsi="Times New Roman"/>
          <w:color w:val="000000"/>
          <w:sz w:val="28"/>
          <w:szCs w:val="28"/>
        </w:rPr>
        <w:t>300</w:t>
      </w:r>
      <w:r w:rsidR="00A01FD7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C562C">
        <w:rPr>
          <w:rFonts w:ascii="Times New Roman" w:eastAsia="Times New Roman" w:hAnsi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</w:rPr>
        <w:t>00.</w:t>
      </w:r>
    </w:p>
    <w:p w:rsidR="00A01FD7" w:rsidRDefault="004447E7" w:rsidP="004447E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5F79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B4D65">
        <w:rPr>
          <w:rFonts w:ascii="Times New Roman" w:eastAsia="Times New Roman" w:hAnsi="Times New Roman"/>
          <w:color w:val="000000"/>
          <w:sz w:val="28"/>
          <w:szCs w:val="28"/>
        </w:rPr>
        <w:t>Около 50</w:t>
      </w:r>
      <w:r w:rsidR="00A77587">
        <w:rPr>
          <w:rFonts w:ascii="Times New Roman" w:eastAsia="Times New Roman" w:hAnsi="Times New Roman"/>
          <w:color w:val="000000"/>
          <w:sz w:val="28"/>
          <w:szCs w:val="28"/>
        </w:rPr>
        <w:t> мг</w:t>
      </w:r>
      <w:r w:rsidR="003B4D65">
        <w:rPr>
          <w:rFonts w:ascii="Times New Roman" w:eastAsia="Times New Roman" w:hAnsi="Times New Roman"/>
          <w:color w:val="000000"/>
          <w:sz w:val="28"/>
          <w:szCs w:val="28"/>
        </w:rPr>
        <w:t xml:space="preserve"> (точная навеска)</w:t>
      </w:r>
      <w:r w:rsidR="00A77587">
        <w:rPr>
          <w:rFonts w:ascii="Times New Roman" w:eastAsia="Times New Roman" w:hAnsi="Times New Roman"/>
          <w:color w:val="000000"/>
          <w:sz w:val="28"/>
          <w:szCs w:val="28"/>
        </w:rPr>
        <w:t xml:space="preserve"> субстанции</w:t>
      </w:r>
      <w:r w:rsidR="003B4D65">
        <w:rPr>
          <w:rFonts w:ascii="Times New Roman" w:eastAsia="Times New Roman" w:hAnsi="Times New Roman"/>
          <w:color w:val="000000"/>
          <w:sz w:val="28"/>
          <w:szCs w:val="28"/>
        </w:rPr>
        <w:t xml:space="preserve"> помещают в мерную колбу вместимостью 50 мл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, растворяют в </w:t>
      </w:r>
      <w:r w:rsidR="00A77587">
        <w:rPr>
          <w:rFonts w:ascii="Times New Roman" w:eastAsia="Times New Roman" w:hAnsi="Times New Roman"/>
          <w:sz w:val="28"/>
          <w:szCs w:val="28"/>
        </w:rPr>
        <w:t>буферном растворе</w:t>
      </w:r>
      <w:r w:rsidRPr="005F79D1">
        <w:rPr>
          <w:rFonts w:ascii="Times New Roman" w:eastAsia="Times New Roman" w:hAnsi="Times New Roman"/>
          <w:sz w:val="28"/>
          <w:szCs w:val="28"/>
        </w:rPr>
        <w:t xml:space="preserve"> и доводят объём раствора </w:t>
      </w:r>
      <w:r w:rsidR="005C4764">
        <w:rPr>
          <w:rFonts w:ascii="Times New Roman" w:eastAsia="Times New Roman" w:hAnsi="Times New Roman"/>
          <w:sz w:val="28"/>
          <w:szCs w:val="28"/>
        </w:rPr>
        <w:t xml:space="preserve">буферным раствором </w:t>
      </w:r>
      <w:r w:rsidRPr="005F79D1">
        <w:rPr>
          <w:rFonts w:ascii="Times New Roman" w:eastAsia="Times New Roman" w:hAnsi="Times New Roman"/>
          <w:sz w:val="28"/>
          <w:szCs w:val="28"/>
        </w:rPr>
        <w:t>до метки.</w:t>
      </w:r>
    </w:p>
    <w:p w:rsidR="00A77587" w:rsidRPr="00A77587" w:rsidRDefault="00A77587" w:rsidP="00A7758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77587">
        <w:rPr>
          <w:rFonts w:ascii="Times New Roman" w:eastAsia="Times New Roman" w:hAnsi="Times New Roman"/>
          <w:i/>
          <w:sz w:val="28"/>
          <w:szCs w:val="28"/>
        </w:rPr>
        <w:t xml:space="preserve">Раствор сравнения. </w:t>
      </w:r>
      <w:r w:rsidR="00E12CAA"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</w:t>
      </w:r>
      <w:r w:rsidR="00344ECE">
        <w:rPr>
          <w:rFonts w:ascii="Times New Roman" w:eastAsia="Times New Roman" w:hAnsi="Times New Roman"/>
          <w:sz w:val="28"/>
          <w:szCs w:val="28"/>
        </w:rPr>
        <w:t>2</w:t>
      </w:r>
      <w:r w:rsidRPr="00A77587">
        <w:rPr>
          <w:rFonts w:ascii="Times New Roman" w:eastAsia="Times New Roman" w:hAnsi="Times New Roman"/>
          <w:sz w:val="28"/>
          <w:szCs w:val="28"/>
        </w:rPr>
        <w:t>0</w:t>
      </w:r>
      <w:r w:rsidR="00E12CAA">
        <w:rPr>
          <w:rFonts w:ascii="Times New Roman" w:eastAsia="Times New Roman" w:hAnsi="Times New Roman"/>
          <w:sz w:val="28"/>
          <w:szCs w:val="28"/>
        </w:rPr>
        <w:t xml:space="preserve"> мл помещают </w:t>
      </w:r>
      <w:r w:rsidR="00344ECE">
        <w:rPr>
          <w:rFonts w:ascii="Times New Roman" w:eastAsia="Times New Roman" w:hAnsi="Times New Roman"/>
          <w:sz w:val="28"/>
          <w:szCs w:val="28"/>
        </w:rPr>
        <w:t>1,0</w:t>
      </w:r>
      <w:r w:rsidR="0068257A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мл испытуемого раствора </w:t>
      </w:r>
      <w:r w:rsidR="00C31DB2">
        <w:rPr>
          <w:rFonts w:ascii="Times New Roman" w:eastAsia="Times New Roman" w:hAnsi="Times New Roman"/>
          <w:sz w:val="28"/>
          <w:szCs w:val="28"/>
        </w:rPr>
        <w:t>и доводят объём раство</w:t>
      </w:r>
      <w:r w:rsidR="00117F70">
        <w:rPr>
          <w:rFonts w:ascii="Times New Roman" w:eastAsia="Times New Roman" w:hAnsi="Times New Roman"/>
          <w:sz w:val="28"/>
          <w:szCs w:val="28"/>
        </w:rPr>
        <w:t>ра буферным раствором до метки.</w:t>
      </w:r>
    </w:p>
    <w:p w:rsidR="004447E7" w:rsidRPr="00595A9C" w:rsidRDefault="004447E7" w:rsidP="00117F70">
      <w:pPr>
        <w:keepNext/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4944" w:type="pct"/>
        <w:tblLook w:val="04A0"/>
      </w:tblPr>
      <w:tblGrid>
        <w:gridCol w:w="2941"/>
        <w:gridCol w:w="6523"/>
      </w:tblGrid>
      <w:tr w:rsidR="004447E7" w:rsidRPr="00BE05ED" w:rsidTr="00117F70">
        <w:trPr>
          <w:trHeight w:val="649"/>
        </w:trPr>
        <w:tc>
          <w:tcPr>
            <w:tcW w:w="1554" w:type="pct"/>
            <w:hideMark/>
          </w:tcPr>
          <w:p w:rsidR="004447E7" w:rsidRPr="00CB6A98" w:rsidRDefault="004447E7" w:rsidP="00117F7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6" w:type="pct"/>
            <w:hideMark/>
          </w:tcPr>
          <w:p w:rsidR="004447E7" w:rsidRPr="00CB6A98" w:rsidRDefault="007E4F6A" w:rsidP="00117F7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150 × 3,9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4447E7" w:rsidRPr="006A3AD1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r w:rsidR="00A01FD7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r w:rsidR="00BB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764"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r w:rsidR="00BB1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7E7" w:rsidRPr="006A3AD1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01F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4447E7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4447E7" w:rsidRPr="00BE05ED" w:rsidTr="00117F70">
        <w:trPr>
          <w:trHeight w:val="319"/>
        </w:trPr>
        <w:tc>
          <w:tcPr>
            <w:tcW w:w="1554" w:type="pct"/>
            <w:hideMark/>
          </w:tcPr>
          <w:p w:rsidR="004447E7" w:rsidRPr="00BE05ED" w:rsidRDefault="004447E7" w:rsidP="00117F7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6" w:type="pct"/>
            <w:hideMark/>
          </w:tcPr>
          <w:p w:rsidR="004447E7" w:rsidRPr="00BE05ED" w:rsidRDefault="00C31DB2" w:rsidP="00117F7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proofErr w:type="gramStart"/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447E7" w:rsidRPr="00BE05ED" w:rsidTr="00117F70">
        <w:trPr>
          <w:trHeight w:val="311"/>
        </w:trPr>
        <w:tc>
          <w:tcPr>
            <w:tcW w:w="1554" w:type="pct"/>
            <w:hideMark/>
          </w:tcPr>
          <w:p w:rsidR="004447E7" w:rsidRPr="00BE05ED" w:rsidRDefault="004447E7" w:rsidP="00117F7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6" w:type="pct"/>
            <w:hideMark/>
          </w:tcPr>
          <w:p w:rsidR="004447E7" w:rsidRPr="00BE05ED" w:rsidRDefault="00C31DB2" w:rsidP="00117F7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0,6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4447E7" w:rsidRPr="00BE05ED" w:rsidTr="00117F70">
        <w:trPr>
          <w:trHeight w:val="290"/>
        </w:trPr>
        <w:tc>
          <w:tcPr>
            <w:tcW w:w="1554" w:type="pct"/>
            <w:hideMark/>
          </w:tcPr>
          <w:p w:rsidR="004447E7" w:rsidRPr="00BE05ED" w:rsidRDefault="004447E7" w:rsidP="00117F7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6" w:type="pct"/>
            <w:hideMark/>
          </w:tcPr>
          <w:p w:rsidR="004447E7" w:rsidRPr="00BE05ED" w:rsidRDefault="00C31DB2" w:rsidP="00117F7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21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4447E7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4447E7" w:rsidRPr="00BE05ED" w:rsidTr="00117F70">
        <w:trPr>
          <w:trHeight w:val="282"/>
        </w:trPr>
        <w:tc>
          <w:tcPr>
            <w:tcW w:w="1554" w:type="pct"/>
            <w:hideMark/>
          </w:tcPr>
          <w:p w:rsidR="004447E7" w:rsidRPr="00BE05ED" w:rsidRDefault="004447E7" w:rsidP="00117F7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6" w:type="pct"/>
            <w:hideMark/>
          </w:tcPr>
          <w:p w:rsidR="004447E7" w:rsidRPr="00BE05ED" w:rsidRDefault="00C31DB2" w:rsidP="00117F7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4447E7" w:rsidRPr="00BE05ED" w:rsidTr="00117F70">
        <w:trPr>
          <w:trHeight w:val="543"/>
        </w:trPr>
        <w:tc>
          <w:tcPr>
            <w:tcW w:w="1554" w:type="pct"/>
            <w:hideMark/>
          </w:tcPr>
          <w:p w:rsidR="004447E7" w:rsidRPr="00BE05ED" w:rsidRDefault="004447E7" w:rsidP="00117F7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6" w:type="pct"/>
            <w:vAlign w:val="bottom"/>
            <w:hideMark/>
          </w:tcPr>
          <w:p w:rsidR="004447E7" w:rsidRDefault="00991ABB" w:rsidP="00117F7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31D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-кратное </w:t>
            </w:r>
            <w:r w:rsidRPr="00697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времени удерживания пика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1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олеандомицина</w:t>
            </w:r>
            <w:r w:rsidR="00444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C31DB2" w:rsidRPr="007079D9" w:rsidRDefault="00C31DB2" w:rsidP="00C31DB2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79D9">
        <w:rPr>
          <w:rFonts w:ascii="Times New Roman" w:eastAsia="Times New Roman" w:hAnsi="Times New Roman"/>
          <w:sz w:val="28"/>
          <w:szCs w:val="28"/>
        </w:rPr>
        <w:t>Хроматографируют раствор сравнения и испытуемый раствор.</w:t>
      </w:r>
    </w:p>
    <w:p w:rsidR="004447E7" w:rsidRPr="00AD37CA" w:rsidRDefault="00B75F9D" w:rsidP="007E4F6A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>
        <w:rPr>
          <w:i/>
          <w:szCs w:val="28"/>
        </w:rPr>
        <w:t>Относительное в</w:t>
      </w:r>
      <w:r w:rsidR="00DE227B">
        <w:rPr>
          <w:i/>
          <w:szCs w:val="28"/>
        </w:rPr>
        <w:t>рем</w:t>
      </w:r>
      <w:r>
        <w:rPr>
          <w:i/>
          <w:szCs w:val="28"/>
        </w:rPr>
        <w:t>я</w:t>
      </w:r>
      <w:r w:rsidR="004447E7" w:rsidRPr="00AD37CA">
        <w:rPr>
          <w:i/>
          <w:szCs w:val="28"/>
        </w:rPr>
        <w:t xml:space="preserve"> удерживания соединений.</w:t>
      </w:r>
      <w:r w:rsidR="004447E7" w:rsidRPr="00AD37CA">
        <w:rPr>
          <w:szCs w:val="28"/>
        </w:rPr>
        <w:t xml:space="preserve"> </w:t>
      </w:r>
      <w:proofErr w:type="spellStart"/>
      <w:r w:rsidR="007E4F6A">
        <w:rPr>
          <w:szCs w:val="28"/>
        </w:rPr>
        <w:t>Олеандомицин</w:t>
      </w:r>
      <w:proofErr w:type="spellEnd"/>
      <w:r w:rsidR="007E4F6A">
        <w:rPr>
          <w:szCs w:val="28"/>
        </w:rPr>
        <w:t xml:space="preserve"> – </w:t>
      </w:r>
      <w:r>
        <w:rPr>
          <w:szCs w:val="28"/>
        </w:rPr>
        <w:t>1 (</w:t>
      </w:r>
      <w:r w:rsidR="007E4F6A">
        <w:rPr>
          <w:szCs w:val="28"/>
        </w:rPr>
        <w:t>около 12 мин</w:t>
      </w:r>
      <w:r>
        <w:rPr>
          <w:szCs w:val="28"/>
        </w:rPr>
        <w:t>)</w:t>
      </w:r>
      <w:r w:rsidR="004778C6">
        <w:rPr>
          <w:szCs w:val="28"/>
        </w:rPr>
        <w:t>.</w:t>
      </w:r>
    </w:p>
    <w:p w:rsidR="004447E7" w:rsidRDefault="004447E7" w:rsidP="004778C6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73CC6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="004778C6">
        <w:rPr>
          <w:rFonts w:ascii="Times New Roman" w:hAnsi="Times New Roman"/>
          <w:i/>
          <w:sz w:val="28"/>
          <w:szCs w:val="28"/>
        </w:rPr>
        <w:t xml:space="preserve">. </w:t>
      </w:r>
      <w:r w:rsidRPr="00A50AE8">
        <w:rPr>
          <w:rFonts w:ascii="Times New Roman" w:hAnsi="Times New Roman"/>
          <w:snapToGrid w:val="0"/>
          <w:sz w:val="28"/>
          <w:szCs w:val="28"/>
        </w:rPr>
        <w:t>На хроматограмме раствора</w:t>
      </w:r>
      <w:r w:rsidR="00B75F9D">
        <w:rPr>
          <w:rFonts w:ascii="Times New Roman" w:hAnsi="Times New Roman"/>
          <w:snapToGrid w:val="0"/>
          <w:sz w:val="28"/>
          <w:szCs w:val="28"/>
        </w:rPr>
        <w:t xml:space="preserve"> сравнения</w:t>
      </w:r>
      <w:r w:rsidR="00344ECE">
        <w:rPr>
          <w:rFonts w:ascii="Times New Roman" w:hAnsi="Times New Roman"/>
          <w:snapToGrid w:val="0"/>
          <w:sz w:val="28"/>
          <w:szCs w:val="28"/>
        </w:rPr>
        <w:t>:</w:t>
      </w:r>
    </w:p>
    <w:p w:rsidR="00344ECE" w:rsidRPr="00EF7D05" w:rsidRDefault="00344ECE" w:rsidP="00344E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7D05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EF7D05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EF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D05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EF7D0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EF7D05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F7D05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EF7D05">
        <w:rPr>
          <w:rFonts w:ascii="Times New Roman" w:hAnsi="Times New Roman" w:cs="Times New Roman"/>
          <w:color w:val="000000"/>
          <w:sz w:val="28"/>
          <w:szCs w:val="28"/>
        </w:rPr>
        <w:t xml:space="preserve"> пика </w:t>
      </w:r>
      <w:r>
        <w:rPr>
          <w:rFonts w:ascii="Times New Roman" w:hAnsi="Times New Roman"/>
          <w:color w:val="000000"/>
          <w:sz w:val="28"/>
          <w:szCs w:val="28"/>
        </w:rPr>
        <w:t>олеандомицина</w:t>
      </w:r>
      <w:r w:rsidRPr="00FA2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7D05">
        <w:rPr>
          <w:rFonts w:ascii="Times New Roman" w:hAnsi="Times New Roman" w:cs="Times New Roman"/>
          <w:color w:val="000000"/>
          <w:sz w:val="28"/>
          <w:szCs w:val="28"/>
        </w:rPr>
        <w:t>должен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более 2,0</w:t>
      </w:r>
      <w:r w:rsidRPr="00EF7D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4ECE" w:rsidRDefault="00344ECE" w:rsidP="004778C6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7D05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EF7D05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EF7D05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олеандомицина</w:t>
      </w:r>
      <w:r w:rsidRPr="00FA2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7D05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F7D05">
        <w:rPr>
          <w:rFonts w:ascii="Times New Roman" w:hAnsi="Times New Roman" w:cs="Times New Roman"/>
          <w:color w:val="000000"/>
          <w:sz w:val="28"/>
          <w:szCs w:val="28"/>
        </w:rPr>
        <w:t xml:space="preserve"> % (6 </w:t>
      </w:r>
      <w:r>
        <w:rPr>
          <w:rFonts w:ascii="Times New Roman" w:hAnsi="Times New Roman" w:cs="Times New Roman"/>
          <w:color w:val="000000"/>
          <w:sz w:val="28"/>
          <w:szCs w:val="28"/>
        </w:rPr>
        <w:t>введений).</w:t>
      </w:r>
    </w:p>
    <w:p w:rsidR="004778C6" w:rsidRDefault="004778C6" w:rsidP="004778C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любой примеси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субстанции в процентах (</w:t>
      </w:r>
      <w:r w:rsidRPr="00FA21B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Pr="00FA21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 вычисляют по формуле:</w:t>
      </w:r>
    </w:p>
    <w:p w:rsidR="004778C6" w:rsidRPr="00FA21BE" w:rsidRDefault="004778C6" w:rsidP="004778C6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∙1∙100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∙20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∙5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jc w:val="center"/>
        <w:tblLook w:val="0000"/>
      </w:tblPr>
      <w:tblGrid>
        <w:gridCol w:w="655"/>
        <w:gridCol w:w="547"/>
        <w:gridCol w:w="431"/>
        <w:gridCol w:w="7938"/>
      </w:tblGrid>
      <w:tr w:rsidR="004778C6" w:rsidRPr="00FA21BE" w:rsidTr="004778C6">
        <w:trPr>
          <w:jc w:val="center"/>
        </w:trPr>
        <w:tc>
          <w:tcPr>
            <w:tcW w:w="342" w:type="pct"/>
          </w:tcPr>
          <w:p w:rsidR="004778C6" w:rsidRPr="00FA21BE" w:rsidRDefault="004778C6" w:rsidP="004778C6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EA2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86" w:type="pct"/>
          </w:tcPr>
          <w:p w:rsidR="004778C6" w:rsidRPr="00FA21BE" w:rsidRDefault="004778C6" w:rsidP="004778C6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5" w:type="pct"/>
          </w:tcPr>
          <w:p w:rsidR="004778C6" w:rsidRPr="00FA21BE" w:rsidRDefault="004778C6" w:rsidP="004778C6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4147" w:type="pct"/>
          </w:tcPr>
          <w:p w:rsidR="004778C6" w:rsidRPr="00FA21BE" w:rsidRDefault="004778C6" w:rsidP="00344EC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E15E6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любой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FA21BE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4778C6" w:rsidRPr="00FA21BE" w:rsidTr="004778C6">
        <w:trPr>
          <w:jc w:val="center"/>
        </w:trPr>
        <w:tc>
          <w:tcPr>
            <w:tcW w:w="342" w:type="pct"/>
          </w:tcPr>
          <w:p w:rsidR="004778C6" w:rsidRPr="00FA21BE" w:rsidRDefault="004778C6" w:rsidP="004778C6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6" w:type="pct"/>
          </w:tcPr>
          <w:p w:rsidR="004778C6" w:rsidRPr="00FA21BE" w:rsidRDefault="004778C6" w:rsidP="004778C6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FA21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F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4778C6" w:rsidRPr="00FA21BE" w:rsidRDefault="004778C6" w:rsidP="004778C6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GB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GB"/>
              </w:rPr>
              <w:sym w:font="Symbol" w:char="F02D"/>
            </w:r>
          </w:p>
        </w:tc>
        <w:tc>
          <w:tcPr>
            <w:tcW w:w="4147" w:type="pct"/>
          </w:tcPr>
          <w:p w:rsidR="004778C6" w:rsidRPr="00FA21BE" w:rsidRDefault="004778C6" w:rsidP="00344ECE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344ECE">
              <w:rPr>
                <w:rFonts w:ascii="Times New Roman" w:hAnsi="Times New Roman"/>
                <w:color w:val="000000"/>
                <w:sz w:val="28"/>
                <w:szCs w:val="28"/>
              </w:rPr>
              <w:t>олеандомицина</w:t>
            </w:r>
            <w:r w:rsidRPr="00FA2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A2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сравнения.</w:t>
            </w:r>
          </w:p>
        </w:tc>
      </w:tr>
    </w:tbl>
    <w:p w:rsidR="004778C6" w:rsidRDefault="004778C6" w:rsidP="004778C6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21BE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778C6" w:rsidRDefault="004778C6" w:rsidP="004778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eastAsia="TimesNewRomanPSMT" w:hAnsi="Times New Roman"/>
          <w:sz w:val="28"/>
          <w:szCs w:val="28"/>
        </w:rPr>
        <w:t xml:space="preserve">любая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5,0 %</w:t>
      </w:r>
      <w:r w:rsidRPr="00230830">
        <w:rPr>
          <w:rFonts w:ascii="Times New Roman" w:hAnsi="Times New Roman"/>
          <w:color w:val="000000"/>
          <w:sz w:val="28"/>
          <w:szCs w:val="28"/>
        </w:rPr>
        <w:t>;</w:t>
      </w:r>
    </w:p>
    <w:p w:rsidR="004778C6" w:rsidRDefault="004778C6" w:rsidP="004778C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</w:t>
      </w:r>
      <w:r w:rsidRPr="00F73CC6">
        <w:rPr>
          <w:rFonts w:ascii="Times New Roman" w:eastAsia="TimesNewRomanPSMT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сумма примесей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6,0 %.</w:t>
      </w:r>
    </w:p>
    <w:p w:rsidR="00B75F9D" w:rsidRPr="00B75F9D" w:rsidRDefault="00B75F9D" w:rsidP="00B75F9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D2D">
        <w:rPr>
          <w:rFonts w:ascii="Times New Roman" w:hAnsi="Times New Roman"/>
          <w:color w:val="000000"/>
          <w:sz w:val="28"/>
          <w:szCs w:val="28"/>
        </w:rPr>
        <w:t>Не учитывают пики</w:t>
      </w:r>
      <w:r w:rsidR="00560A1D">
        <w:rPr>
          <w:rFonts w:ascii="Times New Roman" w:hAnsi="Times New Roman"/>
          <w:color w:val="000000"/>
          <w:sz w:val="28"/>
          <w:szCs w:val="28"/>
        </w:rPr>
        <w:t xml:space="preserve"> с относительным временем удерживания </w:t>
      </w:r>
      <w:r w:rsidR="00117F70">
        <w:rPr>
          <w:rFonts w:ascii="Times New Roman" w:hAnsi="Times New Roman"/>
          <w:color w:val="000000"/>
          <w:sz w:val="28"/>
          <w:szCs w:val="28"/>
        </w:rPr>
        <w:t>от 0,5 до 1,7</w:t>
      </w:r>
      <w:r w:rsidR="00560A1D">
        <w:rPr>
          <w:rFonts w:ascii="Times New Roman" w:hAnsi="Times New Roman"/>
          <w:color w:val="000000"/>
          <w:sz w:val="28"/>
          <w:szCs w:val="28"/>
        </w:rPr>
        <w:t xml:space="preserve"> и пики</w:t>
      </w:r>
      <w:r w:rsidR="00382143">
        <w:rPr>
          <w:rFonts w:ascii="Times New Roman" w:hAnsi="Times New Roman"/>
          <w:color w:val="000000"/>
          <w:sz w:val="28"/>
          <w:szCs w:val="28"/>
        </w:rPr>
        <w:t xml:space="preserve"> примесей</w:t>
      </w:r>
      <w:r w:rsidRPr="000D6D2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8140D" w:rsidRPr="00FC2956">
        <w:rPr>
          <w:rFonts w:ascii="Times New Roman" w:hAnsi="Times New Roman"/>
          <w:iCs/>
          <w:sz w:val="28"/>
          <w:szCs w:val="28"/>
        </w:rPr>
        <w:t>содержание каждой из которых менее 0,</w:t>
      </w:r>
      <w:r w:rsidR="00F8140D">
        <w:rPr>
          <w:rFonts w:ascii="Times New Roman" w:hAnsi="Times New Roman"/>
          <w:iCs/>
          <w:sz w:val="28"/>
          <w:szCs w:val="28"/>
        </w:rPr>
        <w:t>025</w:t>
      </w:r>
      <w:r w:rsidR="00F8140D" w:rsidRPr="00FC2956">
        <w:rPr>
          <w:rFonts w:ascii="Times New Roman" w:hAnsi="Times New Roman"/>
          <w:iCs/>
          <w:sz w:val="28"/>
          <w:szCs w:val="28"/>
        </w:rPr>
        <w:t xml:space="preserve"> %</w:t>
      </w:r>
      <w:r w:rsidR="00F8140D">
        <w:rPr>
          <w:rFonts w:ascii="Times New Roman" w:hAnsi="Times New Roman"/>
          <w:iCs/>
          <w:sz w:val="28"/>
          <w:szCs w:val="28"/>
        </w:rPr>
        <w:t>.</w:t>
      </w:r>
    </w:p>
    <w:p w:rsidR="0023253A" w:rsidRPr="00B1731E" w:rsidRDefault="0023253A" w:rsidP="007B20A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2E69">
        <w:rPr>
          <w:rFonts w:ascii="Times New Roman" w:eastAsia="Times New Roman" w:hAnsi="Times New Roman"/>
          <w:b/>
          <w:color w:val="000000"/>
          <w:sz w:val="28"/>
          <w:szCs w:val="28"/>
        </w:rPr>
        <w:t>Вода.</w:t>
      </w:r>
      <w:r w:rsidRPr="00B173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31562">
        <w:rPr>
          <w:rFonts w:ascii="Times New Roman" w:hAnsi="Times New Roman"/>
          <w:color w:val="000000"/>
          <w:sz w:val="28"/>
          <w:szCs w:val="28"/>
        </w:rPr>
        <w:t>Не более 5,0 </w:t>
      </w:r>
      <w:r w:rsidRPr="0023253A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воды», метод 1</w:t>
      </w:r>
      <w:r w:rsidRPr="0023253A">
        <w:rPr>
          <w:rFonts w:ascii="Times New Roman" w:hAnsi="Times New Roman"/>
          <w:color w:val="000000"/>
          <w:sz w:val="28"/>
          <w:szCs w:val="28"/>
        </w:rPr>
        <w:t>). Дл</w:t>
      </w:r>
      <w:r>
        <w:rPr>
          <w:rFonts w:ascii="Times New Roman" w:hAnsi="Times New Roman"/>
          <w:color w:val="000000"/>
          <w:sz w:val="28"/>
          <w:szCs w:val="28"/>
        </w:rPr>
        <w:t xml:space="preserve">я определения используют около </w:t>
      </w:r>
      <w:r w:rsidR="004778C6">
        <w:rPr>
          <w:rFonts w:ascii="Times New Roman" w:hAnsi="Times New Roman"/>
          <w:color w:val="000000"/>
          <w:sz w:val="28"/>
          <w:szCs w:val="28"/>
        </w:rPr>
        <w:t>30 м</w:t>
      </w:r>
      <w:r w:rsidRPr="0023253A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23253A" w:rsidRDefault="0023253A" w:rsidP="0023253A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940D51" w:rsidRDefault="0023253A" w:rsidP="00940D51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6BD1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173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6BD1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F979B9" w:rsidRDefault="00AD0194" w:rsidP="00F979B9">
      <w:pPr>
        <w:pStyle w:val="a3"/>
        <w:spacing w:line="360" w:lineRule="auto"/>
        <w:ind w:firstLine="709"/>
        <w:contextualSpacing/>
        <w:jc w:val="both"/>
        <w:rPr>
          <w:szCs w:val="28"/>
        </w:rPr>
      </w:pPr>
      <w:r w:rsidRPr="00E9554E">
        <w:rPr>
          <w:b/>
          <w:color w:val="000000"/>
          <w:szCs w:val="28"/>
        </w:rPr>
        <w:t>Количественное определение.</w:t>
      </w:r>
      <w:r w:rsidRPr="00E9554E">
        <w:rPr>
          <w:color w:val="000000"/>
          <w:szCs w:val="28"/>
          <w:lang w:bidi="ru-RU"/>
        </w:rPr>
        <w:t xml:space="preserve"> </w:t>
      </w:r>
      <w:r w:rsidR="00F979B9" w:rsidRPr="0061256E">
        <w:rPr>
          <w:rFonts w:hint="eastAsia"/>
          <w:szCs w:val="28"/>
        </w:rPr>
        <w:t>Определение</w:t>
      </w:r>
      <w:r w:rsidR="00F979B9" w:rsidRPr="0061256E">
        <w:rPr>
          <w:szCs w:val="28"/>
        </w:rPr>
        <w:t xml:space="preserve"> </w:t>
      </w:r>
      <w:r w:rsidR="00F979B9" w:rsidRPr="0061256E">
        <w:rPr>
          <w:rFonts w:hint="eastAsia"/>
          <w:szCs w:val="28"/>
        </w:rPr>
        <w:t>проводят</w:t>
      </w:r>
      <w:r w:rsidR="00F979B9" w:rsidRPr="0061256E">
        <w:rPr>
          <w:szCs w:val="28"/>
        </w:rPr>
        <w:t xml:space="preserve"> микробиологическим методом диффузии в агар (ОФС «Определение антимикробной активности антибиотиков методом диффузии в агар</w:t>
      </w:r>
      <w:r w:rsidR="00F979B9" w:rsidRPr="0061256E">
        <w:rPr>
          <w:rFonts w:hint="eastAsia"/>
          <w:szCs w:val="28"/>
        </w:rPr>
        <w:t>»</w:t>
      </w:r>
      <w:r w:rsidR="00F979B9" w:rsidRPr="0061256E">
        <w:rPr>
          <w:szCs w:val="28"/>
        </w:rPr>
        <w:t>).</w:t>
      </w:r>
    </w:p>
    <w:p w:rsidR="00AD0194" w:rsidRDefault="00AD0194" w:rsidP="00F979B9">
      <w:pPr>
        <w:pStyle w:val="a3"/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9B2408">
        <w:rPr>
          <w:b/>
          <w:color w:val="000000"/>
          <w:szCs w:val="28"/>
        </w:rPr>
        <w:t>Хранение.</w:t>
      </w:r>
      <w:r w:rsidRPr="009B2408">
        <w:rPr>
          <w:color w:val="000000"/>
          <w:szCs w:val="28"/>
        </w:rPr>
        <w:t xml:space="preserve"> </w:t>
      </w:r>
      <w:r w:rsidR="00D85190">
        <w:rPr>
          <w:color w:val="000000"/>
          <w:szCs w:val="28"/>
        </w:rPr>
        <w:t>В сухом месте при температуре не выше 20 °С</w:t>
      </w:r>
      <w:r w:rsidR="00F4720E">
        <w:rPr>
          <w:color w:val="000000"/>
          <w:szCs w:val="28"/>
        </w:rPr>
        <w:t xml:space="preserve">. </w:t>
      </w:r>
    </w:p>
    <w:p w:rsidR="004C562C" w:rsidRDefault="004C562C" w:rsidP="00E40B45">
      <w:pPr>
        <w:pStyle w:val="ab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190" w:rsidRPr="004C562C" w:rsidRDefault="00D85190" w:rsidP="004C562C">
      <w:pPr>
        <w:pStyle w:val="ab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74E0D">
        <w:rPr>
          <w:rFonts w:ascii="Times New Roman" w:hAnsi="Times New Roman"/>
          <w:sz w:val="28"/>
          <w:szCs w:val="28"/>
        </w:rPr>
        <w:t>Приводится для информации.</w:t>
      </w:r>
    </w:p>
    <w:sectPr w:rsidR="00D85190" w:rsidRPr="004C562C" w:rsidSect="00384487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C4" w:rsidRDefault="00EC19C4" w:rsidP="00384487">
      <w:pPr>
        <w:spacing w:after="0" w:line="240" w:lineRule="auto"/>
      </w:pPr>
      <w:r>
        <w:separator/>
      </w:r>
    </w:p>
  </w:endnote>
  <w:endnote w:type="continuationSeparator" w:id="0">
    <w:p w:rsidR="00EC19C4" w:rsidRDefault="00EC19C4" w:rsidP="003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539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19C4" w:rsidRPr="00384487" w:rsidRDefault="00411AB6" w:rsidP="0038448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44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19C4" w:rsidRPr="003844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1A4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C4" w:rsidRDefault="00EC19C4" w:rsidP="00384487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C4" w:rsidRDefault="00EC19C4" w:rsidP="00384487">
      <w:pPr>
        <w:spacing w:after="0" w:line="240" w:lineRule="auto"/>
      </w:pPr>
      <w:r>
        <w:separator/>
      </w:r>
    </w:p>
  </w:footnote>
  <w:footnote w:type="continuationSeparator" w:id="0">
    <w:p w:rsidR="00EC19C4" w:rsidRDefault="00EC19C4" w:rsidP="0038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0194"/>
    <w:rsid w:val="00004BF4"/>
    <w:rsid w:val="000109EC"/>
    <w:rsid w:val="00031D5A"/>
    <w:rsid w:val="0005351B"/>
    <w:rsid w:val="00065B06"/>
    <w:rsid w:val="000743FE"/>
    <w:rsid w:val="000861B7"/>
    <w:rsid w:val="000978E7"/>
    <w:rsid w:val="000D0623"/>
    <w:rsid w:val="000D4D26"/>
    <w:rsid w:val="000F3722"/>
    <w:rsid w:val="000F4ECA"/>
    <w:rsid w:val="00117F70"/>
    <w:rsid w:val="00125390"/>
    <w:rsid w:val="00127C4F"/>
    <w:rsid w:val="00155B77"/>
    <w:rsid w:val="0015663E"/>
    <w:rsid w:val="00156EDD"/>
    <w:rsid w:val="001654BA"/>
    <w:rsid w:val="00174AD9"/>
    <w:rsid w:val="001764C8"/>
    <w:rsid w:val="00183DFE"/>
    <w:rsid w:val="00192B36"/>
    <w:rsid w:val="001A3731"/>
    <w:rsid w:val="001B6561"/>
    <w:rsid w:val="001B70F6"/>
    <w:rsid w:val="001E1A4C"/>
    <w:rsid w:val="001E205E"/>
    <w:rsid w:val="0020708C"/>
    <w:rsid w:val="0021536E"/>
    <w:rsid w:val="00230830"/>
    <w:rsid w:val="0023253A"/>
    <w:rsid w:val="00236407"/>
    <w:rsid w:val="002558CA"/>
    <w:rsid w:val="00262C28"/>
    <w:rsid w:val="00263656"/>
    <w:rsid w:val="002700E7"/>
    <w:rsid w:val="00287EFB"/>
    <w:rsid w:val="002927D9"/>
    <w:rsid w:val="00296A79"/>
    <w:rsid w:val="002B0023"/>
    <w:rsid w:val="002D2D91"/>
    <w:rsid w:val="002D4F2D"/>
    <w:rsid w:val="003105EB"/>
    <w:rsid w:val="00323834"/>
    <w:rsid w:val="00331562"/>
    <w:rsid w:val="00336E06"/>
    <w:rsid w:val="00344ECE"/>
    <w:rsid w:val="003468D7"/>
    <w:rsid w:val="00357094"/>
    <w:rsid w:val="00367E9A"/>
    <w:rsid w:val="00376465"/>
    <w:rsid w:val="00376582"/>
    <w:rsid w:val="00380CE1"/>
    <w:rsid w:val="00382143"/>
    <w:rsid w:val="00383869"/>
    <w:rsid w:val="00384487"/>
    <w:rsid w:val="003A34E2"/>
    <w:rsid w:val="003B4D65"/>
    <w:rsid w:val="003B7681"/>
    <w:rsid w:val="003C52FB"/>
    <w:rsid w:val="003C7336"/>
    <w:rsid w:val="003D1E51"/>
    <w:rsid w:val="003F19DD"/>
    <w:rsid w:val="0040554C"/>
    <w:rsid w:val="00411AB6"/>
    <w:rsid w:val="004447E7"/>
    <w:rsid w:val="00456D4D"/>
    <w:rsid w:val="0046780B"/>
    <w:rsid w:val="004778C6"/>
    <w:rsid w:val="004C5414"/>
    <w:rsid w:val="004C562C"/>
    <w:rsid w:val="004D27ED"/>
    <w:rsid w:val="004E25F1"/>
    <w:rsid w:val="004E3A88"/>
    <w:rsid w:val="004E63ED"/>
    <w:rsid w:val="0050662C"/>
    <w:rsid w:val="0051293D"/>
    <w:rsid w:val="0053162C"/>
    <w:rsid w:val="00533809"/>
    <w:rsid w:val="00536452"/>
    <w:rsid w:val="00536F3A"/>
    <w:rsid w:val="005461A6"/>
    <w:rsid w:val="00551F24"/>
    <w:rsid w:val="00560A1D"/>
    <w:rsid w:val="00592544"/>
    <w:rsid w:val="005B4B0A"/>
    <w:rsid w:val="005C4764"/>
    <w:rsid w:val="005C5454"/>
    <w:rsid w:val="005D1678"/>
    <w:rsid w:val="005D1AB6"/>
    <w:rsid w:val="005F68B3"/>
    <w:rsid w:val="0060170A"/>
    <w:rsid w:val="0060207F"/>
    <w:rsid w:val="006039BF"/>
    <w:rsid w:val="0061291E"/>
    <w:rsid w:val="00623F04"/>
    <w:rsid w:val="00647A29"/>
    <w:rsid w:val="00650483"/>
    <w:rsid w:val="00653643"/>
    <w:rsid w:val="00654641"/>
    <w:rsid w:val="0066394A"/>
    <w:rsid w:val="00680C84"/>
    <w:rsid w:val="0068257A"/>
    <w:rsid w:val="00685C22"/>
    <w:rsid w:val="00686434"/>
    <w:rsid w:val="006A3AD1"/>
    <w:rsid w:val="006B1D9C"/>
    <w:rsid w:val="006C05FD"/>
    <w:rsid w:val="006D04B8"/>
    <w:rsid w:val="006D46AE"/>
    <w:rsid w:val="006E194F"/>
    <w:rsid w:val="006F3D41"/>
    <w:rsid w:val="00717F2F"/>
    <w:rsid w:val="00726DAC"/>
    <w:rsid w:val="00733255"/>
    <w:rsid w:val="00742827"/>
    <w:rsid w:val="00773C17"/>
    <w:rsid w:val="0079574F"/>
    <w:rsid w:val="007A71A2"/>
    <w:rsid w:val="007B09D3"/>
    <w:rsid w:val="007B20A7"/>
    <w:rsid w:val="007C49B6"/>
    <w:rsid w:val="007E0204"/>
    <w:rsid w:val="007E4F6A"/>
    <w:rsid w:val="00812797"/>
    <w:rsid w:val="00834BD4"/>
    <w:rsid w:val="00843A69"/>
    <w:rsid w:val="00854E40"/>
    <w:rsid w:val="008A55FB"/>
    <w:rsid w:val="008F0743"/>
    <w:rsid w:val="008F1C5B"/>
    <w:rsid w:val="008F2789"/>
    <w:rsid w:val="008F54AB"/>
    <w:rsid w:val="0091425C"/>
    <w:rsid w:val="009142FF"/>
    <w:rsid w:val="009147AB"/>
    <w:rsid w:val="00931C04"/>
    <w:rsid w:val="00933766"/>
    <w:rsid w:val="00940D51"/>
    <w:rsid w:val="00954CC4"/>
    <w:rsid w:val="00971651"/>
    <w:rsid w:val="00986214"/>
    <w:rsid w:val="00991ABB"/>
    <w:rsid w:val="009B57D1"/>
    <w:rsid w:val="009C0B00"/>
    <w:rsid w:val="00A01FD7"/>
    <w:rsid w:val="00A07A97"/>
    <w:rsid w:val="00A24734"/>
    <w:rsid w:val="00A257D1"/>
    <w:rsid w:val="00A34B5E"/>
    <w:rsid w:val="00A5587E"/>
    <w:rsid w:val="00A60469"/>
    <w:rsid w:val="00A62A58"/>
    <w:rsid w:val="00A738D5"/>
    <w:rsid w:val="00A77587"/>
    <w:rsid w:val="00A83F7E"/>
    <w:rsid w:val="00A906AB"/>
    <w:rsid w:val="00A90DDA"/>
    <w:rsid w:val="00AC5C69"/>
    <w:rsid w:val="00AD0194"/>
    <w:rsid w:val="00AD5C6C"/>
    <w:rsid w:val="00AE151E"/>
    <w:rsid w:val="00AE2A90"/>
    <w:rsid w:val="00AF2BBC"/>
    <w:rsid w:val="00AF5711"/>
    <w:rsid w:val="00AF5C2A"/>
    <w:rsid w:val="00AF703B"/>
    <w:rsid w:val="00B13B31"/>
    <w:rsid w:val="00B14B8A"/>
    <w:rsid w:val="00B1731E"/>
    <w:rsid w:val="00B207A2"/>
    <w:rsid w:val="00B75F9D"/>
    <w:rsid w:val="00BB1439"/>
    <w:rsid w:val="00BB60DB"/>
    <w:rsid w:val="00BC1637"/>
    <w:rsid w:val="00BC3725"/>
    <w:rsid w:val="00BD5831"/>
    <w:rsid w:val="00BD722A"/>
    <w:rsid w:val="00BE7912"/>
    <w:rsid w:val="00C1377B"/>
    <w:rsid w:val="00C31DB2"/>
    <w:rsid w:val="00C34A6D"/>
    <w:rsid w:val="00C46EA7"/>
    <w:rsid w:val="00C52E02"/>
    <w:rsid w:val="00C57863"/>
    <w:rsid w:val="00C61DF9"/>
    <w:rsid w:val="00C6732D"/>
    <w:rsid w:val="00C7107B"/>
    <w:rsid w:val="00C77869"/>
    <w:rsid w:val="00C86CFC"/>
    <w:rsid w:val="00C92525"/>
    <w:rsid w:val="00C935DD"/>
    <w:rsid w:val="00CA01E8"/>
    <w:rsid w:val="00CA04DC"/>
    <w:rsid w:val="00CB0874"/>
    <w:rsid w:val="00CB28C8"/>
    <w:rsid w:val="00CB3513"/>
    <w:rsid w:val="00CD565B"/>
    <w:rsid w:val="00CE3026"/>
    <w:rsid w:val="00CF3CB2"/>
    <w:rsid w:val="00D1627D"/>
    <w:rsid w:val="00D30D72"/>
    <w:rsid w:val="00D3152D"/>
    <w:rsid w:val="00D56C48"/>
    <w:rsid w:val="00D72099"/>
    <w:rsid w:val="00D7341D"/>
    <w:rsid w:val="00D85190"/>
    <w:rsid w:val="00D85C03"/>
    <w:rsid w:val="00DC6583"/>
    <w:rsid w:val="00DE227B"/>
    <w:rsid w:val="00DF67DE"/>
    <w:rsid w:val="00E07169"/>
    <w:rsid w:val="00E12CAA"/>
    <w:rsid w:val="00E158E1"/>
    <w:rsid w:val="00E300C2"/>
    <w:rsid w:val="00E3623E"/>
    <w:rsid w:val="00E409B7"/>
    <w:rsid w:val="00E40B45"/>
    <w:rsid w:val="00E4185C"/>
    <w:rsid w:val="00E533ED"/>
    <w:rsid w:val="00E535F9"/>
    <w:rsid w:val="00E53882"/>
    <w:rsid w:val="00E837B8"/>
    <w:rsid w:val="00E9554E"/>
    <w:rsid w:val="00EB210C"/>
    <w:rsid w:val="00EC19C4"/>
    <w:rsid w:val="00EC48A5"/>
    <w:rsid w:val="00EC5067"/>
    <w:rsid w:val="00ED1889"/>
    <w:rsid w:val="00ED76E5"/>
    <w:rsid w:val="00EF18F5"/>
    <w:rsid w:val="00EF66CC"/>
    <w:rsid w:val="00F143AD"/>
    <w:rsid w:val="00F16624"/>
    <w:rsid w:val="00F171D2"/>
    <w:rsid w:val="00F350A3"/>
    <w:rsid w:val="00F4720E"/>
    <w:rsid w:val="00F640AF"/>
    <w:rsid w:val="00F75AA4"/>
    <w:rsid w:val="00F8140D"/>
    <w:rsid w:val="00F91850"/>
    <w:rsid w:val="00F979B9"/>
    <w:rsid w:val="00FA18B7"/>
    <w:rsid w:val="00FA5F5E"/>
    <w:rsid w:val="00FE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_"/>
    <w:basedOn w:val="a0"/>
    <w:link w:val="37"/>
    <w:rsid w:val="0023253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23253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23253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23253A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List"/>
    <w:basedOn w:val="a"/>
    <w:rsid w:val="00940D5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4487"/>
  </w:style>
  <w:style w:type="paragraph" w:styleId="ae">
    <w:name w:val="footer"/>
    <w:basedOn w:val="a"/>
    <w:link w:val="af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487"/>
  </w:style>
  <w:style w:type="character" w:styleId="af0">
    <w:name w:val="annotation reference"/>
    <w:basedOn w:val="a0"/>
    <w:uiPriority w:val="99"/>
    <w:semiHidden/>
    <w:unhideWhenUsed/>
    <w:rsid w:val="003844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44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844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44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4487"/>
    <w:rPr>
      <w:b/>
      <w:bCs/>
    </w:rPr>
  </w:style>
  <w:style w:type="character" w:customStyle="1" w:styleId="13">
    <w:name w:val="Основной текст13"/>
    <w:basedOn w:val="a0"/>
    <w:rsid w:val="00F4720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13</cp:revision>
  <dcterms:created xsi:type="dcterms:W3CDTF">2020-07-20T10:53:00Z</dcterms:created>
  <dcterms:modified xsi:type="dcterms:W3CDTF">2021-04-27T11:20:00Z</dcterms:modified>
</cp:coreProperties>
</file>