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2" w:rsidRPr="00F604D6" w:rsidRDefault="00297E82" w:rsidP="00297E82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_GoBack"/>
      <w:bookmarkEnd w:id="0"/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97E82" w:rsidRPr="00F604D6" w:rsidRDefault="00297E82" w:rsidP="00297E8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97E82" w:rsidRPr="00F604D6" w:rsidRDefault="00297E82" w:rsidP="00297E8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97E82" w:rsidRDefault="00297E82" w:rsidP="00297E8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97E82" w:rsidRPr="009566C5" w:rsidRDefault="00297E82" w:rsidP="00297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97E82" w:rsidTr="00193D7B">
        <w:tc>
          <w:tcPr>
            <w:tcW w:w="9356" w:type="dxa"/>
          </w:tcPr>
          <w:p w:rsidR="00297E82" w:rsidRDefault="00297E82" w:rsidP="0019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E82" w:rsidRDefault="00297E82" w:rsidP="00297E8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97E82" w:rsidRPr="00F57AED" w:rsidTr="009566C5">
        <w:tc>
          <w:tcPr>
            <w:tcW w:w="3093" w:type="pct"/>
          </w:tcPr>
          <w:p w:rsidR="00297E82" w:rsidRPr="00121CB3" w:rsidRDefault="00297E82" w:rsidP="009566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Оксихинолина сульфат</w:t>
            </w:r>
          </w:p>
        </w:tc>
        <w:tc>
          <w:tcPr>
            <w:tcW w:w="240" w:type="pct"/>
          </w:tcPr>
          <w:p w:rsidR="00297E82" w:rsidRPr="00121CB3" w:rsidRDefault="00297E82" w:rsidP="009566C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97E82" w:rsidRPr="00F57AED" w:rsidRDefault="00297E82" w:rsidP="009566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97E82" w:rsidRPr="00121CB3" w:rsidTr="009566C5">
        <w:tc>
          <w:tcPr>
            <w:tcW w:w="3093" w:type="pct"/>
          </w:tcPr>
          <w:p w:rsidR="00297E82" w:rsidRPr="00121CB3" w:rsidRDefault="00297E82" w:rsidP="009566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Оксихинолин</w:t>
            </w:r>
            <w:proofErr w:type="spellEnd"/>
          </w:p>
        </w:tc>
        <w:tc>
          <w:tcPr>
            <w:tcW w:w="240" w:type="pct"/>
          </w:tcPr>
          <w:p w:rsidR="00297E82" w:rsidRPr="00121CB3" w:rsidRDefault="00297E82" w:rsidP="009566C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97E82" w:rsidRPr="00121CB3" w:rsidRDefault="00297E82" w:rsidP="009566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E82" w:rsidRPr="00A70813" w:rsidTr="009566C5">
        <w:tc>
          <w:tcPr>
            <w:tcW w:w="3093" w:type="pct"/>
          </w:tcPr>
          <w:p w:rsidR="00297E82" w:rsidRPr="000937C8" w:rsidRDefault="00297E82" w:rsidP="009566C5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37C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Oxychinolini</w:t>
            </w:r>
            <w:proofErr w:type="spellEnd"/>
            <w:r w:rsidRPr="000937C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sulfas</w:t>
            </w:r>
          </w:p>
        </w:tc>
        <w:tc>
          <w:tcPr>
            <w:tcW w:w="240" w:type="pct"/>
          </w:tcPr>
          <w:p w:rsidR="00297E82" w:rsidRPr="00121CB3" w:rsidRDefault="00297E82" w:rsidP="009566C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97E82" w:rsidRPr="00CA59B8" w:rsidRDefault="00797D87" w:rsidP="009566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42-2376-94</w:t>
            </w:r>
          </w:p>
        </w:tc>
      </w:tr>
    </w:tbl>
    <w:p w:rsidR="00297E82" w:rsidRDefault="00297E82" w:rsidP="00297E8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97E82" w:rsidTr="00193D7B">
        <w:tc>
          <w:tcPr>
            <w:tcW w:w="9356" w:type="dxa"/>
          </w:tcPr>
          <w:p w:rsidR="00297E82" w:rsidRDefault="00297E82" w:rsidP="0019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E82" w:rsidRPr="00B75F92" w:rsidRDefault="00297E82" w:rsidP="00297E8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18D9" w:rsidRPr="00AE4D74" w:rsidTr="009566C5">
        <w:tc>
          <w:tcPr>
            <w:tcW w:w="5000" w:type="pct"/>
            <w:gridSpan w:val="2"/>
          </w:tcPr>
          <w:p w:rsidR="004518D9" w:rsidRPr="005F42EB" w:rsidRDefault="004518D9" w:rsidP="0045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Хинолин-8-ола сульфат (2:1)</w:t>
            </w:r>
          </w:p>
        </w:tc>
      </w:tr>
      <w:tr w:rsidR="00297E82" w:rsidRPr="009566C5" w:rsidTr="009566C5">
        <w:tc>
          <w:tcPr>
            <w:tcW w:w="5000" w:type="pct"/>
            <w:gridSpan w:val="2"/>
          </w:tcPr>
          <w:p w:rsidR="00297E82" w:rsidRDefault="00297E82" w:rsidP="0019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6C5" w:rsidRDefault="004518D9" w:rsidP="0019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07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pt;height:90.8pt" o:ole="">
                  <v:imagedata r:id="rId6" o:title=""/>
                </v:shape>
                <o:OLEObject Type="Embed" ProgID="ChemWindow.Document" ShapeID="_x0000_i1025" DrawAspect="Content" ObjectID="_1681038347" r:id="rId7"/>
              </w:object>
            </w:r>
          </w:p>
          <w:p w:rsidR="009566C5" w:rsidRPr="009566C5" w:rsidRDefault="009566C5" w:rsidP="0019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82" w:rsidTr="009566C5">
        <w:tc>
          <w:tcPr>
            <w:tcW w:w="2500" w:type="pct"/>
          </w:tcPr>
          <w:p w:rsidR="00297E82" w:rsidRPr="00297E82" w:rsidRDefault="00297E82" w:rsidP="00193D7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500" w:type="pct"/>
          </w:tcPr>
          <w:p w:rsidR="00297E82" w:rsidRPr="00297E82" w:rsidRDefault="00297E82" w:rsidP="00193D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Pr="00297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297E82" w:rsidRPr="004518D9" w:rsidRDefault="00297E82" w:rsidP="004518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E82" w:rsidRPr="004518D9" w:rsidRDefault="00297E82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sz w:val="28"/>
          <w:szCs w:val="28"/>
        </w:rPr>
        <w:t>Содержит не менее 97,0 % и не более 101,0</w:t>
      </w:r>
      <w:r w:rsidR="009566C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% оксихинолина сульфата (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8D9">
        <w:rPr>
          <w:rFonts w:ascii="Times New Roman" w:hAnsi="Times New Roman" w:cs="Times New Roman"/>
          <w:sz w:val="28"/>
          <w:szCs w:val="28"/>
        </w:rPr>
        <w:t>)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8D9">
        <w:rPr>
          <w:rFonts w:ascii="Times New Roman" w:hAnsi="Times New Roman" w:cs="Times New Roman"/>
          <w:sz w:val="28"/>
          <w:szCs w:val="28"/>
        </w:rPr>
        <w:t>·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8D9"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297E82" w:rsidRPr="004518D9" w:rsidRDefault="00297E82" w:rsidP="004518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74DC" w:rsidRPr="004518D9" w:rsidRDefault="00297E82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518D9">
        <w:rPr>
          <w:rFonts w:ascii="Times New Roman" w:hAnsi="Times New Roman" w:cs="Times New Roman"/>
          <w:sz w:val="28"/>
          <w:szCs w:val="28"/>
        </w:rPr>
        <w:t xml:space="preserve"> </w:t>
      </w:r>
      <w:r w:rsidR="002B4E0A" w:rsidRPr="004518D9">
        <w:rPr>
          <w:rFonts w:ascii="Times New Roman" w:hAnsi="Times New Roman" w:cs="Times New Roman"/>
          <w:sz w:val="28"/>
          <w:szCs w:val="28"/>
        </w:rPr>
        <w:t>Мелкокристаллический порошок жёлтого цвета со специфическим запахом.</w:t>
      </w:r>
    </w:p>
    <w:p w:rsidR="002B4E0A" w:rsidRPr="004518D9" w:rsidRDefault="002B4E0A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4518D9">
        <w:rPr>
          <w:rFonts w:ascii="Times New Roman" w:hAnsi="Times New Roman" w:cs="Times New Roman"/>
          <w:sz w:val="28"/>
          <w:szCs w:val="28"/>
        </w:rPr>
        <w:t xml:space="preserve"> </w:t>
      </w:r>
      <w:r w:rsidR="00341EBA" w:rsidRPr="004518D9">
        <w:rPr>
          <w:rFonts w:ascii="Times New Roman" w:hAnsi="Times New Roman" w:cs="Times New Roman"/>
          <w:sz w:val="28"/>
          <w:szCs w:val="28"/>
        </w:rPr>
        <w:t>Очень л</w:t>
      </w:r>
      <w:r w:rsidRPr="004518D9">
        <w:rPr>
          <w:rFonts w:ascii="Times New Roman" w:hAnsi="Times New Roman" w:cs="Times New Roman"/>
          <w:sz w:val="28"/>
          <w:szCs w:val="28"/>
        </w:rPr>
        <w:t xml:space="preserve">егко </w:t>
      </w:r>
      <w:r w:rsidR="00341EBA" w:rsidRPr="004518D9">
        <w:rPr>
          <w:rFonts w:ascii="Times New Roman" w:hAnsi="Times New Roman" w:cs="Times New Roman"/>
          <w:sz w:val="28"/>
          <w:szCs w:val="28"/>
        </w:rPr>
        <w:t xml:space="preserve">или легко </w:t>
      </w:r>
      <w:r w:rsidRPr="004518D9">
        <w:rPr>
          <w:rFonts w:ascii="Times New Roman" w:hAnsi="Times New Roman" w:cs="Times New Roman"/>
          <w:sz w:val="28"/>
          <w:szCs w:val="28"/>
        </w:rPr>
        <w:t xml:space="preserve">растворим в воде, мало растворим в спирте 96 %, практически 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в хлороформе.</w:t>
      </w:r>
    </w:p>
    <w:p w:rsidR="002B4E0A" w:rsidRPr="004518D9" w:rsidRDefault="001D78BC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1D78BC" w:rsidRPr="004518D9" w:rsidRDefault="001D78BC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i/>
          <w:sz w:val="28"/>
          <w:szCs w:val="28"/>
        </w:rPr>
        <w:t>1.</w:t>
      </w:r>
      <w:r w:rsidR="00341EBA" w:rsidRPr="004518D9">
        <w:rPr>
          <w:rFonts w:ascii="Times New Roman" w:hAnsi="Times New Roman" w:cs="Times New Roman"/>
          <w:i/>
          <w:sz w:val="28"/>
          <w:szCs w:val="28"/>
        </w:rPr>
        <w:t> </w:t>
      </w:r>
      <w:r w:rsidRPr="004518D9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Pr="004518D9"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Pr="004518D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4518D9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оксихинолина сульфата.</w:t>
      </w:r>
    </w:p>
    <w:p w:rsidR="001D7737" w:rsidRPr="004518D9" w:rsidRDefault="001D78BC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341EBA" w:rsidRPr="004518D9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4518D9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Pr="004518D9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</w:t>
      </w:r>
      <w:r w:rsidR="00262C25" w:rsidRPr="004518D9"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  <w:proofErr w:type="gramEnd"/>
    </w:p>
    <w:p w:rsidR="001D7737" w:rsidRPr="004518D9" w:rsidRDefault="001D7737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341EBA" w:rsidRPr="004518D9">
        <w:rPr>
          <w:rFonts w:ascii="Times New Roman" w:hAnsi="Times New Roman" w:cs="Times New Roman"/>
          <w:i/>
          <w:sz w:val="28"/>
          <w:szCs w:val="28"/>
        </w:rPr>
        <w:t> </w:t>
      </w:r>
      <w:r w:rsidRPr="004518D9">
        <w:rPr>
          <w:rFonts w:ascii="Times New Roman" w:hAnsi="Times New Roman" w:cs="Times New Roman"/>
          <w:i/>
          <w:sz w:val="28"/>
          <w:szCs w:val="28"/>
        </w:rPr>
        <w:t>А.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262C25" w:rsidRPr="004518D9">
        <w:rPr>
          <w:rFonts w:ascii="Times New Roman" w:hAnsi="Times New Roman" w:cs="Times New Roman"/>
          <w:sz w:val="28"/>
          <w:szCs w:val="28"/>
        </w:rPr>
        <w:t>1</w:t>
      </w:r>
      <w:r w:rsidRPr="004518D9">
        <w:rPr>
          <w:rFonts w:ascii="Times New Roman" w:hAnsi="Times New Roman" w:cs="Times New Roman"/>
          <w:sz w:val="28"/>
          <w:szCs w:val="28"/>
        </w:rPr>
        <w:t>0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262C25" w:rsidRPr="004518D9">
        <w:rPr>
          <w:rFonts w:ascii="Times New Roman" w:hAnsi="Times New Roman" w:cs="Times New Roman"/>
          <w:sz w:val="28"/>
          <w:szCs w:val="28"/>
        </w:rPr>
        <w:t>1</w:t>
      </w:r>
      <w:r w:rsidRPr="004518D9">
        <w:rPr>
          <w:rFonts w:ascii="Times New Roman" w:hAnsi="Times New Roman" w:cs="Times New Roman"/>
          <w:sz w:val="28"/>
          <w:szCs w:val="28"/>
        </w:rPr>
        <w:t>0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мг субстанции, растворяют 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кислоты растворе 0,1 М и доводят объём раствора тем же растворителем до метки. В мерную колбу вместимостью 25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мл помещают 0,08 мл полученного раствора и доводят объём раствора хлористоводородной кислоты раствором 0,1 М до метки.</w:t>
      </w:r>
    </w:p>
    <w:p w:rsidR="00394C02" w:rsidRPr="004518D9" w:rsidRDefault="00394C02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262C25" w:rsidRPr="004518D9">
        <w:rPr>
          <w:rFonts w:ascii="Times New Roman" w:hAnsi="Times New Roman" w:cs="Times New Roman"/>
          <w:i/>
          <w:sz w:val="28"/>
          <w:szCs w:val="28"/>
        </w:rPr>
        <w:t> </w:t>
      </w:r>
      <w:r w:rsidRPr="004518D9"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Pr="004518D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262C25" w:rsidRPr="004518D9">
        <w:rPr>
          <w:rFonts w:ascii="Times New Roman" w:hAnsi="Times New Roman" w:cs="Times New Roman"/>
          <w:sz w:val="28"/>
          <w:szCs w:val="28"/>
        </w:rPr>
        <w:t>1</w:t>
      </w:r>
      <w:r w:rsidRPr="004518D9">
        <w:rPr>
          <w:rFonts w:ascii="Times New Roman" w:hAnsi="Times New Roman" w:cs="Times New Roman"/>
          <w:sz w:val="28"/>
          <w:szCs w:val="28"/>
        </w:rPr>
        <w:t>0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262C25" w:rsidRPr="004518D9">
        <w:rPr>
          <w:rFonts w:ascii="Times New Roman" w:hAnsi="Times New Roman" w:cs="Times New Roman"/>
          <w:sz w:val="28"/>
          <w:szCs w:val="28"/>
        </w:rPr>
        <w:t>1</w:t>
      </w:r>
      <w:r w:rsidRPr="004518D9">
        <w:rPr>
          <w:rFonts w:ascii="Times New Roman" w:hAnsi="Times New Roman" w:cs="Times New Roman"/>
          <w:sz w:val="28"/>
          <w:szCs w:val="28"/>
        </w:rPr>
        <w:t>0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мг субстанции, растворяют 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кислоты растворе 0,1 М и доводят объём раствора тем же растворителем до метки. </w:t>
      </w:r>
      <w:r w:rsidR="00262C25" w:rsidRPr="004518D9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</w:t>
      </w:r>
      <w:r w:rsidRPr="004518D9">
        <w:rPr>
          <w:rFonts w:ascii="Times New Roman" w:hAnsi="Times New Roman" w:cs="Times New Roman"/>
          <w:sz w:val="28"/>
          <w:szCs w:val="28"/>
        </w:rPr>
        <w:t xml:space="preserve"> 1,0 мл полученного раствора </w:t>
      </w:r>
      <w:r w:rsidR="00262C25" w:rsidRPr="004518D9">
        <w:rPr>
          <w:rFonts w:ascii="Times New Roman" w:hAnsi="Times New Roman" w:cs="Times New Roman"/>
          <w:sz w:val="28"/>
          <w:szCs w:val="28"/>
        </w:rPr>
        <w:t>и доводят объём раствора хлористоводородной кислоты раствором 0,1 М до метки</w:t>
      </w:r>
      <w:r w:rsidRPr="004518D9">
        <w:rPr>
          <w:rFonts w:ascii="Times New Roman" w:hAnsi="Times New Roman" w:cs="Times New Roman"/>
          <w:sz w:val="28"/>
          <w:szCs w:val="28"/>
        </w:rPr>
        <w:t>.</w:t>
      </w:r>
    </w:p>
    <w:p w:rsidR="00341EBA" w:rsidRPr="004518D9" w:rsidRDefault="00341EBA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sz w:val="28"/>
          <w:szCs w:val="28"/>
        </w:rPr>
        <w:t>Спектр поглощения испытуемого раствора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в области длин волн от 220 до 270 нм должен иметь максимум при 252 нм.</w:t>
      </w:r>
    </w:p>
    <w:p w:rsidR="00341EBA" w:rsidRPr="004518D9" w:rsidRDefault="00341EBA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sz w:val="28"/>
          <w:szCs w:val="28"/>
        </w:rPr>
        <w:t>Спектр поглощения испытуемого раствора</w:t>
      </w:r>
      <w:proofErr w:type="gramStart"/>
      <w:r w:rsidRPr="004518D9"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Pr="004518D9">
        <w:rPr>
          <w:rFonts w:ascii="Times New Roman" w:hAnsi="Times New Roman" w:cs="Times New Roman"/>
          <w:sz w:val="28"/>
          <w:szCs w:val="28"/>
        </w:rPr>
        <w:t xml:space="preserve"> в области длин волн от 270 до 400 нм должен иметь максимумы при 308, 320 и 360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нм.</w:t>
      </w:r>
    </w:p>
    <w:p w:rsidR="003D6A01" w:rsidRPr="004518D9" w:rsidRDefault="003D6A01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i/>
          <w:sz w:val="28"/>
          <w:szCs w:val="28"/>
        </w:rPr>
        <w:t>3.</w:t>
      </w:r>
      <w:r w:rsidR="00262C25" w:rsidRPr="004518D9">
        <w:rPr>
          <w:rFonts w:ascii="Times New Roman" w:hAnsi="Times New Roman" w:cs="Times New Roman"/>
          <w:i/>
          <w:sz w:val="28"/>
          <w:szCs w:val="28"/>
        </w:rPr>
        <w:t> </w:t>
      </w:r>
      <w:r w:rsidRPr="004518D9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4518D9"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на сульфаты (ОФС «Общие реакции на подлинность»).</w:t>
      </w:r>
    </w:p>
    <w:p w:rsidR="003D6A01" w:rsidRPr="004518D9" w:rsidRDefault="002A3B13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От 175 до 177</w:t>
      </w:r>
      <w:r w:rsidR="00262C25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°</w:t>
      </w:r>
      <w:r w:rsidR="00262C25" w:rsidRPr="004518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18D9"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1).</w:t>
      </w:r>
    </w:p>
    <w:p w:rsidR="002A3B13" w:rsidRPr="004518D9" w:rsidRDefault="002A3B13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8D9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4518D9">
        <w:rPr>
          <w:rFonts w:ascii="Times New Roman" w:hAnsi="Times New Roman" w:cs="Times New Roman"/>
          <w:b/>
          <w:sz w:val="28"/>
          <w:szCs w:val="28"/>
        </w:rPr>
        <w:t>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От 2,4 до 3,4 (5 % раствор, ОФС «Ионометрия»</w:t>
      </w:r>
      <w:r w:rsidR="004518D9" w:rsidRPr="004518D9">
        <w:rPr>
          <w:rFonts w:ascii="Times New Roman" w:hAnsi="Times New Roman" w:cs="Times New Roman"/>
          <w:sz w:val="28"/>
          <w:szCs w:val="28"/>
        </w:rPr>
        <w:t>, метод 3</w:t>
      </w:r>
      <w:r w:rsidRPr="004518D9">
        <w:rPr>
          <w:rFonts w:ascii="Times New Roman" w:hAnsi="Times New Roman" w:cs="Times New Roman"/>
          <w:sz w:val="28"/>
          <w:szCs w:val="28"/>
        </w:rPr>
        <w:t>).</w:t>
      </w:r>
    </w:p>
    <w:p w:rsidR="002A3B13" w:rsidRPr="004518D9" w:rsidRDefault="00676376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Вода.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От 4,0 % до 6,0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1). Для определения используют около 0,5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1117F8" w:rsidRPr="004518D9" w:rsidRDefault="001C0101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1C0101" w:rsidRPr="004518D9" w:rsidRDefault="001C0101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%. Определение проводят в соответствии с ОФС «Тяжёлые металлы», метод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2, в зольном остатке, </w:t>
      </w:r>
      <w:r w:rsidRPr="004518D9">
        <w:rPr>
          <w:rFonts w:ascii="Times New Roman" w:hAnsi="Times New Roman" w:cs="Times New Roman"/>
          <w:sz w:val="28"/>
          <w:szCs w:val="28"/>
        </w:rPr>
        <w:lastRenderedPageBreak/>
        <w:t>полученном после сжигания 1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г субстанции, с использованием эталонного раствора</w:t>
      </w:r>
      <w:r w:rsidR="004518D9" w:rsidRP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1.</w:t>
      </w:r>
    </w:p>
    <w:p w:rsidR="001C0101" w:rsidRPr="004518D9" w:rsidRDefault="00D1444A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1444A" w:rsidRPr="004518D9" w:rsidRDefault="00D1444A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1444A" w:rsidRPr="004518D9" w:rsidRDefault="00193D7B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193D7B" w:rsidRPr="004518D9" w:rsidRDefault="00AA476E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i/>
          <w:sz w:val="28"/>
          <w:szCs w:val="28"/>
        </w:rPr>
        <w:t>Калия бромида раствор 15 %.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>мл помещают 15 г калия бромида, растворяют в воде и доводят объём раствора водой до метки.</w:t>
      </w:r>
    </w:p>
    <w:p w:rsidR="00FA24ED" w:rsidRPr="004518D9" w:rsidRDefault="00BB3A49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476E" w:rsidRPr="004518D9">
        <w:rPr>
          <w:rFonts w:ascii="Times New Roman" w:hAnsi="Times New Roman" w:cs="Times New Roman"/>
          <w:sz w:val="28"/>
          <w:szCs w:val="28"/>
        </w:rPr>
        <w:t>коло 0,1 г (точная навеска) субстанции</w:t>
      </w:r>
      <w:r w:rsidR="004518D9" w:rsidRPr="004518D9"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="004518D9">
        <w:rPr>
          <w:rFonts w:ascii="Times New Roman" w:hAnsi="Times New Roman" w:cs="Times New Roman"/>
          <w:sz w:val="28"/>
          <w:szCs w:val="28"/>
        </w:rPr>
        <w:t>в</w:t>
      </w:r>
      <w:r w:rsidR="004518D9" w:rsidRPr="004518D9">
        <w:rPr>
          <w:rFonts w:ascii="Times New Roman" w:hAnsi="Times New Roman" w:cs="Times New Roman"/>
          <w:sz w:val="28"/>
          <w:szCs w:val="28"/>
        </w:rPr>
        <w:t xml:space="preserve"> коническую колбу</w:t>
      </w:r>
      <w:r w:rsidR="00AA476E" w:rsidRPr="004518D9">
        <w:rPr>
          <w:rFonts w:ascii="Times New Roman" w:hAnsi="Times New Roman" w:cs="Times New Roman"/>
          <w:sz w:val="28"/>
          <w:szCs w:val="28"/>
        </w:rPr>
        <w:t>, прибавляют 30 мл уксусной кислоты безводной, 25,0</w:t>
      </w:r>
      <w:r w:rsidR="004518D9">
        <w:rPr>
          <w:rFonts w:ascii="Times New Roman" w:hAnsi="Times New Roman" w:cs="Times New Roman"/>
          <w:sz w:val="28"/>
          <w:szCs w:val="28"/>
        </w:rPr>
        <w:t> </w:t>
      </w:r>
      <w:r w:rsidR="00AA476E" w:rsidRPr="004518D9">
        <w:rPr>
          <w:rFonts w:ascii="Times New Roman" w:hAnsi="Times New Roman" w:cs="Times New Roman"/>
          <w:sz w:val="28"/>
          <w:szCs w:val="28"/>
        </w:rPr>
        <w:t xml:space="preserve">мл 0,0167 М раствора </w:t>
      </w:r>
      <w:proofErr w:type="spellStart"/>
      <w:r w:rsidR="00AA476E" w:rsidRPr="004518D9">
        <w:rPr>
          <w:rFonts w:ascii="Times New Roman" w:hAnsi="Times New Roman" w:cs="Times New Roman"/>
          <w:sz w:val="28"/>
          <w:szCs w:val="28"/>
        </w:rPr>
        <w:t>бромид-бромата</w:t>
      </w:r>
      <w:proofErr w:type="spellEnd"/>
      <w:r w:rsidR="00AA476E" w:rsidRPr="004518D9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476E" w:rsidRPr="004518D9">
        <w:rPr>
          <w:rFonts w:ascii="Times New Roman" w:hAnsi="Times New Roman" w:cs="Times New Roman"/>
          <w:sz w:val="28"/>
          <w:szCs w:val="28"/>
        </w:rPr>
        <w:t>мл калия бромида раствора 15 % и 10 мл хлористоводородной кислоты концентрированной. Колбу немедленно закрывают пробкой, перемешивают и выдерживают в течение 15 мин в защищённом от света месте.</w:t>
      </w:r>
      <w:r w:rsidR="00094AE4" w:rsidRPr="004518D9">
        <w:rPr>
          <w:rFonts w:ascii="Times New Roman" w:hAnsi="Times New Roman" w:cs="Times New Roman"/>
          <w:sz w:val="28"/>
          <w:szCs w:val="28"/>
        </w:rPr>
        <w:t xml:space="preserve"> Прибавляют 10 мл калия йодида раствора 10 % и 100</w:t>
      </w:r>
      <w:r w:rsidR="004518D9">
        <w:rPr>
          <w:rFonts w:ascii="Times New Roman" w:hAnsi="Times New Roman" w:cs="Times New Roman"/>
          <w:sz w:val="28"/>
          <w:szCs w:val="28"/>
        </w:rPr>
        <w:t> </w:t>
      </w:r>
      <w:r w:rsidR="00094AE4" w:rsidRPr="004518D9">
        <w:rPr>
          <w:rFonts w:ascii="Times New Roman" w:hAnsi="Times New Roman" w:cs="Times New Roman"/>
          <w:sz w:val="28"/>
          <w:szCs w:val="28"/>
        </w:rPr>
        <w:t>мл воды, не допуская удаления паров брома. Колбу сразу закрывают пробкой и интенсивно встряхивают</w:t>
      </w:r>
      <w:r w:rsidR="00846978" w:rsidRPr="004518D9">
        <w:rPr>
          <w:rFonts w:ascii="Times New Roman" w:hAnsi="Times New Roman" w:cs="Times New Roman"/>
          <w:sz w:val="28"/>
          <w:szCs w:val="28"/>
        </w:rPr>
        <w:t xml:space="preserve">. Вынимают пробку и промывают её и горлышко колбы небольшими </w:t>
      </w:r>
      <w:r w:rsidR="003A6842" w:rsidRPr="004518D9">
        <w:rPr>
          <w:rFonts w:ascii="Times New Roman" w:hAnsi="Times New Roman" w:cs="Times New Roman"/>
          <w:sz w:val="28"/>
          <w:szCs w:val="28"/>
        </w:rPr>
        <w:t>порциями</w:t>
      </w:r>
      <w:r w:rsidR="00846978" w:rsidRPr="004518D9">
        <w:rPr>
          <w:rFonts w:ascii="Times New Roman" w:hAnsi="Times New Roman" w:cs="Times New Roman"/>
          <w:sz w:val="28"/>
          <w:szCs w:val="28"/>
        </w:rPr>
        <w:t xml:space="preserve"> воды так, чтобы промывные воды попадали в колбу. Содержимое колбы интенсивно встряхивают и титруют выделившийся йод 0,1 М раствором натрия тиосульфата (индикатор – 3 мл крахмала раствора 1 %</w:t>
      </w:r>
      <w:r w:rsidR="00FA24ED" w:rsidRPr="004518D9">
        <w:rPr>
          <w:rFonts w:ascii="Times New Roman" w:hAnsi="Times New Roman" w:cs="Times New Roman"/>
          <w:sz w:val="28"/>
          <w:szCs w:val="28"/>
        </w:rPr>
        <w:t>).</w:t>
      </w:r>
    </w:p>
    <w:p w:rsidR="00E4518C" w:rsidRPr="004518D9" w:rsidRDefault="00FA24ED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F4B34" w:rsidRPr="004518D9" w:rsidRDefault="00E4518C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sz w:val="28"/>
          <w:szCs w:val="28"/>
        </w:rPr>
        <w:t>1</w:t>
      </w:r>
      <w:r w:rsid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мл 0,0167 М раствора </w:t>
      </w:r>
      <w:proofErr w:type="spellStart"/>
      <w:r w:rsidRPr="004518D9">
        <w:rPr>
          <w:rFonts w:ascii="Times New Roman" w:hAnsi="Times New Roman" w:cs="Times New Roman"/>
          <w:sz w:val="28"/>
          <w:szCs w:val="28"/>
        </w:rPr>
        <w:t>бромид-бромата</w:t>
      </w:r>
      <w:proofErr w:type="spellEnd"/>
      <w:r w:rsidRPr="004518D9">
        <w:rPr>
          <w:rFonts w:ascii="Times New Roman" w:hAnsi="Times New Roman" w:cs="Times New Roman"/>
          <w:sz w:val="28"/>
          <w:szCs w:val="28"/>
        </w:rPr>
        <w:t xml:space="preserve"> соответствует 4,855</w:t>
      </w:r>
      <w:r w:rsidR="004518D9">
        <w:rPr>
          <w:rFonts w:ascii="Times New Roman" w:hAnsi="Times New Roman" w:cs="Times New Roman"/>
          <w:sz w:val="28"/>
          <w:szCs w:val="28"/>
        </w:rPr>
        <w:t> </w:t>
      </w:r>
      <w:r w:rsidRPr="004518D9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Pr="004518D9">
        <w:rPr>
          <w:rFonts w:ascii="Times New Roman" w:hAnsi="Times New Roman" w:cs="Times New Roman"/>
          <w:sz w:val="28"/>
          <w:szCs w:val="28"/>
        </w:rPr>
        <w:t>оксихинолина</w:t>
      </w:r>
      <w:proofErr w:type="spellEnd"/>
      <w:r w:rsidRPr="004518D9">
        <w:rPr>
          <w:rFonts w:ascii="Times New Roman" w:hAnsi="Times New Roman" w:cs="Times New Roman"/>
          <w:sz w:val="28"/>
          <w:szCs w:val="28"/>
        </w:rPr>
        <w:t xml:space="preserve"> сульфата (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8D9">
        <w:rPr>
          <w:rFonts w:ascii="Times New Roman" w:hAnsi="Times New Roman" w:cs="Times New Roman"/>
          <w:sz w:val="28"/>
          <w:szCs w:val="28"/>
        </w:rPr>
        <w:t>)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8D9">
        <w:rPr>
          <w:rFonts w:ascii="Times New Roman" w:hAnsi="Times New Roman" w:cs="Times New Roman"/>
          <w:sz w:val="28"/>
          <w:szCs w:val="28"/>
        </w:rPr>
        <w:t>·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8D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8D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8D9">
        <w:rPr>
          <w:rFonts w:ascii="Times New Roman" w:hAnsi="Times New Roman" w:cs="Times New Roman"/>
          <w:sz w:val="28"/>
          <w:szCs w:val="28"/>
        </w:rPr>
        <w:t>.</w:t>
      </w:r>
    </w:p>
    <w:p w:rsidR="00E1596A" w:rsidRPr="004518D9" w:rsidRDefault="00E1596A" w:rsidP="0045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9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4518D9">
        <w:rPr>
          <w:rFonts w:ascii="Times New Roman" w:hAnsi="Times New Roman" w:cs="Times New Roman"/>
          <w:sz w:val="28"/>
          <w:szCs w:val="28"/>
        </w:rPr>
        <w:t xml:space="preserve"> В плотно укупоренной упаковке.</w:t>
      </w:r>
    </w:p>
    <w:sectPr w:rsidR="00E1596A" w:rsidRPr="004518D9" w:rsidSect="009566C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FD" w:rsidRDefault="004520FD" w:rsidP="00297E82">
      <w:pPr>
        <w:spacing w:after="0" w:line="240" w:lineRule="auto"/>
      </w:pPr>
      <w:r>
        <w:separator/>
      </w:r>
    </w:p>
  </w:endnote>
  <w:endnote w:type="continuationSeparator" w:id="0">
    <w:p w:rsidR="004520FD" w:rsidRDefault="004520FD" w:rsidP="0029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9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20FD" w:rsidRPr="00DD1698" w:rsidRDefault="00F01264" w:rsidP="00DD169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16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20FD" w:rsidRPr="00DD169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16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7C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16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FD" w:rsidRDefault="004520FD" w:rsidP="00297E82">
      <w:pPr>
        <w:spacing w:after="0" w:line="240" w:lineRule="auto"/>
      </w:pPr>
      <w:r>
        <w:separator/>
      </w:r>
    </w:p>
  </w:footnote>
  <w:footnote w:type="continuationSeparator" w:id="0">
    <w:p w:rsidR="004520FD" w:rsidRDefault="004520FD" w:rsidP="0029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97E82"/>
    <w:rsid w:val="000937C8"/>
    <w:rsid w:val="00094AE4"/>
    <w:rsid w:val="001117F8"/>
    <w:rsid w:val="00151F76"/>
    <w:rsid w:val="00193D7B"/>
    <w:rsid w:val="001C0101"/>
    <w:rsid w:val="001D7737"/>
    <w:rsid w:val="001D78BC"/>
    <w:rsid w:val="00262C25"/>
    <w:rsid w:val="00297E82"/>
    <w:rsid w:val="002A3B13"/>
    <w:rsid w:val="002B4E0A"/>
    <w:rsid w:val="00341EBA"/>
    <w:rsid w:val="00372F1B"/>
    <w:rsid w:val="00376AFB"/>
    <w:rsid w:val="00394C02"/>
    <w:rsid w:val="003A6842"/>
    <w:rsid w:val="003C35DC"/>
    <w:rsid w:val="003D6A01"/>
    <w:rsid w:val="004518D9"/>
    <w:rsid w:val="004520FD"/>
    <w:rsid w:val="00596D2E"/>
    <w:rsid w:val="00605E03"/>
    <w:rsid w:val="00676376"/>
    <w:rsid w:val="00681B78"/>
    <w:rsid w:val="006E1209"/>
    <w:rsid w:val="00797D87"/>
    <w:rsid w:val="00846978"/>
    <w:rsid w:val="00862B51"/>
    <w:rsid w:val="00916A0A"/>
    <w:rsid w:val="009566C5"/>
    <w:rsid w:val="00AA476E"/>
    <w:rsid w:val="00B12E15"/>
    <w:rsid w:val="00BB3A49"/>
    <w:rsid w:val="00D1444A"/>
    <w:rsid w:val="00DA74DC"/>
    <w:rsid w:val="00DD1698"/>
    <w:rsid w:val="00DF3937"/>
    <w:rsid w:val="00E1596A"/>
    <w:rsid w:val="00E4518C"/>
    <w:rsid w:val="00EF4B34"/>
    <w:rsid w:val="00F01264"/>
    <w:rsid w:val="00FA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E82"/>
  </w:style>
  <w:style w:type="paragraph" w:styleId="a5">
    <w:name w:val="footer"/>
    <w:basedOn w:val="a"/>
    <w:link w:val="a6"/>
    <w:uiPriority w:val="99"/>
    <w:unhideWhenUsed/>
    <w:rsid w:val="0029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E82"/>
  </w:style>
  <w:style w:type="table" w:styleId="a7">
    <w:name w:val="Table Grid"/>
    <w:basedOn w:val="a1"/>
    <w:uiPriority w:val="59"/>
    <w:rsid w:val="0029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7E8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7E8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E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7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7</cp:revision>
  <dcterms:created xsi:type="dcterms:W3CDTF">2020-11-24T14:11:00Z</dcterms:created>
  <dcterms:modified xsi:type="dcterms:W3CDTF">2021-04-27T11:19:00Z</dcterms:modified>
</cp:coreProperties>
</file>