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0C" w:rsidRPr="00D76F17" w:rsidRDefault="000D280C" w:rsidP="00D76F17">
      <w:pPr>
        <w:spacing w:line="360" w:lineRule="auto"/>
        <w:rPr>
          <w:sz w:val="28"/>
          <w:szCs w:val="28"/>
        </w:rPr>
      </w:pPr>
      <w:r w:rsidRPr="00D76F17">
        <w:rPr>
          <w:b/>
          <w:spacing w:val="-10"/>
          <w:sz w:val="28"/>
          <w:szCs w:val="28"/>
        </w:rPr>
        <w:t xml:space="preserve">МИНИСТЕРСТВО ЗДРАВООХРАНЕНИЯ </w:t>
      </w:r>
      <w:proofErr w:type="gramStart"/>
      <w:r w:rsidRPr="00D76F17">
        <w:rPr>
          <w:b/>
          <w:spacing w:val="-10"/>
          <w:sz w:val="28"/>
          <w:szCs w:val="28"/>
        </w:rPr>
        <w:t>РОССИЙСКОЙ</w:t>
      </w:r>
      <w:proofErr w:type="gramEnd"/>
      <w:r w:rsidRPr="00D76F17">
        <w:rPr>
          <w:b/>
          <w:spacing w:val="-10"/>
          <w:sz w:val="28"/>
          <w:szCs w:val="28"/>
        </w:rPr>
        <w:t xml:space="preserve"> ФЕДЕРАЦИИ</w:t>
      </w:r>
      <w:r w:rsidR="00216325">
        <w:rPr>
          <w:b/>
          <w:spacing w:val="-10"/>
          <w:sz w:val="28"/>
          <w:szCs w:val="28"/>
        </w:rPr>
        <w:t>Й</w:t>
      </w:r>
    </w:p>
    <w:p w:rsidR="000D280C" w:rsidRPr="00D76F17" w:rsidRDefault="000D280C" w:rsidP="00D76F17">
      <w:pPr>
        <w:spacing w:line="360" w:lineRule="auto"/>
        <w:ind w:firstLine="900"/>
        <w:jc w:val="center"/>
        <w:rPr>
          <w:sz w:val="28"/>
          <w:szCs w:val="28"/>
        </w:rPr>
      </w:pPr>
    </w:p>
    <w:p w:rsidR="000D280C" w:rsidRPr="00D76F17" w:rsidRDefault="000D280C" w:rsidP="00D76F17">
      <w:pPr>
        <w:spacing w:line="360" w:lineRule="auto"/>
        <w:ind w:firstLine="900"/>
        <w:jc w:val="center"/>
        <w:rPr>
          <w:sz w:val="28"/>
          <w:szCs w:val="28"/>
        </w:rPr>
      </w:pPr>
    </w:p>
    <w:p w:rsidR="000D280C" w:rsidRPr="00D76F17" w:rsidRDefault="000D280C" w:rsidP="00D76F17">
      <w:pPr>
        <w:spacing w:line="360" w:lineRule="auto"/>
        <w:ind w:firstLine="900"/>
        <w:jc w:val="center"/>
        <w:rPr>
          <w:sz w:val="28"/>
          <w:szCs w:val="28"/>
        </w:rPr>
      </w:pPr>
    </w:p>
    <w:p w:rsidR="000D280C" w:rsidRPr="008826DA" w:rsidRDefault="000D280C" w:rsidP="00D76F17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8826DA">
        <w:rPr>
          <w:b/>
          <w:sz w:val="32"/>
          <w:szCs w:val="32"/>
        </w:rPr>
        <w:t>ФАРМАКОПЕЙНАЯ СТАТЬЯ</w:t>
      </w:r>
    </w:p>
    <w:p w:rsidR="00CD76FC" w:rsidRPr="00D76F17" w:rsidRDefault="00CD76FC" w:rsidP="00D76F17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03A1" w:rsidRPr="00D76F17" w:rsidTr="00B903A1">
        <w:tc>
          <w:tcPr>
            <w:tcW w:w="4785" w:type="dxa"/>
            <w:tcBorders>
              <w:top w:val="single" w:sz="4" w:space="0" w:color="auto"/>
            </w:tcBorders>
          </w:tcPr>
          <w:p w:rsidR="006F3EE7" w:rsidRDefault="00B903A1" w:rsidP="006F3EE7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D76F17">
              <w:rPr>
                <w:b/>
                <w:sz w:val="28"/>
                <w:szCs w:val="28"/>
              </w:rPr>
              <w:t>Коричника</w:t>
            </w:r>
            <w:proofErr w:type="spellEnd"/>
            <w:r w:rsidRPr="00D76F1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76F17">
              <w:rPr>
                <w:b/>
                <w:sz w:val="28"/>
                <w:szCs w:val="28"/>
              </w:rPr>
              <w:t>китайского</w:t>
            </w:r>
            <w:proofErr w:type="gramEnd"/>
            <w:r w:rsidRPr="00D76F17">
              <w:rPr>
                <w:b/>
                <w:sz w:val="28"/>
                <w:szCs w:val="28"/>
              </w:rPr>
              <w:t xml:space="preserve"> коры</w:t>
            </w:r>
            <w:r w:rsidR="006F3EE7">
              <w:rPr>
                <w:b/>
                <w:sz w:val="28"/>
                <w:szCs w:val="28"/>
              </w:rPr>
              <w:t xml:space="preserve"> </w:t>
            </w:r>
          </w:p>
          <w:p w:rsidR="00B903A1" w:rsidRPr="00D76F17" w:rsidRDefault="00B903A1" w:rsidP="006F3EE7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6F17">
              <w:rPr>
                <w:b/>
                <w:sz w:val="28"/>
                <w:szCs w:val="28"/>
              </w:rPr>
              <w:t>масло эфирное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903A1" w:rsidRPr="00D76F17" w:rsidRDefault="00B903A1" w:rsidP="00D76F17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602"/>
              <w:jc w:val="both"/>
              <w:rPr>
                <w:b/>
                <w:sz w:val="28"/>
                <w:szCs w:val="28"/>
              </w:rPr>
            </w:pPr>
            <w:r w:rsidRPr="00D76F17">
              <w:rPr>
                <w:b/>
                <w:sz w:val="28"/>
                <w:szCs w:val="28"/>
              </w:rPr>
              <w:t>ФС</w:t>
            </w:r>
          </w:p>
        </w:tc>
      </w:tr>
      <w:tr w:rsidR="00B903A1" w:rsidRPr="00D76F17" w:rsidTr="00B903A1">
        <w:tc>
          <w:tcPr>
            <w:tcW w:w="4785" w:type="dxa"/>
            <w:tcBorders>
              <w:bottom w:val="single" w:sz="4" w:space="0" w:color="auto"/>
            </w:tcBorders>
          </w:tcPr>
          <w:p w:rsidR="00B903A1" w:rsidRPr="00B42D89" w:rsidRDefault="00B903A1" w:rsidP="00D76F17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76F17">
              <w:rPr>
                <w:b/>
                <w:i/>
                <w:sz w:val="28"/>
                <w:szCs w:val="28"/>
                <w:lang w:val="en-US"/>
              </w:rPr>
              <w:t>Cinnamomi</w:t>
            </w:r>
            <w:proofErr w:type="spellEnd"/>
            <w:r w:rsidRPr="00D76F17">
              <w:rPr>
                <w:b/>
                <w:i/>
                <w:sz w:val="28"/>
                <w:szCs w:val="28"/>
                <w:lang w:val="en-US"/>
              </w:rPr>
              <w:t xml:space="preserve"> cassia </w:t>
            </w:r>
            <w:proofErr w:type="spellStart"/>
            <w:r w:rsidRPr="00D76F17">
              <w:rPr>
                <w:b/>
                <w:i/>
                <w:sz w:val="28"/>
                <w:szCs w:val="28"/>
                <w:lang w:val="en-US"/>
              </w:rPr>
              <w:t>cortic</w:t>
            </w:r>
            <w:r w:rsidR="008944BC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D76F17">
              <w:rPr>
                <w:b/>
                <w:i/>
                <w:sz w:val="28"/>
                <w:szCs w:val="28"/>
                <w:lang w:val="en-US"/>
              </w:rPr>
              <w:t>s</w:t>
            </w:r>
            <w:proofErr w:type="spellEnd"/>
            <w:r w:rsidRPr="00D76F17">
              <w:rPr>
                <w:sz w:val="28"/>
                <w:szCs w:val="28"/>
                <w:lang w:val="en-US"/>
              </w:rPr>
              <w:t xml:space="preserve"> </w:t>
            </w:r>
          </w:p>
          <w:p w:rsidR="00B903A1" w:rsidRPr="00D76F17" w:rsidRDefault="00B903A1" w:rsidP="00D76F17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76F17">
              <w:rPr>
                <w:b/>
                <w:i/>
                <w:sz w:val="28"/>
                <w:szCs w:val="28"/>
                <w:lang w:val="en-US"/>
              </w:rPr>
              <w:t>oleum</w:t>
            </w:r>
            <w:proofErr w:type="spellEnd"/>
            <w:r w:rsidRPr="00D76F17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6F17">
              <w:rPr>
                <w:b/>
                <w:i/>
                <w:sz w:val="28"/>
                <w:szCs w:val="28"/>
                <w:lang w:val="en-US" w:eastAsia="ar-SA"/>
              </w:rPr>
              <w:t>aethereum</w:t>
            </w:r>
            <w:proofErr w:type="spellEnd"/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903A1" w:rsidRPr="00D76F17" w:rsidRDefault="00B903A1" w:rsidP="00D76F17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602"/>
              <w:jc w:val="both"/>
              <w:rPr>
                <w:b/>
                <w:sz w:val="28"/>
                <w:szCs w:val="28"/>
                <w:lang w:val="en-US"/>
              </w:rPr>
            </w:pPr>
            <w:r w:rsidRPr="00D76F17">
              <w:rPr>
                <w:b/>
                <w:i/>
                <w:sz w:val="28"/>
                <w:szCs w:val="28"/>
                <w:lang w:eastAsia="ar-SA"/>
              </w:rPr>
              <w:t>Вводится впервые</w:t>
            </w:r>
          </w:p>
        </w:tc>
      </w:tr>
    </w:tbl>
    <w:p w:rsidR="00B903A1" w:rsidRPr="00D76F17" w:rsidRDefault="00B903A1" w:rsidP="00D76F17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en-US"/>
        </w:rPr>
      </w:pPr>
    </w:p>
    <w:p w:rsidR="008350D3" w:rsidRPr="00D76F17" w:rsidRDefault="008350D3" w:rsidP="00D76F17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6F17">
        <w:rPr>
          <w:sz w:val="28"/>
          <w:szCs w:val="28"/>
        </w:rPr>
        <w:t>Настоящая фармакопейная статья распространяется на э</w:t>
      </w:r>
      <w:r w:rsidRPr="00D76F17">
        <w:rPr>
          <w:color w:val="222222"/>
          <w:sz w:val="28"/>
          <w:szCs w:val="28"/>
        </w:rPr>
        <w:t>фирное масло</w:t>
      </w:r>
      <w:r w:rsidRPr="00D76F17">
        <w:rPr>
          <w:sz w:val="28"/>
          <w:szCs w:val="28"/>
        </w:rPr>
        <w:t xml:space="preserve">, </w:t>
      </w:r>
      <w:r w:rsidRPr="00D76F17">
        <w:rPr>
          <w:color w:val="222222"/>
          <w:sz w:val="28"/>
          <w:szCs w:val="28"/>
        </w:rPr>
        <w:t>получаемое</w:t>
      </w:r>
      <w:r w:rsidR="000E5842" w:rsidRPr="00D76F17">
        <w:rPr>
          <w:color w:val="222222"/>
          <w:sz w:val="28"/>
          <w:szCs w:val="28"/>
        </w:rPr>
        <w:t xml:space="preserve"> из коры</w:t>
      </w:r>
      <w:r w:rsidRPr="00D76F17">
        <w:rPr>
          <w:color w:val="222222"/>
          <w:sz w:val="28"/>
          <w:szCs w:val="28"/>
        </w:rPr>
        <w:t xml:space="preserve"> </w:t>
      </w:r>
      <w:r w:rsidR="000E5842" w:rsidRPr="00D76F17">
        <w:rPr>
          <w:sz w:val="28"/>
          <w:szCs w:val="28"/>
        </w:rPr>
        <w:t>культивируемого дерева</w:t>
      </w:r>
      <w:r w:rsidR="000E5842" w:rsidRPr="00D76F17">
        <w:rPr>
          <w:color w:val="222222"/>
          <w:sz w:val="28"/>
          <w:szCs w:val="28"/>
        </w:rPr>
        <w:t xml:space="preserve"> </w:t>
      </w:r>
      <w:proofErr w:type="spellStart"/>
      <w:r w:rsidR="00485BE7" w:rsidRPr="00D76F17">
        <w:rPr>
          <w:color w:val="222222"/>
          <w:sz w:val="28"/>
          <w:szCs w:val="28"/>
        </w:rPr>
        <w:t>к</w:t>
      </w:r>
      <w:r w:rsidRPr="00D76F17">
        <w:rPr>
          <w:color w:val="222222"/>
          <w:sz w:val="28"/>
          <w:szCs w:val="28"/>
        </w:rPr>
        <w:t>оричника</w:t>
      </w:r>
      <w:proofErr w:type="spellEnd"/>
      <w:r w:rsidRPr="00D76F17">
        <w:rPr>
          <w:color w:val="222222"/>
          <w:sz w:val="28"/>
          <w:szCs w:val="28"/>
        </w:rPr>
        <w:t xml:space="preserve"> китайского -</w:t>
      </w:r>
      <w:r w:rsidRPr="00D76F17">
        <w:rPr>
          <w:color w:val="000000"/>
          <w:sz w:val="28"/>
          <w:szCs w:val="28"/>
        </w:rPr>
        <w:t xml:space="preserve"> </w:t>
      </w:r>
      <w:proofErr w:type="spellStart"/>
      <w:r w:rsidR="00485BE7" w:rsidRPr="00D76F17">
        <w:rPr>
          <w:i/>
          <w:color w:val="222222"/>
          <w:sz w:val="28"/>
          <w:szCs w:val="28"/>
        </w:rPr>
        <w:t>Cinnamomum</w:t>
      </w:r>
      <w:proofErr w:type="spellEnd"/>
      <w:r w:rsidR="00485BE7" w:rsidRPr="00D76F17">
        <w:rPr>
          <w:i/>
          <w:color w:val="222222"/>
          <w:sz w:val="28"/>
          <w:szCs w:val="28"/>
        </w:rPr>
        <w:t xml:space="preserve"> </w:t>
      </w:r>
      <w:proofErr w:type="spellStart"/>
      <w:r w:rsidR="00485BE7" w:rsidRPr="00D76F17">
        <w:rPr>
          <w:i/>
          <w:color w:val="222222"/>
          <w:sz w:val="28"/>
          <w:szCs w:val="28"/>
        </w:rPr>
        <w:t>cassia</w:t>
      </w:r>
      <w:proofErr w:type="spellEnd"/>
      <w:r w:rsidR="00485BE7" w:rsidRPr="00D76F17">
        <w:rPr>
          <w:color w:val="222222"/>
          <w:sz w:val="28"/>
          <w:szCs w:val="28"/>
        </w:rPr>
        <w:t xml:space="preserve"> (L.) </w:t>
      </w:r>
      <w:proofErr w:type="spellStart"/>
      <w:proofErr w:type="gramStart"/>
      <w:r w:rsidR="00485BE7" w:rsidRPr="00D76F17">
        <w:rPr>
          <w:color w:val="222222"/>
          <w:sz w:val="28"/>
          <w:szCs w:val="28"/>
        </w:rPr>
        <w:t>C.Presl</w:t>
      </w:r>
      <w:proofErr w:type="spellEnd"/>
      <w:r w:rsidR="00485BE7" w:rsidRPr="00D76F17">
        <w:rPr>
          <w:color w:val="222222"/>
          <w:sz w:val="28"/>
          <w:szCs w:val="28"/>
        </w:rPr>
        <w:t xml:space="preserve"> (</w:t>
      </w:r>
      <w:proofErr w:type="spellStart"/>
      <w:r w:rsidR="00485BE7" w:rsidRPr="00D76F17">
        <w:rPr>
          <w:color w:val="222222"/>
          <w:sz w:val="28"/>
          <w:szCs w:val="28"/>
        </w:rPr>
        <w:t>син</w:t>
      </w:r>
      <w:proofErr w:type="spellEnd"/>
      <w:r w:rsidR="00485BE7" w:rsidRPr="00D76F17">
        <w:rPr>
          <w:color w:val="222222"/>
          <w:sz w:val="28"/>
          <w:szCs w:val="28"/>
        </w:rPr>
        <w:t>.</w:t>
      </w:r>
      <w:proofErr w:type="gramEnd"/>
      <w:r w:rsidR="00485BE7" w:rsidRPr="00D76F17">
        <w:rPr>
          <w:color w:val="222222"/>
          <w:sz w:val="28"/>
          <w:szCs w:val="28"/>
        </w:rPr>
        <w:t xml:space="preserve"> </w:t>
      </w:r>
      <w:proofErr w:type="spellStart"/>
      <w:r w:rsidR="00485BE7" w:rsidRPr="00D76F17">
        <w:rPr>
          <w:i/>
          <w:color w:val="222222"/>
          <w:sz w:val="28"/>
          <w:szCs w:val="28"/>
        </w:rPr>
        <w:t>Cinnamomum</w:t>
      </w:r>
      <w:proofErr w:type="spellEnd"/>
      <w:r w:rsidR="00485BE7" w:rsidRPr="00D76F17">
        <w:rPr>
          <w:i/>
          <w:color w:val="222222"/>
          <w:sz w:val="28"/>
          <w:szCs w:val="28"/>
        </w:rPr>
        <w:t xml:space="preserve"> </w:t>
      </w:r>
      <w:proofErr w:type="spellStart"/>
      <w:r w:rsidR="00485BE7" w:rsidRPr="00D76F17">
        <w:rPr>
          <w:i/>
          <w:color w:val="222222"/>
          <w:sz w:val="28"/>
          <w:szCs w:val="28"/>
        </w:rPr>
        <w:t>aromaticum</w:t>
      </w:r>
      <w:proofErr w:type="spellEnd"/>
      <w:r w:rsidR="00485BE7" w:rsidRPr="00D76F17">
        <w:rPr>
          <w:color w:val="222222"/>
          <w:sz w:val="28"/>
          <w:szCs w:val="28"/>
        </w:rPr>
        <w:t xml:space="preserve"> </w:t>
      </w:r>
      <w:proofErr w:type="spellStart"/>
      <w:r w:rsidR="00485BE7" w:rsidRPr="00D76F17">
        <w:rPr>
          <w:color w:val="222222"/>
          <w:sz w:val="28"/>
          <w:szCs w:val="28"/>
        </w:rPr>
        <w:t>Nees</w:t>
      </w:r>
      <w:proofErr w:type="spellEnd"/>
      <w:r w:rsidR="00485BE7" w:rsidRPr="00D76F17">
        <w:rPr>
          <w:color w:val="222222"/>
          <w:sz w:val="28"/>
          <w:szCs w:val="28"/>
        </w:rPr>
        <w:t>), сем</w:t>
      </w:r>
      <w:proofErr w:type="gramStart"/>
      <w:r w:rsidR="00485BE7" w:rsidRPr="00D76F17">
        <w:rPr>
          <w:color w:val="222222"/>
          <w:sz w:val="28"/>
          <w:szCs w:val="28"/>
        </w:rPr>
        <w:t>.</w:t>
      </w:r>
      <w:proofErr w:type="gramEnd"/>
      <w:r w:rsidR="00485BE7" w:rsidRPr="00D76F17">
        <w:rPr>
          <w:color w:val="222222"/>
          <w:sz w:val="28"/>
          <w:szCs w:val="28"/>
        </w:rPr>
        <w:t xml:space="preserve"> </w:t>
      </w:r>
      <w:proofErr w:type="gramStart"/>
      <w:r w:rsidR="00485BE7" w:rsidRPr="00D76F17">
        <w:rPr>
          <w:color w:val="222222"/>
          <w:sz w:val="28"/>
          <w:szCs w:val="28"/>
        </w:rPr>
        <w:t>л</w:t>
      </w:r>
      <w:proofErr w:type="gramEnd"/>
      <w:r w:rsidR="00485BE7" w:rsidRPr="00D76F17">
        <w:rPr>
          <w:color w:val="222222"/>
          <w:sz w:val="28"/>
          <w:szCs w:val="28"/>
        </w:rPr>
        <w:t>авровых –</w:t>
      </w:r>
      <w:r w:rsidR="00485BE7" w:rsidRPr="00D76F17">
        <w:rPr>
          <w:i/>
          <w:color w:val="222222"/>
          <w:sz w:val="28"/>
          <w:szCs w:val="28"/>
        </w:rPr>
        <w:t xml:space="preserve"> </w:t>
      </w:r>
      <w:proofErr w:type="spellStart"/>
      <w:r w:rsidR="00485BE7" w:rsidRPr="00D76F17">
        <w:rPr>
          <w:i/>
          <w:color w:val="222222"/>
          <w:sz w:val="28"/>
          <w:szCs w:val="28"/>
        </w:rPr>
        <w:t>Lauraceae</w:t>
      </w:r>
      <w:proofErr w:type="spellEnd"/>
      <w:r w:rsidR="00485BE7" w:rsidRPr="00D76F17">
        <w:rPr>
          <w:color w:val="222222"/>
          <w:sz w:val="28"/>
          <w:szCs w:val="28"/>
        </w:rPr>
        <w:t>,</w:t>
      </w:r>
      <w:r w:rsidR="00485BE7" w:rsidRPr="00D76F17">
        <w:rPr>
          <w:i/>
          <w:sz w:val="28"/>
          <w:szCs w:val="28"/>
        </w:rPr>
        <w:t xml:space="preserve"> </w:t>
      </w:r>
      <w:r w:rsidRPr="00D76F17">
        <w:rPr>
          <w:color w:val="222222"/>
          <w:sz w:val="28"/>
          <w:szCs w:val="28"/>
        </w:rPr>
        <w:t>применяемое для производства лекарственных преп</w:t>
      </w:r>
      <w:r w:rsidRPr="00D76F17">
        <w:rPr>
          <w:color w:val="222222"/>
          <w:sz w:val="28"/>
          <w:szCs w:val="28"/>
        </w:rPr>
        <w:t>а</w:t>
      </w:r>
      <w:r w:rsidRPr="00D76F17">
        <w:rPr>
          <w:color w:val="222222"/>
          <w:sz w:val="28"/>
          <w:szCs w:val="28"/>
        </w:rPr>
        <w:t>ратов.</w:t>
      </w:r>
    </w:p>
    <w:p w:rsidR="00B758F7" w:rsidRPr="00D76F17" w:rsidRDefault="00B758F7" w:rsidP="00D76F17">
      <w:pPr>
        <w:spacing w:line="360" w:lineRule="auto"/>
        <w:ind w:firstLine="709"/>
        <w:jc w:val="both"/>
        <w:rPr>
          <w:sz w:val="28"/>
          <w:szCs w:val="28"/>
        </w:rPr>
      </w:pPr>
      <w:r w:rsidRPr="00D76F17">
        <w:rPr>
          <w:sz w:val="28"/>
          <w:szCs w:val="28"/>
        </w:rPr>
        <w:t xml:space="preserve">Содержит </w:t>
      </w:r>
      <w:proofErr w:type="spellStart"/>
      <w:r w:rsidR="006E0432" w:rsidRPr="00D76F17">
        <w:rPr>
          <w:sz w:val="28"/>
          <w:szCs w:val="28"/>
        </w:rPr>
        <w:t>цинеол</w:t>
      </w:r>
      <w:proofErr w:type="spellEnd"/>
      <w:r w:rsidR="006E0432" w:rsidRPr="00D76F17">
        <w:rPr>
          <w:sz w:val="28"/>
          <w:szCs w:val="28"/>
        </w:rPr>
        <w:t xml:space="preserve"> – не более 3,0 %;  </w:t>
      </w:r>
      <w:proofErr w:type="spellStart"/>
      <w:r w:rsidR="006E0432" w:rsidRPr="00D76F17">
        <w:rPr>
          <w:sz w:val="28"/>
          <w:szCs w:val="28"/>
        </w:rPr>
        <w:t>линалоол</w:t>
      </w:r>
      <w:proofErr w:type="spellEnd"/>
      <w:r w:rsidR="006E0432" w:rsidRPr="00D76F17">
        <w:rPr>
          <w:sz w:val="28"/>
          <w:szCs w:val="28"/>
        </w:rPr>
        <w:t xml:space="preserve"> – от 1,0 до 6,0 %;</w:t>
      </w:r>
      <w:r w:rsidR="00403095" w:rsidRPr="00D76F17">
        <w:rPr>
          <w:sz w:val="28"/>
          <w:szCs w:val="28"/>
        </w:rPr>
        <w:t xml:space="preserve"> β-кариофиллен –  от 1,0 до 4,0 %; сафрол – не более 0,5 %; </w:t>
      </w:r>
      <w:proofErr w:type="spellStart"/>
      <w:r w:rsidR="00403095" w:rsidRPr="00D76F17">
        <w:rPr>
          <w:sz w:val="28"/>
          <w:szCs w:val="28"/>
        </w:rPr>
        <w:t>транс-коричный</w:t>
      </w:r>
      <w:proofErr w:type="spellEnd"/>
      <w:r w:rsidR="00403095" w:rsidRPr="00D76F17">
        <w:rPr>
          <w:sz w:val="28"/>
          <w:szCs w:val="28"/>
        </w:rPr>
        <w:t xml:space="preserve"> альдегид – не менее 75 %;</w:t>
      </w:r>
      <w:r w:rsidR="007011AA" w:rsidRPr="00D76F17">
        <w:rPr>
          <w:sz w:val="28"/>
          <w:szCs w:val="28"/>
        </w:rPr>
        <w:t xml:space="preserve"> эвгенол – не более 7,5 %; кумарин – не более 0,5 %;  транс-2-метоксикоричный альдегид – от  0,1 </w:t>
      </w:r>
      <w:proofErr w:type="gramStart"/>
      <w:r w:rsidR="007011AA" w:rsidRPr="00D76F17">
        <w:rPr>
          <w:sz w:val="28"/>
          <w:szCs w:val="28"/>
        </w:rPr>
        <w:t>до</w:t>
      </w:r>
      <w:proofErr w:type="gramEnd"/>
      <w:r w:rsidR="007011AA" w:rsidRPr="00D76F17">
        <w:rPr>
          <w:sz w:val="28"/>
          <w:szCs w:val="28"/>
        </w:rPr>
        <w:t xml:space="preserve"> 1,0 %; </w:t>
      </w:r>
      <w:proofErr w:type="spellStart"/>
      <w:r w:rsidR="00831A27" w:rsidRPr="00D76F17">
        <w:rPr>
          <w:sz w:val="28"/>
          <w:szCs w:val="28"/>
        </w:rPr>
        <w:t>бензилбензоат</w:t>
      </w:r>
      <w:proofErr w:type="spellEnd"/>
      <w:r w:rsidR="007011AA" w:rsidRPr="00D76F17">
        <w:rPr>
          <w:sz w:val="28"/>
          <w:szCs w:val="28"/>
        </w:rPr>
        <w:t xml:space="preserve"> –</w:t>
      </w:r>
      <w:r w:rsidR="00831A27" w:rsidRPr="00D76F17">
        <w:rPr>
          <w:sz w:val="28"/>
          <w:szCs w:val="28"/>
        </w:rPr>
        <w:t xml:space="preserve">  не более 1</w:t>
      </w:r>
      <w:r w:rsidR="007011AA" w:rsidRPr="00D76F17">
        <w:rPr>
          <w:sz w:val="28"/>
          <w:szCs w:val="28"/>
        </w:rPr>
        <w:t>,0 %.</w:t>
      </w:r>
    </w:p>
    <w:p w:rsidR="00CD76FC" w:rsidRPr="00D76F17" w:rsidRDefault="00CD76FC" w:rsidP="00D76F17">
      <w:pPr>
        <w:spacing w:line="360" w:lineRule="auto"/>
        <w:ind w:firstLine="708"/>
        <w:jc w:val="both"/>
        <w:rPr>
          <w:sz w:val="28"/>
          <w:szCs w:val="28"/>
        </w:rPr>
      </w:pPr>
      <w:r w:rsidRPr="00D76F17">
        <w:rPr>
          <w:b/>
          <w:sz w:val="28"/>
          <w:szCs w:val="28"/>
        </w:rPr>
        <w:t>Описание</w:t>
      </w:r>
      <w:r w:rsidR="00C316BF" w:rsidRPr="00D76F17">
        <w:rPr>
          <w:sz w:val="28"/>
          <w:szCs w:val="28"/>
        </w:rPr>
        <w:t xml:space="preserve">. </w:t>
      </w:r>
      <w:proofErr w:type="gramStart"/>
      <w:r w:rsidR="00C316BF" w:rsidRPr="00D76F17">
        <w:rPr>
          <w:sz w:val="28"/>
          <w:szCs w:val="28"/>
        </w:rPr>
        <w:t>П</w:t>
      </w:r>
      <w:r w:rsidRPr="00D76F17">
        <w:rPr>
          <w:sz w:val="28"/>
          <w:szCs w:val="28"/>
        </w:rPr>
        <w:t>розрачная жидкость</w:t>
      </w:r>
      <w:r w:rsidR="002C18A5" w:rsidRPr="00D76F17">
        <w:rPr>
          <w:sz w:val="28"/>
          <w:szCs w:val="28"/>
        </w:rPr>
        <w:t xml:space="preserve"> </w:t>
      </w:r>
      <w:r w:rsidR="00F45F62" w:rsidRPr="00D76F17">
        <w:rPr>
          <w:sz w:val="28"/>
          <w:szCs w:val="28"/>
        </w:rPr>
        <w:t xml:space="preserve">от </w:t>
      </w:r>
      <w:r w:rsidR="00D464E0" w:rsidRPr="00D76F17">
        <w:rPr>
          <w:sz w:val="28"/>
          <w:szCs w:val="28"/>
        </w:rPr>
        <w:t>желтого</w:t>
      </w:r>
      <w:r w:rsidR="002C18A5" w:rsidRPr="00D76F17">
        <w:rPr>
          <w:sz w:val="28"/>
          <w:szCs w:val="28"/>
        </w:rPr>
        <w:t xml:space="preserve"> </w:t>
      </w:r>
      <w:r w:rsidR="00F45F62" w:rsidRPr="00D76F17">
        <w:rPr>
          <w:sz w:val="28"/>
          <w:szCs w:val="28"/>
        </w:rPr>
        <w:t>до</w:t>
      </w:r>
      <w:r w:rsidR="002C18A5" w:rsidRPr="00D76F17">
        <w:rPr>
          <w:sz w:val="28"/>
          <w:szCs w:val="28"/>
        </w:rPr>
        <w:t xml:space="preserve"> </w:t>
      </w:r>
      <w:r w:rsidR="00D464E0" w:rsidRPr="00D76F17">
        <w:rPr>
          <w:sz w:val="28"/>
          <w:szCs w:val="28"/>
        </w:rPr>
        <w:t>красновато</w:t>
      </w:r>
      <w:r w:rsidR="00FC5069" w:rsidRPr="00D76F17">
        <w:rPr>
          <w:sz w:val="28"/>
          <w:szCs w:val="28"/>
        </w:rPr>
        <w:t>-</w:t>
      </w:r>
      <w:r w:rsidR="00D464E0" w:rsidRPr="00D76F17">
        <w:rPr>
          <w:sz w:val="28"/>
          <w:szCs w:val="28"/>
        </w:rPr>
        <w:t>коричневого</w:t>
      </w:r>
      <w:r w:rsidR="00623E56" w:rsidRPr="00D76F17">
        <w:rPr>
          <w:sz w:val="28"/>
          <w:szCs w:val="28"/>
        </w:rPr>
        <w:t xml:space="preserve"> или </w:t>
      </w:r>
      <w:r w:rsidR="002C18A5" w:rsidRPr="00D76F17">
        <w:rPr>
          <w:sz w:val="28"/>
          <w:szCs w:val="28"/>
        </w:rPr>
        <w:t xml:space="preserve"> </w:t>
      </w:r>
      <w:r w:rsidR="00623E56" w:rsidRPr="00D76F17">
        <w:rPr>
          <w:sz w:val="28"/>
          <w:szCs w:val="28"/>
        </w:rPr>
        <w:t xml:space="preserve">коричневого </w:t>
      </w:r>
      <w:r w:rsidR="002C18A5" w:rsidRPr="00D76F17">
        <w:rPr>
          <w:sz w:val="28"/>
          <w:szCs w:val="28"/>
        </w:rPr>
        <w:t>цвет</w:t>
      </w:r>
      <w:r w:rsidR="00F45F62" w:rsidRPr="00D76F17">
        <w:rPr>
          <w:sz w:val="28"/>
          <w:szCs w:val="28"/>
        </w:rPr>
        <w:t>а</w:t>
      </w:r>
      <w:r w:rsidR="002C18A5" w:rsidRPr="00D76F17">
        <w:rPr>
          <w:sz w:val="28"/>
          <w:szCs w:val="28"/>
        </w:rPr>
        <w:t>, с характерным запахом</w:t>
      </w:r>
      <w:r w:rsidR="00623E56" w:rsidRPr="00D76F17">
        <w:rPr>
          <w:sz w:val="28"/>
          <w:szCs w:val="28"/>
        </w:rPr>
        <w:t>.</w:t>
      </w:r>
      <w:proofErr w:type="gramEnd"/>
    </w:p>
    <w:p w:rsidR="000E5842" w:rsidRPr="00D76F17" w:rsidRDefault="00B352A1" w:rsidP="00D76F17">
      <w:pPr>
        <w:spacing w:line="360" w:lineRule="auto"/>
        <w:ind w:firstLine="708"/>
        <w:jc w:val="both"/>
        <w:rPr>
          <w:sz w:val="28"/>
          <w:szCs w:val="28"/>
        </w:rPr>
      </w:pPr>
      <w:r w:rsidRPr="00D76F17">
        <w:rPr>
          <w:b/>
          <w:sz w:val="28"/>
          <w:szCs w:val="28"/>
        </w:rPr>
        <w:t xml:space="preserve">Растворимость. </w:t>
      </w:r>
      <w:r w:rsidR="00B47AD1" w:rsidRPr="00D76F17">
        <w:rPr>
          <w:sz w:val="28"/>
          <w:szCs w:val="28"/>
        </w:rPr>
        <w:t>Легко растворим</w:t>
      </w:r>
      <w:r w:rsidR="008F15D7">
        <w:rPr>
          <w:sz w:val="28"/>
          <w:szCs w:val="28"/>
        </w:rPr>
        <w:t>о</w:t>
      </w:r>
      <w:r w:rsidR="00B47AD1" w:rsidRPr="00D76F17">
        <w:rPr>
          <w:sz w:val="28"/>
          <w:szCs w:val="28"/>
        </w:rPr>
        <w:t xml:space="preserve"> в спирте 96 %, практически не ра</w:t>
      </w:r>
      <w:r w:rsidR="00B47AD1" w:rsidRPr="00D76F17">
        <w:rPr>
          <w:sz w:val="28"/>
          <w:szCs w:val="28"/>
        </w:rPr>
        <w:t>с</w:t>
      </w:r>
      <w:r w:rsidR="00B47AD1" w:rsidRPr="00D76F17">
        <w:rPr>
          <w:sz w:val="28"/>
          <w:szCs w:val="28"/>
        </w:rPr>
        <w:t>творимо в воде.</w:t>
      </w:r>
    </w:p>
    <w:p w:rsidR="00131C60" w:rsidRPr="00D76F17" w:rsidRDefault="00F93853" w:rsidP="00D76F17">
      <w:pPr>
        <w:spacing w:line="360" w:lineRule="auto"/>
        <w:ind w:firstLine="708"/>
        <w:jc w:val="both"/>
        <w:rPr>
          <w:sz w:val="28"/>
          <w:szCs w:val="28"/>
        </w:rPr>
      </w:pPr>
      <w:r w:rsidRPr="00D76F17">
        <w:rPr>
          <w:b/>
          <w:sz w:val="28"/>
          <w:szCs w:val="28"/>
        </w:rPr>
        <w:t>Под</w:t>
      </w:r>
      <w:r w:rsidR="00131C60" w:rsidRPr="00D76F17">
        <w:rPr>
          <w:b/>
          <w:sz w:val="28"/>
          <w:szCs w:val="28"/>
        </w:rPr>
        <w:t>линность</w:t>
      </w:r>
    </w:p>
    <w:p w:rsidR="000E5842" w:rsidRPr="00D76F17" w:rsidRDefault="002B679D" w:rsidP="00D76F17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6F17">
        <w:rPr>
          <w:b/>
          <w:bCs/>
          <w:i/>
          <w:iCs/>
          <w:color w:val="000000"/>
          <w:sz w:val="28"/>
          <w:szCs w:val="28"/>
        </w:rPr>
        <w:t>Газовая хроматография</w:t>
      </w:r>
    </w:p>
    <w:p w:rsidR="00B47AD1" w:rsidRPr="00D76F17" w:rsidRDefault="00B47AD1" w:rsidP="00D76F17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6F17">
        <w:rPr>
          <w:sz w:val="28"/>
          <w:szCs w:val="28"/>
        </w:rPr>
        <w:t xml:space="preserve">Времена удерживания основных пиков на </w:t>
      </w:r>
      <w:proofErr w:type="spellStart"/>
      <w:r w:rsidRPr="00D76F17">
        <w:rPr>
          <w:sz w:val="28"/>
          <w:szCs w:val="28"/>
        </w:rPr>
        <w:t>хроматограмме</w:t>
      </w:r>
      <w:proofErr w:type="spellEnd"/>
      <w:r w:rsidRPr="00D76F17">
        <w:rPr>
          <w:sz w:val="28"/>
          <w:szCs w:val="28"/>
        </w:rPr>
        <w:t xml:space="preserve"> испытуемой субстанции должны соответствовать временам удерживания пиков (</w:t>
      </w:r>
      <w:proofErr w:type="spellStart"/>
      <w:r w:rsidR="00D76F17" w:rsidRPr="00D76F17">
        <w:rPr>
          <w:sz w:val="28"/>
          <w:szCs w:val="28"/>
        </w:rPr>
        <w:t>цинеола</w:t>
      </w:r>
      <w:proofErr w:type="spellEnd"/>
      <w:r w:rsidR="00D76F17" w:rsidRPr="00D76F17">
        <w:rPr>
          <w:sz w:val="28"/>
          <w:szCs w:val="28"/>
        </w:rPr>
        <w:t xml:space="preserve">, </w:t>
      </w:r>
      <w:proofErr w:type="spellStart"/>
      <w:r w:rsidR="00D76F17" w:rsidRPr="00D76F17">
        <w:rPr>
          <w:sz w:val="28"/>
          <w:szCs w:val="28"/>
        </w:rPr>
        <w:t>линалоола</w:t>
      </w:r>
      <w:proofErr w:type="spellEnd"/>
      <w:r w:rsidR="00D76F17" w:rsidRPr="00D76F17">
        <w:rPr>
          <w:sz w:val="28"/>
          <w:szCs w:val="28"/>
        </w:rPr>
        <w:t xml:space="preserve">, </w:t>
      </w:r>
      <w:proofErr w:type="gramStart"/>
      <w:r w:rsidR="00B42D89" w:rsidRPr="00641CD9">
        <w:rPr>
          <w:sz w:val="28"/>
          <w:szCs w:val="28"/>
        </w:rPr>
        <w:t>β-</w:t>
      </w:r>
      <w:proofErr w:type="gramEnd"/>
      <w:r w:rsidR="00B42D89" w:rsidRPr="00641CD9">
        <w:rPr>
          <w:sz w:val="28"/>
          <w:szCs w:val="28"/>
        </w:rPr>
        <w:t>кариофиллена,</w:t>
      </w:r>
      <w:r w:rsidR="00B42D89" w:rsidRPr="00D76F17">
        <w:rPr>
          <w:sz w:val="28"/>
          <w:szCs w:val="28"/>
        </w:rPr>
        <w:t xml:space="preserve"> </w:t>
      </w:r>
      <w:r w:rsidR="00D76F17" w:rsidRPr="00D76F17">
        <w:rPr>
          <w:sz w:val="28"/>
          <w:szCs w:val="28"/>
        </w:rPr>
        <w:t xml:space="preserve">сафрола, </w:t>
      </w:r>
      <w:proofErr w:type="spellStart"/>
      <w:r w:rsidR="00D76F17" w:rsidRPr="00D76F17">
        <w:rPr>
          <w:sz w:val="28"/>
          <w:szCs w:val="28"/>
        </w:rPr>
        <w:t>транс-коричного</w:t>
      </w:r>
      <w:proofErr w:type="spellEnd"/>
      <w:r w:rsidR="00D76F17" w:rsidRPr="00D76F17">
        <w:rPr>
          <w:sz w:val="28"/>
          <w:szCs w:val="28"/>
        </w:rPr>
        <w:t xml:space="preserve"> альдегида</w:t>
      </w:r>
      <w:r w:rsidR="00D76F17" w:rsidRPr="00D76F17">
        <w:rPr>
          <w:color w:val="000000"/>
          <w:sz w:val="28"/>
          <w:szCs w:val="28"/>
        </w:rPr>
        <w:t xml:space="preserve">, </w:t>
      </w:r>
      <w:r w:rsidR="00D76F17" w:rsidRPr="00D76F17">
        <w:rPr>
          <w:sz w:val="28"/>
          <w:szCs w:val="28"/>
        </w:rPr>
        <w:t>эвгенола</w:t>
      </w:r>
      <w:r w:rsidR="00D76F17" w:rsidRPr="00D76F17">
        <w:rPr>
          <w:color w:val="000000"/>
          <w:sz w:val="28"/>
          <w:szCs w:val="28"/>
        </w:rPr>
        <w:t>,</w:t>
      </w:r>
      <w:r w:rsidR="00D76F17" w:rsidRPr="00D76F17">
        <w:rPr>
          <w:sz w:val="28"/>
          <w:szCs w:val="28"/>
        </w:rPr>
        <w:t xml:space="preserve"> </w:t>
      </w:r>
      <w:r w:rsidR="00D76F17" w:rsidRPr="00D76F17">
        <w:rPr>
          <w:sz w:val="28"/>
          <w:szCs w:val="28"/>
        </w:rPr>
        <w:lastRenderedPageBreak/>
        <w:t xml:space="preserve">кумарина, </w:t>
      </w:r>
      <w:r w:rsidR="00112FC6" w:rsidRPr="00D76F17">
        <w:rPr>
          <w:sz w:val="28"/>
          <w:szCs w:val="28"/>
        </w:rPr>
        <w:t>транс-2-метоксикоричн</w:t>
      </w:r>
      <w:r w:rsidR="00675737">
        <w:rPr>
          <w:sz w:val="28"/>
          <w:szCs w:val="28"/>
        </w:rPr>
        <w:t>ого</w:t>
      </w:r>
      <w:r w:rsidR="00112FC6" w:rsidRPr="00D76F17">
        <w:rPr>
          <w:sz w:val="28"/>
          <w:szCs w:val="28"/>
        </w:rPr>
        <w:t xml:space="preserve"> альдегида, </w:t>
      </w:r>
      <w:proofErr w:type="spellStart"/>
      <w:r w:rsidR="00112FC6" w:rsidRPr="00D76F17">
        <w:rPr>
          <w:sz w:val="28"/>
          <w:szCs w:val="28"/>
        </w:rPr>
        <w:t>бензилбензоата</w:t>
      </w:r>
      <w:proofErr w:type="spellEnd"/>
      <w:r w:rsidRPr="00D76F17">
        <w:rPr>
          <w:sz w:val="28"/>
          <w:szCs w:val="28"/>
        </w:rPr>
        <w:t xml:space="preserve">) на </w:t>
      </w:r>
      <w:proofErr w:type="spellStart"/>
      <w:r w:rsidRPr="00D76F17">
        <w:rPr>
          <w:sz w:val="28"/>
          <w:szCs w:val="28"/>
        </w:rPr>
        <w:t>хромат</w:t>
      </w:r>
      <w:r w:rsidRPr="00D76F17">
        <w:rPr>
          <w:sz w:val="28"/>
          <w:szCs w:val="28"/>
        </w:rPr>
        <w:t>о</w:t>
      </w:r>
      <w:r w:rsidRPr="00D76F17">
        <w:rPr>
          <w:sz w:val="28"/>
          <w:szCs w:val="28"/>
        </w:rPr>
        <w:t>грамме</w:t>
      </w:r>
      <w:proofErr w:type="spellEnd"/>
      <w:r w:rsidRPr="00D76F17">
        <w:rPr>
          <w:sz w:val="28"/>
          <w:szCs w:val="28"/>
        </w:rPr>
        <w:t xml:space="preserve"> стандартного раствора</w:t>
      </w:r>
      <w:r w:rsidR="00AB02C5">
        <w:rPr>
          <w:sz w:val="28"/>
          <w:szCs w:val="28"/>
        </w:rPr>
        <w:t>, описанного для количественного определ</w:t>
      </w:r>
      <w:r w:rsidR="00AB02C5">
        <w:rPr>
          <w:sz w:val="28"/>
          <w:szCs w:val="28"/>
        </w:rPr>
        <w:t>е</w:t>
      </w:r>
      <w:r w:rsidR="00AB02C5">
        <w:rPr>
          <w:sz w:val="28"/>
          <w:szCs w:val="28"/>
        </w:rPr>
        <w:t>ния</w:t>
      </w:r>
      <w:r w:rsidRPr="00D76F17">
        <w:rPr>
          <w:sz w:val="28"/>
          <w:szCs w:val="28"/>
        </w:rPr>
        <w:t>.</w:t>
      </w:r>
    </w:p>
    <w:p w:rsidR="00FC5069" w:rsidRPr="00D76F17" w:rsidRDefault="00FC5069" w:rsidP="00D76F17">
      <w:pPr>
        <w:spacing w:line="360" w:lineRule="auto"/>
        <w:ind w:firstLine="708"/>
        <w:jc w:val="both"/>
        <w:rPr>
          <w:sz w:val="28"/>
          <w:szCs w:val="28"/>
        </w:rPr>
      </w:pPr>
      <w:r w:rsidRPr="00D76F17">
        <w:rPr>
          <w:b/>
          <w:sz w:val="28"/>
          <w:szCs w:val="28"/>
        </w:rPr>
        <w:t>Плотность</w:t>
      </w:r>
      <w:r w:rsidR="001D4C5F" w:rsidRPr="00D76F17">
        <w:rPr>
          <w:sz w:val="28"/>
          <w:szCs w:val="28"/>
        </w:rPr>
        <w:t>. От 1,</w:t>
      </w:r>
      <w:r w:rsidRPr="00D76F17">
        <w:rPr>
          <w:sz w:val="28"/>
          <w:szCs w:val="28"/>
        </w:rPr>
        <w:t>0</w:t>
      </w:r>
      <w:r w:rsidR="004D18D9" w:rsidRPr="00D76F17">
        <w:rPr>
          <w:sz w:val="28"/>
          <w:szCs w:val="28"/>
        </w:rPr>
        <w:t>00</w:t>
      </w:r>
      <w:r w:rsidR="001D4C5F" w:rsidRPr="00D76F17">
        <w:rPr>
          <w:sz w:val="28"/>
          <w:szCs w:val="28"/>
        </w:rPr>
        <w:t xml:space="preserve"> до 1,</w:t>
      </w:r>
      <w:r w:rsidRPr="00D76F17">
        <w:rPr>
          <w:sz w:val="28"/>
          <w:szCs w:val="28"/>
        </w:rPr>
        <w:t>0</w:t>
      </w:r>
      <w:r w:rsidR="004D18D9" w:rsidRPr="00D76F17">
        <w:rPr>
          <w:sz w:val="28"/>
          <w:szCs w:val="28"/>
        </w:rPr>
        <w:t>3</w:t>
      </w:r>
      <w:r w:rsidR="001D4C5F" w:rsidRPr="00D76F17">
        <w:rPr>
          <w:sz w:val="28"/>
          <w:szCs w:val="28"/>
        </w:rPr>
        <w:t>0</w:t>
      </w:r>
      <w:r w:rsidR="00C07D39">
        <w:rPr>
          <w:sz w:val="28"/>
          <w:szCs w:val="28"/>
        </w:rPr>
        <w:t xml:space="preserve"> г/см</w:t>
      </w:r>
      <w:r w:rsidR="00C07D39">
        <w:rPr>
          <w:sz w:val="28"/>
          <w:szCs w:val="28"/>
          <w:vertAlign w:val="superscript"/>
        </w:rPr>
        <w:t>3</w:t>
      </w:r>
      <w:r w:rsidR="00690D3C" w:rsidRPr="00D76F17">
        <w:rPr>
          <w:sz w:val="28"/>
          <w:szCs w:val="28"/>
        </w:rPr>
        <w:t>.</w:t>
      </w:r>
      <w:r w:rsidRPr="00D76F17">
        <w:rPr>
          <w:sz w:val="28"/>
          <w:szCs w:val="28"/>
        </w:rPr>
        <w:t xml:space="preserve"> </w:t>
      </w:r>
      <w:r w:rsidR="00690D3C" w:rsidRPr="00D76F17">
        <w:rPr>
          <w:sz w:val="28"/>
          <w:szCs w:val="28"/>
        </w:rPr>
        <w:t>В</w:t>
      </w:r>
      <w:r w:rsidRPr="00D76F17">
        <w:rPr>
          <w:sz w:val="28"/>
          <w:szCs w:val="28"/>
        </w:rPr>
        <w:t xml:space="preserve"> соответствии с требованиями ОФС «</w:t>
      </w:r>
      <w:r w:rsidR="00131C60" w:rsidRPr="00D76F17">
        <w:rPr>
          <w:sz w:val="28"/>
          <w:szCs w:val="28"/>
        </w:rPr>
        <w:t>Плотность</w:t>
      </w:r>
      <w:r w:rsidRPr="00D76F17">
        <w:rPr>
          <w:sz w:val="28"/>
          <w:szCs w:val="28"/>
        </w:rPr>
        <w:t>».</w:t>
      </w:r>
    </w:p>
    <w:p w:rsidR="00FC5069" w:rsidRPr="00D76F17" w:rsidRDefault="00C07D39" w:rsidP="00D76F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Оптическое</w:t>
      </w:r>
      <w:r w:rsidRPr="005511C4">
        <w:rPr>
          <w:b/>
          <w:sz w:val="28"/>
          <w:szCs w:val="28"/>
        </w:rPr>
        <w:t xml:space="preserve"> вращени</w:t>
      </w:r>
      <w:r>
        <w:rPr>
          <w:b/>
          <w:sz w:val="28"/>
          <w:szCs w:val="28"/>
        </w:rPr>
        <w:t>е</w:t>
      </w:r>
      <w:r w:rsidR="00FC5069" w:rsidRPr="00D76F17">
        <w:rPr>
          <w:sz w:val="28"/>
          <w:szCs w:val="28"/>
        </w:rPr>
        <w:t xml:space="preserve">. От </w:t>
      </w:r>
      <w:r w:rsidR="00780884" w:rsidRPr="00D76F17">
        <w:rPr>
          <w:sz w:val="28"/>
          <w:szCs w:val="28"/>
        </w:rPr>
        <w:t>-</w:t>
      </w:r>
      <w:r w:rsidR="00831A27" w:rsidRPr="00D76F17">
        <w:rPr>
          <w:sz w:val="28"/>
          <w:szCs w:val="28"/>
        </w:rPr>
        <w:t>2</w:t>
      </w:r>
      <w:r w:rsidR="00FC5069" w:rsidRPr="00D76F17">
        <w:rPr>
          <w:sz w:val="28"/>
          <w:szCs w:val="28"/>
        </w:rPr>
        <w:sym w:font="Symbol" w:char="F0B0"/>
      </w:r>
      <w:r w:rsidR="001D4C5F" w:rsidRPr="00D76F17">
        <w:rPr>
          <w:sz w:val="28"/>
          <w:szCs w:val="28"/>
        </w:rPr>
        <w:t xml:space="preserve"> до + 1</w:t>
      </w:r>
      <w:r w:rsidR="00FC5069" w:rsidRPr="00D76F17">
        <w:rPr>
          <w:sz w:val="28"/>
          <w:szCs w:val="28"/>
        </w:rPr>
        <w:sym w:font="Symbol" w:char="F0B0"/>
      </w:r>
      <w:r w:rsidR="00690D3C" w:rsidRPr="00D76F17">
        <w:rPr>
          <w:sz w:val="28"/>
          <w:szCs w:val="28"/>
        </w:rPr>
        <w:t>.</w:t>
      </w:r>
      <w:r w:rsidR="00FC5069" w:rsidRPr="00D76F17">
        <w:rPr>
          <w:sz w:val="28"/>
          <w:szCs w:val="28"/>
        </w:rPr>
        <w:t xml:space="preserve"> </w:t>
      </w:r>
      <w:r w:rsidR="00690D3C" w:rsidRPr="00D76F17">
        <w:rPr>
          <w:sz w:val="28"/>
          <w:szCs w:val="28"/>
        </w:rPr>
        <w:t>В</w:t>
      </w:r>
      <w:r w:rsidR="00FC5069" w:rsidRPr="00D76F17">
        <w:rPr>
          <w:sz w:val="28"/>
          <w:szCs w:val="28"/>
        </w:rPr>
        <w:t xml:space="preserve"> соответствии с требованиями ОФС «</w:t>
      </w:r>
      <w:proofErr w:type="spellStart"/>
      <w:r w:rsidR="00131C60" w:rsidRPr="00D76F17">
        <w:rPr>
          <w:sz w:val="28"/>
          <w:szCs w:val="28"/>
        </w:rPr>
        <w:t>Поляриметрия</w:t>
      </w:r>
      <w:proofErr w:type="spellEnd"/>
      <w:r w:rsidR="00FC5069" w:rsidRPr="00D76F17">
        <w:rPr>
          <w:sz w:val="28"/>
          <w:szCs w:val="28"/>
        </w:rPr>
        <w:t>».</w:t>
      </w:r>
    </w:p>
    <w:p w:rsidR="00FC5069" w:rsidRPr="00D76F17" w:rsidRDefault="00FC5069" w:rsidP="00D76F17">
      <w:pPr>
        <w:spacing w:line="360" w:lineRule="auto"/>
        <w:ind w:firstLine="708"/>
        <w:jc w:val="both"/>
        <w:rPr>
          <w:sz w:val="28"/>
          <w:szCs w:val="28"/>
        </w:rPr>
      </w:pPr>
      <w:r w:rsidRPr="00DB229D">
        <w:rPr>
          <w:b/>
          <w:sz w:val="28"/>
          <w:szCs w:val="28"/>
        </w:rPr>
        <w:t>Показатель преломления</w:t>
      </w:r>
      <w:r w:rsidRPr="00DB229D">
        <w:rPr>
          <w:sz w:val="28"/>
          <w:szCs w:val="28"/>
        </w:rPr>
        <w:t>. От 1,</w:t>
      </w:r>
      <w:r w:rsidR="004D18D9" w:rsidRPr="00DB229D">
        <w:rPr>
          <w:sz w:val="28"/>
          <w:szCs w:val="28"/>
        </w:rPr>
        <w:t>572</w:t>
      </w:r>
      <w:r w:rsidRPr="00DB229D">
        <w:rPr>
          <w:sz w:val="28"/>
          <w:szCs w:val="28"/>
        </w:rPr>
        <w:t xml:space="preserve"> до 1,</w:t>
      </w:r>
      <w:r w:rsidR="004D18D9" w:rsidRPr="00DB229D">
        <w:rPr>
          <w:sz w:val="28"/>
          <w:szCs w:val="28"/>
        </w:rPr>
        <w:t>591</w:t>
      </w:r>
      <w:r w:rsidR="00690D3C" w:rsidRPr="00DB229D">
        <w:rPr>
          <w:sz w:val="28"/>
          <w:szCs w:val="28"/>
        </w:rPr>
        <w:t>.</w:t>
      </w:r>
      <w:r w:rsidRPr="00DB229D">
        <w:rPr>
          <w:sz w:val="28"/>
          <w:szCs w:val="28"/>
        </w:rPr>
        <w:t xml:space="preserve"> </w:t>
      </w:r>
      <w:r w:rsidR="00690D3C" w:rsidRPr="00DB229D">
        <w:rPr>
          <w:sz w:val="28"/>
          <w:szCs w:val="28"/>
        </w:rPr>
        <w:t>В</w:t>
      </w:r>
      <w:r w:rsidRPr="00DB229D">
        <w:rPr>
          <w:sz w:val="28"/>
          <w:szCs w:val="28"/>
        </w:rPr>
        <w:t xml:space="preserve"> соответствии</w:t>
      </w:r>
      <w:r w:rsidRPr="00D76F17">
        <w:rPr>
          <w:sz w:val="28"/>
          <w:szCs w:val="28"/>
        </w:rPr>
        <w:t xml:space="preserve"> с треб</w:t>
      </w:r>
      <w:r w:rsidRPr="00D76F17">
        <w:rPr>
          <w:sz w:val="28"/>
          <w:szCs w:val="28"/>
        </w:rPr>
        <w:t>о</w:t>
      </w:r>
      <w:r w:rsidRPr="00D76F17">
        <w:rPr>
          <w:sz w:val="28"/>
          <w:szCs w:val="28"/>
        </w:rPr>
        <w:t xml:space="preserve">ваниями ОФС </w:t>
      </w:r>
      <w:r w:rsidR="00131C60" w:rsidRPr="00D76F17">
        <w:rPr>
          <w:sz w:val="28"/>
          <w:szCs w:val="28"/>
        </w:rPr>
        <w:t>«Рефрактометрия»</w:t>
      </w:r>
      <w:r w:rsidR="00B64891" w:rsidRPr="00D76F17">
        <w:rPr>
          <w:sz w:val="28"/>
          <w:szCs w:val="28"/>
        </w:rPr>
        <w:t>.</w:t>
      </w:r>
    </w:p>
    <w:p w:rsidR="00131C60" w:rsidRPr="00D76F17" w:rsidRDefault="00FC5069" w:rsidP="00D76F17">
      <w:pPr>
        <w:spacing w:line="360" w:lineRule="auto"/>
        <w:ind w:firstLine="709"/>
        <w:jc w:val="both"/>
        <w:rPr>
          <w:sz w:val="28"/>
          <w:szCs w:val="28"/>
        </w:rPr>
      </w:pPr>
      <w:r w:rsidRPr="00D76F17">
        <w:rPr>
          <w:b/>
          <w:sz w:val="28"/>
          <w:szCs w:val="28"/>
        </w:rPr>
        <w:t>Микробиологическая чистота</w:t>
      </w:r>
      <w:r w:rsidRPr="00D76F17">
        <w:rPr>
          <w:sz w:val="28"/>
          <w:szCs w:val="28"/>
        </w:rPr>
        <w:t>.</w:t>
      </w:r>
      <w:r w:rsidR="00DB77BC" w:rsidRPr="00D76F17">
        <w:rPr>
          <w:sz w:val="28"/>
          <w:szCs w:val="28"/>
        </w:rPr>
        <w:t xml:space="preserve"> </w:t>
      </w:r>
      <w:r w:rsidR="00131C60" w:rsidRPr="00D76F17">
        <w:rPr>
          <w:sz w:val="28"/>
          <w:szCs w:val="28"/>
        </w:rPr>
        <w:t>В соответствии с требованиями ОФС «Микробиологическая чистота».</w:t>
      </w:r>
    </w:p>
    <w:p w:rsidR="00C07D39" w:rsidRPr="00126FC8" w:rsidRDefault="00FC5069" w:rsidP="00C07D39">
      <w:pPr>
        <w:spacing w:line="360" w:lineRule="auto"/>
        <w:ind w:firstLine="709"/>
        <w:jc w:val="both"/>
        <w:rPr>
          <w:sz w:val="28"/>
          <w:szCs w:val="28"/>
        </w:rPr>
      </w:pPr>
      <w:r w:rsidRPr="00D76F17">
        <w:rPr>
          <w:b/>
          <w:sz w:val="28"/>
          <w:szCs w:val="28"/>
        </w:rPr>
        <w:t>К</w:t>
      </w:r>
      <w:r w:rsidR="00131C60" w:rsidRPr="00D76F17">
        <w:rPr>
          <w:b/>
          <w:sz w:val="28"/>
          <w:szCs w:val="28"/>
        </w:rPr>
        <w:t>оличественное определение</w:t>
      </w:r>
      <w:r w:rsidR="00C07D39">
        <w:rPr>
          <w:b/>
          <w:sz w:val="28"/>
          <w:szCs w:val="28"/>
        </w:rPr>
        <w:t xml:space="preserve">. </w:t>
      </w:r>
      <w:r w:rsidR="00C07D39" w:rsidRPr="0021169F">
        <w:rPr>
          <w:color w:val="000000"/>
          <w:sz w:val="28"/>
          <w:szCs w:val="28"/>
        </w:rPr>
        <w:t xml:space="preserve">Определение проводят методом </w:t>
      </w:r>
      <w:r w:rsidR="00C07D39">
        <w:rPr>
          <w:color w:val="000000"/>
          <w:sz w:val="28"/>
          <w:szCs w:val="28"/>
        </w:rPr>
        <w:t>газ</w:t>
      </w:r>
      <w:r w:rsidR="00C07D39">
        <w:rPr>
          <w:color w:val="000000"/>
          <w:sz w:val="28"/>
          <w:szCs w:val="28"/>
        </w:rPr>
        <w:t>о</w:t>
      </w:r>
      <w:r w:rsidR="00C07D39">
        <w:rPr>
          <w:color w:val="000000"/>
          <w:sz w:val="28"/>
          <w:szCs w:val="28"/>
        </w:rPr>
        <w:t>вой хроматографии</w:t>
      </w:r>
      <w:r w:rsidR="00C07D39" w:rsidRPr="0021169F">
        <w:rPr>
          <w:color w:val="000000"/>
          <w:sz w:val="28"/>
          <w:szCs w:val="28"/>
        </w:rPr>
        <w:t xml:space="preserve"> в соответствии с требованиями ОФС «</w:t>
      </w:r>
      <w:r w:rsidR="00C07D39">
        <w:rPr>
          <w:color w:val="000000"/>
          <w:sz w:val="28"/>
          <w:szCs w:val="28"/>
        </w:rPr>
        <w:t>Газовая</w:t>
      </w:r>
      <w:r w:rsidR="00C07D39" w:rsidRPr="0021169F">
        <w:rPr>
          <w:color w:val="000000"/>
          <w:sz w:val="28"/>
          <w:szCs w:val="28"/>
        </w:rPr>
        <w:t xml:space="preserve"> хромат</w:t>
      </w:r>
      <w:r w:rsidR="00C07D39" w:rsidRPr="0021169F">
        <w:rPr>
          <w:color w:val="000000"/>
          <w:sz w:val="28"/>
          <w:szCs w:val="28"/>
        </w:rPr>
        <w:t>о</w:t>
      </w:r>
      <w:r w:rsidR="00C07D39" w:rsidRPr="0021169F">
        <w:rPr>
          <w:color w:val="000000"/>
          <w:sz w:val="28"/>
          <w:szCs w:val="28"/>
        </w:rPr>
        <w:t xml:space="preserve">графия». </w:t>
      </w:r>
    </w:p>
    <w:p w:rsidR="00E33349" w:rsidRPr="00D76F17" w:rsidRDefault="00352A9D" w:rsidP="00D629BB">
      <w:pPr>
        <w:ind w:firstLine="708"/>
        <w:jc w:val="both"/>
        <w:rPr>
          <w:sz w:val="28"/>
          <w:szCs w:val="28"/>
        </w:rPr>
      </w:pPr>
      <w:r w:rsidRPr="00D76F17">
        <w:rPr>
          <w:i/>
          <w:sz w:val="28"/>
          <w:szCs w:val="28"/>
        </w:rPr>
        <w:t>Приготовление растворов</w:t>
      </w:r>
      <w:r w:rsidR="001D4C5F" w:rsidRPr="00D76F17">
        <w:rPr>
          <w:sz w:val="28"/>
          <w:szCs w:val="28"/>
        </w:rPr>
        <w:t xml:space="preserve"> </w:t>
      </w:r>
    </w:p>
    <w:p w:rsidR="00C07D39" w:rsidRDefault="00AC23F8" w:rsidP="00D629BB">
      <w:pPr>
        <w:ind w:firstLine="708"/>
        <w:jc w:val="both"/>
        <w:rPr>
          <w:sz w:val="28"/>
          <w:szCs w:val="28"/>
        </w:rPr>
      </w:pPr>
      <w:r w:rsidRPr="00D76F17">
        <w:rPr>
          <w:i/>
          <w:sz w:val="28"/>
          <w:szCs w:val="28"/>
        </w:rPr>
        <w:t>Стандартный р</w:t>
      </w:r>
      <w:r w:rsidR="00C2619E" w:rsidRPr="00D76F17">
        <w:rPr>
          <w:i/>
          <w:sz w:val="28"/>
          <w:szCs w:val="28"/>
        </w:rPr>
        <w:t xml:space="preserve">аствор. </w:t>
      </w:r>
      <w:r w:rsidR="00C07D39">
        <w:rPr>
          <w:sz w:val="28"/>
          <w:szCs w:val="28"/>
        </w:rPr>
        <w:t xml:space="preserve">Около 0,01 мл (точный объем) </w:t>
      </w:r>
      <w:proofErr w:type="spellStart"/>
      <w:r w:rsidR="00C07D39" w:rsidRPr="00D76F17">
        <w:rPr>
          <w:sz w:val="28"/>
          <w:szCs w:val="28"/>
        </w:rPr>
        <w:t>цинеола</w:t>
      </w:r>
      <w:proofErr w:type="spellEnd"/>
      <w:r w:rsidR="00C07D39" w:rsidRPr="00D76F17">
        <w:rPr>
          <w:sz w:val="28"/>
          <w:szCs w:val="28"/>
        </w:rPr>
        <w:t xml:space="preserve">, </w:t>
      </w:r>
      <w:r w:rsidR="00C07D39">
        <w:rPr>
          <w:sz w:val="28"/>
          <w:szCs w:val="28"/>
        </w:rPr>
        <w:t xml:space="preserve">около  0,01 мл (точный объем) </w:t>
      </w:r>
      <w:proofErr w:type="spellStart"/>
      <w:r w:rsidR="00C07D39" w:rsidRPr="00D76F17">
        <w:rPr>
          <w:sz w:val="28"/>
          <w:szCs w:val="28"/>
        </w:rPr>
        <w:t>линалоола</w:t>
      </w:r>
      <w:proofErr w:type="spellEnd"/>
      <w:r w:rsidR="00C07D39" w:rsidRPr="00D76F17">
        <w:rPr>
          <w:sz w:val="28"/>
          <w:szCs w:val="28"/>
        </w:rPr>
        <w:t xml:space="preserve">, </w:t>
      </w:r>
      <w:r w:rsidR="00B42D89" w:rsidRPr="00352D45">
        <w:rPr>
          <w:sz w:val="28"/>
          <w:szCs w:val="28"/>
        </w:rPr>
        <w:t xml:space="preserve">около  0,01 мл (точный объем) </w:t>
      </w:r>
      <w:proofErr w:type="gramStart"/>
      <w:r w:rsidR="00B42D89" w:rsidRPr="00352D45">
        <w:rPr>
          <w:sz w:val="28"/>
          <w:szCs w:val="28"/>
        </w:rPr>
        <w:t>β-</w:t>
      </w:r>
      <w:proofErr w:type="gramEnd"/>
      <w:r w:rsidR="00B42D89" w:rsidRPr="00352D45">
        <w:rPr>
          <w:sz w:val="28"/>
          <w:szCs w:val="28"/>
        </w:rPr>
        <w:t>кариофиллена,</w:t>
      </w:r>
      <w:r w:rsidR="00B42D89" w:rsidRPr="00D76F17">
        <w:rPr>
          <w:sz w:val="28"/>
          <w:szCs w:val="28"/>
        </w:rPr>
        <w:t xml:space="preserve"> </w:t>
      </w:r>
      <w:r w:rsidR="00C07D39">
        <w:rPr>
          <w:sz w:val="28"/>
          <w:szCs w:val="28"/>
        </w:rPr>
        <w:t xml:space="preserve">около  0,01 мл (точный объем) </w:t>
      </w:r>
      <w:r w:rsidR="00C07D39" w:rsidRPr="00D76F17">
        <w:rPr>
          <w:sz w:val="28"/>
          <w:szCs w:val="28"/>
        </w:rPr>
        <w:t xml:space="preserve">сафрола, </w:t>
      </w:r>
      <w:r w:rsidR="00C07D39">
        <w:rPr>
          <w:sz w:val="28"/>
          <w:szCs w:val="28"/>
        </w:rPr>
        <w:t xml:space="preserve">около  0,1 мл (точный объем) </w:t>
      </w:r>
      <w:proofErr w:type="spellStart"/>
      <w:r w:rsidR="00C07D39" w:rsidRPr="00D76F17">
        <w:rPr>
          <w:sz w:val="28"/>
          <w:szCs w:val="28"/>
        </w:rPr>
        <w:t>транс-коричного</w:t>
      </w:r>
      <w:proofErr w:type="spellEnd"/>
      <w:r w:rsidR="00C07D39" w:rsidRPr="00D76F17">
        <w:rPr>
          <w:sz w:val="28"/>
          <w:szCs w:val="28"/>
        </w:rPr>
        <w:t xml:space="preserve"> альдегида</w:t>
      </w:r>
      <w:r w:rsidR="00C07D39" w:rsidRPr="00D76F17">
        <w:rPr>
          <w:color w:val="000000"/>
          <w:sz w:val="28"/>
          <w:szCs w:val="28"/>
        </w:rPr>
        <w:t xml:space="preserve">, </w:t>
      </w:r>
      <w:r w:rsidR="00C07D39">
        <w:rPr>
          <w:sz w:val="28"/>
          <w:szCs w:val="28"/>
        </w:rPr>
        <w:t xml:space="preserve">около  0,01 мл (точный объем) </w:t>
      </w:r>
      <w:r w:rsidR="00C07D39" w:rsidRPr="00D76F17">
        <w:rPr>
          <w:sz w:val="28"/>
          <w:szCs w:val="28"/>
        </w:rPr>
        <w:t>эвгенола</w:t>
      </w:r>
      <w:r w:rsidR="00C07D39" w:rsidRPr="00D76F17">
        <w:rPr>
          <w:color w:val="000000"/>
          <w:sz w:val="28"/>
          <w:szCs w:val="28"/>
        </w:rPr>
        <w:t>,</w:t>
      </w:r>
      <w:r w:rsidR="00C07D39" w:rsidRPr="00D76F17">
        <w:rPr>
          <w:sz w:val="28"/>
          <w:szCs w:val="28"/>
        </w:rPr>
        <w:t xml:space="preserve"> </w:t>
      </w:r>
      <w:r w:rsidR="00C07D39">
        <w:rPr>
          <w:sz w:val="28"/>
          <w:szCs w:val="28"/>
        </w:rPr>
        <w:t xml:space="preserve">около  0,02 мл (точный объем) </w:t>
      </w:r>
      <w:r w:rsidR="00C07D39" w:rsidRPr="00D76F17">
        <w:rPr>
          <w:sz w:val="28"/>
          <w:szCs w:val="28"/>
        </w:rPr>
        <w:t xml:space="preserve">кумарина, </w:t>
      </w:r>
      <w:r w:rsidR="00C07D39">
        <w:rPr>
          <w:sz w:val="28"/>
          <w:szCs w:val="28"/>
        </w:rPr>
        <w:t xml:space="preserve">около  0,01 мл (точный объем) </w:t>
      </w:r>
      <w:r w:rsidR="00C07D39" w:rsidRPr="00D76F17">
        <w:rPr>
          <w:sz w:val="28"/>
          <w:szCs w:val="28"/>
        </w:rPr>
        <w:t>транс-2-метоксикоричн</w:t>
      </w:r>
      <w:r w:rsidR="00675737">
        <w:rPr>
          <w:sz w:val="28"/>
          <w:szCs w:val="28"/>
        </w:rPr>
        <w:t>ого</w:t>
      </w:r>
      <w:r w:rsidR="00C07D39" w:rsidRPr="00D76F17">
        <w:rPr>
          <w:sz w:val="28"/>
          <w:szCs w:val="28"/>
        </w:rPr>
        <w:t xml:space="preserve"> альдегида, </w:t>
      </w:r>
      <w:r w:rsidR="00C07D39">
        <w:rPr>
          <w:sz w:val="28"/>
          <w:szCs w:val="28"/>
        </w:rPr>
        <w:t xml:space="preserve">около  0,01 мл (точный объем) </w:t>
      </w:r>
      <w:proofErr w:type="spellStart"/>
      <w:r w:rsidR="00C07D39" w:rsidRPr="00D76F17">
        <w:rPr>
          <w:sz w:val="28"/>
          <w:szCs w:val="28"/>
        </w:rPr>
        <w:t>бензи</w:t>
      </w:r>
      <w:r w:rsidR="00C07D39" w:rsidRPr="00D76F17">
        <w:rPr>
          <w:sz w:val="28"/>
          <w:szCs w:val="28"/>
        </w:rPr>
        <w:t>л</w:t>
      </w:r>
      <w:r w:rsidR="00C07D39" w:rsidRPr="00D76F17">
        <w:rPr>
          <w:sz w:val="28"/>
          <w:szCs w:val="28"/>
        </w:rPr>
        <w:t>бензоата</w:t>
      </w:r>
      <w:proofErr w:type="spellEnd"/>
      <w:r w:rsidR="00C07D39">
        <w:rPr>
          <w:sz w:val="28"/>
          <w:szCs w:val="28"/>
        </w:rPr>
        <w:t xml:space="preserve"> </w:t>
      </w:r>
      <w:r w:rsidR="00D629BB" w:rsidRPr="00D76F17">
        <w:rPr>
          <w:sz w:val="28"/>
          <w:szCs w:val="28"/>
        </w:rPr>
        <w:t>растворяют в 1</w:t>
      </w:r>
      <w:r w:rsidR="00D629BB">
        <w:rPr>
          <w:sz w:val="28"/>
          <w:szCs w:val="28"/>
        </w:rPr>
        <w:t>,0</w:t>
      </w:r>
      <w:r w:rsidR="00D629BB" w:rsidRPr="00D76F17">
        <w:rPr>
          <w:sz w:val="28"/>
          <w:szCs w:val="28"/>
        </w:rPr>
        <w:t xml:space="preserve"> мл ацетона и перемешивают.</w:t>
      </w:r>
    </w:p>
    <w:p w:rsidR="00C267CF" w:rsidRPr="00D76F17" w:rsidRDefault="00C267CF" w:rsidP="00D629BB">
      <w:pPr>
        <w:shd w:val="clear" w:color="auto" w:fill="FFFFFF"/>
        <w:ind w:firstLine="708"/>
        <w:jc w:val="both"/>
        <w:rPr>
          <w:sz w:val="28"/>
          <w:szCs w:val="28"/>
        </w:rPr>
      </w:pPr>
      <w:r w:rsidRPr="00D76F17">
        <w:rPr>
          <w:i/>
          <w:iCs/>
          <w:sz w:val="28"/>
          <w:szCs w:val="28"/>
        </w:rPr>
        <w:t xml:space="preserve">Проверка пригодности </w:t>
      </w:r>
      <w:proofErr w:type="spellStart"/>
      <w:r w:rsidRPr="00D76F17">
        <w:rPr>
          <w:i/>
          <w:iCs/>
          <w:sz w:val="28"/>
          <w:szCs w:val="28"/>
        </w:rPr>
        <w:t>хроматографической</w:t>
      </w:r>
      <w:proofErr w:type="spellEnd"/>
      <w:r w:rsidRPr="00D76F17">
        <w:rPr>
          <w:i/>
          <w:iCs/>
          <w:sz w:val="28"/>
          <w:szCs w:val="28"/>
        </w:rPr>
        <w:t xml:space="preserve"> системы</w:t>
      </w:r>
      <w:r w:rsidRPr="00D76F17">
        <w:rPr>
          <w:iCs/>
          <w:sz w:val="28"/>
          <w:szCs w:val="28"/>
        </w:rPr>
        <w:t>.</w:t>
      </w:r>
      <w:r w:rsidR="00D629BB">
        <w:rPr>
          <w:iCs/>
          <w:sz w:val="28"/>
          <w:szCs w:val="28"/>
        </w:rPr>
        <w:t xml:space="preserve"> </w:t>
      </w:r>
      <w:proofErr w:type="spellStart"/>
      <w:r w:rsidRPr="00D76F17">
        <w:rPr>
          <w:sz w:val="28"/>
          <w:szCs w:val="28"/>
        </w:rPr>
        <w:t>Хроматограф</w:t>
      </w:r>
      <w:r w:rsidRPr="00D76F17">
        <w:rPr>
          <w:sz w:val="28"/>
          <w:szCs w:val="28"/>
        </w:rPr>
        <w:t>и</w:t>
      </w:r>
      <w:r w:rsidRPr="00D76F17">
        <w:rPr>
          <w:sz w:val="28"/>
          <w:szCs w:val="28"/>
        </w:rPr>
        <w:t>ческая</w:t>
      </w:r>
      <w:proofErr w:type="spellEnd"/>
      <w:r w:rsidRPr="00D76F17">
        <w:rPr>
          <w:sz w:val="28"/>
          <w:szCs w:val="28"/>
        </w:rPr>
        <w:t xml:space="preserve"> система считается пригодной, если </w:t>
      </w:r>
      <w:r w:rsidR="00D629BB">
        <w:rPr>
          <w:sz w:val="28"/>
          <w:szCs w:val="28"/>
        </w:rPr>
        <w:t xml:space="preserve">для </w:t>
      </w:r>
      <w:proofErr w:type="spellStart"/>
      <w:r w:rsidR="00D629BB">
        <w:rPr>
          <w:sz w:val="28"/>
          <w:szCs w:val="28"/>
        </w:rPr>
        <w:t>хроматограммы</w:t>
      </w:r>
      <w:proofErr w:type="spellEnd"/>
      <w:r w:rsidR="00D629BB">
        <w:rPr>
          <w:sz w:val="28"/>
          <w:szCs w:val="28"/>
        </w:rPr>
        <w:t xml:space="preserve"> </w:t>
      </w:r>
      <w:r w:rsidR="00D629BB" w:rsidRPr="00505F9F">
        <w:rPr>
          <w:sz w:val="28"/>
          <w:szCs w:val="28"/>
        </w:rPr>
        <w:t>стандартного раствора</w:t>
      </w:r>
      <w:r w:rsidR="00D629BB" w:rsidRPr="00D76F17">
        <w:rPr>
          <w:sz w:val="28"/>
          <w:szCs w:val="28"/>
        </w:rPr>
        <w:t xml:space="preserve"> </w:t>
      </w:r>
      <w:r w:rsidRPr="00D76F17">
        <w:rPr>
          <w:sz w:val="28"/>
          <w:szCs w:val="28"/>
        </w:rPr>
        <w:t>выполняются следующие условия:</w:t>
      </w:r>
    </w:p>
    <w:p w:rsidR="002C7BE3" w:rsidRDefault="00C267CF" w:rsidP="00D629BB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  <w:r w:rsidRPr="00823327">
        <w:rPr>
          <w:iCs/>
          <w:sz w:val="28"/>
          <w:szCs w:val="28"/>
        </w:rPr>
        <w:t xml:space="preserve">- эффективность </w:t>
      </w:r>
      <w:proofErr w:type="spellStart"/>
      <w:r w:rsidRPr="00823327">
        <w:rPr>
          <w:iCs/>
          <w:sz w:val="28"/>
          <w:szCs w:val="28"/>
        </w:rPr>
        <w:t>хроматографической</w:t>
      </w:r>
      <w:proofErr w:type="spellEnd"/>
      <w:r w:rsidRPr="00823327">
        <w:rPr>
          <w:iCs/>
          <w:sz w:val="28"/>
          <w:szCs w:val="28"/>
        </w:rPr>
        <w:t xml:space="preserve"> колонки</w:t>
      </w:r>
      <w:r w:rsidR="002C7BE3" w:rsidRPr="00823327">
        <w:rPr>
          <w:iCs/>
          <w:sz w:val="28"/>
          <w:szCs w:val="28"/>
        </w:rPr>
        <w:t xml:space="preserve">, рассчитанная по пику </w:t>
      </w:r>
      <w:proofErr w:type="spellStart"/>
      <w:proofErr w:type="gramStart"/>
      <w:r w:rsidR="00F45CE5" w:rsidRPr="00823327">
        <w:rPr>
          <w:sz w:val="28"/>
          <w:szCs w:val="28"/>
        </w:rPr>
        <w:t>транс-коричного</w:t>
      </w:r>
      <w:proofErr w:type="spellEnd"/>
      <w:proofErr w:type="gramEnd"/>
      <w:r w:rsidR="00F45CE5" w:rsidRPr="00823327">
        <w:rPr>
          <w:sz w:val="28"/>
          <w:szCs w:val="28"/>
        </w:rPr>
        <w:t xml:space="preserve"> альдегида</w:t>
      </w:r>
      <w:r w:rsidR="002C7BE3" w:rsidRPr="00823327">
        <w:rPr>
          <w:sz w:val="28"/>
          <w:szCs w:val="28"/>
        </w:rPr>
        <w:t xml:space="preserve">, </w:t>
      </w:r>
      <w:r w:rsidRPr="00823327">
        <w:rPr>
          <w:iCs/>
          <w:sz w:val="28"/>
          <w:szCs w:val="28"/>
        </w:rPr>
        <w:t xml:space="preserve">должна быть не менее </w:t>
      </w:r>
      <w:r w:rsidR="002C7BE3" w:rsidRPr="00823327">
        <w:rPr>
          <w:iCs/>
          <w:sz w:val="28"/>
          <w:szCs w:val="28"/>
        </w:rPr>
        <w:t xml:space="preserve">30 </w:t>
      </w:r>
      <w:r w:rsidRPr="00823327">
        <w:rPr>
          <w:iCs/>
          <w:sz w:val="28"/>
          <w:szCs w:val="28"/>
        </w:rPr>
        <w:t>000 теоретических т</w:t>
      </w:r>
      <w:r w:rsidRPr="00823327">
        <w:rPr>
          <w:iCs/>
          <w:sz w:val="28"/>
          <w:szCs w:val="28"/>
        </w:rPr>
        <w:t>а</w:t>
      </w:r>
      <w:r w:rsidRPr="00823327">
        <w:rPr>
          <w:iCs/>
          <w:sz w:val="28"/>
          <w:szCs w:val="28"/>
        </w:rPr>
        <w:t>релок</w:t>
      </w:r>
      <w:r w:rsidR="002C7BE3" w:rsidRPr="00823327">
        <w:rPr>
          <w:iCs/>
          <w:sz w:val="28"/>
          <w:szCs w:val="28"/>
        </w:rPr>
        <w:t>;</w:t>
      </w:r>
    </w:p>
    <w:p w:rsidR="00823327" w:rsidRPr="00823327" w:rsidRDefault="00823327" w:rsidP="00823327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 w:rsidRPr="00823327">
        <w:rPr>
          <w:iCs/>
          <w:sz w:val="28"/>
          <w:szCs w:val="28"/>
        </w:rPr>
        <w:t xml:space="preserve">- фактор асимметрии пика </w:t>
      </w:r>
      <w:proofErr w:type="spellStart"/>
      <w:proofErr w:type="gramStart"/>
      <w:r w:rsidRPr="00823327">
        <w:rPr>
          <w:sz w:val="28"/>
          <w:szCs w:val="28"/>
        </w:rPr>
        <w:t>транс-коричного</w:t>
      </w:r>
      <w:proofErr w:type="spellEnd"/>
      <w:proofErr w:type="gramEnd"/>
      <w:r w:rsidRPr="00823327">
        <w:rPr>
          <w:sz w:val="28"/>
          <w:szCs w:val="28"/>
        </w:rPr>
        <w:t xml:space="preserve"> альдегида должен быть не более 1,5;</w:t>
      </w:r>
    </w:p>
    <w:p w:rsidR="00823327" w:rsidRPr="00823327" w:rsidRDefault="00823327" w:rsidP="00823327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 w:rsidRPr="00823327">
        <w:rPr>
          <w:sz w:val="28"/>
          <w:szCs w:val="28"/>
        </w:rPr>
        <w:t>- относительное стандартное отклонение времени удерживания и пл</w:t>
      </w:r>
      <w:r w:rsidRPr="00823327">
        <w:rPr>
          <w:sz w:val="28"/>
          <w:szCs w:val="28"/>
        </w:rPr>
        <w:t>о</w:t>
      </w:r>
      <w:r w:rsidRPr="00823327">
        <w:rPr>
          <w:sz w:val="28"/>
          <w:szCs w:val="28"/>
        </w:rPr>
        <w:t>щади пика компонента (</w:t>
      </w:r>
      <w:proofErr w:type="spellStart"/>
      <w:r w:rsidRPr="00823327">
        <w:rPr>
          <w:sz w:val="28"/>
          <w:szCs w:val="28"/>
        </w:rPr>
        <w:t>цинеола</w:t>
      </w:r>
      <w:proofErr w:type="spellEnd"/>
      <w:r w:rsidRPr="00823327">
        <w:rPr>
          <w:sz w:val="28"/>
          <w:szCs w:val="28"/>
        </w:rPr>
        <w:t xml:space="preserve">, </w:t>
      </w:r>
      <w:proofErr w:type="spellStart"/>
      <w:r w:rsidRPr="00823327">
        <w:rPr>
          <w:sz w:val="28"/>
          <w:szCs w:val="28"/>
        </w:rPr>
        <w:t>линалоола</w:t>
      </w:r>
      <w:proofErr w:type="spellEnd"/>
      <w:r w:rsidRPr="00823327">
        <w:rPr>
          <w:sz w:val="28"/>
          <w:szCs w:val="28"/>
        </w:rPr>
        <w:t xml:space="preserve">, </w:t>
      </w:r>
      <w:proofErr w:type="gramStart"/>
      <w:r w:rsidR="00B42D89" w:rsidRPr="00352D45">
        <w:rPr>
          <w:sz w:val="28"/>
          <w:szCs w:val="28"/>
        </w:rPr>
        <w:t>β-</w:t>
      </w:r>
      <w:proofErr w:type="gramEnd"/>
      <w:r w:rsidR="00B42D89" w:rsidRPr="00352D45">
        <w:rPr>
          <w:sz w:val="28"/>
          <w:szCs w:val="28"/>
        </w:rPr>
        <w:t>кариофиллена,</w:t>
      </w:r>
      <w:r w:rsidR="00B42D89" w:rsidRPr="00D76F17">
        <w:rPr>
          <w:sz w:val="28"/>
          <w:szCs w:val="28"/>
        </w:rPr>
        <w:t xml:space="preserve"> </w:t>
      </w:r>
      <w:r w:rsidRPr="00823327">
        <w:rPr>
          <w:sz w:val="28"/>
          <w:szCs w:val="28"/>
        </w:rPr>
        <w:t xml:space="preserve">сафрола, </w:t>
      </w:r>
      <w:proofErr w:type="spellStart"/>
      <w:proofErr w:type="gramStart"/>
      <w:r w:rsidRPr="00823327">
        <w:rPr>
          <w:sz w:val="28"/>
          <w:szCs w:val="28"/>
        </w:rPr>
        <w:t>транс-коричного</w:t>
      </w:r>
      <w:proofErr w:type="spellEnd"/>
      <w:r w:rsidRPr="00823327">
        <w:rPr>
          <w:sz w:val="28"/>
          <w:szCs w:val="28"/>
        </w:rPr>
        <w:t xml:space="preserve"> альдегида</w:t>
      </w:r>
      <w:r w:rsidRPr="00823327">
        <w:rPr>
          <w:color w:val="000000"/>
          <w:sz w:val="28"/>
          <w:szCs w:val="28"/>
        </w:rPr>
        <w:t xml:space="preserve">, </w:t>
      </w:r>
      <w:r w:rsidRPr="00823327">
        <w:rPr>
          <w:sz w:val="28"/>
          <w:szCs w:val="28"/>
        </w:rPr>
        <w:t>эвгенола</w:t>
      </w:r>
      <w:r w:rsidRPr="00823327">
        <w:rPr>
          <w:color w:val="000000"/>
          <w:sz w:val="28"/>
          <w:szCs w:val="28"/>
        </w:rPr>
        <w:t>,</w:t>
      </w:r>
      <w:r w:rsidRPr="00823327">
        <w:rPr>
          <w:sz w:val="28"/>
          <w:szCs w:val="28"/>
        </w:rPr>
        <w:t xml:space="preserve"> кумарина, транс-2-метоксикоричн</w:t>
      </w:r>
      <w:r w:rsidR="00675737">
        <w:rPr>
          <w:sz w:val="28"/>
          <w:szCs w:val="28"/>
        </w:rPr>
        <w:t>ого</w:t>
      </w:r>
      <w:r w:rsidRPr="00823327">
        <w:rPr>
          <w:sz w:val="28"/>
          <w:szCs w:val="28"/>
        </w:rPr>
        <w:t xml:space="preserve"> альдегида, </w:t>
      </w:r>
      <w:proofErr w:type="spellStart"/>
      <w:r w:rsidRPr="00823327">
        <w:rPr>
          <w:sz w:val="28"/>
          <w:szCs w:val="28"/>
        </w:rPr>
        <w:t>бензилбензоата</w:t>
      </w:r>
      <w:proofErr w:type="spellEnd"/>
      <w:r w:rsidRPr="00823327">
        <w:rPr>
          <w:sz w:val="28"/>
          <w:szCs w:val="28"/>
        </w:rPr>
        <w:t>), должно быть не более 3 %</w:t>
      </w:r>
      <w:r w:rsidR="001410B0">
        <w:rPr>
          <w:sz w:val="28"/>
          <w:szCs w:val="28"/>
        </w:rPr>
        <w:t xml:space="preserve"> (6 введений)</w:t>
      </w:r>
      <w:r w:rsidRPr="00823327">
        <w:rPr>
          <w:sz w:val="28"/>
          <w:szCs w:val="28"/>
        </w:rPr>
        <w:t>;</w:t>
      </w:r>
      <w:proofErr w:type="gramEnd"/>
    </w:p>
    <w:p w:rsidR="00C267CF" w:rsidRPr="00D76F17" w:rsidRDefault="002C7BE3" w:rsidP="00D629BB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  <w:r w:rsidRPr="00823327">
        <w:rPr>
          <w:iCs/>
          <w:sz w:val="28"/>
          <w:szCs w:val="28"/>
        </w:rPr>
        <w:t xml:space="preserve">- разрешение между пиками </w:t>
      </w:r>
      <w:proofErr w:type="spellStart"/>
      <w:r w:rsidR="003D27FB" w:rsidRPr="00823327">
        <w:rPr>
          <w:sz w:val="28"/>
          <w:szCs w:val="28"/>
        </w:rPr>
        <w:t>линало</w:t>
      </w:r>
      <w:r w:rsidR="00D629BB" w:rsidRPr="00823327">
        <w:rPr>
          <w:sz w:val="28"/>
          <w:szCs w:val="28"/>
        </w:rPr>
        <w:t>о</w:t>
      </w:r>
      <w:r w:rsidR="003D27FB" w:rsidRPr="00823327">
        <w:rPr>
          <w:sz w:val="28"/>
          <w:szCs w:val="28"/>
        </w:rPr>
        <w:t>л</w:t>
      </w:r>
      <w:proofErr w:type="spellEnd"/>
      <w:r w:rsidR="003D27FB" w:rsidRPr="00823327">
        <w:rPr>
          <w:sz w:val="28"/>
          <w:szCs w:val="28"/>
        </w:rPr>
        <w:t xml:space="preserve"> </w:t>
      </w:r>
      <w:r w:rsidRPr="00823327">
        <w:rPr>
          <w:sz w:val="28"/>
          <w:szCs w:val="28"/>
        </w:rPr>
        <w:t>и</w:t>
      </w:r>
      <w:r w:rsidR="00DA0AAC" w:rsidRPr="00823327">
        <w:rPr>
          <w:sz w:val="28"/>
          <w:szCs w:val="28"/>
        </w:rPr>
        <w:t xml:space="preserve"> </w:t>
      </w:r>
      <w:proofErr w:type="gramStart"/>
      <w:r w:rsidR="00DA0AAC" w:rsidRPr="00823327">
        <w:rPr>
          <w:sz w:val="28"/>
          <w:szCs w:val="28"/>
        </w:rPr>
        <w:t>β-</w:t>
      </w:r>
      <w:proofErr w:type="gramEnd"/>
      <w:r w:rsidR="00DA0AAC" w:rsidRPr="00823327">
        <w:rPr>
          <w:sz w:val="28"/>
          <w:szCs w:val="28"/>
        </w:rPr>
        <w:t xml:space="preserve">кариофиллен </w:t>
      </w:r>
      <w:r w:rsidRPr="00823327">
        <w:rPr>
          <w:sz w:val="28"/>
          <w:szCs w:val="28"/>
        </w:rPr>
        <w:t>должно быть не менее 1,5</w:t>
      </w:r>
      <w:r w:rsidR="00C267CF" w:rsidRPr="00823327">
        <w:rPr>
          <w:iCs/>
          <w:sz w:val="28"/>
          <w:szCs w:val="28"/>
        </w:rPr>
        <w:t>.</w:t>
      </w:r>
    </w:p>
    <w:p w:rsidR="00D629BB" w:rsidRPr="00D76F17" w:rsidRDefault="00D629BB" w:rsidP="00D629BB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</w:p>
    <w:p w:rsidR="008826DA" w:rsidRDefault="008826DA" w:rsidP="00D76F17">
      <w:pPr>
        <w:spacing w:line="360" w:lineRule="auto"/>
        <w:ind w:firstLine="567"/>
        <w:jc w:val="center"/>
        <w:rPr>
          <w:i/>
          <w:sz w:val="28"/>
          <w:szCs w:val="28"/>
        </w:rPr>
      </w:pPr>
    </w:p>
    <w:p w:rsidR="00C267CF" w:rsidRPr="00D76F17" w:rsidRDefault="00823327" w:rsidP="00D76F17">
      <w:pPr>
        <w:spacing w:line="36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Условия </w:t>
      </w:r>
      <w:proofErr w:type="spellStart"/>
      <w:r>
        <w:rPr>
          <w:i/>
          <w:sz w:val="28"/>
          <w:szCs w:val="28"/>
        </w:rPr>
        <w:t>хроматографирования</w:t>
      </w:r>
      <w:proofErr w:type="spellEnd"/>
    </w:p>
    <w:tbl>
      <w:tblPr>
        <w:tblW w:w="0" w:type="auto"/>
        <w:tblLayout w:type="fixed"/>
        <w:tblLook w:val="00A0"/>
      </w:tblPr>
      <w:tblGrid>
        <w:gridCol w:w="4644"/>
        <w:gridCol w:w="4820"/>
      </w:tblGrid>
      <w:tr w:rsidR="00127DAF" w:rsidRPr="00D76F17" w:rsidTr="001410B0">
        <w:tc>
          <w:tcPr>
            <w:tcW w:w="4644" w:type="dxa"/>
          </w:tcPr>
          <w:p w:rsidR="00127DAF" w:rsidRPr="00D76F17" w:rsidRDefault="00127DAF" w:rsidP="00D76F17">
            <w:pPr>
              <w:spacing w:line="360" w:lineRule="auto"/>
              <w:rPr>
                <w:sz w:val="28"/>
                <w:szCs w:val="28"/>
              </w:rPr>
            </w:pPr>
            <w:r w:rsidRPr="00D76F17">
              <w:rPr>
                <w:sz w:val="28"/>
                <w:szCs w:val="28"/>
              </w:rPr>
              <w:lastRenderedPageBreak/>
              <w:t xml:space="preserve">Колонка капиллярная </w:t>
            </w:r>
          </w:p>
        </w:tc>
        <w:tc>
          <w:tcPr>
            <w:tcW w:w="4820" w:type="dxa"/>
          </w:tcPr>
          <w:p w:rsidR="00127DAF" w:rsidRPr="00D76F17" w:rsidRDefault="00127DAF" w:rsidP="00D76F17">
            <w:pPr>
              <w:pStyle w:val="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Cs w:val="28"/>
              </w:rPr>
            </w:pPr>
            <w:r w:rsidRPr="00D76F17">
              <w:rPr>
                <w:szCs w:val="28"/>
              </w:rPr>
              <w:t xml:space="preserve">60 м × </w:t>
            </w:r>
            <w:r w:rsidR="00145492" w:rsidRPr="00D76F17">
              <w:rPr>
                <w:szCs w:val="28"/>
              </w:rPr>
              <w:t>0,25</w:t>
            </w:r>
            <w:r w:rsidR="00485BE7" w:rsidRPr="00D76F17">
              <w:rPr>
                <w:szCs w:val="28"/>
              </w:rPr>
              <w:t>мм</w:t>
            </w:r>
            <w:r w:rsidRPr="00D76F17">
              <w:rPr>
                <w:szCs w:val="28"/>
              </w:rPr>
              <w:t xml:space="preserve">, </w:t>
            </w:r>
            <w:proofErr w:type="spellStart"/>
            <w:r w:rsidR="00145492" w:rsidRPr="00D76F17">
              <w:rPr>
                <w:szCs w:val="28"/>
              </w:rPr>
              <w:t>макрогол</w:t>
            </w:r>
            <w:proofErr w:type="spellEnd"/>
            <w:r w:rsidR="00145492" w:rsidRPr="00D76F17">
              <w:rPr>
                <w:szCs w:val="28"/>
              </w:rPr>
              <w:t xml:space="preserve"> 20000</w:t>
            </w:r>
            <w:r w:rsidR="00F45CE5" w:rsidRPr="00D76F17">
              <w:rPr>
                <w:szCs w:val="28"/>
              </w:rPr>
              <w:t xml:space="preserve"> </w:t>
            </w:r>
            <w:r w:rsidR="00F45CE5" w:rsidRPr="00823327">
              <w:rPr>
                <w:szCs w:val="28"/>
              </w:rPr>
              <w:t>0,20мкм</w:t>
            </w:r>
            <w:r w:rsidRPr="00D76F17">
              <w:rPr>
                <w:szCs w:val="28"/>
              </w:rPr>
              <w:t xml:space="preserve"> </w:t>
            </w:r>
          </w:p>
        </w:tc>
      </w:tr>
      <w:tr w:rsidR="00823327" w:rsidRPr="00D76F17" w:rsidTr="001410B0">
        <w:tc>
          <w:tcPr>
            <w:tcW w:w="4644" w:type="dxa"/>
          </w:tcPr>
          <w:p w:rsidR="00823327" w:rsidRPr="00D76F17" w:rsidRDefault="00823327" w:rsidP="008233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76F17">
              <w:rPr>
                <w:sz w:val="28"/>
                <w:szCs w:val="28"/>
              </w:rPr>
              <w:t>аз-носитель</w:t>
            </w:r>
          </w:p>
        </w:tc>
        <w:tc>
          <w:tcPr>
            <w:tcW w:w="4820" w:type="dxa"/>
          </w:tcPr>
          <w:p w:rsidR="00823327" w:rsidRPr="00D76F17" w:rsidRDefault="00823327" w:rsidP="00823327">
            <w:pPr>
              <w:pStyle w:val="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Cs w:val="28"/>
              </w:rPr>
            </w:pPr>
            <w:r w:rsidRPr="00D76F17">
              <w:rPr>
                <w:szCs w:val="28"/>
              </w:rPr>
              <w:t xml:space="preserve">гелий </w:t>
            </w:r>
          </w:p>
        </w:tc>
      </w:tr>
      <w:tr w:rsidR="00823327" w:rsidRPr="00D76F17" w:rsidTr="001410B0">
        <w:tc>
          <w:tcPr>
            <w:tcW w:w="4644" w:type="dxa"/>
          </w:tcPr>
          <w:p w:rsidR="00823327" w:rsidRPr="00D76F17" w:rsidRDefault="00823327" w:rsidP="008233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6F17">
              <w:rPr>
                <w:sz w:val="28"/>
                <w:szCs w:val="28"/>
              </w:rPr>
              <w:t>корость газа-носителя, мл/мин</w:t>
            </w:r>
          </w:p>
        </w:tc>
        <w:tc>
          <w:tcPr>
            <w:tcW w:w="4820" w:type="dxa"/>
          </w:tcPr>
          <w:p w:rsidR="00823327" w:rsidRPr="00D76F17" w:rsidRDefault="00823327" w:rsidP="00823327">
            <w:pPr>
              <w:pStyle w:val="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Cs w:val="28"/>
              </w:rPr>
            </w:pPr>
            <w:r w:rsidRPr="00D76F17">
              <w:rPr>
                <w:szCs w:val="28"/>
              </w:rPr>
              <w:t xml:space="preserve">1,5 </w:t>
            </w:r>
          </w:p>
        </w:tc>
      </w:tr>
      <w:tr w:rsidR="00823327" w:rsidRPr="00D76F17" w:rsidTr="001410B0">
        <w:tc>
          <w:tcPr>
            <w:tcW w:w="4644" w:type="dxa"/>
          </w:tcPr>
          <w:p w:rsidR="00823327" w:rsidRPr="00D76F17" w:rsidRDefault="00823327" w:rsidP="00D76F17">
            <w:pPr>
              <w:spacing w:line="360" w:lineRule="auto"/>
              <w:rPr>
                <w:sz w:val="28"/>
                <w:szCs w:val="28"/>
              </w:rPr>
            </w:pPr>
            <w:r w:rsidRPr="00D76F17">
              <w:rPr>
                <w:sz w:val="28"/>
                <w:szCs w:val="28"/>
              </w:rPr>
              <w:t>Детектор</w:t>
            </w:r>
          </w:p>
        </w:tc>
        <w:tc>
          <w:tcPr>
            <w:tcW w:w="4820" w:type="dxa"/>
          </w:tcPr>
          <w:p w:rsidR="00823327" w:rsidRPr="00D76F17" w:rsidRDefault="00823327" w:rsidP="00D76F17">
            <w:pPr>
              <w:pStyle w:val="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Cs w:val="28"/>
              </w:rPr>
            </w:pPr>
            <w:r w:rsidRPr="00D76F17">
              <w:rPr>
                <w:szCs w:val="28"/>
              </w:rPr>
              <w:t>пламенно-ионизационный</w:t>
            </w:r>
          </w:p>
        </w:tc>
      </w:tr>
      <w:tr w:rsidR="00823327" w:rsidRPr="00D76F17" w:rsidTr="001410B0">
        <w:tc>
          <w:tcPr>
            <w:tcW w:w="4644" w:type="dxa"/>
          </w:tcPr>
          <w:p w:rsidR="00823327" w:rsidRPr="00D76F17" w:rsidRDefault="00823327" w:rsidP="008233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76F17">
              <w:rPr>
                <w:sz w:val="28"/>
                <w:szCs w:val="28"/>
              </w:rPr>
              <w:t>еление потока</w:t>
            </w:r>
          </w:p>
        </w:tc>
        <w:tc>
          <w:tcPr>
            <w:tcW w:w="4820" w:type="dxa"/>
          </w:tcPr>
          <w:p w:rsidR="00823327" w:rsidRPr="00D76F17" w:rsidRDefault="00823327" w:rsidP="00823327">
            <w:pPr>
              <w:pStyle w:val="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Cs w:val="28"/>
              </w:rPr>
            </w:pPr>
            <w:r w:rsidRPr="00D76F17">
              <w:rPr>
                <w:szCs w:val="28"/>
              </w:rPr>
              <w:t>1:100</w:t>
            </w:r>
          </w:p>
        </w:tc>
      </w:tr>
      <w:tr w:rsidR="00823327" w:rsidRPr="00D76F17" w:rsidTr="001410B0">
        <w:tc>
          <w:tcPr>
            <w:tcW w:w="4644" w:type="dxa"/>
          </w:tcPr>
          <w:p w:rsidR="00823327" w:rsidRPr="00D76F17" w:rsidRDefault="00823327" w:rsidP="008233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6F17">
              <w:rPr>
                <w:sz w:val="28"/>
                <w:szCs w:val="28"/>
              </w:rPr>
              <w:t>бъем вводимой пробы, мкл</w:t>
            </w:r>
          </w:p>
        </w:tc>
        <w:tc>
          <w:tcPr>
            <w:tcW w:w="4820" w:type="dxa"/>
          </w:tcPr>
          <w:p w:rsidR="00823327" w:rsidRPr="00D76F17" w:rsidRDefault="00823327" w:rsidP="00823327">
            <w:pPr>
              <w:pStyle w:val="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Cs w:val="28"/>
              </w:rPr>
            </w:pPr>
            <w:r w:rsidRPr="00D76F17">
              <w:rPr>
                <w:szCs w:val="28"/>
              </w:rPr>
              <w:t>0,2</w:t>
            </w:r>
          </w:p>
        </w:tc>
      </w:tr>
      <w:tr w:rsidR="00823327" w:rsidRPr="00D76F17" w:rsidTr="001410B0">
        <w:tc>
          <w:tcPr>
            <w:tcW w:w="4644" w:type="dxa"/>
          </w:tcPr>
          <w:p w:rsidR="00823327" w:rsidRPr="00D76F17" w:rsidRDefault="00823327" w:rsidP="00D76F17">
            <w:pPr>
              <w:jc w:val="both"/>
              <w:rPr>
                <w:sz w:val="28"/>
                <w:szCs w:val="28"/>
              </w:rPr>
            </w:pPr>
            <w:r w:rsidRPr="00D76F17">
              <w:rPr>
                <w:sz w:val="28"/>
                <w:szCs w:val="28"/>
              </w:rPr>
              <w:t>Температура, °C  колонка</w:t>
            </w:r>
          </w:p>
        </w:tc>
        <w:tc>
          <w:tcPr>
            <w:tcW w:w="4820" w:type="dxa"/>
          </w:tcPr>
          <w:p w:rsidR="00823327" w:rsidRPr="00D76F17" w:rsidRDefault="00823327" w:rsidP="00D76F17">
            <w:pPr>
              <w:jc w:val="both"/>
              <w:rPr>
                <w:sz w:val="28"/>
                <w:szCs w:val="28"/>
              </w:rPr>
            </w:pPr>
            <w:r w:rsidRPr="00D76F17">
              <w:rPr>
                <w:sz w:val="28"/>
                <w:szCs w:val="28"/>
              </w:rPr>
              <w:t>0-10 мин                         60</w:t>
            </w:r>
          </w:p>
          <w:p w:rsidR="00823327" w:rsidRPr="00D76F17" w:rsidRDefault="00823327" w:rsidP="00D76F17">
            <w:pPr>
              <w:jc w:val="both"/>
              <w:rPr>
                <w:sz w:val="28"/>
                <w:szCs w:val="28"/>
              </w:rPr>
            </w:pPr>
            <w:r w:rsidRPr="00D76F17">
              <w:rPr>
                <w:sz w:val="28"/>
                <w:szCs w:val="28"/>
              </w:rPr>
              <w:t xml:space="preserve">10 - 75 мин          60 </w:t>
            </w:r>
            <w:r w:rsidRPr="00D76F17">
              <w:rPr>
                <w:sz w:val="28"/>
                <w:szCs w:val="28"/>
              </w:rPr>
              <w:sym w:font="Symbol" w:char="F0AE"/>
            </w:r>
            <w:r w:rsidRPr="00D76F17">
              <w:rPr>
                <w:sz w:val="28"/>
                <w:szCs w:val="28"/>
              </w:rPr>
              <w:t xml:space="preserve"> 190 (</w:t>
            </w:r>
            <w:r w:rsidRPr="00D76F17">
              <w:rPr>
                <w:color w:val="000000"/>
                <w:sz w:val="28"/>
                <w:szCs w:val="28"/>
              </w:rPr>
              <w:t>2</w:t>
            </w:r>
            <w:proofErr w:type="gramStart"/>
            <w:r w:rsidRPr="00D76F17">
              <w:rPr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D76F17">
              <w:rPr>
                <w:color w:val="000000"/>
                <w:sz w:val="28"/>
                <w:szCs w:val="28"/>
              </w:rPr>
              <w:t>/ мин)</w:t>
            </w:r>
          </w:p>
          <w:p w:rsidR="00823327" w:rsidRPr="00D76F17" w:rsidRDefault="00823327" w:rsidP="00D76F17">
            <w:pPr>
              <w:jc w:val="both"/>
              <w:rPr>
                <w:sz w:val="28"/>
                <w:szCs w:val="28"/>
              </w:rPr>
            </w:pPr>
            <w:r w:rsidRPr="00D76F17">
              <w:rPr>
                <w:sz w:val="28"/>
                <w:szCs w:val="28"/>
              </w:rPr>
              <w:t>75- 200мин                     190</w:t>
            </w:r>
          </w:p>
        </w:tc>
      </w:tr>
      <w:tr w:rsidR="00823327" w:rsidRPr="00D76F17" w:rsidTr="001410B0">
        <w:tc>
          <w:tcPr>
            <w:tcW w:w="4644" w:type="dxa"/>
          </w:tcPr>
          <w:p w:rsidR="00823327" w:rsidRPr="00D76F17" w:rsidRDefault="00823327" w:rsidP="00823327">
            <w:pPr>
              <w:spacing w:line="360" w:lineRule="auto"/>
              <w:rPr>
                <w:sz w:val="28"/>
                <w:szCs w:val="28"/>
              </w:rPr>
            </w:pPr>
            <w:r w:rsidRPr="00D76F17">
              <w:rPr>
                <w:sz w:val="28"/>
                <w:szCs w:val="28"/>
              </w:rPr>
              <w:t>Температура</w:t>
            </w:r>
            <w:r>
              <w:rPr>
                <w:sz w:val="28"/>
                <w:szCs w:val="28"/>
              </w:rPr>
              <w:t xml:space="preserve"> </w:t>
            </w:r>
            <w:r w:rsidRPr="00D76F17">
              <w:rPr>
                <w:sz w:val="28"/>
                <w:szCs w:val="28"/>
              </w:rPr>
              <w:t>инжектора</w:t>
            </w:r>
          </w:p>
        </w:tc>
        <w:tc>
          <w:tcPr>
            <w:tcW w:w="4820" w:type="dxa"/>
          </w:tcPr>
          <w:p w:rsidR="00823327" w:rsidRPr="00D76F17" w:rsidRDefault="00823327" w:rsidP="00D76F17">
            <w:pPr>
              <w:pStyle w:val="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Cs w:val="28"/>
              </w:rPr>
            </w:pPr>
            <w:r w:rsidRPr="00D76F17">
              <w:rPr>
                <w:szCs w:val="28"/>
              </w:rPr>
              <w:t>200</w:t>
            </w:r>
            <w:proofErr w:type="gramStart"/>
            <w:r w:rsidRPr="00D76F17">
              <w:rPr>
                <w:szCs w:val="28"/>
              </w:rPr>
              <w:t xml:space="preserve"> </w:t>
            </w:r>
            <w:r w:rsidRPr="00D76F17">
              <w:rPr>
                <w:szCs w:val="28"/>
              </w:rPr>
              <w:sym w:font="Symbol" w:char="F0B0"/>
            </w:r>
            <w:r w:rsidRPr="00D76F17">
              <w:rPr>
                <w:szCs w:val="28"/>
              </w:rPr>
              <w:t>С</w:t>
            </w:r>
            <w:proofErr w:type="gramEnd"/>
          </w:p>
        </w:tc>
      </w:tr>
      <w:tr w:rsidR="00823327" w:rsidRPr="00D76F17" w:rsidTr="001410B0">
        <w:tc>
          <w:tcPr>
            <w:tcW w:w="4644" w:type="dxa"/>
          </w:tcPr>
          <w:p w:rsidR="00823327" w:rsidRPr="00D76F17" w:rsidRDefault="00823327" w:rsidP="00823327">
            <w:pPr>
              <w:spacing w:line="360" w:lineRule="auto"/>
              <w:rPr>
                <w:sz w:val="28"/>
                <w:szCs w:val="28"/>
              </w:rPr>
            </w:pPr>
            <w:r w:rsidRPr="00D76F17">
              <w:rPr>
                <w:sz w:val="28"/>
                <w:szCs w:val="28"/>
              </w:rPr>
              <w:t>Температура</w:t>
            </w:r>
            <w:r>
              <w:rPr>
                <w:sz w:val="28"/>
                <w:szCs w:val="28"/>
              </w:rPr>
              <w:t xml:space="preserve"> </w:t>
            </w:r>
            <w:r w:rsidRPr="00D76F17">
              <w:rPr>
                <w:sz w:val="28"/>
                <w:szCs w:val="28"/>
              </w:rPr>
              <w:t>детектора</w:t>
            </w:r>
          </w:p>
        </w:tc>
        <w:tc>
          <w:tcPr>
            <w:tcW w:w="4820" w:type="dxa"/>
          </w:tcPr>
          <w:p w:rsidR="00823327" w:rsidRPr="00D76F17" w:rsidRDefault="00823327" w:rsidP="00D76F17">
            <w:pPr>
              <w:pStyle w:val="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Cs w:val="28"/>
              </w:rPr>
            </w:pPr>
            <w:r w:rsidRPr="00D76F17">
              <w:rPr>
                <w:szCs w:val="28"/>
              </w:rPr>
              <w:t>240</w:t>
            </w:r>
            <w:proofErr w:type="gramStart"/>
            <w:r w:rsidRPr="00D76F17">
              <w:rPr>
                <w:szCs w:val="28"/>
              </w:rPr>
              <w:t xml:space="preserve"> </w:t>
            </w:r>
            <w:r w:rsidRPr="00D76F17">
              <w:rPr>
                <w:szCs w:val="28"/>
              </w:rPr>
              <w:sym w:font="Symbol" w:char="F0B0"/>
            </w:r>
            <w:r w:rsidRPr="00D76F17">
              <w:rPr>
                <w:szCs w:val="28"/>
              </w:rPr>
              <w:t>С</w:t>
            </w:r>
            <w:proofErr w:type="gramEnd"/>
          </w:p>
        </w:tc>
      </w:tr>
      <w:tr w:rsidR="00823327" w:rsidRPr="00D76F17" w:rsidTr="001410B0">
        <w:tc>
          <w:tcPr>
            <w:tcW w:w="4644" w:type="dxa"/>
          </w:tcPr>
          <w:p w:rsidR="00823327" w:rsidRPr="00D76F17" w:rsidRDefault="00823327" w:rsidP="00D76F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23327" w:rsidRPr="00D76F17" w:rsidRDefault="00823327" w:rsidP="00D76F17">
            <w:pPr>
              <w:pStyle w:val="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Cs w:val="28"/>
              </w:rPr>
            </w:pPr>
          </w:p>
        </w:tc>
      </w:tr>
    </w:tbl>
    <w:p w:rsidR="00F45CE5" w:rsidRPr="00D76F17" w:rsidRDefault="00F45CE5" w:rsidP="00D76F17">
      <w:pPr>
        <w:spacing w:line="360" w:lineRule="auto"/>
        <w:ind w:firstLine="709"/>
        <w:jc w:val="both"/>
        <w:rPr>
          <w:sz w:val="28"/>
          <w:szCs w:val="28"/>
        </w:rPr>
      </w:pPr>
      <w:r w:rsidRPr="00675737">
        <w:rPr>
          <w:sz w:val="28"/>
          <w:szCs w:val="28"/>
        </w:rPr>
        <w:t xml:space="preserve">Порядок выхода пиков: </w:t>
      </w:r>
      <w:proofErr w:type="spellStart"/>
      <w:r w:rsidR="00675737" w:rsidRPr="00675737">
        <w:rPr>
          <w:sz w:val="28"/>
          <w:szCs w:val="28"/>
        </w:rPr>
        <w:t>цинеол</w:t>
      </w:r>
      <w:proofErr w:type="spellEnd"/>
      <w:r w:rsidR="00675737" w:rsidRPr="00675737">
        <w:rPr>
          <w:sz w:val="28"/>
          <w:szCs w:val="28"/>
        </w:rPr>
        <w:t xml:space="preserve">, </w:t>
      </w:r>
      <w:proofErr w:type="spellStart"/>
      <w:r w:rsidR="00675737" w:rsidRPr="00675737">
        <w:rPr>
          <w:sz w:val="28"/>
          <w:szCs w:val="28"/>
        </w:rPr>
        <w:t>линалоол</w:t>
      </w:r>
      <w:proofErr w:type="spellEnd"/>
      <w:r w:rsidR="00675737" w:rsidRPr="00675737">
        <w:rPr>
          <w:sz w:val="28"/>
          <w:szCs w:val="28"/>
        </w:rPr>
        <w:t xml:space="preserve">, </w:t>
      </w:r>
      <w:proofErr w:type="gramStart"/>
      <w:r w:rsidR="00B42D89" w:rsidRPr="00352D45">
        <w:rPr>
          <w:sz w:val="28"/>
          <w:szCs w:val="28"/>
        </w:rPr>
        <w:t>β-</w:t>
      </w:r>
      <w:proofErr w:type="gramEnd"/>
      <w:r w:rsidR="00B42D89" w:rsidRPr="00352D45">
        <w:rPr>
          <w:sz w:val="28"/>
          <w:szCs w:val="28"/>
        </w:rPr>
        <w:t>кариофиллен,</w:t>
      </w:r>
      <w:r w:rsidR="00B42D89" w:rsidRPr="00D76F17">
        <w:rPr>
          <w:sz w:val="28"/>
          <w:szCs w:val="28"/>
        </w:rPr>
        <w:t xml:space="preserve"> </w:t>
      </w:r>
      <w:r w:rsidR="00675737" w:rsidRPr="00675737">
        <w:rPr>
          <w:sz w:val="28"/>
          <w:szCs w:val="28"/>
        </w:rPr>
        <w:t xml:space="preserve">сафрол, </w:t>
      </w:r>
      <w:proofErr w:type="spellStart"/>
      <w:r w:rsidR="00675737" w:rsidRPr="00675737">
        <w:rPr>
          <w:sz w:val="28"/>
          <w:szCs w:val="28"/>
        </w:rPr>
        <w:t>транс-коричный</w:t>
      </w:r>
      <w:proofErr w:type="spellEnd"/>
      <w:r w:rsidR="00675737" w:rsidRPr="00675737">
        <w:rPr>
          <w:sz w:val="28"/>
          <w:szCs w:val="28"/>
        </w:rPr>
        <w:t xml:space="preserve"> альдегид</w:t>
      </w:r>
      <w:r w:rsidR="00675737" w:rsidRPr="00675737">
        <w:rPr>
          <w:color w:val="000000"/>
          <w:sz w:val="28"/>
          <w:szCs w:val="28"/>
        </w:rPr>
        <w:t xml:space="preserve">, </w:t>
      </w:r>
      <w:r w:rsidR="00675737" w:rsidRPr="00675737">
        <w:rPr>
          <w:sz w:val="28"/>
          <w:szCs w:val="28"/>
        </w:rPr>
        <w:t>эвгенол</w:t>
      </w:r>
      <w:r w:rsidR="00675737" w:rsidRPr="00675737">
        <w:rPr>
          <w:color w:val="000000"/>
          <w:sz w:val="28"/>
          <w:szCs w:val="28"/>
        </w:rPr>
        <w:t>,</w:t>
      </w:r>
      <w:r w:rsidR="00675737" w:rsidRPr="00675737">
        <w:rPr>
          <w:sz w:val="28"/>
          <w:szCs w:val="28"/>
        </w:rPr>
        <w:t xml:space="preserve"> кумарин, транс-2-метоксикоричный ал</w:t>
      </w:r>
      <w:r w:rsidR="00675737" w:rsidRPr="00675737">
        <w:rPr>
          <w:sz w:val="28"/>
          <w:szCs w:val="28"/>
        </w:rPr>
        <w:t>ь</w:t>
      </w:r>
      <w:r w:rsidR="00675737" w:rsidRPr="00675737">
        <w:rPr>
          <w:sz w:val="28"/>
          <w:szCs w:val="28"/>
        </w:rPr>
        <w:t xml:space="preserve">дегид, </w:t>
      </w:r>
      <w:proofErr w:type="spellStart"/>
      <w:r w:rsidR="00675737" w:rsidRPr="00675737">
        <w:rPr>
          <w:sz w:val="28"/>
          <w:szCs w:val="28"/>
        </w:rPr>
        <w:t>бензилбензоат</w:t>
      </w:r>
      <w:proofErr w:type="spellEnd"/>
      <w:r w:rsidRPr="00675737">
        <w:rPr>
          <w:sz w:val="28"/>
          <w:szCs w:val="28"/>
        </w:rPr>
        <w:t>.</w:t>
      </w:r>
    </w:p>
    <w:p w:rsidR="00F45CE5" w:rsidRDefault="00F45CE5" w:rsidP="00D76F17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B6962">
        <w:rPr>
          <w:sz w:val="28"/>
          <w:szCs w:val="28"/>
        </w:rPr>
        <w:t xml:space="preserve">По временам удерживания на </w:t>
      </w:r>
      <w:proofErr w:type="spellStart"/>
      <w:r w:rsidRPr="00CB6962">
        <w:rPr>
          <w:sz w:val="28"/>
          <w:szCs w:val="28"/>
        </w:rPr>
        <w:t>хроматограмме</w:t>
      </w:r>
      <w:proofErr w:type="spellEnd"/>
      <w:r w:rsidRPr="00CB6962">
        <w:rPr>
          <w:sz w:val="28"/>
          <w:szCs w:val="28"/>
        </w:rPr>
        <w:t xml:space="preserve"> стандартного раствора определяют положения компонентов </w:t>
      </w:r>
      <w:r w:rsidR="00A77359">
        <w:rPr>
          <w:sz w:val="28"/>
          <w:szCs w:val="28"/>
        </w:rPr>
        <w:t>испытуемой субстанции</w:t>
      </w:r>
      <w:r w:rsidRPr="00CB6962">
        <w:rPr>
          <w:sz w:val="28"/>
          <w:szCs w:val="28"/>
        </w:rPr>
        <w:t xml:space="preserve">. </w:t>
      </w:r>
    </w:p>
    <w:p w:rsidR="00F45CE5" w:rsidRPr="00D76F17" w:rsidRDefault="00F45CE5" w:rsidP="00D76F1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proofErr w:type="spellStart"/>
      <w:r w:rsidRPr="00D76F17">
        <w:rPr>
          <w:sz w:val="28"/>
          <w:szCs w:val="28"/>
        </w:rPr>
        <w:t>Хроматографируют</w:t>
      </w:r>
      <w:proofErr w:type="spellEnd"/>
      <w:r w:rsidRPr="00D76F17">
        <w:rPr>
          <w:sz w:val="28"/>
          <w:szCs w:val="28"/>
        </w:rPr>
        <w:t xml:space="preserve"> попеременно испытуемую субстанцию и стандар</w:t>
      </w:r>
      <w:r w:rsidRPr="00D76F17">
        <w:rPr>
          <w:sz w:val="28"/>
          <w:szCs w:val="28"/>
        </w:rPr>
        <w:t>т</w:t>
      </w:r>
      <w:r w:rsidRPr="00D76F17">
        <w:rPr>
          <w:sz w:val="28"/>
          <w:szCs w:val="28"/>
        </w:rPr>
        <w:t xml:space="preserve">ные  растворы, получая не менее 3 </w:t>
      </w:r>
      <w:proofErr w:type="spellStart"/>
      <w:r w:rsidRPr="00D76F17">
        <w:rPr>
          <w:sz w:val="28"/>
          <w:szCs w:val="28"/>
        </w:rPr>
        <w:t>хроматограмм</w:t>
      </w:r>
      <w:proofErr w:type="spellEnd"/>
      <w:r w:rsidRPr="00D76F17">
        <w:rPr>
          <w:sz w:val="28"/>
          <w:szCs w:val="28"/>
        </w:rPr>
        <w:t xml:space="preserve"> для испытуемой субста</w:t>
      </w:r>
      <w:r w:rsidRPr="00D76F17">
        <w:rPr>
          <w:sz w:val="28"/>
          <w:szCs w:val="28"/>
        </w:rPr>
        <w:t>н</w:t>
      </w:r>
      <w:r w:rsidRPr="00D76F17">
        <w:rPr>
          <w:sz w:val="28"/>
          <w:szCs w:val="28"/>
        </w:rPr>
        <w:t xml:space="preserve">ции  и не менее </w:t>
      </w:r>
      <w:r w:rsidR="001410B0">
        <w:rPr>
          <w:sz w:val="28"/>
          <w:szCs w:val="28"/>
        </w:rPr>
        <w:t>6</w:t>
      </w:r>
      <w:r w:rsidRPr="00D76F17">
        <w:rPr>
          <w:sz w:val="28"/>
          <w:szCs w:val="28"/>
        </w:rPr>
        <w:t> </w:t>
      </w:r>
      <w:proofErr w:type="spellStart"/>
      <w:r w:rsidRPr="00D76F17">
        <w:rPr>
          <w:sz w:val="28"/>
          <w:szCs w:val="28"/>
        </w:rPr>
        <w:t>хроматограмм</w:t>
      </w:r>
      <w:proofErr w:type="spellEnd"/>
      <w:r w:rsidRPr="00D76F17">
        <w:rPr>
          <w:sz w:val="28"/>
          <w:szCs w:val="28"/>
        </w:rPr>
        <w:t xml:space="preserve"> для стандартного раствора. Результаты сч</w:t>
      </w:r>
      <w:r w:rsidRPr="00D76F17">
        <w:rPr>
          <w:sz w:val="28"/>
          <w:szCs w:val="28"/>
        </w:rPr>
        <w:t>и</w:t>
      </w:r>
      <w:r w:rsidRPr="00D76F17">
        <w:rPr>
          <w:sz w:val="28"/>
          <w:szCs w:val="28"/>
        </w:rPr>
        <w:t>таются достоверными, если выполняются требования теста «Проверка пр</w:t>
      </w:r>
      <w:r w:rsidRPr="00D76F17">
        <w:rPr>
          <w:sz w:val="28"/>
          <w:szCs w:val="28"/>
        </w:rPr>
        <w:t>и</w:t>
      </w:r>
      <w:r w:rsidRPr="00D76F17">
        <w:rPr>
          <w:sz w:val="28"/>
          <w:szCs w:val="28"/>
        </w:rPr>
        <w:t xml:space="preserve">годности </w:t>
      </w:r>
      <w:proofErr w:type="spellStart"/>
      <w:r w:rsidRPr="00D76F17">
        <w:rPr>
          <w:sz w:val="28"/>
          <w:szCs w:val="28"/>
        </w:rPr>
        <w:t>хроматографической</w:t>
      </w:r>
      <w:proofErr w:type="spellEnd"/>
      <w:r w:rsidRPr="00D76F17">
        <w:rPr>
          <w:sz w:val="28"/>
          <w:szCs w:val="28"/>
        </w:rPr>
        <w:t xml:space="preserve"> системы».</w:t>
      </w:r>
    </w:p>
    <w:p w:rsidR="00F45CE5" w:rsidRPr="00D76F17" w:rsidRDefault="00F45CE5" w:rsidP="00D76F17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76F17">
        <w:rPr>
          <w:noProof/>
          <w:sz w:val="28"/>
          <w:szCs w:val="28"/>
        </w:rPr>
        <w:t>Содержание</w:t>
      </w:r>
      <w:r w:rsidRPr="00D76F17">
        <w:rPr>
          <w:snapToGrid w:val="0"/>
          <w:sz w:val="28"/>
          <w:szCs w:val="28"/>
        </w:rPr>
        <w:t xml:space="preserve"> </w:t>
      </w:r>
      <w:r w:rsidRPr="00D76F17">
        <w:rPr>
          <w:sz w:val="28"/>
          <w:szCs w:val="28"/>
        </w:rPr>
        <w:t>каждого компонента в субстанции в процентах (</w:t>
      </w:r>
      <w:r w:rsidRPr="00D76F17">
        <w:rPr>
          <w:i/>
          <w:sz w:val="28"/>
          <w:szCs w:val="28"/>
        </w:rPr>
        <w:t>Х</w:t>
      </w:r>
      <w:r w:rsidRPr="00D76F17">
        <w:rPr>
          <w:sz w:val="28"/>
          <w:szCs w:val="28"/>
        </w:rPr>
        <w:t>) опред</w:t>
      </w:r>
      <w:r w:rsidRPr="00D76F17">
        <w:rPr>
          <w:sz w:val="28"/>
          <w:szCs w:val="28"/>
        </w:rPr>
        <w:t>е</w:t>
      </w:r>
      <w:r w:rsidRPr="00D76F17">
        <w:rPr>
          <w:sz w:val="28"/>
          <w:szCs w:val="28"/>
        </w:rPr>
        <w:t>ляют методом нормирования (метод внутренней нормализации) в соответс</w:t>
      </w:r>
      <w:r w:rsidRPr="00D76F17">
        <w:rPr>
          <w:sz w:val="28"/>
          <w:szCs w:val="28"/>
        </w:rPr>
        <w:t>т</w:t>
      </w:r>
      <w:r w:rsidRPr="00D76F17">
        <w:rPr>
          <w:sz w:val="28"/>
          <w:szCs w:val="28"/>
        </w:rPr>
        <w:t>вии с требованиями ОФС «Хроматография».</w:t>
      </w:r>
    </w:p>
    <w:p w:rsidR="00CD76FC" w:rsidRPr="00D76F17" w:rsidRDefault="00CD76FC" w:rsidP="00D76F17">
      <w:pPr>
        <w:spacing w:line="360" w:lineRule="auto"/>
        <w:ind w:firstLine="720"/>
        <w:jc w:val="both"/>
        <w:rPr>
          <w:sz w:val="28"/>
          <w:szCs w:val="28"/>
        </w:rPr>
      </w:pPr>
      <w:r w:rsidRPr="00216325">
        <w:rPr>
          <w:b/>
          <w:sz w:val="28"/>
          <w:szCs w:val="28"/>
        </w:rPr>
        <w:t>Хранение.</w:t>
      </w:r>
      <w:r w:rsidRPr="00216325">
        <w:rPr>
          <w:sz w:val="28"/>
          <w:szCs w:val="28"/>
        </w:rPr>
        <w:t xml:space="preserve"> В </w:t>
      </w:r>
      <w:r w:rsidR="0074106B" w:rsidRPr="00216325">
        <w:rPr>
          <w:sz w:val="28"/>
          <w:szCs w:val="28"/>
        </w:rPr>
        <w:t>соответствии с требованиями ОФС «Хранение лекарс</w:t>
      </w:r>
      <w:r w:rsidR="0074106B" w:rsidRPr="00216325">
        <w:rPr>
          <w:sz w:val="28"/>
          <w:szCs w:val="28"/>
        </w:rPr>
        <w:t>т</w:t>
      </w:r>
      <w:r w:rsidR="0074106B" w:rsidRPr="00216325">
        <w:rPr>
          <w:sz w:val="28"/>
          <w:szCs w:val="28"/>
        </w:rPr>
        <w:t xml:space="preserve">венных средств» и </w:t>
      </w:r>
      <w:r w:rsidR="00216325" w:rsidRPr="00216325">
        <w:rPr>
          <w:sz w:val="28"/>
          <w:szCs w:val="28"/>
        </w:rPr>
        <w:t xml:space="preserve">ОФС </w:t>
      </w:r>
      <w:r w:rsidR="0074106B" w:rsidRPr="00216325">
        <w:rPr>
          <w:sz w:val="28"/>
          <w:szCs w:val="28"/>
        </w:rPr>
        <w:t>«Эфирные масла»</w:t>
      </w:r>
      <w:r w:rsidRPr="00216325">
        <w:rPr>
          <w:sz w:val="28"/>
          <w:szCs w:val="28"/>
        </w:rPr>
        <w:t>.</w:t>
      </w:r>
      <w:r w:rsidRPr="00D76F17">
        <w:rPr>
          <w:sz w:val="28"/>
          <w:szCs w:val="28"/>
        </w:rPr>
        <w:t xml:space="preserve"> </w:t>
      </w:r>
    </w:p>
    <w:p w:rsidR="00F45CE5" w:rsidRPr="00D76F17" w:rsidRDefault="00F45CE5" w:rsidP="00D76F17">
      <w:pPr>
        <w:spacing w:line="360" w:lineRule="auto"/>
        <w:ind w:firstLine="720"/>
        <w:jc w:val="both"/>
        <w:rPr>
          <w:sz w:val="28"/>
          <w:szCs w:val="28"/>
        </w:rPr>
      </w:pPr>
    </w:p>
    <w:p w:rsidR="00CD76FC" w:rsidRPr="00D76F17" w:rsidRDefault="00CD76FC" w:rsidP="00D76F17">
      <w:pPr>
        <w:rPr>
          <w:sz w:val="28"/>
          <w:szCs w:val="28"/>
        </w:rPr>
      </w:pPr>
    </w:p>
    <w:sectPr w:rsidR="00CD76FC" w:rsidRPr="00D76F17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A0" w:rsidRDefault="00977CA0" w:rsidP="007A1AC8">
      <w:r>
        <w:separator/>
      </w:r>
    </w:p>
  </w:endnote>
  <w:endnote w:type="continuationSeparator" w:id="0">
    <w:p w:rsidR="00977CA0" w:rsidRDefault="00977CA0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B0" w:rsidRPr="00995834" w:rsidRDefault="004570DE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1410B0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8826DA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A0" w:rsidRDefault="00977CA0" w:rsidP="007A1AC8">
      <w:r>
        <w:separator/>
      </w:r>
    </w:p>
  </w:footnote>
  <w:footnote w:type="continuationSeparator" w:id="0">
    <w:p w:rsidR="00977CA0" w:rsidRDefault="00977CA0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B0" w:rsidRPr="009B45C4" w:rsidRDefault="001410B0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8B3F21"/>
    <w:multiLevelType w:val="hybridMultilevel"/>
    <w:tmpl w:val="8EFCDE6C"/>
    <w:lvl w:ilvl="0" w:tplc="FD9C07F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53F7F"/>
    <w:rsid w:val="00084BEA"/>
    <w:rsid w:val="000868C4"/>
    <w:rsid w:val="00090C03"/>
    <w:rsid w:val="00093C55"/>
    <w:rsid w:val="000A3D4A"/>
    <w:rsid w:val="000C36B0"/>
    <w:rsid w:val="000C7631"/>
    <w:rsid w:val="000D280C"/>
    <w:rsid w:val="000D5ACC"/>
    <w:rsid w:val="000E5842"/>
    <w:rsid w:val="000F67E0"/>
    <w:rsid w:val="00102714"/>
    <w:rsid w:val="0011179F"/>
    <w:rsid w:val="00112FC6"/>
    <w:rsid w:val="00114CFC"/>
    <w:rsid w:val="00122153"/>
    <w:rsid w:val="00124E3E"/>
    <w:rsid w:val="00127DAF"/>
    <w:rsid w:val="00131C60"/>
    <w:rsid w:val="001410B0"/>
    <w:rsid w:val="00145492"/>
    <w:rsid w:val="00163151"/>
    <w:rsid w:val="001678FF"/>
    <w:rsid w:val="001775C9"/>
    <w:rsid w:val="001A1C98"/>
    <w:rsid w:val="001B0F72"/>
    <w:rsid w:val="001B6948"/>
    <w:rsid w:val="001C3491"/>
    <w:rsid w:val="001C75F7"/>
    <w:rsid w:val="001D4C5F"/>
    <w:rsid w:val="001E3BD1"/>
    <w:rsid w:val="00201C9D"/>
    <w:rsid w:val="0020694F"/>
    <w:rsid w:val="00216325"/>
    <w:rsid w:val="002237D9"/>
    <w:rsid w:val="0022708E"/>
    <w:rsid w:val="002350FE"/>
    <w:rsid w:val="002373AF"/>
    <w:rsid w:val="0024094E"/>
    <w:rsid w:val="002415D7"/>
    <w:rsid w:val="00244FB4"/>
    <w:rsid w:val="002552F1"/>
    <w:rsid w:val="00271250"/>
    <w:rsid w:val="00293F13"/>
    <w:rsid w:val="002A1A29"/>
    <w:rsid w:val="002B679D"/>
    <w:rsid w:val="002C18A5"/>
    <w:rsid w:val="002C3543"/>
    <w:rsid w:val="002C7BE3"/>
    <w:rsid w:val="002F6C24"/>
    <w:rsid w:val="00302D38"/>
    <w:rsid w:val="00305B9F"/>
    <w:rsid w:val="00316361"/>
    <w:rsid w:val="00340088"/>
    <w:rsid w:val="0034362D"/>
    <w:rsid w:val="00352A9D"/>
    <w:rsid w:val="00352D45"/>
    <w:rsid w:val="003A2091"/>
    <w:rsid w:val="003B4C14"/>
    <w:rsid w:val="003D27FB"/>
    <w:rsid w:val="003D4C43"/>
    <w:rsid w:val="003F27F1"/>
    <w:rsid w:val="003F4FEE"/>
    <w:rsid w:val="00402F95"/>
    <w:rsid w:val="00403095"/>
    <w:rsid w:val="00406BAF"/>
    <w:rsid w:val="00407065"/>
    <w:rsid w:val="00435FE4"/>
    <w:rsid w:val="00437535"/>
    <w:rsid w:val="0045498F"/>
    <w:rsid w:val="00454C8D"/>
    <w:rsid w:val="004570DE"/>
    <w:rsid w:val="004711E8"/>
    <w:rsid w:val="004765CA"/>
    <w:rsid w:val="00485BE7"/>
    <w:rsid w:val="0048625B"/>
    <w:rsid w:val="004A0F82"/>
    <w:rsid w:val="004B7AD6"/>
    <w:rsid w:val="004C0998"/>
    <w:rsid w:val="004C0D6F"/>
    <w:rsid w:val="004D18D9"/>
    <w:rsid w:val="004D3F3D"/>
    <w:rsid w:val="004E2B40"/>
    <w:rsid w:val="004F0B86"/>
    <w:rsid w:val="004F1939"/>
    <w:rsid w:val="004F2F86"/>
    <w:rsid w:val="0053002F"/>
    <w:rsid w:val="00560F90"/>
    <w:rsid w:val="00570D88"/>
    <w:rsid w:val="00575A44"/>
    <w:rsid w:val="0058412D"/>
    <w:rsid w:val="005916EB"/>
    <w:rsid w:val="0059213B"/>
    <w:rsid w:val="005A7BF6"/>
    <w:rsid w:val="005B418A"/>
    <w:rsid w:val="005C3B9F"/>
    <w:rsid w:val="005E00B9"/>
    <w:rsid w:val="005F4545"/>
    <w:rsid w:val="0060473C"/>
    <w:rsid w:val="006057C1"/>
    <w:rsid w:val="00606A33"/>
    <w:rsid w:val="00613746"/>
    <w:rsid w:val="006147AE"/>
    <w:rsid w:val="00623E56"/>
    <w:rsid w:val="00624B00"/>
    <w:rsid w:val="00627691"/>
    <w:rsid w:val="006312A7"/>
    <w:rsid w:val="006313A6"/>
    <w:rsid w:val="00633642"/>
    <w:rsid w:val="00641CD9"/>
    <w:rsid w:val="00652DF1"/>
    <w:rsid w:val="00653235"/>
    <w:rsid w:val="00675737"/>
    <w:rsid w:val="00690D3C"/>
    <w:rsid w:val="00691A88"/>
    <w:rsid w:val="0069301B"/>
    <w:rsid w:val="0069494F"/>
    <w:rsid w:val="006C388E"/>
    <w:rsid w:val="006D4214"/>
    <w:rsid w:val="006D4A93"/>
    <w:rsid w:val="006E0432"/>
    <w:rsid w:val="006E2C8C"/>
    <w:rsid w:val="006F3EE7"/>
    <w:rsid w:val="007011AA"/>
    <w:rsid w:val="007050D7"/>
    <w:rsid w:val="007249E2"/>
    <w:rsid w:val="0074106B"/>
    <w:rsid w:val="00771BC4"/>
    <w:rsid w:val="00775ED2"/>
    <w:rsid w:val="00780884"/>
    <w:rsid w:val="00792344"/>
    <w:rsid w:val="007A139E"/>
    <w:rsid w:val="007A194F"/>
    <w:rsid w:val="007A1AC8"/>
    <w:rsid w:val="007B0C0A"/>
    <w:rsid w:val="007B3EF2"/>
    <w:rsid w:val="007C2EAC"/>
    <w:rsid w:val="007C3DF6"/>
    <w:rsid w:val="007D2B17"/>
    <w:rsid w:val="007F4EE2"/>
    <w:rsid w:val="008232E2"/>
    <w:rsid w:val="00823327"/>
    <w:rsid w:val="00825DEE"/>
    <w:rsid w:val="00831A27"/>
    <w:rsid w:val="00833DA1"/>
    <w:rsid w:val="008350D3"/>
    <w:rsid w:val="008562B5"/>
    <w:rsid w:val="00860CCC"/>
    <w:rsid w:val="008616A1"/>
    <w:rsid w:val="008628C6"/>
    <w:rsid w:val="00873DD4"/>
    <w:rsid w:val="0087526C"/>
    <w:rsid w:val="008826DA"/>
    <w:rsid w:val="0089136E"/>
    <w:rsid w:val="008944BC"/>
    <w:rsid w:val="008A6B57"/>
    <w:rsid w:val="008B627A"/>
    <w:rsid w:val="008C52A9"/>
    <w:rsid w:val="008D1DCB"/>
    <w:rsid w:val="008D6B4F"/>
    <w:rsid w:val="008E6C79"/>
    <w:rsid w:val="008F15D7"/>
    <w:rsid w:val="00914EDD"/>
    <w:rsid w:val="00915332"/>
    <w:rsid w:val="00933035"/>
    <w:rsid w:val="00950866"/>
    <w:rsid w:val="0095336D"/>
    <w:rsid w:val="00971C15"/>
    <w:rsid w:val="00972B26"/>
    <w:rsid w:val="00977CA0"/>
    <w:rsid w:val="009835C7"/>
    <w:rsid w:val="00992057"/>
    <w:rsid w:val="00995834"/>
    <w:rsid w:val="00997CA2"/>
    <w:rsid w:val="009A6D14"/>
    <w:rsid w:val="009B233F"/>
    <w:rsid w:val="009B45C4"/>
    <w:rsid w:val="009D11A4"/>
    <w:rsid w:val="009D185E"/>
    <w:rsid w:val="009F073D"/>
    <w:rsid w:val="009F644C"/>
    <w:rsid w:val="00A139EF"/>
    <w:rsid w:val="00A24A41"/>
    <w:rsid w:val="00A32C62"/>
    <w:rsid w:val="00A35A9C"/>
    <w:rsid w:val="00A624C6"/>
    <w:rsid w:val="00A705D1"/>
    <w:rsid w:val="00A77359"/>
    <w:rsid w:val="00A81324"/>
    <w:rsid w:val="00A84227"/>
    <w:rsid w:val="00A92F6B"/>
    <w:rsid w:val="00AB02C5"/>
    <w:rsid w:val="00AC23F8"/>
    <w:rsid w:val="00AC66C1"/>
    <w:rsid w:val="00AF67F6"/>
    <w:rsid w:val="00B00D35"/>
    <w:rsid w:val="00B0372C"/>
    <w:rsid w:val="00B124C3"/>
    <w:rsid w:val="00B341CA"/>
    <w:rsid w:val="00B352A1"/>
    <w:rsid w:val="00B42D89"/>
    <w:rsid w:val="00B47AD1"/>
    <w:rsid w:val="00B637F7"/>
    <w:rsid w:val="00B64891"/>
    <w:rsid w:val="00B758F7"/>
    <w:rsid w:val="00B81CA4"/>
    <w:rsid w:val="00B903A1"/>
    <w:rsid w:val="00B90615"/>
    <w:rsid w:val="00BA2601"/>
    <w:rsid w:val="00BD2BBE"/>
    <w:rsid w:val="00BF2068"/>
    <w:rsid w:val="00C0417B"/>
    <w:rsid w:val="00C04B0A"/>
    <w:rsid w:val="00C04DA4"/>
    <w:rsid w:val="00C07D39"/>
    <w:rsid w:val="00C10324"/>
    <w:rsid w:val="00C20815"/>
    <w:rsid w:val="00C23F7C"/>
    <w:rsid w:val="00C25406"/>
    <w:rsid w:val="00C2619E"/>
    <w:rsid w:val="00C267CF"/>
    <w:rsid w:val="00C30C0B"/>
    <w:rsid w:val="00C316BF"/>
    <w:rsid w:val="00C41EF1"/>
    <w:rsid w:val="00C719D8"/>
    <w:rsid w:val="00C83302"/>
    <w:rsid w:val="00C849F2"/>
    <w:rsid w:val="00CA0BC9"/>
    <w:rsid w:val="00CA52D4"/>
    <w:rsid w:val="00CA57EC"/>
    <w:rsid w:val="00CB2541"/>
    <w:rsid w:val="00CB6962"/>
    <w:rsid w:val="00CD538A"/>
    <w:rsid w:val="00CD76FC"/>
    <w:rsid w:val="00CE0B85"/>
    <w:rsid w:val="00CE4279"/>
    <w:rsid w:val="00D023EF"/>
    <w:rsid w:val="00D1449C"/>
    <w:rsid w:val="00D339E5"/>
    <w:rsid w:val="00D373F0"/>
    <w:rsid w:val="00D464E0"/>
    <w:rsid w:val="00D629BB"/>
    <w:rsid w:val="00D76F17"/>
    <w:rsid w:val="00DA0AAC"/>
    <w:rsid w:val="00DA531F"/>
    <w:rsid w:val="00DB229D"/>
    <w:rsid w:val="00DB77BC"/>
    <w:rsid w:val="00DE0B28"/>
    <w:rsid w:val="00DF378E"/>
    <w:rsid w:val="00E30766"/>
    <w:rsid w:val="00E33349"/>
    <w:rsid w:val="00E35513"/>
    <w:rsid w:val="00E35594"/>
    <w:rsid w:val="00E460EE"/>
    <w:rsid w:val="00E52F99"/>
    <w:rsid w:val="00E610BA"/>
    <w:rsid w:val="00E70E0D"/>
    <w:rsid w:val="00E72945"/>
    <w:rsid w:val="00E749F3"/>
    <w:rsid w:val="00E74A3F"/>
    <w:rsid w:val="00E85AD8"/>
    <w:rsid w:val="00E92511"/>
    <w:rsid w:val="00E97F5D"/>
    <w:rsid w:val="00EA2BAA"/>
    <w:rsid w:val="00EA604A"/>
    <w:rsid w:val="00EC3252"/>
    <w:rsid w:val="00ED016C"/>
    <w:rsid w:val="00EE4113"/>
    <w:rsid w:val="00F03859"/>
    <w:rsid w:val="00F04774"/>
    <w:rsid w:val="00F421A7"/>
    <w:rsid w:val="00F45CE5"/>
    <w:rsid w:val="00F45F62"/>
    <w:rsid w:val="00F637A4"/>
    <w:rsid w:val="00F66D8C"/>
    <w:rsid w:val="00F67F63"/>
    <w:rsid w:val="00F81037"/>
    <w:rsid w:val="00F87B28"/>
    <w:rsid w:val="00F92E32"/>
    <w:rsid w:val="00F93404"/>
    <w:rsid w:val="00F93853"/>
    <w:rsid w:val="00F97659"/>
    <w:rsid w:val="00FA1BE8"/>
    <w:rsid w:val="00FC5069"/>
    <w:rsid w:val="00FD0476"/>
    <w:rsid w:val="00FD4C47"/>
    <w:rsid w:val="00FF0045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7F4EE2"/>
    <w:pPr>
      <w:ind w:left="720"/>
      <w:contextualSpacing/>
    </w:pPr>
  </w:style>
  <w:style w:type="paragraph" w:customStyle="1" w:styleId="1">
    <w:name w:val="Абзац списка1"/>
    <w:basedOn w:val="a"/>
    <w:rsid w:val="00127DAF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f">
    <w:name w:val="Body Text"/>
    <w:basedOn w:val="a"/>
    <w:link w:val="af0"/>
    <w:uiPriority w:val="99"/>
    <w:semiHidden/>
    <w:unhideWhenUsed/>
    <w:rsid w:val="007B0C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B0C0A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0C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0C0A"/>
    <w:rPr>
      <w:rFonts w:ascii="Times New Roman" w:eastAsia="Times New Roman" w:hAnsi="Times New Roman"/>
    </w:rPr>
  </w:style>
  <w:style w:type="paragraph" w:customStyle="1" w:styleId="normal">
    <w:name w:val="normal"/>
    <w:basedOn w:val="a"/>
    <w:rsid w:val="003F4F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8350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locked/>
    <w:rsid w:val="00B903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B790B-5860-42E0-933F-90312BCC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5</cp:revision>
  <cp:lastPrinted>2018-07-17T12:25:00Z</cp:lastPrinted>
  <dcterms:created xsi:type="dcterms:W3CDTF">2020-06-03T12:24:00Z</dcterms:created>
  <dcterms:modified xsi:type="dcterms:W3CDTF">2021-04-27T11:10:00Z</dcterms:modified>
</cp:coreProperties>
</file>