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8A5157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570FD">
        <w:rPr>
          <w:rFonts w:ascii="Times New Roman" w:hAnsi="Times New Roman"/>
          <w:b/>
          <w:sz w:val="28"/>
          <w:szCs w:val="28"/>
        </w:rPr>
        <w:t>3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 w:rsidR="00B570FD">
        <w:rPr>
          <w:rFonts w:ascii="Times New Roman" w:hAnsi="Times New Roman"/>
          <w:b/>
          <w:sz w:val="28"/>
          <w:szCs w:val="28"/>
        </w:rPr>
        <w:t>3</w:t>
      </w:r>
      <w:r w:rsidR="00E71341">
        <w:rPr>
          <w:rFonts w:ascii="Times New Roman" w:hAnsi="Times New Roman"/>
          <w:b/>
          <w:sz w:val="28"/>
          <w:szCs w:val="28"/>
        </w:rPr>
        <w:t>.20</w:t>
      </w:r>
      <w:r w:rsidR="0019689E">
        <w:rPr>
          <w:rFonts w:ascii="Times New Roman" w:hAnsi="Times New Roman"/>
          <w:b/>
          <w:sz w:val="28"/>
          <w:szCs w:val="28"/>
        </w:rPr>
        <w:t>21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3F6732">
        <w:rPr>
          <w:rFonts w:ascii="Times New Roman" w:hAnsi="Times New Roman"/>
          <w:b/>
          <w:sz w:val="28"/>
          <w:szCs w:val="28"/>
        </w:rPr>
        <w:t>проектов ОФС/ФС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5F6" w:rsidRDefault="002564CB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732">
        <w:rPr>
          <w:rFonts w:ascii="Times New Roman" w:hAnsi="Times New Roman"/>
          <w:b/>
          <w:sz w:val="28"/>
          <w:szCs w:val="28"/>
        </w:rPr>
        <w:t>Проекты ОФС</w:t>
      </w:r>
    </w:p>
    <w:p w:rsidR="009A28FC" w:rsidRDefault="009A28FC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6FB" w:rsidRPr="009A28FC" w:rsidRDefault="00A026FB" w:rsidP="009A28FC">
      <w:pPr>
        <w:pStyle w:val="a3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9A28FC">
        <w:rPr>
          <w:rFonts w:ascii="Times New Roman" w:hAnsi="Times New Roman"/>
          <w:sz w:val="28"/>
          <w:szCs w:val="28"/>
        </w:rPr>
        <w:t>Атомно-эмиссионная спектрометрия с индуктивно связанной  плазмой</w:t>
      </w:r>
    </w:p>
    <w:p w:rsidR="00A026FB" w:rsidRPr="009A28FC" w:rsidRDefault="00A026FB" w:rsidP="009A28FC">
      <w:pPr>
        <w:pStyle w:val="a3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9A28FC">
        <w:rPr>
          <w:rFonts w:ascii="Times New Roman" w:hAnsi="Times New Roman"/>
          <w:sz w:val="28"/>
          <w:szCs w:val="28"/>
        </w:rPr>
        <w:t xml:space="preserve">Испытания лекарственных форм для ингаляций, предназначенных для распыления с помощью </w:t>
      </w:r>
      <w:proofErr w:type="spellStart"/>
      <w:r w:rsidRPr="009A28FC">
        <w:rPr>
          <w:rFonts w:ascii="Times New Roman" w:hAnsi="Times New Roman"/>
          <w:sz w:val="28"/>
          <w:szCs w:val="28"/>
        </w:rPr>
        <w:t>небулайзера</w:t>
      </w:r>
      <w:proofErr w:type="spellEnd"/>
    </w:p>
    <w:p w:rsidR="00A026FB" w:rsidRPr="009A28FC" w:rsidRDefault="00A026FB" w:rsidP="009A28FC">
      <w:pPr>
        <w:pStyle w:val="a3"/>
        <w:numPr>
          <w:ilvl w:val="0"/>
          <w:numId w:val="1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9A28FC">
        <w:rPr>
          <w:rFonts w:ascii="Times New Roman" w:hAnsi="Times New Roman"/>
          <w:sz w:val="28"/>
          <w:szCs w:val="28"/>
        </w:rPr>
        <w:t>Обеспечение целостности упаковки для стерильных лекарственных средств</w:t>
      </w: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E42D34" w:rsidRDefault="00E42D34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C0C" w:rsidRPr="00A026FB" w:rsidRDefault="00760C0C" w:rsidP="00A026FB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026FB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A026FB">
        <w:rPr>
          <w:rFonts w:ascii="Times New Roman" w:hAnsi="Times New Roman"/>
          <w:sz w:val="28"/>
          <w:szCs w:val="28"/>
        </w:rPr>
        <w:t>кислота+Декстроза</w:t>
      </w:r>
      <w:proofErr w:type="spellEnd"/>
      <w:r w:rsidRPr="00A026FB">
        <w:rPr>
          <w:rFonts w:ascii="Times New Roman" w:hAnsi="Times New Roman"/>
          <w:sz w:val="28"/>
          <w:szCs w:val="28"/>
        </w:rPr>
        <w:t>, таблетки</w:t>
      </w:r>
    </w:p>
    <w:p w:rsidR="00760C0C" w:rsidRDefault="00760C0C" w:rsidP="003E0735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0735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3E0735">
        <w:rPr>
          <w:rFonts w:ascii="Times New Roman" w:hAnsi="Times New Roman"/>
          <w:sz w:val="28"/>
          <w:szCs w:val="28"/>
        </w:rPr>
        <w:t>кислота+Кальция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E0735">
        <w:rPr>
          <w:rFonts w:ascii="Times New Roman" w:hAnsi="Times New Roman"/>
          <w:sz w:val="28"/>
          <w:szCs w:val="28"/>
        </w:rPr>
        <w:t>глицерофосфат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735">
        <w:rPr>
          <w:rFonts w:ascii="Times New Roman" w:hAnsi="Times New Roman"/>
          <w:sz w:val="28"/>
          <w:szCs w:val="28"/>
        </w:rPr>
        <w:t>+</w:t>
      </w:r>
      <w:proofErr w:type="spellStart"/>
      <w:r w:rsidRPr="003E0735">
        <w:rPr>
          <w:rFonts w:ascii="Times New Roman" w:hAnsi="Times New Roman"/>
          <w:sz w:val="28"/>
          <w:szCs w:val="28"/>
        </w:rPr>
        <w:t>Никотинамид+Пантотеновая</w:t>
      </w:r>
      <w:proofErr w:type="spellEnd"/>
      <w:r w:rsidRPr="003E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735">
        <w:rPr>
          <w:rFonts w:ascii="Times New Roman" w:hAnsi="Times New Roman"/>
          <w:sz w:val="28"/>
          <w:szCs w:val="28"/>
        </w:rPr>
        <w:t>кислота+Пиридоксина</w:t>
      </w:r>
      <w:proofErr w:type="spellEnd"/>
      <w:r w:rsidRPr="003E0735">
        <w:rPr>
          <w:rFonts w:ascii="Times New Roman" w:hAnsi="Times New Roman"/>
          <w:sz w:val="28"/>
          <w:szCs w:val="28"/>
        </w:rPr>
        <w:t xml:space="preserve"> гидрохлорид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735">
        <w:rPr>
          <w:rFonts w:ascii="Times New Roman" w:hAnsi="Times New Roman"/>
          <w:sz w:val="28"/>
          <w:szCs w:val="28"/>
        </w:rPr>
        <w:t>+</w:t>
      </w:r>
      <w:proofErr w:type="spellStart"/>
      <w:r w:rsidRPr="003E0735">
        <w:rPr>
          <w:rFonts w:ascii="Times New Roman" w:hAnsi="Times New Roman"/>
          <w:sz w:val="28"/>
          <w:szCs w:val="28"/>
        </w:rPr>
        <w:t>Рибофлавин+Тиамина</w:t>
      </w:r>
      <w:proofErr w:type="spellEnd"/>
      <w:r w:rsidRPr="003E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735">
        <w:rPr>
          <w:rFonts w:ascii="Times New Roman" w:hAnsi="Times New Roman"/>
          <w:sz w:val="28"/>
          <w:szCs w:val="28"/>
        </w:rPr>
        <w:t>гидрохлорид+Фолиевая</w:t>
      </w:r>
      <w:proofErr w:type="spellEnd"/>
      <w:r w:rsidRPr="003E0735">
        <w:rPr>
          <w:rFonts w:ascii="Times New Roman" w:hAnsi="Times New Roman"/>
          <w:sz w:val="28"/>
          <w:szCs w:val="28"/>
        </w:rPr>
        <w:t xml:space="preserve"> кислота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735">
        <w:rPr>
          <w:rFonts w:ascii="Times New Roman" w:hAnsi="Times New Roman"/>
          <w:sz w:val="28"/>
          <w:szCs w:val="28"/>
        </w:rPr>
        <w:t>+</w:t>
      </w:r>
      <w:proofErr w:type="spellStart"/>
      <w:r w:rsidRPr="003E0735">
        <w:rPr>
          <w:rFonts w:ascii="Times New Roman" w:hAnsi="Times New Roman"/>
          <w:sz w:val="28"/>
          <w:szCs w:val="28"/>
        </w:rPr>
        <w:t>Цианокобаламин+Железо+Йод+Марганец+Медь+Цинк</w:t>
      </w:r>
      <w:proofErr w:type="spellEnd"/>
      <w:r w:rsidRPr="003E0735">
        <w:rPr>
          <w:rFonts w:ascii="Times New Roman" w:hAnsi="Times New Roman"/>
          <w:sz w:val="28"/>
          <w:szCs w:val="28"/>
        </w:rPr>
        <w:t xml:space="preserve"> Лизин, сироп</w:t>
      </w:r>
    </w:p>
    <w:p w:rsidR="00760C0C" w:rsidRPr="00A026FB" w:rsidRDefault="00760C0C" w:rsidP="00A026FB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A026FB">
        <w:rPr>
          <w:rFonts w:ascii="Times New Roman" w:hAnsi="Times New Roman"/>
          <w:sz w:val="28"/>
          <w:szCs w:val="28"/>
        </w:rPr>
        <w:t>Аскорбиновая</w:t>
      </w:r>
      <w:r w:rsidRPr="00A026FB">
        <w:rPr>
          <w:rFonts w:ascii="Times New Roman" w:hAnsi="Times New Roman"/>
          <w:sz w:val="28"/>
          <w:szCs w:val="28"/>
        </w:rPr>
        <w:t> </w:t>
      </w:r>
      <w:proofErr w:type="spellStart"/>
      <w:r w:rsidRPr="00A026FB">
        <w:rPr>
          <w:rFonts w:ascii="Times New Roman" w:hAnsi="Times New Roman"/>
          <w:sz w:val="28"/>
          <w:szCs w:val="28"/>
        </w:rPr>
        <w:t>кислота+Кальция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6FB">
        <w:rPr>
          <w:rFonts w:ascii="Times New Roman" w:hAnsi="Times New Roman"/>
          <w:sz w:val="28"/>
          <w:szCs w:val="28"/>
        </w:rPr>
        <w:t>пантотенат+Никотинамид+Пиридоксина</w:t>
      </w:r>
      <w:proofErr w:type="spellEnd"/>
      <w:r w:rsidRPr="00A026FB">
        <w:rPr>
          <w:rFonts w:ascii="Times New Roman" w:hAnsi="Times New Roman"/>
          <w:sz w:val="28"/>
          <w:szCs w:val="28"/>
        </w:rPr>
        <w:t> </w:t>
      </w:r>
      <w:proofErr w:type="spellStart"/>
      <w:r w:rsidRPr="00A026FB">
        <w:rPr>
          <w:rFonts w:ascii="Times New Roman" w:hAnsi="Times New Roman"/>
          <w:sz w:val="28"/>
          <w:szCs w:val="28"/>
        </w:rPr>
        <w:t>гидрохлорид+Ретинола</w:t>
      </w:r>
      <w:proofErr w:type="spellEnd"/>
      <w:r w:rsidRPr="00A026FB">
        <w:rPr>
          <w:rFonts w:ascii="Times New Roman" w:hAnsi="Times New Roman"/>
          <w:sz w:val="28"/>
          <w:szCs w:val="28"/>
        </w:rPr>
        <w:t> </w:t>
      </w:r>
      <w:proofErr w:type="spellStart"/>
      <w:r w:rsidRPr="00A026FB">
        <w:rPr>
          <w:rFonts w:ascii="Times New Roman" w:hAnsi="Times New Roman"/>
          <w:sz w:val="28"/>
          <w:szCs w:val="28"/>
        </w:rPr>
        <w:t>ацетат+Рибофлавин+Рутозид+Тиамина</w:t>
      </w:r>
      <w:proofErr w:type="spellEnd"/>
      <w:r w:rsidRPr="00A026FB">
        <w:t> </w:t>
      </w:r>
      <w:proofErr w:type="spellStart"/>
      <w:r w:rsidRPr="00A026FB">
        <w:rPr>
          <w:rFonts w:ascii="Times New Roman" w:hAnsi="Times New Roman"/>
          <w:sz w:val="28"/>
          <w:szCs w:val="28"/>
        </w:rPr>
        <w:t>гидрохлорид+Тиоктовая</w:t>
      </w:r>
      <w:proofErr w:type="spellEnd"/>
      <w:r w:rsidRPr="00A026FB">
        <w:t> </w:t>
      </w:r>
      <w:proofErr w:type="spellStart"/>
      <w:r w:rsidRPr="00A026FB">
        <w:rPr>
          <w:rFonts w:ascii="Times New Roman" w:hAnsi="Times New Roman"/>
          <w:sz w:val="28"/>
          <w:szCs w:val="28"/>
        </w:rPr>
        <w:t>кислота+</w:t>
      </w:r>
      <w:proofErr w:type="gramStart"/>
      <w:r w:rsidRPr="00A026FB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A026FB">
        <w:t> </w:t>
      </w:r>
      <w:proofErr w:type="spellStart"/>
      <w:r w:rsidRPr="00A026FB">
        <w:rPr>
          <w:rFonts w:ascii="Times New Roman" w:hAnsi="Times New Roman"/>
          <w:sz w:val="28"/>
          <w:szCs w:val="28"/>
        </w:rPr>
        <w:t>ацетат+Фолиевая</w:t>
      </w:r>
      <w:proofErr w:type="spellEnd"/>
      <w:r>
        <w:t xml:space="preserve"> </w:t>
      </w:r>
      <w:r w:rsidRPr="00A026FB">
        <w:rPr>
          <w:rFonts w:ascii="Times New Roman" w:hAnsi="Times New Roman"/>
          <w:sz w:val="28"/>
          <w:szCs w:val="28"/>
        </w:rPr>
        <w:t>кислота+Цианокобаламин+Метионин+Железо+Кальций+Кобальт+Магний+Марганец+Медь+Селен+Цинк, таблетки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Атракурия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FD">
        <w:rPr>
          <w:rFonts w:ascii="Times New Roman" w:hAnsi="Times New Roman"/>
          <w:sz w:val="28"/>
          <w:szCs w:val="28"/>
        </w:rPr>
        <w:t>безилат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Бензатина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FD">
        <w:rPr>
          <w:rFonts w:ascii="Times New Roman" w:hAnsi="Times New Roman"/>
          <w:sz w:val="28"/>
          <w:szCs w:val="28"/>
        </w:rPr>
        <w:t>бензилпенициллина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FD">
        <w:rPr>
          <w:rFonts w:ascii="Times New Roman" w:hAnsi="Times New Roman"/>
          <w:sz w:val="28"/>
          <w:szCs w:val="28"/>
        </w:rPr>
        <w:t>тетрагидрат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Гадопентетат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FD">
        <w:rPr>
          <w:rFonts w:ascii="Times New Roman" w:hAnsi="Times New Roman"/>
          <w:sz w:val="28"/>
          <w:szCs w:val="28"/>
        </w:rPr>
        <w:t>димеглюмина</w:t>
      </w:r>
      <w:proofErr w:type="spellEnd"/>
      <w:r w:rsidRPr="00B570FD">
        <w:rPr>
          <w:rFonts w:ascii="Times New Roman" w:hAnsi="Times New Roman"/>
          <w:sz w:val="28"/>
          <w:szCs w:val="28"/>
        </w:rPr>
        <w:t>, раствор для внутривенного введения</w:t>
      </w:r>
    </w:p>
    <w:p w:rsidR="00760C0C" w:rsidRPr="00760C0C" w:rsidRDefault="00760C0C" w:rsidP="00760C0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760C0C">
        <w:rPr>
          <w:rFonts w:ascii="Times New Roman" w:hAnsi="Times New Roman"/>
          <w:sz w:val="28"/>
          <w:szCs w:val="28"/>
        </w:rPr>
        <w:t>Дименгидринат+Кофеин+Эрготамина</w:t>
      </w:r>
      <w:proofErr w:type="spellEnd"/>
      <w:r w:rsidRPr="00760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C0C">
        <w:rPr>
          <w:rFonts w:ascii="Times New Roman" w:hAnsi="Times New Roman"/>
          <w:sz w:val="28"/>
          <w:szCs w:val="28"/>
        </w:rPr>
        <w:t>тартрат</w:t>
      </w:r>
      <w:proofErr w:type="spellEnd"/>
      <w:r w:rsidRPr="00760C0C">
        <w:rPr>
          <w:rFonts w:ascii="Times New Roman" w:hAnsi="Times New Roman"/>
          <w:sz w:val="28"/>
          <w:szCs w:val="28"/>
        </w:rPr>
        <w:t>, таблетки, покрытые оболочкой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Доксорубицина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B570FD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для приготовления раствора для инъекций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Доксорубицина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гидрохлорид, раствор для инъекций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Идарубицина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Идарубицина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B570FD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введения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Клозапин</w:t>
      </w:r>
      <w:proofErr w:type="spellEnd"/>
      <w:r w:rsidRPr="00B570FD">
        <w:rPr>
          <w:rFonts w:ascii="Times New Roman" w:hAnsi="Times New Roman"/>
          <w:sz w:val="28"/>
          <w:szCs w:val="28"/>
        </w:rPr>
        <w:t>, таблетки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Клопамид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Латанопрост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Латрепирдина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0FD">
        <w:rPr>
          <w:rFonts w:ascii="Times New Roman" w:hAnsi="Times New Roman"/>
          <w:sz w:val="28"/>
          <w:szCs w:val="28"/>
        </w:rPr>
        <w:t>дигидрохлорид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570FD">
        <w:rPr>
          <w:rFonts w:ascii="Times New Roman" w:hAnsi="Times New Roman"/>
          <w:sz w:val="28"/>
          <w:szCs w:val="28"/>
        </w:rPr>
        <w:t>Лейцин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Ломефлоксацина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Ломефлоксацина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Лорноксикам</w:t>
      </w:r>
      <w:proofErr w:type="spellEnd"/>
      <w:r w:rsidRPr="00B570FD">
        <w:rPr>
          <w:rFonts w:ascii="Times New Roman" w:hAnsi="Times New Roman"/>
          <w:sz w:val="28"/>
          <w:szCs w:val="28"/>
        </w:rPr>
        <w:t>, таблетки</w:t>
      </w:r>
    </w:p>
    <w:p w:rsidR="00760C0C" w:rsidRPr="00760C0C" w:rsidRDefault="00760C0C" w:rsidP="00760C0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60C0C">
        <w:rPr>
          <w:rFonts w:ascii="Times New Roman" w:hAnsi="Times New Roman"/>
          <w:sz w:val="28"/>
          <w:szCs w:val="28"/>
        </w:rPr>
        <w:t>Магния глицерофосфат</w:t>
      </w:r>
    </w:p>
    <w:p w:rsidR="00760C0C" w:rsidRPr="00760C0C" w:rsidRDefault="00760C0C" w:rsidP="00760C0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60C0C">
        <w:rPr>
          <w:rFonts w:ascii="Times New Roman" w:hAnsi="Times New Roman"/>
          <w:sz w:val="28"/>
          <w:szCs w:val="28"/>
        </w:rPr>
        <w:t xml:space="preserve">Магния </w:t>
      </w:r>
      <w:proofErr w:type="spellStart"/>
      <w:r w:rsidRPr="00760C0C">
        <w:rPr>
          <w:rFonts w:ascii="Times New Roman" w:hAnsi="Times New Roman"/>
          <w:sz w:val="28"/>
          <w:szCs w:val="28"/>
        </w:rPr>
        <w:t>лактата</w:t>
      </w:r>
      <w:proofErr w:type="spellEnd"/>
      <w:r w:rsidRPr="00760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C0C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lastRenderedPageBreak/>
        <w:t>Мапротилина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Метандиенон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Мизопростол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Митомицин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70FD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для приготовления раствора для инъекций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Молсидомин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Мупироцин</w:t>
      </w:r>
      <w:proofErr w:type="spellEnd"/>
      <w:r w:rsidRPr="00B570FD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Налбуфина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 </w:t>
      </w:r>
      <w:proofErr w:type="spellStart"/>
      <w:r w:rsidRPr="00B570FD">
        <w:rPr>
          <w:rFonts w:ascii="Times New Roman" w:hAnsi="Times New Roman"/>
          <w:sz w:val="28"/>
          <w:szCs w:val="28"/>
        </w:rPr>
        <w:t>дигидрат</w:t>
      </w:r>
      <w:proofErr w:type="spellEnd"/>
    </w:p>
    <w:p w:rsidR="00760C0C" w:rsidRPr="00760C0C" w:rsidRDefault="00760C0C" w:rsidP="00760C0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60C0C">
        <w:rPr>
          <w:rFonts w:ascii="Times New Roman" w:hAnsi="Times New Roman"/>
          <w:sz w:val="28"/>
          <w:szCs w:val="28"/>
        </w:rPr>
        <w:t>Никотин</w:t>
      </w:r>
    </w:p>
    <w:p w:rsidR="00760C0C" w:rsidRPr="00760C0C" w:rsidRDefault="00760C0C" w:rsidP="00760C0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60C0C">
        <w:rPr>
          <w:rFonts w:ascii="Times New Roman" w:hAnsi="Times New Roman"/>
          <w:sz w:val="28"/>
          <w:szCs w:val="28"/>
        </w:rPr>
        <w:t>Никотина резинат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Оксалиплатин</w:t>
      </w:r>
      <w:proofErr w:type="spellEnd"/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Тиаприда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гидрохлорид, раствор для внутривенного и внутримышечного введения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Тримеперидина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Трипторелина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ацетат, </w:t>
      </w:r>
      <w:proofErr w:type="spellStart"/>
      <w:r w:rsidRPr="00B570FD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для приготовления суспензии для внутримышечного введения с пролонгированным высвобождением</w:t>
      </w:r>
    </w:p>
    <w:p w:rsidR="00760C0C" w:rsidRPr="00760C0C" w:rsidRDefault="00760C0C" w:rsidP="00760C0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760C0C">
        <w:rPr>
          <w:rFonts w:ascii="Times New Roman" w:hAnsi="Times New Roman"/>
          <w:sz w:val="28"/>
          <w:szCs w:val="28"/>
        </w:rPr>
        <w:t>Ундециленовая</w:t>
      </w:r>
      <w:proofErr w:type="spellEnd"/>
      <w:r w:rsidRPr="00760C0C">
        <w:rPr>
          <w:rFonts w:ascii="Times New Roman" w:hAnsi="Times New Roman"/>
          <w:sz w:val="28"/>
          <w:szCs w:val="28"/>
        </w:rPr>
        <w:t xml:space="preserve"> кислота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Фентанил</w:t>
      </w:r>
      <w:proofErr w:type="spellEnd"/>
      <w:r w:rsidRPr="00B570FD">
        <w:rPr>
          <w:rFonts w:ascii="Times New Roman" w:hAnsi="Times New Roman"/>
          <w:sz w:val="28"/>
          <w:szCs w:val="28"/>
        </w:rPr>
        <w:t>, раствор для внутривенного и внутримышечного введения</w:t>
      </w:r>
    </w:p>
    <w:p w:rsidR="00760C0C" w:rsidRPr="00B570FD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Фентанила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цитрат, раствор для внутривенного и внутримышечного введения</w:t>
      </w:r>
    </w:p>
    <w:p w:rsidR="00760C0C" w:rsidRDefault="00760C0C" w:rsidP="009A28F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570FD">
        <w:rPr>
          <w:rFonts w:ascii="Times New Roman" w:hAnsi="Times New Roman"/>
          <w:sz w:val="28"/>
          <w:szCs w:val="28"/>
        </w:rPr>
        <w:t>Флударабина</w:t>
      </w:r>
      <w:proofErr w:type="spellEnd"/>
      <w:r w:rsidRPr="00B570FD">
        <w:rPr>
          <w:rFonts w:ascii="Times New Roman" w:hAnsi="Times New Roman"/>
          <w:sz w:val="28"/>
          <w:szCs w:val="28"/>
        </w:rPr>
        <w:t xml:space="preserve"> фосфат, концентрат для приготовления раствора для внутривенного введения</w:t>
      </w:r>
    </w:p>
    <w:p w:rsidR="00760C0C" w:rsidRPr="00A026FB" w:rsidRDefault="00760C0C" w:rsidP="00760C0C">
      <w:pPr>
        <w:pStyle w:val="a3"/>
        <w:numPr>
          <w:ilvl w:val="0"/>
          <w:numId w:val="2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60C0C">
        <w:rPr>
          <w:rFonts w:ascii="Times New Roman" w:hAnsi="Times New Roman"/>
          <w:sz w:val="28"/>
          <w:szCs w:val="28"/>
        </w:rPr>
        <w:t xml:space="preserve">Цинка </w:t>
      </w:r>
      <w:proofErr w:type="spellStart"/>
      <w:r w:rsidRPr="00760C0C">
        <w:rPr>
          <w:rFonts w:ascii="Times New Roman" w:hAnsi="Times New Roman"/>
          <w:sz w:val="28"/>
          <w:szCs w:val="28"/>
        </w:rPr>
        <w:t>ундециленат</w:t>
      </w:r>
      <w:proofErr w:type="spellEnd"/>
    </w:p>
    <w:p w:rsidR="009A28FC" w:rsidRDefault="009A28FC" w:rsidP="009A28F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8FC" w:rsidRDefault="009A28FC" w:rsidP="009A28F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FC">
        <w:rPr>
          <w:rFonts w:ascii="Times New Roman" w:hAnsi="Times New Roman"/>
          <w:b/>
          <w:sz w:val="28"/>
          <w:szCs w:val="28"/>
        </w:rPr>
        <w:t>Проекты ФС на БЛП</w:t>
      </w:r>
    </w:p>
    <w:p w:rsidR="00A026FB" w:rsidRPr="009A28FC" w:rsidRDefault="00A026FB" w:rsidP="009A28F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6FB" w:rsidRPr="005152A7" w:rsidRDefault="00A026FB" w:rsidP="00A026FB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152A7">
        <w:rPr>
          <w:rFonts w:ascii="Times New Roman" w:hAnsi="Times New Roman"/>
          <w:sz w:val="28"/>
          <w:szCs w:val="28"/>
        </w:rPr>
        <w:t xml:space="preserve">Альбумин </w:t>
      </w:r>
      <w:proofErr w:type="spellStart"/>
      <w:r w:rsidRPr="005152A7">
        <w:rPr>
          <w:rFonts w:ascii="Times New Roman" w:hAnsi="Times New Roman"/>
          <w:sz w:val="28"/>
          <w:szCs w:val="28"/>
        </w:rPr>
        <w:t>черный+Железа</w:t>
      </w:r>
      <w:proofErr w:type="spellEnd"/>
      <w:r w:rsidRPr="005152A7">
        <w:rPr>
          <w:rFonts w:ascii="Times New Roman" w:hAnsi="Times New Roman"/>
          <w:sz w:val="28"/>
          <w:szCs w:val="28"/>
        </w:rPr>
        <w:t xml:space="preserve"> сульфат, плитки</w:t>
      </w:r>
    </w:p>
    <w:p w:rsidR="00A026FB" w:rsidRPr="005152A7" w:rsidRDefault="00A026FB" w:rsidP="00A026FB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152A7">
        <w:rPr>
          <w:rFonts w:ascii="Times New Roman" w:hAnsi="Times New Roman"/>
          <w:sz w:val="28"/>
          <w:szCs w:val="28"/>
        </w:rPr>
        <w:t xml:space="preserve">Альбумин </w:t>
      </w:r>
      <w:proofErr w:type="spellStart"/>
      <w:r w:rsidRPr="005152A7">
        <w:rPr>
          <w:rFonts w:ascii="Times New Roman" w:hAnsi="Times New Roman"/>
          <w:sz w:val="28"/>
          <w:szCs w:val="28"/>
        </w:rPr>
        <w:t>черный+Железа</w:t>
      </w:r>
      <w:proofErr w:type="spellEnd"/>
      <w:r w:rsidRPr="00515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2A7">
        <w:rPr>
          <w:rFonts w:ascii="Times New Roman" w:hAnsi="Times New Roman"/>
          <w:sz w:val="28"/>
          <w:szCs w:val="28"/>
        </w:rPr>
        <w:t>сульфат+Лизин</w:t>
      </w:r>
      <w:proofErr w:type="spellEnd"/>
      <w:r w:rsidRPr="005152A7">
        <w:rPr>
          <w:rFonts w:ascii="Times New Roman" w:hAnsi="Times New Roman"/>
          <w:sz w:val="28"/>
          <w:szCs w:val="28"/>
        </w:rPr>
        <w:t>, плитки</w:t>
      </w:r>
    </w:p>
    <w:p w:rsidR="00A026FB" w:rsidRDefault="00A026FB" w:rsidP="00A026FB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9A28FC">
        <w:rPr>
          <w:rFonts w:ascii="Times New Roman" w:hAnsi="Times New Roman"/>
          <w:sz w:val="28"/>
          <w:szCs w:val="28"/>
        </w:rPr>
        <w:t xml:space="preserve">Вакцина для профилактики кори, паротита, краснухи и ветряной оспы, </w:t>
      </w:r>
      <w:proofErr w:type="spellStart"/>
      <w:r w:rsidRPr="009A28FC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9A28FC">
        <w:rPr>
          <w:rFonts w:ascii="Times New Roman" w:hAnsi="Times New Roman"/>
          <w:sz w:val="28"/>
          <w:szCs w:val="28"/>
        </w:rPr>
        <w:t xml:space="preserve"> для приготовления раствора для внутримышечного и подкожного введения</w:t>
      </w:r>
    </w:p>
    <w:p w:rsidR="00A026FB" w:rsidRPr="005152A7" w:rsidRDefault="00A026FB" w:rsidP="00A026FB">
      <w:pPr>
        <w:pStyle w:val="a3"/>
        <w:numPr>
          <w:ilvl w:val="0"/>
          <w:numId w:val="2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5152A7">
        <w:rPr>
          <w:rFonts w:ascii="Times New Roman" w:hAnsi="Times New Roman"/>
          <w:sz w:val="28"/>
          <w:szCs w:val="28"/>
        </w:rPr>
        <w:t>Гепарин</w:t>
      </w:r>
      <w:r w:rsidRPr="005152A7">
        <w:rPr>
          <w:rFonts w:ascii="Times New Roman" w:hAnsi="Times New Roman"/>
          <w:sz w:val="28"/>
          <w:szCs w:val="28"/>
        </w:rPr>
        <w:t> </w:t>
      </w:r>
      <w:proofErr w:type="spellStart"/>
      <w:r w:rsidRPr="005152A7">
        <w:rPr>
          <w:rFonts w:ascii="Times New Roman" w:hAnsi="Times New Roman"/>
          <w:sz w:val="28"/>
          <w:szCs w:val="28"/>
        </w:rPr>
        <w:t>натрия+Аллантоин+Декспантенол</w:t>
      </w:r>
      <w:proofErr w:type="spellEnd"/>
      <w:r w:rsidRPr="005152A7">
        <w:rPr>
          <w:rFonts w:ascii="Times New Roman" w:hAnsi="Times New Roman"/>
          <w:sz w:val="28"/>
          <w:szCs w:val="28"/>
        </w:rPr>
        <w:t>,</w:t>
      </w:r>
      <w:r w:rsidRPr="005152A7">
        <w:rPr>
          <w:rFonts w:ascii="Times New Roman" w:hAnsi="Times New Roman"/>
          <w:sz w:val="28"/>
          <w:szCs w:val="28"/>
        </w:rPr>
        <w:t> </w:t>
      </w:r>
      <w:r w:rsidRPr="005152A7">
        <w:rPr>
          <w:rFonts w:ascii="Times New Roman" w:hAnsi="Times New Roman"/>
          <w:sz w:val="28"/>
          <w:szCs w:val="28"/>
        </w:rPr>
        <w:t>гель</w:t>
      </w:r>
      <w:r w:rsidRPr="005152A7">
        <w:rPr>
          <w:rFonts w:ascii="Times New Roman" w:hAnsi="Times New Roman"/>
          <w:sz w:val="28"/>
          <w:szCs w:val="28"/>
        </w:rPr>
        <w:t> </w:t>
      </w:r>
      <w:r w:rsidRPr="005152A7">
        <w:rPr>
          <w:rFonts w:ascii="Times New Roman" w:hAnsi="Times New Roman"/>
          <w:sz w:val="28"/>
          <w:szCs w:val="28"/>
        </w:rPr>
        <w:t>для</w:t>
      </w:r>
      <w:r w:rsidRPr="005152A7">
        <w:rPr>
          <w:rFonts w:ascii="Times New Roman" w:hAnsi="Times New Roman"/>
          <w:sz w:val="28"/>
          <w:szCs w:val="28"/>
        </w:rPr>
        <w:t> </w:t>
      </w:r>
      <w:r w:rsidRPr="005152A7">
        <w:rPr>
          <w:rFonts w:ascii="Times New Roman" w:hAnsi="Times New Roman"/>
          <w:sz w:val="28"/>
          <w:szCs w:val="28"/>
        </w:rPr>
        <w:t>наружного применения</w:t>
      </w:r>
    </w:p>
    <w:p w:rsidR="005152A7" w:rsidRDefault="005152A7" w:rsidP="005152A7">
      <w:pPr>
        <w:pStyle w:val="a3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EC77ED" w:rsidRDefault="00EC77ED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7ED" w:rsidRPr="009A28FC" w:rsidRDefault="00B570FD" w:rsidP="009A28FC">
      <w:pPr>
        <w:pStyle w:val="a3"/>
        <w:numPr>
          <w:ilvl w:val="0"/>
          <w:numId w:val="22"/>
        </w:numPr>
        <w:spacing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9A28FC">
        <w:rPr>
          <w:rFonts w:ascii="Times New Roman" w:hAnsi="Times New Roman"/>
          <w:sz w:val="28"/>
          <w:szCs w:val="28"/>
        </w:rPr>
        <w:t xml:space="preserve">Чемерицы </w:t>
      </w:r>
      <w:proofErr w:type="spellStart"/>
      <w:r w:rsidRPr="009A28FC">
        <w:rPr>
          <w:rFonts w:ascii="Times New Roman" w:hAnsi="Times New Roman"/>
          <w:sz w:val="28"/>
          <w:szCs w:val="28"/>
        </w:rPr>
        <w:t>Лобеля</w:t>
      </w:r>
      <w:proofErr w:type="spellEnd"/>
      <w:r w:rsidRPr="009A28FC">
        <w:rPr>
          <w:rFonts w:ascii="Times New Roman" w:hAnsi="Times New Roman"/>
          <w:sz w:val="28"/>
          <w:szCs w:val="28"/>
        </w:rPr>
        <w:t xml:space="preserve"> корневища с корнями</w:t>
      </w:r>
    </w:p>
    <w:p w:rsidR="00EC77ED" w:rsidRPr="00EC77ED" w:rsidRDefault="00EC77ED" w:rsidP="00EC77ED">
      <w:pPr>
        <w:pStyle w:val="a3"/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EC77ED" w:rsidRPr="00EC77ED" w:rsidSect="00EC0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FC" w:rsidRDefault="009A28FC" w:rsidP="00B42C3C">
      <w:pPr>
        <w:spacing w:after="0" w:line="240" w:lineRule="auto"/>
      </w:pPr>
      <w:r>
        <w:separator/>
      </w:r>
    </w:p>
  </w:endnote>
  <w:endnote w:type="continuationSeparator" w:id="0">
    <w:p w:rsidR="009A28FC" w:rsidRDefault="009A28FC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11"/>
      <w:docPartObj>
        <w:docPartGallery w:val="Page Numbers (Bottom of Page)"/>
        <w:docPartUnique/>
      </w:docPartObj>
    </w:sdtPr>
    <w:sdtContent>
      <w:p w:rsidR="009A28FC" w:rsidRDefault="00061F3D">
        <w:pPr>
          <w:pStyle w:val="aa"/>
          <w:jc w:val="center"/>
        </w:pPr>
        <w:r w:rsidRPr="00B42C3C">
          <w:rPr>
            <w:rFonts w:ascii="Times New Roman" w:hAnsi="Times New Roman"/>
            <w:sz w:val="28"/>
            <w:szCs w:val="28"/>
          </w:rPr>
          <w:fldChar w:fldCharType="begin"/>
        </w:r>
        <w:r w:rsidR="009A28FC" w:rsidRPr="00B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2C3C">
          <w:rPr>
            <w:rFonts w:ascii="Times New Roman" w:hAnsi="Times New Roman"/>
            <w:sz w:val="28"/>
            <w:szCs w:val="28"/>
          </w:rPr>
          <w:fldChar w:fldCharType="separate"/>
        </w:r>
        <w:r w:rsidR="00760C0C">
          <w:rPr>
            <w:rFonts w:ascii="Times New Roman" w:hAnsi="Times New Roman"/>
            <w:noProof/>
            <w:sz w:val="28"/>
            <w:szCs w:val="28"/>
          </w:rPr>
          <w:t>1</w:t>
        </w:r>
        <w:r w:rsidRPr="00B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A28FC" w:rsidRDefault="009A28F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FC" w:rsidRDefault="009A28FC" w:rsidP="00B42C3C">
      <w:pPr>
        <w:spacing w:after="0" w:line="240" w:lineRule="auto"/>
      </w:pPr>
      <w:r>
        <w:separator/>
      </w:r>
    </w:p>
  </w:footnote>
  <w:footnote w:type="continuationSeparator" w:id="0">
    <w:p w:rsidR="009A28FC" w:rsidRDefault="009A28FC" w:rsidP="00B4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F430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F7248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E48D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830BF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B639B"/>
    <w:multiLevelType w:val="hybridMultilevel"/>
    <w:tmpl w:val="FBD4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EB9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41BC7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72264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44AA"/>
    <w:multiLevelType w:val="hybridMultilevel"/>
    <w:tmpl w:val="D0AA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85DD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21A4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219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174518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37E4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316D3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91A7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F0F10"/>
    <w:multiLevelType w:val="hybridMultilevel"/>
    <w:tmpl w:val="2EF8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B7F5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01025"/>
    <w:multiLevelType w:val="hybridMultilevel"/>
    <w:tmpl w:val="FD6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84E2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B2E9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12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1"/>
  </w:num>
  <w:num w:numId="10">
    <w:abstractNumId w:val="1"/>
  </w:num>
  <w:num w:numId="11">
    <w:abstractNumId w:val="23"/>
  </w:num>
  <w:num w:numId="12">
    <w:abstractNumId w:val="2"/>
  </w:num>
  <w:num w:numId="13">
    <w:abstractNumId w:val="15"/>
  </w:num>
  <w:num w:numId="14">
    <w:abstractNumId w:val="18"/>
  </w:num>
  <w:num w:numId="15">
    <w:abstractNumId w:val="20"/>
  </w:num>
  <w:num w:numId="16">
    <w:abstractNumId w:val="16"/>
  </w:num>
  <w:num w:numId="17">
    <w:abstractNumId w:val="14"/>
  </w:num>
  <w:num w:numId="18">
    <w:abstractNumId w:val="19"/>
  </w:num>
  <w:num w:numId="19">
    <w:abstractNumId w:val="10"/>
  </w:num>
  <w:num w:numId="20">
    <w:abstractNumId w:val="13"/>
  </w:num>
  <w:num w:numId="21">
    <w:abstractNumId w:val="6"/>
  </w:num>
  <w:num w:numId="22">
    <w:abstractNumId w:val="8"/>
  </w:num>
  <w:num w:numId="23">
    <w:abstractNumId w:val="17"/>
  </w:num>
  <w:num w:numId="2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3492C"/>
    <w:rsid w:val="00035E25"/>
    <w:rsid w:val="000526F1"/>
    <w:rsid w:val="00061F3D"/>
    <w:rsid w:val="000A3A3C"/>
    <w:rsid w:val="000C4F4E"/>
    <w:rsid w:val="000D0ED2"/>
    <w:rsid w:val="001065DE"/>
    <w:rsid w:val="001142FC"/>
    <w:rsid w:val="0019689E"/>
    <w:rsid w:val="001C302D"/>
    <w:rsid w:val="001D175D"/>
    <w:rsid w:val="001F1B62"/>
    <w:rsid w:val="001F5100"/>
    <w:rsid w:val="00205550"/>
    <w:rsid w:val="00224DA5"/>
    <w:rsid w:val="002363D1"/>
    <w:rsid w:val="002564CB"/>
    <w:rsid w:val="00266FAE"/>
    <w:rsid w:val="002F3B1C"/>
    <w:rsid w:val="002F5F29"/>
    <w:rsid w:val="0032756D"/>
    <w:rsid w:val="00344AC9"/>
    <w:rsid w:val="00365B09"/>
    <w:rsid w:val="00375283"/>
    <w:rsid w:val="00384FE8"/>
    <w:rsid w:val="003900AB"/>
    <w:rsid w:val="00390F89"/>
    <w:rsid w:val="00393FEF"/>
    <w:rsid w:val="003A012C"/>
    <w:rsid w:val="003B17D3"/>
    <w:rsid w:val="003B6578"/>
    <w:rsid w:val="003E0735"/>
    <w:rsid w:val="003F6732"/>
    <w:rsid w:val="00407740"/>
    <w:rsid w:val="004101D4"/>
    <w:rsid w:val="00441972"/>
    <w:rsid w:val="00446CB4"/>
    <w:rsid w:val="004A2ADB"/>
    <w:rsid w:val="004D0C23"/>
    <w:rsid w:val="004E5573"/>
    <w:rsid w:val="004F4137"/>
    <w:rsid w:val="005152A7"/>
    <w:rsid w:val="0052562A"/>
    <w:rsid w:val="00561982"/>
    <w:rsid w:val="00575A0B"/>
    <w:rsid w:val="005C65F6"/>
    <w:rsid w:val="005D15DF"/>
    <w:rsid w:val="005F5755"/>
    <w:rsid w:val="005F7990"/>
    <w:rsid w:val="00631327"/>
    <w:rsid w:val="00631F5E"/>
    <w:rsid w:val="00683999"/>
    <w:rsid w:val="0069296A"/>
    <w:rsid w:val="006A3FAA"/>
    <w:rsid w:val="006B2932"/>
    <w:rsid w:val="006B4793"/>
    <w:rsid w:val="006C31D9"/>
    <w:rsid w:val="00704E6D"/>
    <w:rsid w:val="00760C0C"/>
    <w:rsid w:val="00776A7C"/>
    <w:rsid w:val="00787311"/>
    <w:rsid w:val="007B7FD2"/>
    <w:rsid w:val="007E0D00"/>
    <w:rsid w:val="00837ABB"/>
    <w:rsid w:val="00866DCF"/>
    <w:rsid w:val="008A488A"/>
    <w:rsid w:val="008A5157"/>
    <w:rsid w:val="008D490F"/>
    <w:rsid w:val="008E0750"/>
    <w:rsid w:val="008F12BC"/>
    <w:rsid w:val="008F25C2"/>
    <w:rsid w:val="0090258C"/>
    <w:rsid w:val="00961DE4"/>
    <w:rsid w:val="009A28FC"/>
    <w:rsid w:val="00A026FB"/>
    <w:rsid w:val="00A36B1C"/>
    <w:rsid w:val="00A901EC"/>
    <w:rsid w:val="00AD7062"/>
    <w:rsid w:val="00AF4FBD"/>
    <w:rsid w:val="00B00237"/>
    <w:rsid w:val="00B046EE"/>
    <w:rsid w:val="00B134CF"/>
    <w:rsid w:val="00B1421C"/>
    <w:rsid w:val="00B42C3C"/>
    <w:rsid w:val="00B5206C"/>
    <w:rsid w:val="00B570FD"/>
    <w:rsid w:val="00BB3AA2"/>
    <w:rsid w:val="00BE39F9"/>
    <w:rsid w:val="00C30C0C"/>
    <w:rsid w:val="00C4089F"/>
    <w:rsid w:val="00C80AFA"/>
    <w:rsid w:val="00CD5D44"/>
    <w:rsid w:val="00CE03B9"/>
    <w:rsid w:val="00CE7B50"/>
    <w:rsid w:val="00D4605E"/>
    <w:rsid w:val="00D47395"/>
    <w:rsid w:val="00D623E5"/>
    <w:rsid w:val="00D87F8D"/>
    <w:rsid w:val="00DB64BD"/>
    <w:rsid w:val="00DD486C"/>
    <w:rsid w:val="00DE261C"/>
    <w:rsid w:val="00DE4471"/>
    <w:rsid w:val="00E1114C"/>
    <w:rsid w:val="00E42D34"/>
    <w:rsid w:val="00E71341"/>
    <w:rsid w:val="00E94A7F"/>
    <w:rsid w:val="00EA0890"/>
    <w:rsid w:val="00EA1F46"/>
    <w:rsid w:val="00EA763C"/>
    <w:rsid w:val="00EC0B16"/>
    <w:rsid w:val="00EC77ED"/>
    <w:rsid w:val="00EF140D"/>
    <w:rsid w:val="00F3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semiHidden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e-name1">
    <w:name w:val="trade-name1"/>
    <w:basedOn w:val="a0"/>
    <w:rsid w:val="00776A7C"/>
  </w:style>
  <w:style w:type="paragraph" w:styleId="21">
    <w:name w:val="Body Text Indent 2"/>
    <w:basedOn w:val="a"/>
    <w:link w:val="22"/>
    <w:uiPriority w:val="99"/>
    <w:semiHidden/>
    <w:unhideWhenUsed/>
    <w:rsid w:val="003F67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673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B570F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D1B4-4819-485B-A902-3301591D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25</cp:revision>
  <cp:lastPrinted>2021-01-27T11:24:00Z</cp:lastPrinted>
  <dcterms:created xsi:type="dcterms:W3CDTF">2020-06-25T11:21:00Z</dcterms:created>
  <dcterms:modified xsi:type="dcterms:W3CDTF">2021-03-23T11:43:00Z</dcterms:modified>
</cp:coreProperties>
</file>