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8" w:rsidRPr="00E36408" w:rsidRDefault="00E36408" w:rsidP="00E36408">
      <w:pPr>
        <w:pStyle w:val="a5"/>
        <w:spacing w:line="360" w:lineRule="auto"/>
        <w:jc w:val="center"/>
        <w:rPr>
          <w:b/>
          <w:spacing w:val="-10"/>
          <w:sz w:val="28"/>
          <w:szCs w:val="28"/>
        </w:rPr>
      </w:pPr>
      <w:r w:rsidRPr="00E36408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E36408" w:rsidRPr="00F839E7" w:rsidRDefault="00E36408" w:rsidP="00E36408">
      <w:pPr>
        <w:pStyle w:val="a5"/>
        <w:tabs>
          <w:tab w:val="left" w:pos="3828"/>
        </w:tabs>
        <w:spacing w:line="360" w:lineRule="auto"/>
        <w:jc w:val="center"/>
        <w:rPr>
          <w:szCs w:val="28"/>
        </w:rPr>
      </w:pPr>
    </w:p>
    <w:p w:rsidR="00E36408" w:rsidRPr="00F839E7" w:rsidRDefault="00E36408" w:rsidP="00E36408">
      <w:pPr>
        <w:pStyle w:val="a5"/>
        <w:tabs>
          <w:tab w:val="left" w:pos="3828"/>
        </w:tabs>
        <w:spacing w:line="360" w:lineRule="auto"/>
        <w:jc w:val="center"/>
        <w:rPr>
          <w:szCs w:val="28"/>
        </w:rPr>
      </w:pPr>
    </w:p>
    <w:p w:rsidR="00E36408" w:rsidRPr="00F839E7" w:rsidRDefault="00E36408" w:rsidP="00E36408">
      <w:pPr>
        <w:pStyle w:val="a5"/>
        <w:tabs>
          <w:tab w:val="left" w:pos="3828"/>
        </w:tabs>
        <w:spacing w:line="360" w:lineRule="auto"/>
        <w:jc w:val="center"/>
        <w:rPr>
          <w:szCs w:val="28"/>
        </w:rPr>
      </w:pPr>
    </w:p>
    <w:p w:rsidR="00E36408" w:rsidRPr="00F839E7" w:rsidRDefault="00E36408" w:rsidP="00E36408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p w:rsidR="00722AA4" w:rsidRPr="005978AB" w:rsidRDefault="00655B87" w:rsidP="005978AB">
      <w:pPr>
        <w:spacing w:line="360" w:lineRule="auto"/>
        <w:jc w:val="center"/>
        <w:rPr>
          <w:b/>
          <w:bCs/>
          <w:spacing w:val="-10"/>
          <w:sz w:val="28"/>
          <w:szCs w:val="28"/>
        </w:rPr>
      </w:pPr>
      <w:r w:rsidRPr="00655B87">
        <w:rPr>
          <w:noProof/>
        </w:rPr>
        <w:pict>
          <v:line id="_x0000_s1026" style="position:absolute;left:0;text-align:left;z-index:251652096" from="0,11.45pt" to="466.95pt,11.45pt"/>
        </w:pict>
      </w:r>
    </w:p>
    <w:p w:rsidR="00E36738" w:rsidRDefault="00722AA4" w:rsidP="005978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5978AB">
        <w:rPr>
          <w:b/>
          <w:sz w:val="28"/>
          <w:szCs w:val="28"/>
        </w:rPr>
        <w:t>емерицы</w:t>
      </w:r>
      <w:r>
        <w:rPr>
          <w:b/>
          <w:sz w:val="28"/>
          <w:szCs w:val="28"/>
        </w:rPr>
        <w:t xml:space="preserve"> </w:t>
      </w:r>
      <w:proofErr w:type="spellStart"/>
      <w:r w:rsidR="00731F9B">
        <w:rPr>
          <w:b/>
          <w:sz w:val="28"/>
          <w:szCs w:val="28"/>
        </w:rPr>
        <w:t>Лобеля</w:t>
      </w:r>
      <w:proofErr w:type="spellEnd"/>
      <w:r w:rsidR="00731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корневища </w:t>
      </w:r>
      <w:r w:rsidR="00E36738">
        <w:rPr>
          <w:b/>
          <w:sz w:val="28"/>
          <w:szCs w:val="28"/>
        </w:rPr>
        <w:tab/>
      </w:r>
      <w:r w:rsidR="00E36738">
        <w:rPr>
          <w:b/>
          <w:sz w:val="28"/>
          <w:szCs w:val="28"/>
        </w:rPr>
        <w:tab/>
      </w:r>
      <w:r w:rsidR="00E36738">
        <w:rPr>
          <w:b/>
          <w:sz w:val="28"/>
          <w:szCs w:val="28"/>
        </w:rPr>
        <w:tab/>
      </w:r>
      <w:r w:rsidR="00E36738">
        <w:rPr>
          <w:b/>
          <w:sz w:val="28"/>
          <w:szCs w:val="28"/>
        </w:rPr>
        <w:tab/>
        <w:t>ФС.2.5.0104.</w:t>
      </w:r>
      <w:r w:rsidR="00381301">
        <w:rPr>
          <w:b/>
          <w:sz w:val="28"/>
          <w:szCs w:val="28"/>
        </w:rPr>
        <w:t>21</w:t>
      </w:r>
    </w:p>
    <w:p w:rsidR="00722AA4" w:rsidRPr="00731F9B" w:rsidRDefault="00722AA4" w:rsidP="005978AB">
      <w:pPr>
        <w:spacing w:line="360" w:lineRule="auto"/>
        <w:rPr>
          <w:b/>
          <w:sz w:val="28"/>
          <w:szCs w:val="28"/>
        </w:rPr>
      </w:pPr>
      <w:r w:rsidRPr="005978AB">
        <w:rPr>
          <w:b/>
          <w:sz w:val="28"/>
          <w:szCs w:val="28"/>
        </w:rPr>
        <w:t>с корнями</w:t>
      </w:r>
    </w:p>
    <w:p w:rsidR="00E36738" w:rsidRPr="00E36408" w:rsidRDefault="00155A4B" w:rsidP="005978AB">
      <w:pPr>
        <w:spacing w:line="360" w:lineRule="auto"/>
        <w:rPr>
          <w:b/>
          <w:i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V</w:t>
      </w:r>
      <w:r w:rsidRPr="005978AB">
        <w:rPr>
          <w:b/>
          <w:i/>
          <w:sz w:val="28"/>
          <w:szCs w:val="28"/>
          <w:lang w:val="en-US"/>
        </w:rPr>
        <w:t>eratri</w:t>
      </w:r>
      <w:proofErr w:type="spellEnd"/>
      <w:r w:rsidRPr="00E36408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C3A4A" w:rsidRPr="004631A3">
        <w:rPr>
          <w:b/>
          <w:i/>
          <w:sz w:val="28"/>
          <w:szCs w:val="28"/>
          <w:lang w:val="en-US"/>
        </w:rPr>
        <w:t>Lobelian</w:t>
      </w:r>
      <w:r w:rsidR="008A1176" w:rsidRPr="004631A3">
        <w:rPr>
          <w:b/>
          <w:i/>
          <w:sz w:val="28"/>
          <w:szCs w:val="28"/>
          <w:lang w:val="en-US"/>
        </w:rPr>
        <w:t>i</w:t>
      </w:r>
      <w:proofErr w:type="spellEnd"/>
      <w:r w:rsidR="002C3A4A" w:rsidRPr="00E36408"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r</w:t>
      </w:r>
      <w:r w:rsidR="00722AA4" w:rsidRPr="005978AB">
        <w:rPr>
          <w:b/>
          <w:i/>
          <w:sz w:val="28"/>
          <w:szCs w:val="28"/>
          <w:lang w:val="en-US"/>
        </w:rPr>
        <w:t>hizomata</w:t>
      </w:r>
      <w:proofErr w:type="spellEnd"/>
      <w:r w:rsidR="00722AA4" w:rsidRPr="00E36408">
        <w:rPr>
          <w:b/>
          <w:i/>
          <w:sz w:val="28"/>
          <w:szCs w:val="28"/>
          <w:lang w:val="en-US"/>
        </w:rPr>
        <w:t xml:space="preserve"> </w:t>
      </w:r>
    </w:p>
    <w:p w:rsidR="00722AA4" w:rsidRPr="00E36408" w:rsidRDefault="00722AA4" w:rsidP="005978AB">
      <w:pPr>
        <w:spacing w:line="360" w:lineRule="auto"/>
        <w:rPr>
          <w:b/>
          <w:sz w:val="28"/>
          <w:szCs w:val="28"/>
          <w:lang w:val="en-US"/>
        </w:rPr>
      </w:pPr>
      <w:proofErr w:type="gramStart"/>
      <w:r w:rsidRPr="005978AB">
        <w:rPr>
          <w:b/>
          <w:i/>
          <w:sz w:val="28"/>
          <w:szCs w:val="28"/>
          <w:lang w:val="en-US"/>
        </w:rPr>
        <w:t>cum</w:t>
      </w:r>
      <w:proofErr w:type="gramEnd"/>
      <w:r w:rsidRPr="00E364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978AB">
        <w:rPr>
          <w:b/>
          <w:i/>
          <w:sz w:val="28"/>
          <w:szCs w:val="28"/>
          <w:lang w:val="en-US"/>
        </w:rPr>
        <w:t>radicibus</w:t>
      </w:r>
      <w:proofErr w:type="spellEnd"/>
      <w:r w:rsidRPr="00E36408">
        <w:rPr>
          <w:b/>
          <w:sz w:val="28"/>
          <w:szCs w:val="28"/>
          <w:lang w:val="en-US"/>
        </w:rPr>
        <w:tab/>
      </w:r>
      <w:r w:rsidR="00E36738" w:rsidRPr="00E36408">
        <w:rPr>
          <w:b/>
          <w:sz w:val="28"/>
          <w:szCs w:val="28"/>
          <w:lang w:val="en-US"/>
        </w:rPr>
        <w:tab/>
      </w:r>
      <w:r w:rsidR="00E36738" w:rsidRPr="00E36408">
        <w:rPr>
          <w:b/>
          <w:sz w:val="28"/>
          <w:szCs w:val="28"/>
          <w:lang w:val="en-US"/>
        </w:rPr>
        <w:tab/>
      </w:r>
      <w:r w:rsidR="00E36738" w:rsidRPr="00E36408">
        <w:rPr>
          <w:b/>
          <w:sz w:val="28"/>
          <w:szCs w:val="28"/>
          <w:lang w:val="en-US"/>
        </w:rPr>
        <w:tab/>
      </w:r>
      <w:r w:rsidR="00E36738" w:rsidRPr="00E36408">
        <w:rPr>
          <w:b/>
          <w:sz w:val="28"/>
          <w:szCs w:val="28"/>
          <w:lang w:val="en-US"/>
        </w:rPr>
        <w:tab/>
      </w:r>
      <w:r w:rsidR="00E36738" w:rsidRPr="00E36408">
        <w:rPr>
          <w:b/>
          <w:sz w:val="28"/>
          <w:szCs w:val="28"/>
          <w:lang w:val="en-US"/>
        </w:rPr>
        <w:tab/>
      </w:r>
      <w:r w:rsidR="00E36738" w:rsidRPr="00E36408">
        <w:rPr>
          <w:b/>
          <w:sz w:val="28"/>
          <w:szCs w:val="28"/>
          <w:lang w:val="en-US"/>
        </w:rPr>
        <w:tab/>
      </w:r>
      <w:r w:rsidR="006B1D40">
        <w:rPr>
          <w:b/>
          <w:sz w:val="28"/>
          <w:szCs w:val="28"/>
        </w:rPr>
        <w:t>Взамен</w:t>
      </w:r>
      <w:r w:rsidR="006B1D40" w:rsidRPr="00E36408">
        <w:rPr>
          <w:b/>
          <w:sz w:val="28"/>
          <w:szCs w:val="28"/>
          <w:lang w:val="en-US"/>
        </w:rPr>
        <w:t xml:space="preserve"> </w:t>
      </w:r>
      <w:r w:rsidR="00A2561B">
        <w:rPr>
          <w:b/>
          <w:sz w:val="28"/>
          <w:szCs w:val="28"/>
        </w:rPr>
        <w:t>ФС</w:t>
      </w:r>
      <w:r w:rsidR="00A2561B" w:rsidRPr="00E36408">
        <w:rPr>
          <w:b/>
          <w:sz w:val="28"/>
          <w:szCs w:val="28"/>
          <w:lang w:val="en-US"/>
        </w:rPr>
        <w:t>.2.5.0104.18</w:t>
      </w:r>
    </w:p>
    <w:p w:rsidR="00722AA4" w:rsidRDefault="00722AA4" w:rsidP="005978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2AA4" w:rsidRDefault="00722AA4" w:rsidP="00544CAB">
      <w:pPr>
        <w:pStyle w:val="a3"/>
      </w:pPr>
    </w:p>
    <w:p w:rsidR="00722AA4" w:rsidRPr="005978AB" w:rsidRDefault="00722AA4" w:rsidP="005978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Собранные ранней весной или осенью, очищенные от земли, промытые и высушенные корневища с корнями дикорастущего, многолетнего травян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стого растения чемерицы </w:t>
      </w:r>
      <w:proofErr w:type="spellStart"/>
      <w:r>
        <w:rPr>
          <w:sz w:val="28"/>
          <w:szCs w:val="28"/>
        </w:rPr>
        <w:t>Лобеля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8E3BF1">
        <w:rPr>
          <w:i/>
          <w:sz w:val="28"/>
          <w:szCs w:val="28"/>
          <w:lang w:val="en-US"/>
        </w:rPr>
        <w:t>Veratrum</w:t>
      </w:r>
      <w:proofErr w:type="spellEnd"/>
      <w:r w:rsidRPr="008E3BF1">
        <w:rPr>
          <w:i/>
          <w:sz w:val="28"/>
          <w:szCs w:val="28"/>
        </w:rPr>
        <w:t xml:space="preserve"> </w:t>
      </w:r>
      <w:proofErr w:type="spellStart"/>
      <w:r w:rsidRPr="008E3BF1">
        <w:rPr>
          <w:i/>
          <w:sz w:val="28"/>
          <w:szCs w:val="28"/>
          <w:lang w:val="en-US"/>
        </w:rPr>
        <w:t>Lobelianum</w:t>
      </w:r>
      <w:proofErr w:type="spellEnd"/>
      <w:r w:rsidRPr="00544C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Bernh</w:t>
      </w:r>
      <w:proofErr w:type="spellEnd"/>
      <w:r w:rsidRPr="00544CAB">
        <w:rPr>
          <w:sz w:val="28"/>
          <w:szCs w:val="28"/>
        </w:rPr>
        <w:t xml:space="preserve">., </w:t>
      </w:r>
      <w:r>
        <w:rPr>
          <w:sz w:val="28"/>
          <w:szCs w:val="28"/>
        </w:rPr>
        <w:t>сем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</w:t>
      </w:r>
      <w:r w:rsidR="00F811FF">
        <w:rPr>
          <w:sz w:val="28"/>
          <w:szCs w:val="28"/>
        </w:rPr>
        <w:t>х</w:t>
      </w:r>
      <w:r>
        <w:rPr>
          <w:sz w:val="28"/>
          <w:szCs w:val="28"/>
        </w:rPr>
        <w:t xml:space="preserve"> – </w:t>
      </w:r>
      <w:proofErr w:type="spellStart"/>
      <w:r w:rsidRPr="008E3BF1">
        <w:rPr>
          <w:i/>
          <w:sz w:val="28"/>
          <w:szCs w:val="28"/>
          <w:lang w:val="en-US"/>
        </w:rPr>
        <w:t>Liliaceae</w:t>
      </w:r>
      <w:proofErr w:type="spellEnd"/>
      <w:r w:rsidRPr="008F1547">
        <w:rPr>
          <w:sz w:val="28"/>
          <w:szCs w:val="28"/>
        </w:rPr>
        <w:t>.</w:t>
      </w:r>
    </w:p>
    <w:p w:rsidR="00722AA4" w:rsidRPr="00E40745" w:rsidRDefault="00722AA4" w:rsidP="005978AB">
      <w:pPr>
        <w:pStyle w:val="21"/>
        <w:widowControl w:val="0"/>
        <w:spacing w:after="0" w:line="360" w:lineRule="auto"/>
        <w:jc w:val="center"/>
        <w:rPr>
          <w:sz w:val="28"/>
          <w:szCs w:val="28"/>
        </w:rPr>
      </w:pPr>
      <w:r w:rsidRPr="00E40745">
        <w:rPr>
          <w:sz w:val="28"/>
          <w:szCs w:val="28"/>
        </w:rPr>
        <w:t>ПОДЛИННОСТЬ</w:t>
      </w:r>
    </w:p>
    <w:p w:rsidR="00241C86" w:rsidRDefault="00722AA4" w:rsidP="005978AB">
      <w:pPr>
        <w:spacing w:line="360" w:lineRule="auto"/>
        <w:ind w:firstLine="708"/>
        <w:jc w:val="both"/>
        <w:rPr>
          <w:sz w:val="28"/>
          <w:szCs w:val="28"/>
        </w:rPr>
      </w:pPr>
      <w:r w:rsidRPr="00906533">
        <w:rPr>
          <w:b/>
          <w:i/>
          <w:sz w:val="28"/>
          <w:szCs w:val="28"/>
        </w:rPr>
        <w:t>Внешние признаки.</w:t>
      </w:r>
      <w:r w:rsidRPr="00906533">
        <w:rPr>
          <w:b/>
          <w:sz w:val="28"/>
          <w:szCs w:val="28"/>
        </w:rPr>
        <w:t xml:space="preserve"> </w:t>
      </w:r>
      <w:r w:rsidRPr="00906533">
        <w:rPr>
          <w:i/>
          <w:sz w:val="28"/>
          <w:szCs w:val="28"/>
        </w:rPr>
        <w:t>Цельное</w:t>
      </w:r>
      <w:r w:rsidR="00C10C8C" w:rsidRPr="00C10C8C">
        <w:rPr>
          <w:i/>
          <w:sz w:val="28"/>
          <w:szCs w:val="28"/>
        </w:rPr>
        <w:t xml:space="preserve"> сырье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01C2">
        <w:rPr>
          <w:sz w:val="28"/>
          <w:szCs w:val="28"/>
        </w:rPr>
        <w:t xml:space="preserve">Корневища с многочисленными придаточными </w:t>
      </w:r>
      <w:r w:rsidR="00D5767E" w:rsidRPr="00384736">
        <w:rPr>
          <w:sz w:val="28"/>
          <w:szCs w:val="28"/>
        </w:rPr>
        <w:t xml:space="preserve">шнуровидными </w:t>
      </w:r>
      <w:r w:rsidRPr="007901C2">
        <w:rPr>
          <w:sz w:val="28"/>
          <w:szCs w:val="28"/>
        </w:rPr>
        <w:t>корнями, отходящими со всех сторон. Корн</w:t>
      </w:r>
      <w:r w:rsidRPr="007901C2">
        <w:rPr>
          <w:sz w:val="28"/>
          <w:szCs w:val="28"/>
        </w:rPr>
        <w:t>е</w:t>
      </w:r>
      <w:r w:rsidRPr="007901C2">
        <w:rPr>
          <w:sz w:val="28"/>
          <w:szCs w:val="28"/>
        </w:rPr>
        <w:t>вищ</w:t>
      </w:r>
      <w:r>
        <w:rPr>
          <w:sz w:val="28"/>
          <w:szCs w:val="28"/>
        </w:rPr>
        <w:t>е</w:t>
      </w:r>
      <w:r w:rsidRPr="007901C2">
        <w:rPr>
          <w:sz w:val="28"/>
          <w:szCs w:val="28"/>
        </w:rPr>
        <w:t xml:space="preserve"> вертикальн</w:t>
      </w:r>
      <w:r>
        <w:rPr>
          <w:sz w:val="28"/>
          <w:szCs w:val="28"/>
        </w:rPr>
        <w:t>ое</w:t>
      </w:r>
      <w:r w:rsidRPr="007901C2">
        <w:rPr>
          <w:sz w:val="28"/>
          <w:szCs w:val="28"/>
        </w:rPr>
        <w:t xml:space="preserve">, </w:t>
      </w:r>
      <w:r w:rsidR="00525FEE">
        <w:rPr>
          <w:sz w:val="28"/>
          <w:szCs w:val="28"/>
        </w:rPr>
        <w:t>одноглавое</w:t>
      </w:r>
      <w:r w:rsidRPr="007901C2">
        <w:rPr>
          <w:sz w:val="28"/>
          <w:szCs w:val="28"/>
        </w:rPr>
        <w:t>, реже многоглав</w:t>
      </w:r>
      <w:r>
        <w:rPr>
          <w:sz w:val="28"/>
          <w:szCs w:val="28"/>
        </w:rPr>
        <w:t>о</w:t>
      </w:r>
      <w:r w:rsidRPr="007901C2">
        <w:rPr>
          <w:sz w:val="28"/>
          <w:szCs w:val="28"/>
        </w:rPr>
        <w:t>е, продолговато</w:t>
      </w:r>
      <w:r>
        <w:rPr>
          <w:sz w:val="28"/>
          <w:szCs w:val="28"/>
        </w:rPr>
        <w:t xml:space="preserve"> </w:t>
      </w:r>
      <w:r w:rsidRPr="007901C2">
        <w:rPr>
          <w:sz w:val="28"/>
          <w:szCs w:val="28"/>
        </w:rPr>
        <w:t>коническ</w:t>
      </w:r>
      <w:r>
        <w:rPr>
          <w:sz w:val="28"/>
          <w:szCs w:val="28"/>
        </w:rPr>
        <w:t>о</w:t>
      </w:r>
      <w:r w:rsidRPr="007901C2">
        <w:rPr>
          <w:sz w:val="28"/>
          <w:szCs w:val="28"/>
        </w:rPr>
        <w:t xml:space="preserve">е, </w:t>
      </w:r>
      <w:r w:rsidRPr="00C10C8C">
        <w:rPr>
          <w:sz w:val="28"/>
          <w:szCs w:val="28"/>
        </w:rPr>
        <w:t>толстое</w:t>
      </w:r>
      <w:r w:rsidRPr="007901C2">
        <w:rPr>
          <w:sz w:val="28"/>
          <w:szCs w:val="28"/>
        </w:rPr>
        <w:t>, цельное или продольно</w:t>
      </w:r>
      <w:r>
        <w:rPr>
          <w:sz w:val="28"/>
          <w:szCs w:val="28"/>
        </w:rPr>
        <w:t xml:space="preserve"> </w:t>
      </w:r>
      <w:r w:rsidRPr="007901C2">
        <w:rPr>
          <w:sz w:val="28"/>
          <w:szCs w:val="28"/>
        </w:rPr>
        <w:t xml:space="preserve">разрезанное. Длина корневища 2 </w:t>
      </w:r>
      <w:r w:rsidR="006B1D40">
        <w:rPr>
          <w:sz w:val="28"/>
          <w:szCs w:val="28"/>
        </w:rPr>
        <w:t>-</w:t>
      </w:r>
      <w:r w:rsidRPr="007901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7901C2">
          <w:rPr>
            <w:sz w:val="28"/>
            <w:szCs w:val="28"/>
          </w:rPr>
          <w:t>8 см</w:t>
        </w:r>
      </w:smartTag>
      <w:r w:rsidRPr="007901C2">
        <w:rPr>
          <w:sz w:val="28"/>
          <w:szCs w:val="28"/>
        </w:rPr>
        <w:t>, то</w:t>
      </w:r>
      <w:r w:rsidRPr="007901C2">
        <w:rPr>
          <w:sz w:val="28"/>
          <w:szCs w:val="28"/>
        </w:rPr>
        <w:t>л</w:t>
      </w:r>
      <w:r w:rsidRPr="007901C2">
        <w:rPr>
          <w:sz w:val="28"/>
          <w:szCs w:val="28"/>
        </w:rPr>
        <w:t xml:space="preserve">щина 1,5 </w:t>
      </w:r>
      <w:r w:rsidR="006B1D40">
        <w:rPr>
          <w:sz w:val="28"/>
          <w:szCs w:val="28"/>
        </w:rPr>
        <w:t>-</w:t>
      </w:r>
      <w:r w:rsidRPr="007901C2">
        <w:rPr>
          <w:sz w:val="28"/>
          <w:szCs w:val="28"/>
        </w:rPr>
        <w:t xml:space="preserve"> 3 см</w:t>
      </w:r>
      <w:r w:rsidR="00C10C8C">
        <w:rPr>
          <w:sz w:val="28"/>
          <w:szCs w:val="28"/>
        </w:rPr>
        <w:t>. Снаружи к</w:t>
      </w:r>
      <w:r w:rsidR="00C10C8C" w:rsidRPr="007901C2">
        <w:rPr>
          <w:sz w:val="28"/>
          <w:szCs w:val="28"/>
        </w:rPr>
        <w:t>орневищ</w:t>
      </w:r>
      <w:r w:rsidR="00C10C8C">
        <w:rPr>
          <w:sz w:val="28"/>
          <w:szCs w:val="28"/>
        </w:rPr>
        <w:t xml:space="preserve">е </w:t>
      </w:r>
      <w:r w:rsidRPr="00C10C8C">
        <w:rPr>
          <w:sz w:val="28"/>
          <w:szCs w:val="28"/>
        </w:rPr>
        <w:t>с</w:t>
      </w:r>
      <w:r w:rsidR="00C10C8C" w:rsidRPr="00C10C8C">
        <w:rPr>
          <w:sz w:val="28"/>
          <w:szCs w:val="28"/>
        </w:rPr>
        <w:t>еровато-коричневого или темно</w:t>
      </w:r>
      <w:r w:rsidRPr="00C10C8C">
        <w:rPr>
          <w:sz w:val="28"/>
          <w:szCs w:val="28"/>
        </w:rPr>
        <w:t>-коричневого</w:t>
      </w:r>
      <w:r w:rsidRPr="00453503">
        <w:rPr>
          <w:sz w:val="28"/>
          <w:szCs w:val="28"/>
        </w:rPr>
        <w:t xml:space="preserve"> цвет</w:t>
      </w:r>
      <w:r>
        <w:rPr>
          <w:sz w:val="28"/>
          <w:szCs w:val="28"/>
        </w:rPr>
        <w:t>а</w:t>
      </w:r>
      <w:r w:rsidR="00C10C8C">
        <w:rPr>
          <w:sz w:val="28"/>
          <w:szCs w:val="28"/>
        </w:rPr>
        <w:t>, на изломе – серовато-белого цвета</w:t>
      </w:r>
      <w:r w:rsidRPr="007901C2">
        <w:rPr>
          <w:sz w:val="28"/>
          <w:szCs w:val="28"/>
        </w:rPr>
        <w:t xml:space="preserve">. </w:t>
      </w:r>
      <w:r w:rsidRPr="00384736">
        <w:rPr>
          <w:sz w:val="28"/>
          <w:szCs w:val="28"/>
        </w:rPr>
        <w:t xml:space="preserve">Излом гладкий или </w:t>
      </w:r>
      <w:r>
        <w:rPr>
          <w:sz w:val="28"/>
          <w:szCs w:val="28"/>
        </w:rPr>
        <w:t xml:space="preserve">слегка </w:t>
      </w:r>
      <w:r w:rsidRPr="00384736">
        <w:rPr>
          <w:sz w:val="28"/>
          <w:szCs w:val="28"/>
        </w:rPr>
        <w:t xml:space="preserve">зернистый. </w:t>
      </w:r>
      <w:r w:rsidRPr="007901C2">
        <w:rPr>
          <w:sz w:val="28"/>
          <w:szCs w:val="28"/>
        </w:rPr>
        <w:t xml:space="preserve">Корни цилиндрические, тонкие, длиной 10 – </w:t>
      </w:r>
      <w:smartTag w:uri="urn:schemas-microsoft-com:office:smarttags" w:element="metricconverter">
        <w:smartTagPr>
          <w:attr w:name="ProductID" w:val="20 см"/>
        </w:smartTagPr>
        <w:r w:rsidRPr="007901C2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</w:t>
        </w:r>
        <w:r w:rsidRPr="007901C2">
          <w:rPr>
            <w:sz w:val="28"/>
            <w:szCs w:val="28"/>
          </w:rPr>
          <w:t>см</w:t>
        </w:r>
      </w:smartTag>
      <w:r w:rsidRPr="007901C2">
        <w:rPr>
          <w:sz w:val="28"/>
          <w:szCs w:val="28"/>
        </w:rPr>
        <w:t>, толщ</w:t>
      </w:r>
      <w:r w:rsidRPr="007901C2">
        <w:rPr>
          <w:sz w:val="28"/>
          <w:szCs w:val="28"/>
        </w:rPr>
        <w:t>и</w:t>
      </w:r>
      <w:r w:rsidRPr="007901C2">
        <w:rPr>
          <w:sz w:val="28"/>
          <w:szCs w:val="28"/>
        </w:rPr>
        <w:t xml:space="preserve">ной 2 – </w:t>
      </w:r>
      <w:smartTag w:uri="urn:schemas-microsoft-com:office:smarttags" w:element="metricconverter">
        <w:smartTagPr>
          <w:attr w:name="ProductID" w:val="3 мм"/>
        </w:smartTagPr>
        <w:r w:rsidRPr="007901C2">
          <w:rPr>
            <w:sz w:val="28"/>
            <w:szCs w:val="28"/>
          </w:rPr>
          <w:t>3 мм</w:t>
        </w:r>
      </w:smartTag>
      <w:r w:rsidRPr="007901C2">
        <w:rPr>
          <w:sz w:val="28"/>
          <w:szCs w:val="28"/>
        </w:rPr>
        <w:t xml:space="preserve">, </w:t>
      </w:r>
      <w:proofErr w:type="spellStart"/>
      <w:r w:rsidRPr="007901C2">
        <w:rPr>
          <w:sz w:val="28"/>
          <w:szCs w:val="28"/>
        </w:rPr>
        <w:t>продольноморщинистые</w:t>
      </w:r>
      <w:proofErr w:type="spellEnd"/>
      <w:r w:rsidRPr="007901C2">
        <w:rPr>
          <w:sz w:val="28"/>
          <w:szCs w:val="28"/>
        </w:rPr>
        <w:t xml:space="preserve">, </w:t>
      </w:r>
      <w:r w:rsidRPr="00384736">
        <w:rPr>
          <w:sz w:val="28"/>
          <w:szCs w:val="28"/>
        </w:rPr>
        <w:t>ямчат</w:t>
      </w:r>
      <w:r>
        <w:rPr>
          <w:sz w:val="28"/>
          <w:szCs w:val="28"/>
        </w:rPr>
        <w:t>ые</w:t>
      </w:r>
      <w:r w:rsidRPr="003847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01C2">
        <w:rPr>
          <w:sz w:val="28"/>
          <w:szCs w:val="28"/>
        </w:rPr>
        <w:t xml:space="preserve">снаружи </w:t>
      </w:r>
      <w:r w:rsidR="00D5767E">
        <w:rPr>
          <w:sz w:val="28"/>
          <w:szCs w:val="28"/>
        </w:rPr>
        <w:t>светло</w:t>
      </w:r>
      <w:r w:rsidRPr="00453503">
        <w:rPr>
          <w:sz w:val="28"/>
          <w:szCs w:val="28"/>
        </w:rPr>
        <w:t>-желтого или желтовато-</w:t>
      </w:r>
      <w:r>
        <w:rPr>
          <w:sz w:val="28"/>
          <w:szCs w:val="28"/>
        </w:rPr>
        <w:t>коричневого</w:t>
      </w:r>
      <w:r w:rsidRPr="00453503">
        <w:rPr>
          <w:sz w:val="28"/>
          <w:szCs w:val="28"/>
        </w:rPr>
        <w:t xml:space="preserve"> цвет</w:t>
      </w:r>
      <w:r w:rsidR="00D5767E">
        <w:rPr>
          <w:sz w:val="28"/>
          <w:szCs w:val="28"/>
        </w:rPr>
        <w:t xml:space="preserve">, на </w:t>
      </w:r>
      <w:r w:rsidR="00525FEE" w:rsidRPr="00525FEE">
        <w:rPr>
          <w:sz w:val="28"/>
          <w:szCs w:val="28"/>
        </w:rPr>
        <w:t>излом</w:t>
      </w:r>
      <w:r w:rsidR="00D5767E">
        <w:rPr>
          <w:sz w:val="28"/>
          <w:szCs w:val="28"/>
        </w:rPr>
        <w:t>е</w:t>
      </w:r>
      <w:r w:rsidRPr="00525FEE">
        <w:rPr>
          <w:sz w:val="28"/>
          <w:szCs w:val="28"/>
        </w:rPr>
        <w:t xml:space="preserve"> серовато-бел</w:t>
      </w:r>
      <w:r w:rsidR="00D5767E">
        <w:rPr>
          <w:sz w:val="28"/>
          <w:szCs w:val="28"/>
        </w:rPr>
        <w:t>ого цвета. Излом</w:t>
      </w:r>
      <w:r w:rsidRPr="00384736">
        <w:rPr>
          <w:sz w:val="28"/>
          <w:szCs w:val="28"/>
        </w:rPr>
        <w:t xml:space="preserve"> гла</w:t>
      </w:r>
      <w:r w:rsidRPr="00384736">
        <w:rPr>
          <w:sz w:val="28"/>
          <w:szCs w:val="28"/>
        </w:rPr>
        <w:t>д</w:t>
      </w:r>
      <w:r w:rsidRPr="00384736">
        <w:rPr>
          <w:sz w:val="28"/>
          <w:szCs w:val="28"/>
        </w:rPr>
        <w:t xml:space="preserve">кий или слегка зернистый. </w:t>
      </w:r>
    </w:p>
    <w:p w:rsidR="00722AA4" w:rsidRDefault="00722AA4" w:rsidP="005978AB">
      <w:pPr>
        <w:spacing w:line="360" w:lineRule="auto"/>
        <w:ind w:firstLine="708"/>
        <w:jc w:val="both"/>
        <w:rPr>
          <w:sz w:val="28"/>
          <w:szCs w:val="28"/>
        </w:rPr>
      </w:pPr>
      <w:r w:rsidRPr="00384736">
        <w:rPr>
          <w:sz w:val="28"/>
          <w:szCs w:val="28"/>
        </w:rPr>
        <w:t xml:space="preserve">Запах </w:t>
      </w:r>
      <w:r w:rsidR="00D5767E">
        <w:rPr>
          <w:sz w:val="28"/>
          <w:szCs w:val="28"/>
        </w:rPr>
        <w:t>отсутствует</w:t>
      </w:r>
      <w:r w:rsidRPr="003847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1C86" w:rsidRDefault="00384C8B" w:rsidP="00B820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Измельченное</w:t>
      </w:r>
      <w:r w:rsidR="00D5767E" w:rsidRPr="00C10C8C">
        <w:rPr>
          <w:i/>
          <w:sz w:val="28"/>
          <w:szCs w:val="28"/>
        </w:rPr>
        <w:t xml:space="preserve"> сырье</w:t>
      </w:r>
      <w:r w:rsidR="00D5767E">
        <w:rPr>
          <w:i/>
          <w:sz w:val="28"/>
          <w:szCs w:val="28"/>
        </w:rPr>
        <w:t xml:space="preserve">. </w:t>
      </w:r>
      <w:r w:rsidR="00D5767E" w:rsidRPr="00D5767E">
        <w:rPr>
          <w:sz w:val="28"/>
          <w:szCs w:val="28"/>
        </w:rPr>
        <w:t xml:space="preserve">Кусочки корневищ </w:t>
      </w:r>
      <w:r w:rsidR="00B820F5">
        <w:rPr>
          <w:sz w:val="28"/>
          <w:szCs w:val="28"/>
        </w:rPr>
        <w:t xml:space="preserve">различной формы размером от 1 до 20 мм </w:t>
      </w:r>
      <w:r w:rsidR="00D5767E" w:rsidRPr="00D5767E">
        <w:rPr>
          <w:sz w:val="28"/>
          <w:szCs w:val="28"/>
        </w:rPr>
        <w:t xml:space="preserve">и </w:t>
      </w:r>
      <w:r w:rsidR="00B820F5">
        <w:rPr>
          <w:sz w:val="28"/>
          <w:szCs w:val="28"/>
        </w:rPr>
        <w:t>к</w:t>
      </w:r>
      <w:r w:rsidR="00B820F5" w:rsidRPr="00D5767E">
        <w:rPr>
          <w:sz w:val="28"/>
          <w:szCs w:val="28"/>
        </w:rPr>
        <w:t xml:space="preserve">усочки </w:t>
      </w:r>
      <w:r w:rsidR="00D5767E" w:rsidRPr="00D5767E">
        <w:rPr>
          <w:sz w:val="28"/>
          <w:szCs w:val="28"/>
        </w:rPr>
        <w:t>корней</w:t>
      </w:r>
      <w:r w:rsidR="00B820F5" w:rsidRPr="00B820F5">
        <w:rPr>
          <w:sz w:val="28"/>
          <w:szCs w:val="28"/>
        </w:rPr>
        <w:t xml:space="preserve"> </w:t>
      </w:r>
      <w:r w:rsidR="00B820F5">
        <w:rPr>
          <w:sz w:val="28"/>
          <w:szCs w:val="28"/>
        </w:rPr>
        <w:t xml:space="preserve">различной формы размером от 1 до 8 </w:t>
      </w:r>
      <w:r w:rsidR="00D5767E">
        <w:rPr>
          <w:sz w:val="28"/>
          <w:szCs w:val="28"/>
        </w:rPr>
        <w:t>мм.</w:t>
      </w:r>
      <w:r w:rsidR="00B820F5" w:rsidRPr="00B820F5">
        <w:rPr>
          <w:sz w:val="28"/>
          <w:szCs w:val="28"/>
        </w:rPr>
        <w:t xml:space="preserve"> </w:t>
      </w:r>
    </w:p>
    <w:p w:rsidR="00B820F5" w:rsidRDefault="00B820F5" w:rsidP="00B820F5">
      <w:pPr>
        <w:spacing w:line="360" w:lineRule="auto"/>
        <w:ind w:firstLine="708"/>
        <w:jc w:val="both"/>
        <w:rPr>
          <w:sz w:val="28"/>
          <w:szCs w:val="28"/>
        </w:rPr>
      </w:pPr>
      <w:r w:rsidRPr="00384736">
        <w:rPr>
          <w:sz w:val="28"/>
          <w:szCs w:val="28"/>
        </w:rPr>
        <w:lastRenderedPageBreak/>
        <w:t xml:space="preserve">Запах </w:t>
      </w:r>
      <w:r>
        <w:rPr>
          <w:sz w:val="28"/>
          <w:szCs w:val="28"/>
        </w:rPr>
        <w:t>отсутствует</w:t>
      </w:r>
      <w:r w:rsidRPr="003847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AA4" w:rsidRDefault="00722AA4" w:rsidP="002F07DE">
      <w:pPr>
        <w:spacing w:line="360" w:lineRule="auto"/>
        <w:ind w:firstLine="708"/>
        <w:jc w:val="both"/>
        <w:rPr>
          <w:sz w:val="28"/>
          <w:szCs w:val="28"/>
        </w:rPr>
      </w:pPr>
      <w:r w:rsidRPr="00906533">
        <w:rPr>
          <w:b/>
          <w:i/>
          <w:sz w:val="28"/>
          <w:szCs w:val="28"/>
        </w:rPr>
        <w:t>Микроскопические признаки.</w:t>
      </w:r>
      <w:r w:rsidRPr="00906533">
        <w:rPr>
          <w:b/>
          <w:sz w:val="28"/>
          <w:szCs w:val="28"/>
        </w:rPr>
        <w:t xml:space="preserve"> </w:t>
      </w:r>
      <w:r w:rsidRPr="00906533">
        <w:rPr>
          <w:i/>
          <w:sz w:val="28"/>
          <w:szCs w:val="28"/>
        </w:rPr>
        <w:t>Цельное</w:t>
      </w:r>
      <w:r w:rsidR="00C10C8C" w:rsidRPr="00C10C8C">
        <w:rPr>
          <w:i/>
          <w:sz w:val="28"/>
          <w:szCs w:val="28"/>
        </w:rPr>
        <w:t xml:space="preserve"> сырье</w:t>
      </w:r>
      <w:r>
        <w:rPr>
          <w:i/>
          <w:sz w:val="28"/>
          <w:szCs w:val="28"/>
        </w:rPr>
        <w:t>,</w:t>
      </w:r>
      <w:r w:rsidRPr="008876FC">
        <w:rPr>
          <w:i/>
          <w:sz w:val="28"/>
          <w:szCs w:val="28"/>
        </w:rPr>
        <w:t xml:space="preserve"> </w:t>
      </w:r>
      <w:r w:rsidR="00384C8B">
        <w:rPr>
          <w:i/>
          <w:sz w:val="28"/>
          <w:szCs w:val="28"/>
        </w:rPr>
        <w:t>измельченное</w:t>
      </w:r>
      <w:r w:rsidRPr="00C10C8C">
        <w:rPr>
          <w:i/>
          <w:sz w:val="28"/>
          <w:szCs w:val="28"/>
        </w:rPr>
        <w:t xml:space="preserve"> сырье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При рассмотрении</w:t>
      </w:r>
      <w:r w:rsidRPr="007901C2">
        <w:rPr>
          <w:sz w:val="28"/>
          <w:szCs w:val="28"/>
        </w:rPr>
        <w:t xml:space="preserve"> поперечно</w:t>
      </w:r>
      <w:r>
        <w:rPr>
          <w:sz w:val="28"/>
          <w:szCs w:val="28"/>
        </w:rPr>
        <w:t>го</w:t>
      </w:r>
      <w:r w:rsidRPr="007901C2">
        <w:rPr>
          <w:sz w:val="28"/>
          <w:szCs w:val="28"/>
        </w:rPr>
        <w:t xml:space="preserve"> срез</w:t>
      </w:r>
      <w:r>
        <w:rPr>
          <w:sz w:val="28"/>
          <w:szCs w:val="28"/>
        </w:rPr>
        <w:t>а</w:t>
      </w:r>
      <w:r w:rsidRPr="007901C2">
        <w:rPr>
          <w:sz w:val="28"/>
          <w:szCs w:val="28"/>
        </w:rPr>
        <w:t xml:space="preserve"> корневища </w:t>
      </w:r>
      <w:r w:rsidR="00B727C1">
        <w:rPr>
          <w:sz w:val="28"/>
          <w:szCs w:val="28"/>
        </w:rPr>
        <w:t xml:space="preserve">должно быть </w:t>
      </w:r>
      <w:r w:rsidRPr="007901C2">
        <w:rPr>
          <w:sz w:val="28"/>
          <w:szCs w:val="28"/>
        </w:rPr>
        <w:t>видно, что эпиде</w:t>
      </w:r>
      <w:r w:rsidRPr="007901C2">
        <w:rPr>
          <w:sz w:val="28"/>
          <w:szCs w:val="28"/>
        </w:rPr>
        <w:t>р</w:t>
      </w:r>
      <w:r w:rsidRPr="007901C2">
        <w:rPr>
          <w:sz w:val="28"/>
          <w:szCs w:val="28"/>
        </w:rPr>
        <w:t>м</w:t>
      </w:r>
      <w:r>
        <w:rPr>
          <w:sz w:val="28"/>
          <w:szCs w:val="28"/>
        </w:rPr>
        <w:t>ис</w:t>
      </w:r>
      <w:r w:rsidRPr="007901C2">
        <w:rPr>
          <w:sz w:val="28"/>
          <w:szCs w:val="28"/>
        </w:rPr>
        <w:t xml:space="preserve"> отсутствует. Гиподерма состоит из многих рядов клеток желтого цвета, местами разорванных, имеющих характер паренхимы или колленхимы. П</w:t>
      </w:r>
      <w:r w:rsidRPr="007901C2">
        <w:rPr>
          <w:sz w:val="28"/>
          <w:szCs w:val="28"/>
        </w:rPr>
        <w:t>а</w:t>
      </w:r>
      <w:r w:rsidRPr="007901C2">
        <w:rPr>
          <w:sz w:val="28"/>
          <w:szCs w:val="28"/>
        </w:rPr>
        <w:t>ренхима коры состоит из многих рядов клеток округло</w:t>
      </w:r>
      <w:r>
        <w:rPr>
          <w:sz w:val="28"/>
          <w:szCs w:val="28"/>
        </w:rPr>
        <w:t xml:space="preserve"> </w:t>
      </w:r>
      <w:r w:rsidRPr="007901C2">
        <w:rPr>
          <w:sz w:val="28"/>
          <w:szCs w:val="28"/>
        </w:rPr>
        <w:t>полигональной фо</w:t>
      </w:r>
      <w:r w:rsidRPr="007901C2">
        <w:rPr>
          <w:sz w:val="28"/>
          <w:szCs w:val="28"/>
        </w:rPr>
        <w:t>р</w:t>
      </w:r>
      <w:r w:rsidRPr="007901C2">
        <w:rPr>
          <w:sz w:val="28"/>
          <w:szCs w:val="28"/>
        </w:rPr>
        <w:t>мы с небольшими межклеточными пространствами. Клетки паренхимы с</w:t>
      </w:r>
      <w:r w:rsidRPr="007901C2">
        <w:rPr>
          <w:sz w:val="28"/>
          <w:szCs w:val="28"/>
        </w:rPr>
        <w:t>о</w:t>
      </w:r>
      <w:r w:rsidRPr="007901C2">
        <w:rPr>
          <w:sz w:val="28"/>
          <w:szCs w:val="28"/>
        </w:rPr>
        <w:t>держат крахмал, пучки рафид оксалата кальция</w:t>
      </w:r>
      <w:r w:rsidRPr="00731F9B">
        <w:rPr>
          <w:sz w:val="28"/>
          <w:szCs w:val="28"/>
        </w:rPr>
        <w:t>. Простые крахмальные зерна округлой или овальной формы, с заметным центром наслоения или зам</w:t>
      </w:r>
      <w:r w:rsidRPr="00731F9B">
        <w:rPr>
          <w:sz w:val="28"/>
          <w:szCs w:val="28"/>
        </w:rPr>
        <w:t>е</w:t>
      </w:r>
      <w:r w:rsidRPr="00731F9B">
        <w:rPr>
          <w:sz w:val="28"/>
          <w:szCs w:val="28"/>
        </w:rPr>
        <w:t>няющей его трещиной. Сложные крахмальные зерна состоят</w:t>
      </w:r>
      <w:r w:rsidRPr="007901C2">
        <w:rPr>
          <w:sz w:val="28"/>
          <w:szCs w:val="28"/>
        </w:rPr>
        <w:t xml:space="preserve"> из 2</w:t>
      </w:r>
      <w:r w:rsidR="00646F3A" w:rsidRPr="007901C2">
        <w:rPr>
          <w:sz w:val="28"/>
          <w:szCs w:val="28"/>
        </w:rPr>
        <w:t xml:space="preserve"> – </w:t>
      </w:r>
      <w:r w:rsidRPr="007901C2">
        <w:rPr>
          <w:sz w:val="28"/>
          <w:szCs w:val="28"/>
        </w:rPr>
        <w:t>5 зерен</w:t>
      </w:r>
      <w:r w:rsidRPr="00C10C8C">
        <w:rPr>
          <w:sz w:val="28"/>
          <w:szCs w:val="28"/>
        </w:rPr>
        <w:t>.</w:t>
      </w:r>
      <w:r w:rsidRPr="007901C2">
        <w:rPr>
          <w:sz w:val="28"/>
          <w:szCs w:val="28"/>
        </w:rPr>
        <w:t xml:space="preserve"> </w:t>
      </w:r>
      <w:r w:rsidR="00525FEE" w:rsidRPr="007901C2">
        <w:rPr>
          <w:sz w:val="28"/>
          <w:szCs w:val="28"/>
        </w:rPr>
        <w:t>Эндодер</w:t>
      </w:r>
      <w:r w:rsidR="00525FEE">
        <w:rPr>
          <w:sz w:val="28"/>
          <w:szCs w:val="28"/>
        </w:rPr>
        <w:t>м</w:t>
      </w:r>
      <w:r w:rsidR="00B727C1">
        <w:rPr>
          <w:sz w:val="28"/>
          <w:szCs w:val="28"/>
        </w:rPr>
        <w:t>а</w:t>
      </w:r>
      <w:r w:rsidR="00525FEE" w:rsidRPr="007901C2">
        <w:rPr>
          <w:sz w:val="28"/>
          <w:szCs w:val="28"/>
        </w:rPr>
        <w:t xml:space="preserve"> состоит </w:t>
      </w:r>
      <w:r w:rsidR="00525FEE">
        <w:rPr>
          <w:sz w:val="28"/>
          <w:szCs w:val="28"/>
        </w:rPr>
        <w:t>из одного ряда подковообразн</w:t>
      </w:r>
      <w:r w:rsidR="00525FEE" w:rsidRPr="007901C2">
        <w:rPr>
          <w:sz w:val="28"/>
          <w:szCs w:val="28"/>
        </w:rPr>
        <w:t>о утолщенных клеток</w:t>
      </w:r>
      <w:r w:rsidR="00525FEE" w:rsidRPr="00C10C8C">
        <w:rPr>
          <w:sz w:val="28"/>
          <w:szCs w:val="28"/>
        </w:rPr>
        <w:t>. В центральном осевом цилиндре п</w:t>
      </w:r>
      <w:r w:rsidRPr="00C10C8C">
        <w:rPr>
          <w:sz w:val="28"/>
          <w:szCs w:val="28"/>
        </w:rPr>
        <w:t xml:space="preserve">роводящие пучки </w:t>
      </w:r>
      <w:r w:rsidR="00525FEE" w:rsidRPr="00C10C8C">
        <w:rPr>
          <w:sz w:val="28"/>
          <w:szCs w:val="28"/>
        </w:rPr>
        <w:t>расположены беспорядо</w:t>
      </w:r>
      <w:r w:rsidR="00525FEE" w:rsidRPr="00C10C8C">
        <w:rPr>
          <w:sz w:val="28"/>
          <w:szCs w:val="28"/>
        </w:rPr>
        <w:t>ч</w:t>
      </w:r>
      <w:r w:rsidR="00525FEE" w:rsidRPr="00C10C8C">
        <w:rPr>
          <w:sz w:val="28"/>
          <w:szCs w:val="28"/>
        </w:rPr>
        <w:t xml:space="preserve">но, имеют различное строение: вблизи </w:t>
      </w:r>
      <w:proofErr w:type="spellStart"/>
      <w:r w:rsidR="00525FEE" w:rsidRPr="00C10C8C">
        <w:rPr>
          <w:sz w:val="28"/>
          <w:szCs w:val="28"/>
        </w:rPr>
        <w:t>эндодерм</w:t>
      </w:r>
      <w:r w:rsidR="00C10C8C" w:rsidRPr="00C10C8C">
        <w:rPr>
          <w:sz w:val="28"/>
          <w:szCs w:val="28"/>
        </w:rPr>
        <w:t>иса</w:t>
      </w:r>
      <w:proofErr w:type="spellEnd"/>
      <w:r w:rsidR="00525FEE" w:rsidRPr="00C10C8C">
        <w:rPr>
          <w:sz w:val="28"/>
          <w:szCs w:val="28"/>
        </w:rPr>
        <w:t xml:space="preserve"> они коллатеральные,</w:t>
      </w:r>
      <w:r w:rsidR="00525FEE" w:rsidRPr="00525FEE">
        <w:rPr>
          <w:sz w:val="28"/>
          <w:szCs w:val="28"/>
        </w:rPr>
        <w:t xml:space="preserve"> </w:t>
      </w:r>
      <w:r w:rsidR="00525FEE">
        <w:rPr>
          <w:sz w:val="28"/>
          <w:szCs w:val="28"/>
        </w:rPr>
        <w:t xml:space="preserve">иногда </w:t>
      </w:r>
      <w:proofErr w:type="spellStart"/>
      <w:r w:rsidR="00525FEE">
        <w:rPr>
          <w:sz w:val="28"/>
          <w:szCs w:val="28"/>
        </w:rPr>
        <w:t>неполноконцентрические</w:t>
      </w:r>
      <w:proofErr w:type="spellEnd"/>
      <w:r w:rsidR="00525FEE" w:rsidRPr="00C10C8C">
        <w:rPr>
          <w:sz w:val="28"/>
          <w:szCs w:val="28"/>
        </w:rPr>
        <w:t xml:space="preserve">, а в центре – </w:t>
      </w:r>
      <w:proofErr w:type="spellStart"/>
      <w:r w:rsidR="00525FEE" w:rsidRPr="00C10C8C">
        <w:rPr>
          <w:sz w:val="28"/>
          <w:szCs w:val="28"/>
        </w:rPr>
        <w:t>центрофлоэмные</w:t>
      </w:r>
      <w:proofErr w:type="spellEnd"/>
      <w:r w:rsidR="00525FEE" w:rsidRPr="00C10C8C">
        <w:rPr>
          <w:sz w:val="28"/>
          <w:szCs w:val="28"/>
        </w:rPr>
        <w:t>, волокон не имеют</w:t>
      </w:r>
      <w:r w:rsidRPr="00C10C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AA4" w:rsidRDefault="00722AA4" w:rsidP="00765C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поперечном срезе корней снаружи </w:t>
      </w:r>
      <w:r w:rsidR="005B5D71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вид</w:t>
      </w:r>
      <w:r w:rsidR="00731F9B">
        <w:rPr>
          <w:sz w:val="28"/>
          <w:szCs w:val="28"/>
        </w:rPr>
        <w:t>е</w:t>
      </w:r>
      <w:r w:rsidR="002217C5">
        <w:rPr>
          <w:sz w:val="28"/>
          <w:szCs w:val="28"/>
        </w:rPr>
        <w:t>н</w:t>
      </w:r>
      <w:r>
        <w:rPr>
          <w:sz w:val="28"/>
          <w:szCs w:val="28"/>
        </w:rPr>
        <w:t xml:space="preserve"> эпидерм</w:t>
      </w:r>
      <w:r w:rsidR="00731F9B">
        <w:rPr>
          <w:sz w:val="28"/>
          <w:szCs w:val="28"/>
        </w:rPr>
        <w:t>ис</w:t>
      </w:r>
      <w:r>
        <w:rPr>
          <w:sz w:val="28"/>
          <w:szCs w:val="28"/>
        </w:rPr>
        <w:t>, состоящ</w:t>
      </w:r>
      <w:r w:rsidR="00731F9B">
        <w:rPr>
          <w:sz w:val="28"/>
          <w:szCs w:val="28"/>
        </w:rPr>
        <w:t>ий</w:t>
      </w:r>
      <w:r>
        <w:rPr>
          <w:sz w:val="28"/>
          <w:szCs w:val="28"/>
        </w:rPr>
        <w:t xml:space="preserve"> из клеток с утолщенной наружной стенкой. За ним следует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вичная кора, которая имеет </w:t>
      </w:r>
      <w:r w:rsidRPr="00C10C8C">
        <w:rPr>
          <w:sz w:val="28"/>
          <w:szCs w:val="28"/>
        </w:rPr>
        <w:t>очень рыхлую паренхиму</w:t>
      </w:r>
      <w:r>
        <w:rPr>
          <w:sz w:val="28"/>
          <w:szCs w:val="28"/>
        </w:rPr>
        <w:t>, особенно в перифер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части. Через один – два ряда от клеток эпидермиса, иногда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под ним, клетки коры образуют крупные, радиально вытянутые,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правильно вытянутой формы межклетники</w:t>
      </w:r>
      <w:r w:rsidR="00CC305A">
        <w:rPr>
          <w:sz w:val="28"/>
          <w:szCs w:val="28"/>
        </w:rPr>
        <w:t xml:space="preserve"> (аэренхима)</w:t>
      </w:r>
      <w:r>
        <w:rPr>
          <w:sz w:val="28"/>
          <w:szCs w:val="28"/>
        </w:rPr>
        <w:t>. Клетки паренхимы заполнены крахмальными зернами. Некоторые клетки содержат рафиды</w:t>
      </w:r>
      <w:r w:rsidR="00731F9B">
        <w:rPr>
          <w:sz w:val="28"/>
          <w:szCs w:val="28"/>
        </w:rPr>
        <w:t xml:space="preserve"> о</w:t>
      </w:r>
      <w:r w:rsidR="00731F9B">
        <w:rPr>
          <w:sz w:val="28"/>
          <w:szCs w:val="28"/>
        </w:rPr>
        <w:t>к</w:t>
      </w:r>
      <w:r w:rsidR="00731F9B">
        <w:rPr>
          <w:sz w:val="28"/>
          <w:szCs w:val="28"/>
        </w:rPr>
        <w:t>салата кальция</w:t>
      </w:r>
      <w:r>
        <w:rPr>
          <w:sz w:val="28"/>
          <w:szCs w:val="28"/>
        </w:rPr>
        <w:t xml:space="preserve">. </w:t>
      </w:r>
      <w:proofErr w:type="spellStart"/>
      <w:r w:rsidRPr="00C10C8C">
        <w:rPr>
          <w:sz w:val="28"/>
          <w:szCs w:val="28"/>
        </w:rPr>
        <w:t>Эндодерм</w:t>
      </w:r>
      <w:r w:rsidR="00C10C8C" w:rsidRPr="00C10C8C">
        <w:rPr>
          <w:sz w:val="28"/>
          <w:szCs w:val="28"/>
        </w:rPr>
        <w:t>ис</w:t>
      </w:r>
      <w:proofErr w:type="spellEnd"/>
      <w:r w:rsidRPr="00C10C8C">
        <w:rPr>
          <w:sz w:val="28"/>
          <w:szCs w:val="28"/>
        </w:rPr>
        <w:t xml:space="preserve"> состоит из одного ряда подковообразно уто</w:t>
      </w:r>
      <w:r w:rsidRPr="00C10C8C">
        <w:rPr>
          <w:sz w:val="28"/>
          <w:szCs w:val="28"/>
        </w:rPr>
        <w:t>л</w:t>
      </w:r>
      <w:r w:rsidRPr="00C10C8C">
        <w:rPr>
          <w:sz w:val="28"/>
          <w:szCs w:val="28"/>
        </w:rPr>
        <w:t>щенных клеток с пористыми стенками</w:t>
      </w:r>
      <w:r>
        <w:rPr>
          <w:sz w:val="28"/>
          <w:szCs w:val="28"/>
        </w:rPr>
        <w:t>. Центральный осевой цилиндр состоит из 15</w:t>
      </w:r>
      <w:r w:rsidR="00646F3A" w:rsidRPr="007901C2">
        <w:rPr>
          <w:sz w:val="28"/>
          <w:szCs w:val="28"/>
        </w:rPr>
        <w:t xml:space="preserve"> – </w:t>
      </w:r>
      <w:r>
        <w:rPr>
          <w:sz w:val="28"/>
          <w:szCs w:val="28"/>
        </w:rPr>
        <w:t>20 лучей древесины, между которыми находятся участки луба,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стоящие из групп ситовидных трубок, окруженных лубяными волокнами. </w:t>
      </w:r>
    </w:p>
    <w:p w:rsidR="00722AA4" w:rsidRDefault="00C10C8C" w:rsidP="00765C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Серная кислота к</w:t>
      </w:r>
      <w:r w:rsidR="00722AA4">
        <w:rPr>
          <w:sz w:val="28"/>
          <w:szCs w:val="28"/>
        </w:rPr>
        <w:t>онцентрированная окрашивает срезы корневищ с ко</w:t>
      </w:r>
      <w:r w:rsidR="00722AA4">
        <w:rPr>
          <w:sz w:val="28"/>
          <w:szCs w:val="28"/>
        </w:rPr>
        <w:t>р</w:t>
      </w:r>
      <w:r w:rsidR="00722AA4">
        <w:rPr>
          <w:sz w:val="28"/>
          <w:szCs w:val="28"/>
        </w:rPr>
        <w:t xml:space="preserve">нями сначала в желто-оранжевый, а затем </w:t>
      </w:r>
      <w:r w:rsidR="00731F9B">
        <w:rPr>
          <w:sz w:val="28"/>
          <w:szCs w:val="28"/>
        </w:rPr>
        <w:t>оранжево</w:t>
      </w:r>
      <w:r w:rsidR="00722AA4">
        <w:rPr>
          <w:sz w:val="28"/>
          <w:szCs w:val="28"/>
        </w:rPr>
        <w:t xml:space="preserve">-красный </w:t>
      </w:r>
      <w:r w:rsidR="0083735C">
        <w:rPr>
          <w:sz w:val="28"/>
          <w:szCs w:val="28"/>
        </w:rPr>
        <w:t>цвета.</w:t>
      </w:r>
    </w:p>
    <w:p w:rsidR="001E4D73" w:rsidRDefault="001E4D73" w:rsidP="00765C29">
      <w:pPr>
        <w:spacing w:line="360" w:lineRule="auto"/>
        <w:ind w:firstLine="708"/>
        <w:jc w:val="both"/>
        <w:rPr>
          <w:sz w:val="28"/>
          <w:szCs w:val="28"/>
        </w:rPr>
      </w:pPr>
    </w:p>
    <w:p w:rsidR="008D51FB" w:rsidRDefault="008D51FB" w:rsidP="008D51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553765"/>
            <wp:effectExtent l="19050" t="0" r="317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FB" w:rsidRDefault="008D51FB" w:rsidP="008D51FB">
      <w:pPr>
        <w:jc w:val="center"/>
        <w:rPr>
          <w:sz w:val="28"/>
          <w:szCs w:val="28"/>
        </w:rPr>
      </w:pPr>
    </w:p>
    <w:p w:rsidR="008D51FB" w:rsidRPr="00E82041" w:rsidRDefault="008D51FB" w:rsidP="008D51FB">
      <w:pPr>
        <w:jc w:val="center"/>
        <w:rPr>
          <w:sz w:val="28"/>
          <w:szCs w:val="28"/>
        </w:rPr>
      </w:pPr>
      <w:r w:rsidRPr="00E82041">
        <w:rPr>
          <w:sz w:val="28"/>
          <w:szCs w:val="28"/>
        </w:rPr>
        <w:t xml:space="preserve">Рисунок – Чемерицы </w:t>
      </w:r>
      <w:proofErr w:type="spellStart"/>
      <w:r w:rsidRPr="00E82041">
        <w:rPr>
          <w:sz w:val="28"/>
          <w:szCs w:val="28"/>
        </w:rPr>
        <w:t>Лобеля</w:t>
      </w:r>
      <w:proofErr w:type="spellEnd"/>
      <w:r w:rsidRPr="00E82041">
        <w:rPr>
          <w:sz w:val="28"/>
          <w:szCs w:val="28"/>
        </w:rPr>
        <w:t xml:space="preserve"> корневища с корнями </w:t>
      </w:r>
    </w:p>
    <w:p w:rsidR="008D51FB" w:rsidRDefault="008D51FB" w:rsidP="008D51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1 - фрагмент поперечного среза корневища: а - гиподерма, б -  каменистые клетки (56×)</w:t>
      </w:r>
      <w:r w:rsidRPr="00C37C7A">
        <w:rPr>
          <w:sz w:val="28"/>
          <w:szCs w:val="28"/>
        </w:rPr>
        <w:t>;</w:t>
      </w:r>
      <w:r>
        <w:rPr>
          <w:sz w:val="28"/>
          <w:szCs w:val="28"/>
        </w:rPr>
        <w:t xml:space="preserve"> 2 - фрагмент поперечного среза корневища: а группа  камен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клеток (280×)</w:t>
      </w:r>
      <w:r w:rsidRPr="00C37C7A">
        <w:rPr>
          <w:sz w:val="28"/>
          <w:szCs w:val="28"/>
        </w:rPr>
        <w:t>;</w:t>
      </w:r>
      <w:r>
        <w:rPr>
          <w:sz w:val="28"/>
          <w:szCs w:val="28"/>
        </w:rPr>
        <w:t xml:space="preserve"> 3 - фрагмент поперечного среза корневища: а - </w:t>
      </w:r>
      <w:r w:rsidRPr="00C37C7A">
        <w:rPr>
          <w:sz w:val="28"/>
          <w:szCs w:val="28"/>
        </w:rPr>
        <w:t>клетки паренхимы с крахмальными зернами</w:t>
      </w:r>
      <w:r>
        <w:rPr>
          <w:sz w:val="28"/>
          <w:szCs w:val="28"/>
        </w:rPr>
        <w:t xml:space="preserve"> (600×)</w:t>
      </w:r>
      <w:r w:rsidRPr="00C37C7A">
        <w:rPr>
          <w:sz w:val="28"/>
          <w:szCs w:val="28"/>
        </w:rPr>
        <w:t>;</w:t>
      </w:r>
      <w:r>
        <w:rPr>
          <w:sz w:val="28"/>
          <w:szCs w:val="28"/>
        </w:rPr>
        <w:t xml:space="preserve"> 4 - фрагмент поперечного среза корневища: а - </w:t>
      </w:r>
      <w:r w:rsidRPr="00C37C7A">
        <w:rPr>
          <w:sz w:val="28"/>
          <w:szCs w:val="28"/>
        </w:rPr>
        <w:t>рафиды оксалата кальция</w:t>
      </w:r>
      <w:r>
        <w:rPr>
          <w:sz w:val="28"/>
          <w:szCs w:val="28"/>
        </w:rPr>
        <w:t xml:space="preserve"> (900×)</w:t>
      </w:r>
      <w:r w:rsidRPr="00C37C7A">
        <w:rPr>
          <w:sz w:val="28"/>
          <w:szCs w:val="28"/>
        </w:rPr>
        <w:t>;</w:t>
      </w:r>
      <w:r>
        <w:rPr>
          <w:sz w:val="28"/>
          <w:szCs w:val="28"/>
        </w:rPr>
        <w:t xml:space="preserve"> 5 - фрагмент поперечного среза корневища: а - </w:t>
      </w:r>
      <w:r w:rsidRPr="001D6DB2">
        <w:rPr>
          <w:sz w:val="28"/>
          <w:szCs w:val="28"/>
        </w:rPr>
        <w:t>эндодерма</w:t>
      </w:r>
      <w:r>
        <w:rPr>
          <w:sz w:val="28"/>
          <w:szCs w:val="28"/>
        </w:rPr>
        <w:t xml:space="preserve">, б - </w:t>
      </w:r>
      <w:proofErr w:type="spellStart"/>
      <w:r w:rsidRPr="00C37C7A">
        <w:rPr>
          <w:sz w:val="28"/>
          <w:szCs w:val="28"/>
        </w:rPr>
        <w:t>центрофлоэмные</w:t>
      </w:r>
      <w:proofErr w:type="spellEnd"/>
      <w:r>
        <w:rPr>
          <w:sz w:val="28"/>
          <w:szCs w:val="28"/>
        </w:rPr>
        <w:t xml:space="preserve"> </w:t>
      </w:r>
      <w:r w:rsidRPr="00C37C7A">
        <w:rPr>
          <w:sz w:val="28"/>
          <w:szCs w:val="28"/>
        </w:rPr>
        <w:t xml:space="preserve">проводящие пучки </w:t>
      </w:r>
      <w:r>
        <w:rPr>
          <w:sz w:val="28"/>
          <w:szCs w:val="28"/>
        </w:rPr>
        <w:t>(56×)</w:t>
      </w:r>
      <w:r w:rsidRPr="00C37C7A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5 - фрагмент поперечного среза корневища: а - </w:t>
      </w:r>
      <w:proofErr w:type="spellStart"/>
      <w:r w:rsidRPr="00C37C7A">
        <w:rPr>
          <w:sz w:val="28"/>
          <w:szCs w:val="28"/>
        </w:rPr>
        <w:t>центрофлоэмны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Pr="00C37C7A">
        <w:rPr>
          <w:sz w:val="28"/>
          <w:szCs w:val="28"/>
        </w:rPr>
        <w:t>пр</w:t>
      </w:r>
      <w:r w:rsidRPr="00C37C7A">
        <w:rPr>
          <w:sz w:val="28"/>
          <w:szCs w:val="28"/>
        </w:rPr>
        <w:t>о</w:t>
      </w:r>
      <w:r w:rsidRPr="00C37C7A">
        <w:rPr>
          <w:sz w:val="28"/>
          <w:szCs w:val="28"/>
        </w:rPr>
        <w:t>водящи</w:t>
      </w:r>
      <w:r>
        <w:rPr>
          <w:sz w:val="28"/>
          <w:szCs w:val="28"/>
        </w:rPr>
        <w:t>й</w:t>
      </w:r>
      <w:r w:rsidRPr="00C37C7A">
        <w:rPr>
          <w:sz w:val="28"/>
          <w:szCs w:val="28"/>
        </w:rPr>
        <w:t xml:space="preserve"> пуч</w:t>
      </w:r>
      <w:r>
        <w:rPr>
          <w:sz w:val="28"/>
          <w:szCs w:val="28"/>
        </w:rPr>
        <w:t>ок</w:t>
      </w:r>
      <w:r w:rsidRPr="00C37C7A">
        <w:rPr>
          <w:sz w:val="28"/>
          <w:szCs w:val="28"/>
        </w:rPr>
        <w:t xml:space="preserve"> </w:t>
      </w:r>
      <w:r>
        <w:rPr>
          <w:sz w:val="28"/>
          <w:szCs w:val="28"/>
        </w:rPr>
        <w:t>(600×)</w:t>
      </w:r>
      <w:r w:rsidRPr="00C37C7A">
        <w:rPr>
          <w:sz w:val="28"/>
          <w:szCs w:val="28"/>
        </w:rPr>
        <w:t>;</w:t>
      </w:r>
      <w:r>
        <w:rPr>
          <w:sz w:val="28"/>
          <w:szCs w:val="28"/>
        </w:rPr>
        <w:t xml:space="preserve"> 7 - ф</w:t>
      </w:r>
      <w:r w:rsidRPr="00C37C7A">
        <w:rPr>
          <w:sz w:val="28"/>
          <w:szCs w:val="28"/>
        </w:rPr>
        <w:t>рагмент поперечн</w:t>
      </w:r>
      <w:r>
        <w:rPr>
          <w:sz w:val="28"/>
          <w:szCs w:val="28"/>
        </w:rPr>
        <w:t>ого</w:t>
      </w:r>
      <w:r w:rsidRPr="00C37C7A">
        <w:rPr>
          <w:sz w:val="28"/>
          <w:szCs w:val="28"/>
        </w:rPr>
        <w:t xml:space="preserve"> срез</w:t>
      </w:r>
      <w:r>
        <w:rPr>
          <w:sz w:val="28"/>
          <w:szCs w:val="28"/>
        </w:rPr>
        <w:t>а</w:t>
      </w:r>
      <w:r w:rsidRPr="00C37C7A">
        <w:rPr>
          <w:sz w:val="28"/>
          <w:szCs w:val="28"/>
        </w:rPr>
        <w:t xml:space="preserve"> корн</w:t>
      </w:r>
      <w:r>
        <w:rPr>
          <w:sz w:val="28"/>
          <w:szCs w:val="28"/>
        </w:rPr>
        <w:t>я: а -</w:t>
      </w:r>
      <w:r w:rsidRPr="00E37481">
        <w:rPr>
          <w:sz w:val="28"/>
          <w:szCs w:val="28"/>
        </w:rPr>
        <w:t xml:space="preserve"> </w:t>
      </w:r>
      <w:r w:rsidRPr="00C37C7A">
        <w:rPr>
          <w:sz w:val="28"/>
          <w:szCs w:val="28"/>
        </w:rPr>
        <w:t>эпидермис</w:t>
      </w:r>
      <w:r>
        <w:rPr>
          <w:sz w:val="28"/>
          <w:szCs w:val="28"/>
        </w:rPr>
        <w:t xml:space="preserve">, б - </w:t>
      </w:r>
      <w:r w:rsidRPr="004950CF">
        <w:rPr>
          <w:sz w:val="28"/>
          <w:szCs w:val="28"/>
        </w:rPr>
        <w:t>аэренхима</w:t>
      </w:r>
      <w:r>
        <w:rPr>
          <w:sz w:val="28"/>
          <w:szCs w:val="28"/>
        </w:rPr>
        <w:t xml:space="preserve">, в - </w:t>
      </w:r>
      <w:r w:rsidRPr="00C37C7A">
        <w:rPr>
          <w:sz w:val="28"/>
          <w:szCs w:val="28"/>
        </w:rPr>
        <w:t>центральный осевой цилиндр</w:t>
      </w:r>
      <w:r>
        <w:rPr>
          <w:sz w:val="28"/>
          <w:szCs w:val="28"/>
        </w:rPr>
        <w:t xml:space="preserve"> (56×)</w:t>
      </w:r>
      <w:r w:rsidRPr="00C37C7A">
        <w:rPr>
          <w:sz w:val="28"/>
          <w:szCs w:val="28"/>
        </w:rPr>
        <w:t>;</w:t>
      </w:r>
      <w:r>
        <w:rPr>
          <w:sz w:val="28"/>
          <w:szCs w:val="28"/>
        </w:rPr>
        <w:t xml:space="preserve"> 8 - ф</w:t>
      </w:r>
      <w:r w:rsidRPr="00C37C7A">
        <w:rPr>
          <w:sz w:val="28"/>
          <w:szCs w:val="28"/>
        </w:rPr>
        <w:t>рагмент попере</w:t>
      </w:r>
      <w:r w:rsidRPr="00C37C7A">
        <w:rPr>
          <w:sz w:val="28"/>
          <w:szCs w:val="28"/>
        </w:rPr>
        <w:t>ч</w:t>
      </w:r>
      <w:r w:rsidRPr="00C37C7A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C37C7A">
        <w:rPr>
          <w:sz w:val="28"/>
          <w:szCs w:val="28"/>
        </w:rPr>
        <w:t xml:space="preserve"> срез</w:t>
      </w:r>
      <w:r>
        <w:rPr>
          <w:sz w:val="28"/>
          <w:szCs w:val="28"/>
        </w:rPr>
        <w:t>а</w:t>
      </w:r>
      <w:r w:rsidRPr="00C37C7A">
        <w:rPr>
          <w:sz w:val="28"/>
          <w:szCs w:val="28"/>
        </w:rPr>
        <w:t xml:space="preserve"> корн</w:t>
      </w:r>
      <w:r>
        <w:rPr>
          <w:sz w:val="28"/>
          <w:szCs w:val="28"/>
        </w:rPr>
        <w:t>я: а -</w:t>
      </w:r>
      <w:r w:rsidRPr="00E37481">
        <w:rPr>
          <w:sz w:val="28"/>
          <w:szCs w:val="28"/>
        </w:rPr>
        <w:t xml:space="preserve"> </w:t>
      </w:r>
      <w:r w:rsidRPr="00C37C7A">
        <w:rPr>
          <w:sz w:val="28"/>
          <w:szCs w:val="28"/>
        </w:rPr>
        <w:t>центральный осевой цилиндр</w:t>
      </w:r>
      <w:r>
        <w:rPr>
          <w:sz w:val="28"/>
          <w:szCs w:val="28"/>
        </w:rPr>
        <w:t xml:space="preserve"> (135×).</w:t>
      </w:r>
      <w:proofErr w:type="gramEnd"/>
    </w:p>
    <w:p w:rsidR="001E4D73" w:rsidRDefault="001E4D73" w:rsidP="00765C29">
      <w:pPr>
        <w:spacing w:line="360" w:lineRule="auto"/>
        <w:ind w:firstLine="708"/>
        <w:jc w:val="both"/>
        <w:rPr>
          <w:sz w:val="28"/>
          <w:szCs w:val="28"/>
        </w:rPr>
      </w:pPr>
    </w:p>
    <w:p w:rsidR="00722AA4" w:rsidRPr="00245283" w:rsidRDefault="00722AA4" w:rsidP="006555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5283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722AA4" w:rsidRPr="00245283" w:rsidRDefault="00722AA4" w:rsidP="00655553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45283">
        <w:rPr>
          <w:b/>
          <w:i/>
          <w:sz w:val="28"/>
          <w:szCs w:val="28"/>
        </w:rPr>
        <w:t>Тонкослойная хроматография</w:t>
      </w:r>
    </w:p>
    <w:p w:rsidR="005A312B" w:rsidRDefault="00A2561B" w:rsidP="00A2561B">
      <w:pPr>
        <w:spacing w:line="360" w:lineRule="auto"/>
        <w:ind w:firstLine="851"/>
        <w:jc w:val="both"/>
        <w:rPr>
          <w:sz w:val="28"/>
          <w:szCs w:val="28"/>
        </w:rPr>
      </w:pPr>
      <w:r w:rsidRPr="00B23FDC">
        <w:rPr>
          <w:sz w:val="28"/>
          <w:szCs w:val="28"/>
        </w:rPr>
        <w:t>Аналитическую пробу сырья измельчают до величины частиц, прох</w:t>
      </w:r>
      <w:r w:rsidRPr="00B23FDC">
        <w:rPr>
          <w:sz w:val="28"/>
          <w:szCs w:val="28"/>
        </w:rPr>
        <w:t>о</w:t>
      </w:r>
      <w:r w:rsidRPr="00B23FDC">
        <w:rPr>
          <w:sz w:val="28"/>
          <w:szCs w:val="28"/>
        </w:rPr>
        <w:t xml:space="preserve">дящих сквозь сито с отверстиями размером 1 мм. </w:t>
      </w:r>
    </w:p>
    <w:p w:rsidR="00D95455" w:rsidRDefault="00D95455" w:rsidP="00D95455">
      <w:pPr>
        <w:ind w:firstLine="851"/>
        <w:jc w:val="both"/>
        <w:rPr>
          <w:sz w:val="28"/>
          <w:szCs w:val="28"/>
        </w:rPr>
      </w:pPr>
      <w:r w:rsidRPr="00D95455">
        <w:rPr>
          <w:i/>
          <w:sz w:val="28"/>
          <w:szCs w:val="28"/>
        </w:rPr>
        <w:t>Приготовление растворов</w:t>
      </w:r>
    </w:p>
    <w:p w:rsidR="00810271" w:rsidRDefault="00D95455" w:rsidP="00D95455">
      <w:pPr>
        <w:ind w:firstLine="851"/>
        <w:jc w:val="both"/>
        <w:rPr>
          <w:sz w:val="28"/>
          <w:szCs w:val="28"/>
        </w:rPr>
      </w:pPr>
      <w:r w:rsidRPr="00D95455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A2561B" w:rsidRPr="00B23FDC">
        <w:rPr>
          <w:sz w:val="28"/>
          <w:szCs w:val="28"/>
        </w:rPr>
        <w:t>Около 1</w:t>
      </w:r>
      <w:r w:rsidR="00A2561B">
        <w:rPr>
          <w:sz w:val="28"/>
          <w:szCs w:val="28"/>
        </w:rPr>
        <w:t>,</w:t>
      </w:r>
      <w:r w:rsidR="00810271" w:rsidRPr="00810271">
        <w:rPr>
          <w:sz w:val="28"/>
          <w:szCs w:val="28"/>
        </w:rPr>
        <w:t>0</w:t>
      </w:r>
      <w:r w:rsidR="00A2561B" w:rsidRPr="00B23FDC">
        <w:rPr>
          <w:sz w:val="28"/>
          <w:szCs w:val="28"/>
        </w:rPr>
        <w:t xml:space="preserve"> г измельченного сырья помещают в </w:t>
      </w:r>
      <w:r w:rsidR="00810271">
        <w:rPr>
          <w:sz w:val="28"/>
          <w:szCs w:val="28"/>
        </w:rPr>
        <w:t xml:space="preserve">коническую </w:t>
      </w:r>
      <w:r w:rsidR="00A2561B" w:rsidRPr="00B23FDC">
        <w:rPr>
          <w:sz w:val="28"/>
          <w:szCs w:val="28"/>
        </w:rPr>
        <w:t>колбу вместимостью 100 мл, прибавляют 1</w:t>
      </w:r>
      <w:r w:rsidR="00810271">
        <w:rPr>
          <w:sz w:val="28"/>
          <w:szCs w:val="28"/>
        </w:rPr>
        <w:t>0 мл спирта 96</w:t>
      </w:r>
      <w:r w:rsidR="00A2561B">
        <w:rPr>
          <w:sz w:val="28"/>
          <w:szCs w:val="28"/>
        </w:rPr>
        <w:t xml:space="preserve"> </w:t>
      </w:r>
      <w:r w:rsidR="00A2561B" w:rsidRPr="00B23FDC">
        <w:rPr>
          <w:sz w:val="28"/>
          <w:szCs w:val="28"/>
        </w:rPr>
        <w:t xml:space="preserve">% и </w:t>
      </w:r>
      <w:r w:rsidR="00810271">
        <w:rPr>
          <w:sz w:val="28"/>
          <w:szCs w:val="28"/>
        </w:rPr>
        <w:t>нагревают на водяной бане в течение 15 мин. Раствор охлаждают и фильтр</w:t>
      </w:r>
      <w:r w:rsidR="00810271">
        <w:rPr>
          <w:sz w:val="28"/>
          <w:szCs w:val="28"/>
        </w:rPr>
        <w:t>у</w:t>
      </w:r>
      <w:r w:rsidR="00810271">
        <w:rPr>
          <w:sz w:val="28"/>
          <w:szCs w:val="28"/>
        </w:rPr>
        <w:t>ют через бумажный фильтр «черная лента». Фильтрат помещают в делител</w:t>
      </w:r>
      <w:r w:rsidR="00810271">
        <w:rPr>
          <w:sz w:val="28"/>
          <w:szCs w:val="28"/>
        </w:rPr>
        <w:t>ь</w:t>
      </w:r>
      <w:r w:rsidR="00810271">
        <w:rPr>
          <w:sz w:val="28"/>
          <w:szCs w:val="28"/>
        </w:rPr>
        <w:t xml:space="preserve">ную воронку вместимостью 100  мл, прибавляют 10 мл воды, 1 мл аммиака раствора концентрированного 25 % и экстрагируют эфиром два раза по 15 мл. Эфирные извлечения объединяют и фильтруют в </w:t>
      </w:r>
      <w:proofErr w:type="spellStart"/>
      <w:r w:rsidR="00810271">
        <w:rPr>
          <w:sz w:val="28"/>
          <w:szCs w:val="28"/>
        </w:rPr>
        <w:t>круглодонную</w:t>
      </w:r>
      <w:proofErr w:type="spellEnd"/>
      <w:r w:rsidR="00810271">
        <w:rPr>
          <w:sz w:val="28"/>
          <w:szCs w:val="28"/>
        </w:rPr>
        <w:t xml:space="preserve"> колбу вместимостью 100 мл</w:t>
      </w:r>
      <w:r w:rsidR="00C8649C">
        <w:rPr>
          <w:sz w:val="28"/>
          <w:szCs w:val="28"/>
        </w:rPr>
        <w:t xml:space="preserve"> через предварительно смоченный эфиром бумажный фильтр, содержащий 2 г натрия сульфата безводного. Фильтр промывают 10 мл эфира. Эфир отгоняют на роторном испарителе при температуре не выше 40</w:t>
      </w:r>
      <w:proofErr w:type="gramStart"/>
      <w:r w:rsidR="00C8649C">
        <w:rPr>
          <w:sz w:val="28"/>
          <w:szCs w:val="28"/>
        </w:rPr>
        <w:t> °С</w:t>
      </w:r>
      <w:proofErr w:type="gramEnd"/>
      <w:r w:rsidR="00C8649C">
        <w:rPr>
          <w:sz w:val="28"/>
          <w:szCs w:val="28"/>
        </w:rPr>
        <w:t xml:space="preserve"> досуха. Сухой остаток растворяют в 2,0 мл спирта 96 %.</w:t>
      </w:r>
    </w:p>
    <w:p w:rsidR="00381301" w:rsidRDefault="00381301" w:rsidP="00A2561B">
      <w:pPr>
        <w:spacing w:line="360" w:lineRule="auto"/>
        <w:ind w:firstLine="709"/>
        <w:jc w:val="both"/>
        <w:rPr>
          <w:sz w:val="28"/>
          <w:szCs w:val="28"/>
        </w:rPr>
      </w:pPr>
    </w:p>
    <w:p w:rsidR="00A2561B" w:rsidRPr="00B4196D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B4196D">
        <w:rPr>
          <w:sz w:val="28"/>
          <w:szCs w:val="28"/>
        </w:rPr>
        <w:t xml:space="preserve">На линию старта высокоэффективной </w:t>
      </w:r>
      <w:proofErr w:type="spellStart"/>
      <w:r w:rsidRPr="00B4196D">
        <w:rPr>
          <w:sz w:val="28"/>
          <w:szCs w:val="28"/>
        </w:rPr>
        <w:t>хроматографической</w:t>
      </w:r>
      <w:proofErr w:type="spellEnd"/>
      <w:r w:rsidRPr="00B4196D">
        <w:rPr>
          <w:sz w:val="28"/>
          <w:szCs w:val="28"/>
        </w:rPr>
        <w:t xml:space="preserve"> пластинки со слоем силикагеля наносят </w:t>
      </w:r>
      <w:r w:rsidR="000B69A3">
        <w:rPr>
          <w:sz w:val="28"/>
          <w:szCs w:val="28"/>
        </w:rPr>
        <w:t>в виде полосы длиной 10 мм и шириной не б</w:t>
      </w:r>
      <w:r w:rsidR="000B69A3">
        <w:rPr>
          <w:sz w:val="28"/>
          <w:szCs w:val="28"/>
        </w:rPr>
        <w:t>о</w:t>
      </w:r>
      <w:r w:rsidR="000B69A3">
        <w:rPr>
          <w:sz w:val="28"/>
          <w:szCs w:val="28"/>
        </w:rPr>
        <w:t xml:space="preserve">лее 2 мм </w:t>
      </w:r>
      <w:r w:rsidRPr="00B4196D">
        <w:rPr>
          <w:sz w:val="28"/>
          <w:szCs w:val="28"/>
        </w:rPr>
        <w:t xml:space="preserve">10 мкл </w:t>
      </w:r>
      <w:r w:rsidR="000B69A3">
        <w:rPr>
          <w:sz w:val="28"/>
          <w:szCs w:val="28"/>
        </w:rPr>
        <w:t>испытуемого раствора</w:t>
      </w:r>
      <w:r w:rsidRPr="00B4196D">
        <w:rPr>
          <w:sz w:val="28"/>
          <w:szCs w:val="28"/>
        </w:rPr>
        <w:t>. Пластинку с нанесенн</w:t>
      </w:r>
      <w:r w:rsidR="000B69A3">
        <w:rPr>
          <w:sz w:val="28"/>
          <w:szCs w:val="28"/>
        </w:rPr>
        <w:t>ой</w:t>
      </w:r>
      <w:r w:rsidRPr="00B4196D">
        <w:rPr>
          <w:sz w:val="28"/>
          <w:szCs w:val="28"/>
        </w:rPr>
        <w:t xml:space="preserve"> проб</w:t>
      </w:r>
      <w:r w:rsidR="000B69A3">
        <w:rPr>
          <w:sz w:val="28"/>
          <w:szCs w:val="28"/>
        </w:rPr>
        <w:t>ой</w:t>
      </w:r>
      <w:r w:rsidRPr="00B4196D">
        <w:rPr>
          <w:sz w:val="28"/>
          <w:szCs w:val="28"/>
        </w:rPr>
        <w:t xml:space="preserve"> п</w:t>
      </w:r>
      <w:r w:rsidRPr="00B4196D">
        <w:rPr>
          <w:sz w:val="28"/>
          <w:szCs w:val="28"/>
        </w:rPr>
        <w:t>о</w:t>
      </w:r>
      <w:r w:rsidRPr="00B4196D">
        <w:rPr>
          <w:sz w:val="28"/>
          <w:szCs w:val="28"/>
        </w:rPr>
        <w:t>мещают в камеру, предварительно насыщенную в течение 1 ч смесью ра</w:t>
      </w:r>
      <w:r w:rsidRPr="00B4196D">
        <w:rPr>
          <w:sz w:val="28"/>
          <w:szCs w:val="28"/>
        </w:rPr>
        <w:t>с</w:t>
      </w:r>
      <w:r w:rsidRPr="00B4196D">
        <w:rPr>
          <w:sz w:val="28"/>
          <w:szCs w:val="28"/>
        </w:rPr>
        <w:t xml:space="preserve">творителей бутанол </w:t>
      </w:r>
      <w:r w:rsidR="006B1D40">
        <w:rPr>
          <w:sz w:val="28"/>
          <w:szCs w:val="28"/>
        </w:rPr>
        <w:t>-</w:t>
      </w:r>
      <w:r w:rsidRPr="00B4196D">
        <w:rPr>
          <w:sz w:val="28"/>
          <w:szCs w:val="28"/>
        </w:rPr>
        <w:t xml:space="preserve"> уксусная кислота - вода (4</w:t>
      </w:r>
      <w:proofErr w:type="gramStart"/>
      <w:r w:rsidRPr="00B4196D">
        <w:rPr>
          <w:sz w:val="28"/>
          <w:szCs w:val="28"/>
        </w:rPr>
        <w:t xml:space="preserve"> :</w:t>
      </w:r>
      <w:proofErr w:type="gramEnd"/>
      <w:r w:rsidRPr="00B4196D">
        <w:rPr>
          <w:sz w:val="28"/>
          <w:szCs w:val="28"/>
        </w:rPr>
        <w:t xml:space="preserve"> </w:t>
      </w:r>
      <w:r w:rsidR="00C8649C">
        <w:rPr>
          <w:sz w:val="28"/>
          <w:szCs w:val="28"/>
        </w:rPr>
        <w:t>1</w:t>
      </w:r>
      <w:r w:rsidRPr="00B4196D">
        <w:rPr>
          <w:sz w:val="28"/>
          <w:szCs w:val="28"/>
        </w:rPr>
        <w:t xml:space="preserve"> : </w:t>
      </w:r>
      <w:r w:rsidR="00C8649C">
        <w:rPr>
          <w:sz w:val="28"/>
          <w:szCs w:val="28"/>
        </w:rPr>
        <w:t>1</w:t>
      </w:r>
      <w:r w:rsidRPr="00B4196D">
        <w:rPr>
          <w:sz w:val="28"/>
          <w:szCs w:val="28"/>
        </w:rPr>
        <w:t xml:space="preserve">), и </w:t>
      </w:r>
      <w:proofErr w:type="spellStart"/>
      <w:r w:rsidRPr="00B4196D">
        <w:rPr>
          <w:sz w:val="28"/>
          <w:szCs w:val="28"/>
        </w:rPr>
        <w:t>хроматографируют</w:t>
      </w:r>
      <w:proofErr w:type="spellEnd"/>
      <w:r w:rsidRPr="00B4196D">
        <w:rPr>
          <w:sz w:val="28"/>
          <w:szCs w:val="28"/>
        </w:rPr>
        <w:t xml:space="preserve"> восходящим способом.</w:t>
      </w:r>
    </w:p>
    <w:p w:rsidR="00A2561B" w:rsidRPr="00B4196D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B4196D">
        <w:rPr>
          <w:sz w:val="28"/>
          <w:szCs w:val="28"/>
        </w:rPr>
        <w:t>Когда фронт растворителей пройдет около 80 - 90 % длины пластинки от линии старта, ее вынимают из камеры, сушат до удаления следов раств</w:t>
      </w:r>
      <w:r w:rsidRPr="00B4196D">
        <w:rPr>
          <w:sz w:val="28"/>
          <w:szCs w:val="28"/>
        </w:rPr>
        <w:t>о</w:t>
      </w:r>
      <w:r w:rsidRPr="00B4196D">
        <w:rPr>
          <w:sz w:val="28"/>
          <w:szCs w:val="28"/>
        </w:rPr>
        <w:t>рителей</w:t>
      </w:r>
      <w:r w:rsidR="00C8649C">
        <w:rPr>
          <w:sz w:val="28"/>
          <w:szCs w:val="28"/>
        </w:rPr>
        <w:t>.</w:t>
      </w:r>
      <w:r w:rsidRPr="00B4196D">
        <w:rPr>
          <w:sz w:val="28"/>
          <w:szCs w:val="28"/>
        </w:rPr>
        <w:t xml:space="preserve"> </w:t>
      </w:r>
      <w:r w:rsidR="00C8649C">
        <w:rPr>
          <w:sz w:val="28"/>
          <w:szCs w:val="28"/>
        </w:rPr>
        <w:t xml:space="preserve">Пластинку просматривают при </w:t>
      </w:r>
      <w:proofErr w:type="spellStart"/>
      <w:proofErr w:type="gramStart"/>
      <w:r w:rsidR="00C8649C">
        <w:rPr>
          <w:sz w:val="28"/>
          <w:szCs w:val="28"/>
        </w:rPr>
        <w:t>УФ-свете</w:t>
      </w:r>
      <w:proofErr w:type="spellEnd"/>
      <w:proofErr w:type="gramEnd"/>
      <w:r w:rsidR="00C8649C">
        <w:rPr>
          <w:sz w:val="28"/>
          <w:szCs w:val="28"/>
        </w:rPr>
        <w:t xml:space="preserve"> при длине волны 365 нм, затем</w:t>
      </w:r>
      <w:r w:rsidRPr="00B4196D">
        <w:rPr>
          <w:sz w:val="28"/>
          <w:szCs w:val="28"/>
        </w:rPr>
        <w:t xml:space="preserve"> обрабатывают реактивом </w:t>
      </w:r>
      <w:proofErr w:type="spellStart"/>
      <w:r w:rsidRPr="00B4196D">
        <w:rPr>
          <w:sz w:val="28"/>
          <w:szCs w:val="28"/>
        </w:rPr>
        <w:t>Драгендорфа</w:t>
      </w:r>
      <w:proofErr w:type="spellEnd"/>
      <w:r w:rsidRPr="00B4196D">
        <w:rPr>
          <w:sz w:val="28"/>
          <w:szCs w:val="28"/>
        </w:rPr>
        <w:t xml:space="preserve"> модифицированным и просма</w:t>
      </w:r>
      <w:r w:rsidRPr="00B4196D">
        <w:rPr>
          <w:sz w:val="28"/>
          <w:szCs w:val="28"/>
        </w:rPr>
        <w:t>т</w:t>
      </w:r>
      <w:r w:rsidRPr="00B4196D">
        <w:rPr>
          <w:sz w:val="28"/>
          <w:szCs w:val="28"/>
        </w:rPr>
        <w:t xml:space="preserve">ривают в дневном свете. </w:t>
      </w:r>
    </w:p>
    <w:p w:rsidR="00A2561B" w:rsidRDefault="00A2561B" w:rsidP="00A2561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4196D">
        <w:rPr>
          <w:sz w:val="28"/>
          <w:szCs w:val="28"/>
        </w:rPr>
        <w:t xml:space="preserve">На </w:t>
      </w:r>
      <w:proofErr w:type="spellStart"/>
      <w:r w:rsidRPr="00B4196D">
        <w:rPr>
          <w:sz w:val="28"/>
          <w:szCs w:val="28"/>
        </w:rPr>
        <w:t>хроматограмме</w:t>
      </w:r>
      <w:proofErr w:type="spellEnd"/>
      <w:r w:rsidRPr="00B4196D">
        <w:rPr>
          <w:sz w:val="28"/>
          <w:szCs w:val="28"/>
        </w:rPr>
        <w:t xml:space="preserve"> испытуемого </w:t>
      </w:r>
      <w:r w:rsidR="000B69A3">
        <w:rPr>
          <w:sz w:val="28"/>
          <w:szCs w:val="28"/>
        </w:rPr>
        <w:t xml:space="preserve">раствора </w:t>
      </w:r>
      <w:r w:rsidRPr="00B4196D">
        <w:rPr>
          <w:sz w:val="28"/>
          <w:szCs w:val="28"/>
        </w:rPr>
        <w:t xml:space="preserve"> в средней трети </w:t>
      </w:r>
      <w:r w:rsidR="00C8649C">
        <w:rPr>
          <w:sz w:val="28"/>
          <w:szCs w:val="28"/>
        </w:rPr>
        <w:t xml:space="preserve">пластинки </w:t>
      </w:r>
      <w:r w:rsidRPr="00B4196D">
        <w:rPr>
          <w:sz w:val="28"/>
          <w:szCs w:val="28"/>
        </w:rPr>
        <w:t xml:space="preserve">должны обнаруживаться </w:t>
      </w:r>
      <w:r w:rsidR="00C8649C">
        <w:rPr>
          <w:sz w:val="28"/>
          <w:szCs w:val="28"/>
        </w:rPr>
        <w:t xml:space="preserve">не менее </w:t>
      </w:r>
      <w:r w:rsidRPr="00B4196D">
        <w:rPr>
          <w:sz w:val="28"/>
          <w:szCs w:val="28"/>
        </w:rPr>
        <w:t>тр</w:t>
      </w:r>
      <w:r w:rsidR="00C8649C">
        <w:rPr>
          <w:sz w:val="28"/>
          <w:szCs w:val="28"/>
        </w:rPr>
        <w:t>ех</w:t>
      </w:r>
      <w:r w:rsidRPr="00B4196D">
        <w:rPr>
          <w:sz w:val="28"/>
          <w:szCs w:val="28"/>
        </w:rPr>
        <w:t xml:space="preserve">  зон адсорбции от оранжевого до красно-оранжевого цвета (</w:t>
      </w:r>
      <w:proofErr w:type="spellStart"/>
      <w:r w:rsidRPr="00B4196D">
        <w:rPr>
          <w:sz w:val="28"/>
          <w:szCs w:val="28"/>
        </w:rPr>
        <w:t>стероидные</w:t>
      </w:r>
      <w:proofErr w:type="spellEnd"/>
      <w:r w:rsidRPr="00B4196D">
        <w:rPr>
          <w:sz w:val="28"/>
          <w:szCs w:val="28"/>
        </w:rPr>
        <w:t xml:space="preserve"> алкалоиды); </w:t>
      </w:r>
      <w:r>
        <w:rPr>
          <w:sz w:val="28"/>
          <w:szCs w:val="28"/>
        </w:rPr>
        <w:t xml:space="preserve"> </w:t>
      </w:r>
      <w:r w:rsidRPr="00B4196D">
        <w:rPr>
          <w:sz w:val="28"/>
          <w:szCs w:val="28"/>
        </w:rPr>
        <w:t>допускается обнаруж</w:t>
      </w:r>
      <w:r w:rsidRPr="00B4196D">
        <w:rPr>
          <w:sz w:val="28"/>
          <w:szCs w:val="28"/>
        </w:rPr>
        <w:t>е</w:t>
      </w:r>
      <w:r w:rsidRPr="00B4196D">
        <w:rPr>
          <w:sz w:val="28"/>
          <w:szCs w:val="28"/>
        </w:rPr>
        <w:t>ние других зон адсорбции.</w:t>
      </w:r>
      <w:proofErr w:type="gramEnd"/>
    </w:p>
    <w:p w:rsidR="00E36408" w:rsidRDefault="00E36408" w:rsidP="009063BC">
      <w:pPr>
        <w:spacing w:line="360" w:lineRule="auto"/>
        <w:ind w:firstLine="709"/>
        <w:jc w:val="center"/>
        <w:rPr>
          <w:sz w:val="28"/>
          <w:szCs w:val="28"/>
        </w:rPr>
      </w:pPr>
    </w:p>
    <w:p w:rsidR="00E36408" w:rsidRDefault="00E36408" w:rsidP="009063BC">
      <w:pPr>
        <w:spacing w:line="360" w:lineRule="auto"/>
        <w:ind w:firstLine="709"/>
        <w:jc w:val="center"/>
        <w:rPr>
          <w:sz w:val="28"/>
          <w:szCs w:val="28"/>
        </w:rPr>
      </w:pPr>
    </w:p>
    <w:p w:rsidR="00722AA4" w:rsidRDefault="00722AA4" w:rsidP="009063BC">
      <w:pPr>
        <w:spacing w:line="360" w:lineRule="auto"/>
        <w:ind w:firstLine="709"/>
        <w:jc w:val="center"/>
        <w:rPr>
          <w:sz w:val="28"/>
          <w:szCs w:val="28"/>
        </w:rPr>
      </w:pPr>
      <w:r w:rsidRPr="00245283">
        <w:rPr>
          <w:sz w:val="28"/>
          <w:szCs w:val="28"/>
        </w:rPr>
        <w:lastRenderedPageBreak/>
        <w:t>ИСПЫТАНИЯ</w:t>
      </w:r>
    </w:p>
    <w:p w:rsidR="00722AA4" w:rsidRPr="00245283" w:rsidRDefault="00722AA4" w:rsidP="009063BC">
      <w:pPr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sz w:val="28"/>
          <w:szCs w:val="28"/>
        </w:rPr>
        <w:t>Влажность.</w:t>
      </w:r>
      <w:r w:rsidRPr="00245283">
        <w:rPr>
          <w:sz w:val="28"/>
          <w:szCs w:val="28"/>
        </w:rPr>
        <w:t xml:space="preserve"> </w:t>
      </w:r>
      <w:r w:rsidRPr="00245283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>,</w:t>
      </w:r>
      <w:r w:rsidRPr="008876FC">
        <w:rPr>
          <w:i/>
          <w:sz w:val="28"/>
          <w:szCs w:val="28"/>
        </w:rPr>
        <w:t xml:space="preserve"> </w:t>
      </w:r>
      <w:r w:rsidR="00384C8B">
        <w:rPr>
          <w:i/>
          <w:sz w:val="28"/>
          <w:szCs w:val="28"/>
        </w:rPr>
        <w:t>измельченное</w:t>
      </w:r>
      <w:r>
        <w:rPr>
          <w:i/>
          <w:sz w:val="28"/>
          <w:szCs w:val="28"/>
        </w:rPr>
        <w:t xml:space="preserve"> сырье </w:t>
      </w:r>
      <w:r w:rsidRPr="00245283">
        <w:rPr>
          <w:sz w:val="28"/>
          <w:szCs w:val="28"/>
        </w:rPr>
        <w:t>– не более 1</w:t>
      </w:r>
      <w:r>
        <w:rPr>
          <w:sz w:val="28"/>
          <w:szCs w:val="28"/>
        </w:rPr>
        <w:t>4</w:t>
      </w:r>
      <w:r w:rsidR="008F3C6A">
        <w:rPr>
          <w:sz w:val="28"/>
          <w:szCs w:val="28"/>
        </w:rPr>
        <w:t>,0</w:t>
      </w:r>
      <w:r w:rsidRPr="00245283">
        <w:rPr>
          <w:sz w:val="28"/>
          <w:szCs w:val="28"/>
        </w:rPr>
        <w:t xml:space="preserve"> %.</w:t>
      </w:r>
    </w:p>
    <w:p w:rsidR="00722AA4" w:rsidRPr="00245283" w:rsidRDefault="00722AA4" w:rsidP="009063BC">
      <w:pPr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sz w:val="28"/>
          <w:szCs w:val="28"/>
        </w:rPr>
        <w:t>Зола общая.</w:t>
      </w:r>
      <w:r w:rsidRPr="00245283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 xml:space="preserve">, </w:t>
      </w:r>
      <w:r w:rsidR="00384C8B">
        <w:rPr>
          <w:i/>
          <w:sz w:val="28"/>
          <w:szCs w:val="28"/>
        </w:rPr>
        <w:t xml:space="preserve">измельченное </w:t>
      </w:r>
      <w:r>
        <w:rPr>
          <w:i/>
          <w:sz w:val="28"/>
          <w:szCs w:val="28"/>
        </w:rPr>
        <w:t xml:space="preserve">сырье </w:t>
      </w:r>
      <w:r w:rsidRPr="00245283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10</w:t>
      </w:r>
      <w:r w:rsidR="008F3C6A">
        <w:rPr>
          <w:sz w:val="28"/>
          <w:szCs w:val="28"/>
        </w:rPr>
        <w:t>,0</w:t>
      </w:r>
      <w:r w:rsidRPr="00245283">
        <w:rPr>
          <w:sz w:val="28"/>
          <w:szCs w:val="28"/>
        </w:rPr>
        <w:t xml:space="preserve"> %.</w:t>
      </w:r>
    </w:p>
    <w:p w:rsidR="00722AA4" w:rsidRPr="00245283" w:rsidRDefault="00722AA4" w:rsidP="009063BC">
      <w:pPr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sz w:val="28"/>
          <w:szCs w:val="28"/>
        </w:rPr>
        <w:t>Зола, нерастворимая в хлористоводородной кислоте.</w:t>
      </w:r>
      <w:r w:rsidRPr="00245283">
        <w:rPr>
          <w:sz w:val="28"/>
          <w:szCs w:val="28"/>
        </w:rPr>
        <w:t xml:space="preserve"> </w:t>
      </w:r>
      <w:r w:rsidRPr="00245283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, </w:t>
      </w:r>
      <w:r w:rsidR="00384C8B">
        <w:rPr>
          <w:i/>
          <w:sz w:val="28"/>
          <w:szCs w:val="28"/>
        </w:rPr>
        <w:t xml:space="preserve">измельченное </w:t>
      </w:r>
      <w:r>
        <w:rPr>
          <w:i/>
          <w:sz w:val="28"/>
          <w:szCs w:val="28"/>
        </w:rPr>
        <w:t>сырье</w:t>
      </w:r>
      <w:r w:rsidRPr="00245283">
        <w:rPr>
          <w:i/>
          <w:sz w:val="28"/>
          <w:szCs w:val="28"/>
        </w:rPr>
        <w:t xml:space="preserve"> </w:t>
      </w:r>
      <w:r w:rsidRPr="00245283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4</w:t>
      </w:r>
      <w:r w:rsidR="008F3C6A">
        <w:rPr>
          <w:sz w:val="28"/>
          <w:szCs w:val="28"/>
        </w:rPr>
        <w:t>,0</w:t>
      </w:r>
      <w:r w:rsidRPr="00245283">
        <w:rPr>
          <w:sz w:val="28"/>
          <w:szCs w:val="28"/>
        </w:rPr>
        <w:t xml:space="preserve"> %.</w:t>
      </w:r>
    </w:p>
    <w:p w:rsidR="00722AA4" w:rsidRPr="00245283" w:rsidRDefault="00722AA4" w:rsidP="009063B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45283">
        <w:rPr>
          <w:b/>
          <w:sz w:val="28"/>
          <w:szCs w:val="28"/>
        </w:rPr>
        <w:t>Измельченность</w:t>
      </w:r>
      <w:proofErr w:type="spellEnd"/>
      <w:r w:rsidRPr="00245283">
        <w:rPr>
          <w:b/>
          <w:sz w:val="28"/>
          <w:szCs w:val="28"/>
        </w:rPr>
        <w:t xml:space="preserve"> сырья. </w:t>
      </w:r>
      <w:r w:rsidR="00F811FF" w:rsidRPr="00F811FF">
        <w:rPr>
          <w:i/>
          <w:sz w:val="28"/>
          <w:szCs w:val="28"/>
        </w:rPr>
        <w:t>И</w:t>
      </w:r>
      <w:r w:rsidR="00384C8B">
        <w:rPr>
          <w:i/>
          <w:sz w:val="28"/>
          <w:szCs w:val="28"/>
        </w:rPr>
        <w:t xml:space="preserve">змельченное </w:t>
      </w:r>
      <w:r w:rsidRPr="008876FC">
        <w:rPr>
          <w:i/>
          <w:sz w:val="28"/>
          <w:szCs w:val="28"/>
        </w:rPr>
        <w:t>сырье:</w:t>
      </w:r>
      <w:r w:rsidRPr="008876FC">
        <w:rPr>
          <w:sz w:val="28"/>
          <w:szCs w:val="28"/>
        </w:rPr>
        <w:t xml:space="preserve"> </w:t>
      </w:r>
      <w:r w:rsidR="008A1176" w:rsidRPr="008A1176">
        <w:rPr>
          <w:sz w:val="28"/>
          <w:szCs w:val="28"/>
        </w:rPr>
        <w:t xml:space="preserve">частиц корней размером свыше </w:t>
      </w:r>
      <w:smartTag w:uri="urn:schemas-microsoft-com:office:smarttags" w:element="metricconverter">
        <w:smartTagPr>
          <w:attr w:name="ProductID" w:val="20 мм"/>
        </w:smartTagPr>
        <w:r w:rsidR="008A1176" w:rsidRPr="008A1176">
          <w:rPr>
            <w:sz w:val="28"/>
            <w:szCs w:val="28"/>
          </w:rPr>
          <w:t>20 мм</w:t>
        </w:r>
      </w:smartTag>
      <w:r w:rsidR="008A1176" w:rsidRPr="008A1176">
        <w:rPr>
          <w:sz w:val="28"/>
          <w:szCs w:val="28"/>
        </w:rPr>
        <w:t xml:space="preserve"> и корневищ свыше </w:t>
      </w:r>
      <w:smartTag w:uri="urn:schemas-microsoft-com:office:smarttags" w:element="metricconverter">
        <w:smartTagPr>
          <w:attr w:name="ProductID" w:val="8 мм"/>
        </w:smartTagPr>
        <w:r w:rsidR="008A1176" w:rsidRPr="008A1176">
          <w:rPr>
            <w:sz w:val="28"/>
            <w:szCs w:val="28"/>
          </w:rPr>
          <w:t>8 мм</w:t>
        </w:r>
      </w:smartTag>
      <w:r w:rsidR="008A1176" w:rsidRPr="008876FC">
        <w:rPr>
          <w:sz w:val="28"/>
          <w:szCs w:val="28"/>
        </w:rPr>
        <w:t xml:space="preserve"> </w:t>
      </w:r>
      <w:r w:rsidRPr="008876FC">
        <w:rPr>
          <w:sz w:val="28"/>
          <w:szCs w:val="28"/>
        </w:rPr>
        <w:sym w:font="Symbol" w:char="F02D"/>
      </w:r>
      <w:r w:rsidRPr="008876FC">
        <w:rPr>
          <w:sz w:val="28"/>
          <w:szCs w:val="28"/>
        </w:rPr>
        <w:t xml:space="preserve"> не более 5 %</w:t>
      </w:r>
      <w:r w:rsidR="000768A3">
        <w:rPr>
          <w:sz w:val="28"/>
          <w:szCs w:val="28"/>
        </w:rPr>
        <w:t>; частиц, проходящих сквозь сито с размером отверстий 1 мм, - не более 15 %.</w:t>
      </w:r>
    </w:p>
    <w:p w:rsidR="00722AA4" w:rsidRPr="00245283" w:rsidRDefault="00381301" w:rsidP="009063B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722AA4" w:rsidRPr="00245283">
        <w:rPr>
          <w:b/>
          <w:sz w:val="28"/>
          <w:szCs w:val="28"/>
        </w:rPr>
        <w:t xml:space="preserve"> примеси</w:t>
      </w:r>
    </w:p>
    <w:p w:rsidR="00722AA4" w:rsidRDefault="00722AA4" w:rsidP="009063BC">
      <w:pPr>
        <w:spacing w:line="360" w:lineRule="auto"/>
        <w:ind w:firstLine="709"/>
        <w:jc w:val="both"/>
        <w:rPr>
          <w:sz w:val="28"/>
          <w:szCs w:val="28"/>
        </w:rPr>
      </w:pPr>
      <w:r w:rsidRPr="00492CCD">
        <w:rPr>
          <w:b/>
          <w:i/>
          <w:sz w:val="28"/>
          <w:szCs w:val="28"/>
        </w:rPr>
        <w:t xml:space="preserve">Корневищ с остатками стеблей и листьев длиннее </w:t>
      </w:r>
      <w:smartTag w:uri="urn:schemas-microsoft-com:office:smarttags" w:element="metricconverter">
        <w:smartTagPr>
          <w:attr w:name="ProductID" w:val="1 см"/>
        </w:smartTagPr>
        <w:r w:rsidRPr="00492CCD">
          <w:rPr>
            <w:b/>
            <w:i/>
            <w:sz w:val="28"/>
            <w:szCs w:val="28"/>
          </w:rPr>
          <w:t>1 см</w:t>
        </w:r>
      </w:smartTag>
      <w:r w:rsidRPr="00492CCD">
        <w:rPr>
          <w:b/>
          <w:i/>
          <w:sz w:val="28"/>
          <w:szCs w:val="28"/>
        </w:rPr>
        <w:t>.</w:t>
      </w:r>
      <w:r w:rsidRPr="00245283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>,</w:t>
      </w:r>
      <w:r w:rsidRPr="008876FC">
        <w:rPr>
          <w:i/>
          <w:sz w:val="28"/>
          <w:szCs w:val="28"/>
        </w:rPr>
        <w:t xml:space="preserve"> </w:t>
      </w:r>
      <w:r w:rsidR="00384C8B">
        <w:rPr>
          <w:i/>
          <w:sz w:val="28"/>
          <w:szCs w:val="28"/>
        </w:rPr>
        <w:t xml:space="preserve">измельченное </w:t>
      </w:r>
      <w:r>
        <w:rPr>
          <w:i/>
          <w:sz w:val="28"/>
          <w:szCs w:val="28"/>
        </w:rPr>
        <w:t xml:space="preserve">сырье </w:t>
      </w:r>
      <w:r w:rsidRPr="00245283">
        <w:rPr>
          <w:i/>
          <w:sz w:val="28"/>
          <w:szCs w:val="28"/>
        </w:rPr>
        <w:t xml:space="preserve">– </w:t>
      </w:r>
      <w:r w:rsidRPr="0024528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245283">
        <w:rPr>
          <w:sz w:val="28"/>
          <w:szCs w:val="28"/>
        </w:rPr>
        <w:t xml:space="preserve"> %.</w:t>
      </w:r>
    </w:p>
    <w:p w:rsidR="002217C5" w:rsidRPr="002217C5" w:rsidRDefault="002217C5" w:rsidP="002217C5">
      <w:pPr>
        <w:spacing w:line="360" w:lineRule="auto"/>
        <w:ind w:firstLine="709"/>
        <w:jc w:val="both"/>
        <w:rPr>
          <w:sz w:val="28"/>
          <w:szCs w:val="28"/>
        </w:rPr>
      </w:pPr>
      <w:r w:rsidRPr="005570F2">
        <w:rPr>
          <w:b/>
          <w:i/>
          <w:sz w:val="28"/>
          <w:szCs w:val="28"/>
        </w:rPr>
        <w:t xml:space="preserve">Потемневших корневищ с корнями. </w:t>
      </w:r>
      <w:r w:rsidRPr="005C4540">
        <w:rPr>
          <w:i/>
          <w:sz w:val="28"/>
          <w:szCs w:val="28"/>
        </w:rPr>
        <w:t xml:space="preserve">Цельное сырье, </w:t>
      </w:r>
      <w:r w:rsidR="00384C8B">
        <w:rPr>
          <w:i/>
          <w:sz w:val="28"/>
          <w:szCs w:val="28"/>
        </w:rPr>
        <w:t xml:space="preserve">измельченное </w:t>
      </w:r>
      <w:r w:rsidRPr="005C4540">
        <w:rPr>
          <w:i/>
          <w:sz w:val="28"/>
          <w:szCs w:val="28"/>
        </w:rPr>
        <w:t>с</w:t>
      </w:r>
      <w:r w:rsidRPr="005C4540">
        <w:rPr>
          <w:i/>
          <w:sz w:val="28"/>
          <w:szCs w:val="28"/>
        </w:rPr>
        <w:t>ы</w:t>
      </w:r>
      <w:r w:rsidRPr="005C4540">
        <w:rPr>
          <w:i/>
          <w:sz w:val="28"/>
          <w:szCs w:val="28"/>
        </w:rPr>
        <w:t>рье</w:t>
      </w:r>
      <w:r w:rsidRPr="005570F2">
        <w:rPr>
          <w:sz w:val="28"/>
          <w:szCs w:val="28"/>
        </w:rPr>
        <w:t xml:space="preserve"> – не более 5 %.</w:t>
      </w:r>
    </w:p>
    <w:p w:rsidR="00722AA4" w:rsidRPr="00245283" w:rsidRDefault="00722AA4" w:rsidP="009063BC">
      <w:pPr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i/>
          <w:sz w:val="28"/>
          <w:szCs w:val="28"/>
        </w:rPr>
        <w:t>Органическая примесь</w:t>
      </w:r>
      <w:r w:rsidRPr="00245283">
        <w:rPr>
          <w:i/>
          <w:sz w:val="28"/>
          <w:szCs w:val="28"/>
        </w:rPr>
        <w:t>.</w:t>
      </w:r>
      <w:r w:rsidRPr="00245283">
        <w:rPr>
          <w:sz w:val="28"/>
          <w:szCs w:val="28"/>
        </w:rPr>
        <w:t xml:space="preserve"> </w:t>
      </w:r>
      <w:r w:rsidRPr="00245283">
        <w:rPr>
          <w:i/>
          <w:sz w:val="28"/>
          <w:szCs w:val="28"/>
        </w:rPr>
        <w:t xml:space="preserve">Цельное сырье, </w:t>
      </w:r>
      <w:r w:rsidR="00384C8B">
        <w:rPr>
          <w:i/>
          <w:sz w:val="28"/>
          <w:szCs w:val="28"/>
        </w:rPr>
        <w:t xml:space="preserve">измельченное </w:t>
      </w:r>
      <w:r w:rsidRPr="00245283">
        <w:rPr>
          <w:i/>
          <w:sz w:val="28"/>
          <w:szCs w:val="28"/>
        </w:rPr>
        <w:t>сырье –</w:t>
      </w:r>
      <w:r w:rsidRPr="00245283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0,5</w:t>
      </w:r>
      <w:r w:rsidRPr="00245283">
        <w:rPr>
          <w:sz w:val="28"/>
          <w:szCs w:val="28"/>
        </w:rPr>
        <w:t xml:space="preserve"> %.</w:t>
      </w:r>
    </w:p>
    <w:p w:rsidR="00722AA4" w:rsidRPr="00245283" w:rsidRDefault="00722AA4" w:rsidP="009063BC">
      <w:pPr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i/>
          <w:sz w:val="28"/>
          <w:szCs w:val="28"/>
        </w:rPr>
        <w:t>Минеральная примесь</w:t>
      </w:r>
      <w:r w:rsidRPr="00245283">
        <w:rPr>
          <w:i/>
          <w:sz w:val="28"/>
          <w:szCs w:val="28"/>
        </w:rPr>
        <w:t>.</w:t>
      </w:r>
      <w:r w:rsidRPr="00245283">
        <w:rPr>
          <w:sz w:val="28"/>
          <w:szCs w:val="28"/>
        </w:rPr>
        <w:t xml:space="preserve"> </w:t>
      </w:r>
      <w:r w:rsidRPr="00245283">
        <w:rPr>
          <w:i/>
          <w:sz w:val="28"/>
          <w:szCs w:val="28"/>
        </w:rPr>
        <w:t xml:space="preserve">Цельное сырье, </w:t>
      </w:r>
      <w:r w:rsidR="00384C8B">
        <w:rPr>
          <w:i/>
          <w:sz w:val="28"/>
          <w:szCs w:val="28"/>
        </w:rPr>
        <w:t xml:space="preserve">измельченное </w:t>
      </w:r>
      <w:r w:rsidRPr="00245283">
        <w:rPr>
          <w:i/>
          <w:sz w:val="28"/>
          <w:szCs w:val="28"/>
        </w:rPr>
        <w:t>сырье</w:t>
      </w:r>
      <w:r w:rsidR="000768A3">
        <w:rPr>
          <w:i/>
          <w:sz w:val="28"/>
          <w:szCs w:val="28"/>
        </w:rPr>
        <w:t xml:space="preserve"> </w:t>
      </w:r>
      <w:r w:rsidRPr="00245283">
        <w:rPr>
          <w:sz w:val="28"/>
          <w:szCs w:val="28"/>
        </w:rPr>
        <w:t>– не более 1 %.</w:t>
      </w:r>
    </w:p>
    <w:p w:rsidR="00381301" w:rsidRPr="003B24FF" w:rsidRDefault="00381301" w:rsidP="009063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24FF">
        <w:rPr>
          <w:b/>
          <w:sz w:val="28"/>
          <w:szCs w:val="28"/>
        </w:rPr>
        <w:t xml:space="preserve">Зараженность вредителями запасов. </w:t>
      </w:r>
      <w:r w:rsidRPr="003B24FF">
        <w:rPr>
          <w:sz w:val="28"/>
          <w:szCs w:val="28"/>
        </w:rPr>
        <w:t>В соответствии с требованиями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381301" w:rsidRPr="003B24FF" w:rsidRDefault="00381301" w:rsidP="00381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24FF">
        <w:rPr>
          <w:b/>
          <w:bCs/>
          <w:sz w:val="28"/>
          <w:szCs w:val="28"/>
        </w:rPr>
        <w:t>Радионуклиды.</w:t>
      </w:r>
      <w:r w:rsidRPr="003B24FF">
        <w:rPr>
          <w:bCs/>
          <w:sz w:val="28"/>
          <w:szCs w:val="28"/>
        </w:rPr>
        <w:t xml:space="preserve"> </w:t>
      </w:r>
      <w:r w:rsidRPr="003B24FF">
        <w:rPr>
          <w:sz w:val="28"/>
          <w:szCs w:val="28"/>
        </w:rPr>
        <w:t>В соответствии с требованиями ОФС «Определение содержания радионуклидов в лекарственном растительном сырье и лекарс</w:t>
      </w:r>
      <w:r w:rsidRPr="003B24FF">
        <w:rPr>
          <w:sz w:val="28"/>
          <w:szCs w:val="28"/>
        </w:rPr>
        <w:t>т</w:t>
      </w:r>
      <w:r w:rsidRPr="003B24FF">
        <w:rPr>
          <w:sz w:val="28"/>
          <w:szCs w:val="28"/>
        </w:rPr>
        <w:t xml:space="preserve">венных растительных препаратах». </w:t>
      </w:r>
    </w:p>
    <w:p w:rsidR="00722AA4" w:rsidRPr="003B24FF" w:rsidRDefault="00722AA4" w:rsidP="009063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24FF">
        <w:rPr>
          <w:b/>
          <w:bCs/>
          <w:sz w:val="28"/>
          <w:szCs w:val="28"/>
        </w:rPr>
        <w:t>Тяжелые металлы</w:t>
      </w:r>
      <w:r w:rsidR="006C08E8" w:rsidRPr="003B24FF">
        <w:rPr>
          <w:b/>
          <w:bCs/>
          <w:sz w:val="28"/>
          <w:szCs w:val="28"/>
        </w:rPr>
        <w:t xml:space="preserve"> и мышьяк</w:t>
      </w:r>
      <w:r w:rsidRPr="003B24FF">
        <w:rPr>
          <w:b/>
          <w:sz w:val="28"/>
          <w:szCs w:val="28"/>
        </w:rPr>
        <w:t>.</w:t>
      </w:r>
      <w:r w:rsidRPr="003B24FF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722AA4" w:rsidRPr="00245283" w:rsidRDefault="00722AA4" w:rsidP="009063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sz w:val="28"/>
          <w:szCs w:val="28"/>
        </w:rPr>
        <w:t>Микробиологическая чистота.</w:t>
      </w:r>
      <w:r w:rsidRPr="00245283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722AA4" w:rsidRDefault="00722AA4" w:rsidP="000E15F5">
      <w:pPr>
        <w:spacing w:line="360" w:lineRule="auto"/>
        <w:ind w:firstLine="709"/>
        <w:jc w:val="both"/>
        <w:rPr>
          <w:sz w:val="28"/>
          <w:szCs w:val="28"/>
        </w:rPr>
      </w:pPr>
      <w:r w:rsidRPr="0093707B">
        <w:rPr>
          <w:b/>
          <w:bCs/>
          <w:sz w:val="28"/>
          <w:szCs w:val="28"/>
        </w:rPr>
        <w:t>Количественное определение</w:t>
      </w:r>
      <w:r>
        <w:rPr>
          <w:b/>
          <w:bCs/>
          <w:sz w:val="28"/>
          <w:szCs w:val="28"/>
        </w:rPr>
        <w:t xml:space="preserve">. </w:t>
      </w:r>
      <w:r w:rsidRPr="00245283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, </w:t>
      </w:r>
      <w:r w:rsidR="00384C8B">
        <w:rPr>
          <w:i/>
          <w:sz w:val="28"/>
          <w:szCs w:val="28"/>
        </w:rPr>
        <w:t xml:space="preserve">измельченное </w:t>
      </w:r>
      <w:r>
        <w:rPr>
          <w:i/>
          <w:sz w:val="28"/>
          <w:szCs w:val="28"/>
        </w:rPr>
        <w:t>сырье</w:t>
      </w:r>
      <w:r w:rsidR="006B1D4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6B1D40">
        <w:rPr>
          <w:sz w:val="28"/>
          <w:szCs w:val="28"/>
        </w:rPr>
        <w:t>с</w:t>
      </w:r>
      <w:r w:rsidRPr="0083735C">
        <w:rPr>
          <w:sz w:val="28"/>
          <w:szCs w:val="28"/>
        </w:rPr>
        <w:t>уммы</w:t>
      </w:r>
      <w:r>
        <w:rPr>
          <w:sz w:val="28"/>
          <w:szCs w:val="28"/>
        </w:rPr>
        <w:t xml:space="preserve"> алкалоидов </w:t>
      </w:r>
      <w:r w:rsidRPr="00322540">
        <w:rPr>
          <w:sz w:val="28"/>
          <w:szCs w:val="28"/>
        </w:rPr>
        <w:t xml:space="preserve">в пересчете на </w:t>
      </w:r>
      <w:proofErr w:type="spellStart"/>
      <w:r>
        <w:rPr>
          <w:sz w:val="28"/>
          <w:szCs w:val="28"/>
        </w:rPr>
        <w:t>протовератрин</w:t>
      </w:r>
      <w:proofErr w:type="spellEnd"/>
      <w:r w:rsidRPr="00322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22540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</w:t>
      </w:r>
      <w:r w:rsidRPr="00322540">
        <w:rPr>
          <w:sz w:val="28"/>
          <w:szCs w:val="28"/>
        </w:rPr>
        <w:t>,</w:t>
      </w:r>
      <w:r>
        <w:rPr>
          <w:sz w:val="28"/>
          <w:szCs w:val="28"/>
        </w:rPr>
        <w:t>0 %.</w:t>
      </w:r>
    </w:p>
    <w:p w:rsidR="00066FC0" w:rsidRDefault="00722AA4" w:rsidP="00066FC0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sz w:val="28"/>
          <w:szCs w:val="28"/>
        </w:rPr>
        <w:lastRenderedPageBreak/>
        <w:t>Аналитическую пробу сырья измельчают до величины частиц, прох</w:t>
      </w:r>
      <w:r w:rsidRPr="00245283">
        <w:rPr>
          <w:sz w:val="28"/>
          <w:szCs w:val="28"/>
        </w:rPr>
        <w:t>о</w:t>
      </w:r>
      <w:r w:rsidRPr="00245283">
        <w:rPr>
          <w:sz w:val="28"/>
          <w:szCs w:val="28"/>
        </w:rPr>
        <w:t xml:space="preserve">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072E50">
          <w:rPr>
            <w:sz w:val="28"/>
            <w:szCs w:val="28"/>
          </w:rPr>
          <w:t>0,5 мм</w:t>
        </w:r>
      </w:smartTag>
      <w:r w:rsidRPr="00072E50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6,0 г"/>
        </w:smartTagPr>
        <w:r w:rsidRPr="00072E50">
          <w:rPr>
            <w:sz w:val="28"/>
            <w:szCs w:val="28"/>
          </w:rPr>
          <w:t>6</w:t>
        </w:r>
        <w:r>
          <w:rPr>
            <w:sz w:val="28"/>
            <w:szCs w:val="28"/>
          </w:rPr>
          <w:t>,0</w:t>
        </w:r>
        <w:r w:rsidRPr="00072E50">
          <w:rPr>
            <w:sz w:val="28"/>
            <w:szCs w:val="28"/>
          </w:rPr>
          <w:t xml:space="preserve"> г</w:t>
        </w:r>
      </w:smartTag>
      <w:r w:rsidRPr="00072E50">
        <w:rPr>
          <w:sz w:val="28"/>
          <w:szCs w:val="28"/>
        </w:rPr>
        <w:t xml:space="preserve"> (точная н</w:t>
      </w:r>
      <w:r w:rsidRPr="00072E50">
        <w:rPr>
          <w:sz w:val="28"/>
          <w:szCs w:val="28"/>
        </w:rPr>
        <w:t>а</w:t>
      </w:r>
      <w:r w:rsidRPr="00072E50">
        <w:rPr>
          <w:sz w:val="28"/>
          <w:szCs w:val="28"/>
        </w:rPr>
        <w:t xml:space="preserve">веска) измельченного сырья помещают в колбу вместимостью </w:t>
      </w:r>
      <w:r w:rsidRPr="00180DF6">
        <w:rPr>
          <w:sz w:val="28"/>
          <w:szCs w:val="28"/>
        </w:rPr>
        <w:t>200 мл, пр</w:t>
      </w:r>
      <w:r w:rsidRPr="00180DF6">
        <w:rPr>
          <w:sz w:val="28"/>
          <w:szCs w:val="28"/>
        </w:rPr>
        <w:t>и</w:t>
      </w:r>
      <w:r w:rsidRPr="00180DF6">
        <w:rPr>
          <w:sz w:val="28"/>
          <w:szCs w:val="28"/>
        </w:rPr>
        <w:t>бавляют 90</w:t>
      </w:r>
      <w:r w:rsidR="005C4540">
        <w:rPr>
          <w:sz w:val="28"/>
          <w:szCs w:val="28"/>
        </w:rPr>
        <w:t>,0</w:t>
      </w:r>
      <w:r w:rsidRPr="00180DF6">
        <w:rPr>
          <w:sz w:val="28"/>
          <w:szCs w:val="28"/>
        </w:rPr>
        <w:t xml:space="preserve"> </w:t>
      </w:r>
      <w:r w:rsidRPr="0052664D">
        <w:rPr>
          <w:sz w:val="28"/>
          <w:szCs w:val="28"/>
        </w:rPr>
        <w:t>мл хлороформа, 2,</w:t>
      </w:r>
      <w:r>
        <w:rPr>
          <w:sz w:val="28"/>
          <w:szCs w:val="28"/>
        </w:rPr>
        <w:t xml:space="preserve">5 мл аммиака раствора и 2,5 мл воды </w:t>
      </w:r>
      <w:r w:rsidRPr="0094610A">
        <w:rPr>
          <w:sz w:val="28"/>
          <w:szCs w:val="28"/>
        </w:rPr>
        <w:t>оч</w:t>
      </w:r>
      <w:r w:rsidRPr="0094610A">
        <w:rPr>
          <w:sz w:val="28"/>
          <w:szCs w:val="28"/>
        </w:rPr>
        <w:t>и</w:t>
      </w:r>
      <w:r w:rsidRPr="0094610A">
        <w:rPr>
          <w:sz w:val="28"/>
          <w:szCs w:val="28"/>
        </w:rPr>
        <w:t>щенной. Колбу</w:t>
      </w:r>
      <w:r>
        <w:rPr>
          <w:sz w:val="28"/>
          <w:szCs w:val="28"/>
        </w:rPr>
        <w:t xml:space="preserve"> </w:t>
      </w:r>
      <w:r w:rsidRPr="008A68BF">
        <w:rPr>
          <w:sz w:val="28"/>
          <w:szCs w:val="28"/>
        </w:rPr>
        <w:t xml:space="preserve">закрывают пробкой и </w:t>
      </w:r>
      <w:r w:rsidRPr="000E15F5">
        <w:rPr>
          <w:color w:val="000000"/>
          <w:sz w:val="28"/>
          <w:szCs w:val="28"/>
          <w:bdr w:val="none" w:sz="0" w:space="0" w:color="auto" w:frame="1"/>
        </w:rPr>
        <w:t xml:space="preserve">встряхивают </w:t>
      </w:r>
      <w:r w:rsidR="000768A3">
        <w:rPr>
          <w:color w:val="000000"/>
          <w:sz w:val="28"/>
          <w:szCs w:val="28"/>
          <w:bdr w:val="none" w:sz="0" w:space="0" w:color="auto" w:frame="1"/>
        </w:rPr>
        <w:t>с помощью шейкера</w:t>
      </w:r>
      <w:r w:rsidRPr="000E15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E15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5138">
        <w:rPr>
          <w:sz w:val="28"/>
          <w:szCs w:val="28"/>
        </w:rPr>
        <w:t>т</w:t>
      </w:r>
      <w:r w:rsidRPr="00EC5138">
        <w:rPr>
          <w:sz w:val="28"/>
          <w:szCs w:val="28"/>
        </w:rPr>
        <w:t>е</w:t>
      </w:r>
      <w:r w:rsidRPr="00EC5138">
        <w:rPr>
          <w:sz w:val="28"/>
          <w:szCs w:val="28"/>
        </w:rPr>
        <w:t>чение 30 мин</w:t>
      </w:r>
      <w:r w:rsidR="00066FC0">
        <w:rPr>
          <w:sz w:val="28"/>
          <w:szCs w:val="28"/>
        </w:rPr>
        <w:t xml:space="preserve"> и оставляют до разделения слоев</w:t>
      </w:r>
      <w:r w:rsidRPr="00EC5138">
        <w:rPr>
          <w:sz w:val="28"/>
          <w:szCs w:val="28"/>
        </w:rPr>
        <w:t>.</w:t>
      </w:r>
      <w:r w:rsidR="00066FC0">
        <w:rPr>
          <w:sz w:val="28"/>
          <w:szCs w:val="28"/>
        </w:rPr>
        <w:t xml:space="preserve"> </w:t>
      </w:r>
      <w:proofErr w:type="gramStart"/>
      <w:r w:rsidR="00066FC0">
        <w:rPr>
          <w:sz w:val="28"/>
          <w:szCs w:val="28"/>
        </w:rPr>
        <w:t>Х</w:t>
      </w:r>
      <w:r w:rsidRPr="00EC5138">
        <w:rPr>
          <w:sz w:val="28"/>
          <w:szCs w:val="28"/>
        </w:rPr>
        <w:t>лороформный слой проц</w:t>
      </w:r>
      <w:r w:rsidRPr="00EC5138">
        <w:rPr>
          <w:sz w:val="28"/>
          <w:szCs w:val="28"/>
        </w:rPr>
        <w:t>е</w:t>
      </w:r>
      <w:r w:rsidRPr="00EC5138">
        <w:rPr>
          <w:sz w:val="28"/>
          <w:szCs w:val="28"/>
        </w:rPr>
        <w:t>живают через вату</w:t>
      </w:r>
      <w:r w:rsidR="00066FC0">
        <w:rPr>
          <w:sz w:val="28"/>
          <w:szCs w:val="28"/>
        </w:rPr>
        <w:t>.</w:t>
      </w:r>
      <w:r w:rsidRPr="00EC5138">
        <w:rPr>
          <w:sz w:val="28"/>
          <w:szCs w:val="28"/>
        </w:rPr>
        <w:t xml:space="preserve"> 45</w:t>
      </w:r>
      <w:r w:rsidR="00EC3C82">
        <w:rPr>
          <w:sz w:val="28"/>
          <w:szCs w:val="28"/>
        </w:rPr>
        <w:t>,0</w:t>
      </w:r>
      <w:r w:rsidRPr="00EC5138">
        <w:rPr>
          <w:sz w:val="28"/>
          <w:szCs w:val="28"/>
        </w:rPr>
        <w:t xml:space="preserve"> мл </w:t>
      </w:r>
      <w:r w:rsidR="00066FC0">
        <w:rPr>
          <w:sz w:val="28"/>
          <w:szCs w:val="28"/>
        </w:rPr>
        <w:t xml:space="preserve">хлороформного </w:t>
      </w:r>
      <w:r w:rsidRPr="00EC5138">
        <w:rPr>
          <w:sz w:val="28"/>
          <w:szCs w:val="28"/>
        </w:rPr>
        <w:t>извлечения</w:t>
      </w:r>
      <w:r w:rsidRPr="005D0DA2">
        <w:rPr>
          <w:sz w:val="28"/>
          <w:szCs w:val="28"/>
        </w:rPr>
        <w:t xml:space="preserve"> </w:t>
      </w:r>
      <w:r w:rsidRPr="00066FC0">
        <w:rPr>
          <w:sz w:val="28"/>
          <w:szCs w:val="28"/>
        </w:rPr>
        <w:t>(</w:t>
      </w:r>
      <w:r w:rsidR="006B07EC" w:rsidRPr="00066FC0">
        <w:rPr>
          <w:sz w:val="28"/>
          <w:szCs w:val="28"/>
        </w:rPr>
        <w:t xml:space="preserve">соответствует </w:t>
      </w:r>
      <w:r w:rsidRPr="00066FC0">
        <w:rPr>
          <w:sz w:val="28"/>
          <w:szCs w:val="28"/>
        </w:rPr>
        <w:t>3,0 г порошка сырья</w:t>
      </w:r>
      <w:r w:rsidR="006B07EC" w:rsidRPr="00066FC0">
        <w:rPr>
          <w:sz w:val="28"/>
          <w:szCs w:val="28"/>
        </w:rPr>
        <w:t>)</w:t>
      </w:r>
      <w:r w:rsidRPr="00066FC0">
        <w:rPr>
          <w:sz w:val="28"/>
          <w:szCs w:val="28"/>
        </w:rPr>
        <w:t>,</w:t>
      </w:r>
      <w:r>
        <w:rPr>
          <w:sz w:val="28"/>
          <w:szCs w:val="28"/>
        </w:rPr>
        <w:t xml:space="preserve"> переносят в делительную воронку и извлекают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15</w:t>
      </w:r>
      <w:r w:rsidRPr="004E30E9">
        <w:rPr>
          <w:sz w:val="28"/>
          <w:szCs w:val="28"/>
        </w:rPr>
        <w:t xml:space="preserve"> </w:t>
      </w:r>
      <w:r>
        <w:rPr>
          <w:sz w:val="28"/>
          <w:szCs w:val="28"/>
        </w:rPr>
        <w:t>мл  хлористоводородной кислоты раствора 1 % и 3 раза по 10</w:t>
      </w:r>
      <w:r w:rsidRPr="004E30E9">
        <w:rPr>
          <w:sz w:val="28"/>
          <w:szCs w:val="28"/>
        </w:rPr>
        <w:t xml:space="preserve"> </w:t>
      </w:r>
      <w:r>
        <w:rPr>
          <w:sz w:val="28"/>
          <w:szCs w:val="28"/>
        </w:rPr>
        <w:t>мл хлористоводородной кислоты</w:t>
      </w:r>
      <w:r w:rsidRPr="00745272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 1 %. Извлечения объединяют, фильтруют в другую делительную воронку, подщелачивают аммиака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и извлекают </w:t>
      </w:r>
      <w:r w:rsidRPr="008A68BF">
        <w:rPr>
          <w:sz w:val="28"/>
          <w:szCs w:val="28"/>
        </w:rPr>
        <w:t xml:space="preserve">20 мл </w:t>
      </w:r>
      <w:r w:rsidR="004E6968">
        <w:rPr>
          <w:sz w:val="28"/>
          <w:szCs w:val="28"/>
        </w:rPr>
        <w:t>хлороформа</w:t>
      </w:r>
      <w:r w:rsidRPr="0052664D">
        <w:rPr>
          <w:sz w:val="28"/>
          <w:szCs w:val="28"/>
        </w:rPr>
        <w:t>.</w:t>
      </w:r>
      <w:proofErr w:type="gramEnd"/>
      <w:r w:rsidRPr="0052664D">
        <w:rPr>
          <w:sz w:val="28"/>
          <w:szCs w:val="28"/>
        </w:rPr>
        <w:t xml:space="preserve"> Эту операцию повторяют несколько раз, </w:t>
      </w:r>
      <w:r w:rsidR="00066FC0">
        <w:rPr>
          <w:sz w:val="28"/>
          <w:szCs w:val="28"/>
        </w:rPr>
        <w:t>используя</w:t>
      </w:r>
      <w:r w:rsidRPr="0052664D">
        <w:rPr>
          <w:sz w:val="28"/>
          <w:szCs w:val="28"/>
        </w:rPr>
        <w:t xml:space="preserve"> каждый раз по 15 мл </w:t>
      </w:r>
      <w:r w:rsidR="004E6968">
        <w:rPr>
          <w:sz w:val="28"/>
          <w:szCs w:val="28"/>
        </w:rPr>
        <w:t xml:space="preserve">хлороформа </w:t>
      </w:r>
      <w:r w:rsidR="00066FC0">
        <w:rPr>
          <w:sz w:val="28"/>
          <w:szCs w:val="28"/>
        </w:rPr>
        <w:t>до тех пор, пока небольшое к</w:t>
      </w:r>
      <w:r w:rsidR="00066FC0">
        <w:rPr>
          <w:sz w:val="28"/>
          <w:szCs w:val="28"/>
        </w:rPr>
        <w:t>о</w:t>
      </w:r>
      <w:r w:rsidR="00066FC0">
        <w:rPr>
          <w:sz w:val="28"/>
          <w:szCs w:val="28"/>
        </w:rPr>
        <w:t xml:space="preserve">личество </w:t>
      </w:r>
      <w:proofErr w:type="spellStart"/>
      <w:r w:rsidR="004E6968">
        <w:rPr>
          <w:sz w:val="28"/>
          <w:szCs w:val="28"/>
        </w:rPr>
        <w:t>хлорформного</w:t>
      </w:r>
      <w:proofErr w:type="spellEnd"/>
      <w:r w:rsidR="00066FC0">
        <w:rPr>
          <w:sz w:val="28"/>
          <w:szCs w:val="28"/>
        </w:rPr>
        <w:t xml:space="preserve"> слоя после выпаривания и растворения остатка в хлористоводородной кислоте развед</w:t>
      </w:r>
      <w:r w:rsidR="008F3C6A">
        <w:rPr>
          <w:sz w:val="28"/>
          <w:szCs w:val="28"/>
        </w:rPr>
        <w:t>ё</w:t>
      </w:r>
      <w:r w:rsidR="00066FC0">
        <w:rPr>
          <w:sz w:val="28"/>
          <w:szCs w:val="28"/>
        </w:rPr>
        <w:t xml:space="preserve">нной не перестанет давать с реактивом Майера положительную реакцию (осадок или муть). </w:t>
      </w:r>
    </w:p>
    <w:p w:rsidR="00722AA4" w:rsidRPr="00225226" w:rsidRDefault="00722AA4" w:rsidP="00066FC0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52664D">
        <w:rPr>
          <w:sz w:val="28"/>
          <w:szCs w:val="28"/>
        </w:rPr>
        <w:t xml:space="preserve"> Все </w:t>
      </w:r>
      <w:r w:rsidR="004E6968">
        <w:rPr>
          <w:sz w:val="28"/>
          <w:szCs w:val="28"/>
        </w:rPr>
        <w:t>хлороформные</w:t>
      </w:r>
      <w:r>
        <w:rPr>
          <w:sz w:val="28"/>
          <w:szCs w:val="28"/>
        </w:rPr>
        <w:t xml:space="preserve"> </w:t>
      </w:r>
      <w:r w:rsidRPr="0052664D">
        <w:rPr>
          <w:sz w:val="28"/>
          <w:szCs w:val="28"/>
        </w:rPr>
        <w:t xml:space="preserve">извлечения фильтруют через </w:t>
      </w:r>
      <w:proofErr w:type="spellStart"/>
      <w:r w:rsidRPr="0052664D">
        <w:rPr>
          <w:sz w:val="28"/>
          <w:szCs w:val="28"/>
        </w:rPr>
        <w:t>б</w:t>
      </w:r>
      <w:r w:rsidR="00C41072">
        <w:rPr>
          <w:sz w:val="28"/>
          <w:szCs w:val="28"/>
        </w:rPr>
        <w:t>еззольный</w:t>
      </w:r>
      <w:proofErr w:type="spellEnd"/>
      <w:r w:rsidRPr="0052664D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,</w:t>
      </w:r>
      <w:r w:rsidRPr="0052664D">
        <w:rPr>
          <w:sz w:val="28"/>
          <w:szCs w:val="28"/>
        </w:rPr>
        <w:t xml:space="preserve"> </w:t>
      </w:r>
      <w:r w:rsidRPr="000062BD">
        <w:rPr>
          <w:sz w:val="28"/>
          <w:szCs w:val="28"/>
        </w:rPr>
        <w:t>содержащий 3</w:t>
      </w:r>
      <w:r w:rsidRPr="0052664D">
        <w:rPr>
          <w:sz w:val="28"/>
          <w:szCs w:val="28"/>
        </w:rPr>
        <w:t>-4 г натрия сульфата</w:t>
      </w:r>
      <w:r w:rsidRPr="007C47E4">
        <w:rPr>
          <w:sz w:val="28"/>
          <w:szCs w:val="28"/>
        </w:rPr>
        <w:t xml:space="preserve"> </w:t>
      </w:r>
      <w:r w:rsidRPr="0052664D">
        <w:rPr>
          <w:sz w:val="28"/>
          <w:szCs w:val="28"/>
        </w:rPr>
        <w:t>безводного</w:t>
      </w:r>
      <w:r w:rsidRPr="007C47E4">
        <w:rPr>
          <w:sz w:val="28"/>
          <w:szCs w:val="28"/>
        </w:rPr>
        <w:t xml:space="preserve"> </w:t>
      </w:r>
      <w:r>
        <w:rPr>
          <w:sz w:val="28"/>
          <w:szCs w:val="28"/>
        </w:rPr>
        <w:t>свеже</w:t>
      </w:r>
      <w:r w:rsidRPr="0052664D">
        <w:rPr>
          <w:sz w:val="28"/>
          <w:szCs w:val="28"/>
        </w:rPr>
        <w:t>прокаленного, смоче</w:t>
      </w:r>
      <w:r w:rsidRPr="0052664D">
        <w:rPr>
          <w:sz w:val="28"/>
          <w:szCs w:val="28"/>
        </w:rPr>
        <w:t>н</w:t>
      </w:r>
      <w:r w:rsidRPr="0052664D">
        <w:rPr>
          <w:sz w:val="28"/>
          <w:szCs w:val="28"/>
        </w:rPr>
        <w:t>ного</w:t>
      </w:r>
      <w:r>
        <w:rPr>
          <w:sz w:val="28"/>
          <w:szCs w:val="28"/>
        </w:rPr>
        <w:t xml:space="preserve"> хлороформом в </w:t>
      </w:r>
      <w:proofErr w:type="spellStart"/>
      <w:r w:rsidRPr="004E6968">
        <w:rPr>
          <w:sz w:val="28"/>
          <w:szCs w:val="28"/>
        </w:rPr>
        <w:t>круглодонную</w:t>
      </w:r>
      <w:proofErr w:type="spellEnd"/>
      <w:r w:rsidR="004E6968">
        <w:rPr>
          <w:sz w:val="28"/>
          <w:szCs w:val="28"/>
        </w:rPr>
        <w:t xml:space="preserve"> колбу</w:t>
      </w:r>
      <w:r w:rsidRPr="00225226">
        <w:rPr>
          <w:sz w:val="28"/>
          <w:szCs w:val="28"/>
        </w:rPr>
        <w:t xml:space="preserve">. Хлороформ отгоняют </w:t>
      </w:r>
      <w:r w:rsidR="004E6968">
        <w:rPr>
          <w:sz w:val="28"/>
          <w:szCs w:val="28"/>
        </w:rPr>
        <w:t>с помощью роторного испарителя при пониженном давлении досуха.</w:t>
      </w:r>
      <w:r w:rsidRPr="00225226">
        <w:rPr>
          <w:sz w:val="28"/>
          <w:szCs w:val="28"/>
        </w:rPr>
        <w:t xml:space="preserve"> </w:t>
      </w:r>
      <w:r w:rsidR="004E6968">
        <w:rPr>
          <w:sz w:val="28"/>
          <w:szCs w:val="28"/>
        </w:rPr>
        <w:t>Сухой о</w:t>
      </w:r>
      <w:r w:rsidRPr="00225226">
        <w:rPr>
          <w:sz w:val="28"/>
          <w:szCs w:val="28"/>
        </w:rPr>
        <w:t>статок с</w:t>
      </w:r>
      <w:r w:rsidRPr="00225226">
        <w:rPr>
          <w:sz w:val="28"/>
          <w:szCs w:val="28"/>
        </w:rPr>
        <w:t>у</w:t>
      </w:r>
      <w:r w:rsidRPr="00225226">
        <w:rPr>
          <w:sz w:val="28"/>
          <w:szCs w:val="28"/>
        </w:rPr>
        <w:t xml:space="preserve">шат </w:t>
      </w:r>
      <w:r w:rsidR="004E6968" w:rsidRPr="00225226">
        <w:rPr>
          <w:sz w:val="28"/>
          <w:szCs w:val="28"/>
        </w:rPr>
        <w:t>при температуре 100 - 105</w:t>
      </w:r>
      <w:proofErr w:type="gramStart"/>
      <w:r w:rsidR="004E6968" w:rsidRPr="00225226">
        <w:rPr>
          <w:sz w:val="28"/>
          <w:szCs w:val="28"/>
        </w:rPr>
        <w:t xml:space="preserve"> °С</w:t>
      </w:r>
      <w:proofErr w:type="gramEnd"/>
      <w:r w:rsidR="004E6968" w:rsidRPr="00225226">
        <w:rPr>
          <w:sz w:val="28"/>
          <w:szCs w:val="28"/>
        </w:rPr>
        <w:t xml:space="preserve"> </w:t>
      </w:r>
      <w:r w:rsidRPr="00225226">
        <w:rPr>
          <w:sz w:val="28"/>
          <w:szCs w:val="28"/>
        </w:rPr>
        <w:t>в течение 30 мин. После охлаждения сухой остаток растворяют в 10</w:t>
      </w:r>
      <w:r w:rsidR="005C4540">
        <w:rPr>
          <w:sz w:val="28"/>
          <w:szCs w:val="28"/>
        </w:rPr>
        <w:t>,0</w:t>
      </w:r>
      <w:r w:rsidRPr="00225226">
        <w:rPr>
          <w:sz w:val="28"/>
          <w:szCs w:val="28"/>
        </w:rPr>
        <w:t xml:space="preserve"> мл </w:t>
      </w:r>
      <w:r w:rsidR="00F811FF" w:rsidRPr="00225226">
        <w:rPr>
          <w:sz w:val="28"/>
          <w:szCs w:val="28"/>
        </w:rPr>
        <w:t>0,01</w:t>
      </w:r>
      <w:r w:rsidR="00F811FF">
        <w:rPr>
          <w:sz w:val="28"/>
          <w:szCs w:val="28"/>
        </w:rPr>
        <w:t xml:space="preserve"> </w:t>
      </w:r>
      <w:r w:rsidR="00F811FF" w:rsidRPr="00225226">
        <w:rPr>
          <w:sz w:val="28"/>
          <w:szCs w:val="28"/>
        </w:rPr>
        <w:t xml:space="preserve">М раствора </w:t>
      </w:r>
      <w:r w:rsidR="00F811FF">
        <w:rPr>
          <w:sz w:val="28"/>
          <w:szCs w:val="28"/>
        </w:rPr>
        <w:t xml:space="preserve"> </w:t>
      </w:r>
      <w:r w:rsidRPr="00225226">
        <w:rPr>
          <w:sz w:val="28"/>
          <w:szCs w:val="28"/>
        </w:rPr>
        <w:t xml:space="preserve">хлористоводородной кислоты, избыток которой титруют </w:t>
      </w:r>
      <w:r w:rsidR="00F811FF" w:rsidRPr="00225226">
        <w:rPr>
          <w:sz w:val="28"/>
          <w:szCs w:val="28"/>
        </w:rPr>
        <w:t>0,01</w:t>
      </w:r>
      <w:r w:rsidR="00F811FF">
        <w:rPr>
          <w:sz w:val="28"/>
          <w:szCs w:val="28"/>
        </w:rPr>
        <w:t xml:space="preserve"> </w:t>
      </w:r>
      <w:r w:rsidR="00F811FF" w:rsidRPr="00225226">
        <w:rPr>
          <w:sz w:val="28"/>
          <w:szCs w:val="28"/>
        </w:rPr>
        <w:t xml:space="preserve">М раствором </w:t>
      </w:r>
      <w:r w:rsidRPr="00225226">
        <w:rPr>
          <w:sz w:val="28"/>
          <w:szCs w:val="28"/>
        </w:rPr>
        <w:t xml:space="preserve">натрия </w:t>
      </w:r>
      <w:proofErr w:type="spellStart"/>
      <w:r w:rsidRPr="00225226">
        <w:rPr>
          <w:sz w:val="28"/>
          <w:szCs w:val="28"/>
        </w:rPr>
        <w:t>гидроксида</w:t>
      </w:r>
      <w:proofErr w:type="spellEnd"/>
      <w:r w:rsidR="003B24FF">
        <w:rPr>
          <w:sz w:val="28"/>
          <w:szCs w:val="28"/>
        </w:rPr>
        <w:t xml:space="preserve">. В качестве индикатора используют </w:t>
      </w:r>
      <w:r w:rsidR="008F4A4E">
        <w:rPr>
          <w:sz w:val="28"/>
          <w:szCs w:val="28"/>
        </w:rPr>
        <w:t xml:space="preserve">0,15 мл </w:t>
      </w:r>
      <w:r w:rsidR="003B24FF">
        <w:rPr>
          <w:sz w:val="28"/>
          <w:szCs w:val="28"/>
        </w:rPr>
        <w:t>метилового оранжевого раствор 0,1 %.</w:t>
      </w:r>
      <w:r w:rsidRPr="00225226">
        <w:rPr>
          <w:sz w:val="28"/>
          <w:szCs w:val="28"/>
        </w:rPr>
        <w:t xml:space="preserve"> </w:t>
      </w:r>
    </w:p>
    <w:p w:rsidR="00722AA4" w:rsidRPr="007C47E4" w:rsidRDefault="00722AA4" w:rsidP="007C47E4">
      <w:pPr>
        <w:spacing w:line="360" w:lineRule="auto"/>
        <w:ind w:right="-6" w:firstLine="709"/>
        <w:jc w:val="both"/>
        <w:rPr>
          <w:sz w:val="28"/>
          <w:szCs w:val="28"/>
        </w:rPr>
      </w:pPr>
      <w:r w:rsidRPr="00225226">
        <w:rPr>
          <w:sz w:val="28"/>
          <w:szCs w:val="28"/>
        </w:rPr>
        <w:t>Содержание суммы алкалоидов</w:t>
      </w:r>
      <w:r w:rsidRPr="007C47E4">
        <w:rPr>
          <w:sz w:val="28"/>
          <w:szCs w:val="28"/>
        </w:rPr>
        <w:t xml:space="preserve"> в пересчете на </w:t>
      </w:r>
      <w:proofErr w:type="spellStart"/>
      <w:r w:rsidRPr="007C47E4">
        <w:rPr>
          <w:sz w:val="28"/>
          <w:szCs w:val="28"/>
        </w:rPr>
        <w:t>протовератрин</w:t>
      </w:r>
      <w:proofErr w:type="spellEnd"/>
      <w:r w:rsidRPr="007C47E4">
        <w:rPr>
          <w:sz w:val="28"/>
          <w:szCs w:val="28"/>
        </w:rPr>
        <w:t xml:space="preserve"> в абс</w:t>
      </w:r>
      <w:r w:rsidRPr="007C47E4">
        <w:rPr>
          <w:sz w:val="28"/>
          <w:szCs w:val="28"/>
        </w:rPr>
        <w:t>о</w:t>
      </w:r>
      <w:r w:rsidRPr="007C47E4">
        <w:rPr>
          <w:sz w:val="28"/>
          <w:szCs w:val="28"/>
        </w:rPr>
        <w:t>лютно сухом сырье в процентах (Х) вычисляют по формуле:</w:t>
      </w:r>
    </w:p>
    <w:p w:rsidR="00722AA4" w:rsidRDefault="00695064" w:rsidP="000062BD">
      <w:pPr>
        <w:tabs>
          <w:tab w:val="left" w:pos="3686"/>
          <w:tab w:val="left" w:pos="3969"/>
        </w:tabs>
        <w:spacing w:line="360" w:lineRule="auto"/>
        <w:ind w:left="851" w:right="-667"/>
        <w:jc w:val="center"/>
        <w:rPr>
          <w:position w:val="-30"/>
          <w:sz w:val="28"/>
          <w:szCs w:val="28"/>
        </w:rPr>
      </w:pPr>
      <w:r w:rsidRPr="00695064">
        <w:rPr>
          <w:position w:val="-30"/>
          <w:sz w:val="28"/>
          <w:szCs w:val="28"/>
          <w:lang w:val="en-US"/>
        </w:rPr>
        <w:object w:dxaOrig="3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55pt;height:36.3pt" o:ole="" fillcolor="window">
            <v:imagedata r:id="rId9" o:title=""/>
          </v:shape>
          <o:OLEObject Type="Embed" ProgID="Equation.3" ShapeID="_x0000_i1025" DrawAspect="Content" ObjectID="_1677667995" r:id="rId10"/>
        </w:object>
      </w:r>
    </w:p>
    <w:p w:rsidR="00722AA4" w:rsidRPr="00A20B30" w:rsidRDefault="00722AA4" w:rsidP="007C47E4">
      <w:pPr>
        <w:tabs>
          <w:tab w:val="left" w:pos="3686"/>
          <w:tab w:val="left" w:pos="3969"/>
        </w:tabs>
        <w:ind w:right="-667"/>
        <w:rPr>
          <w:sz w:val="28"/>
          <w:szCs w:val="28"/>
        </w:rPr>
      </w:pPr>
      <w:r>
        <w:rPr>
          <w:sz w:val="28"/>
          <w:szCs w:val="28"/>
        </w:rPr>
        <w:t xml:space="preserve">где,     </w:t>
      </w:r>
      <w:r w:rsidRPr="00A20B30">
        <w:rPr>
          <w:sz w:val="28"/>
          <w:szCs w:val="28"/>
          <w:lang w:val="en-US"/>
        </w:rPr>
        <w:t>V</w:t>
      </w:r>
      <w:r w:rsidRPr="00A20B30">
        <w:rPr>
          <w:sz w:val="28"/>
          <w:szCs w:val="28"/>
          <w:vertAlign w:val="subscript"/>
        </w:rPr>
        <w:t xml:space="preserve"> </w:t>
      </w:r>
      <w:r w:rsidRPr="00A20B30">
        <w:rPr>
          <w:sz w:val="28"/>
          <w:szCs w:val="28"/>
        </w:rPr>
        <w:t>–</w:t>
      </w:r>
      <w:r w:rsidR="000062BD">
        <w:rPr>
          <w:sz w:val="28"/>
          <w:szCs w:val="28"/>
        </w:rPr>
        <w:t xml:space="preserve"> </w:t>
      </w:r>
      <w:r w:rsidRPr="000062BD">
        <w:rPr>
          <w:sz w:val="28"/>
          <w:szCs w:val="28"/>
        </w:rPr>
        <w:t xml:space="preserve">объем </w:t>
      </w:r>
      <w:r w:rsidR="00F811FF" w:rsidRPr="000062BD">
        <w:rPr>
          <w:sz w:val="28"/>
          <w:szCs w:val="28"/>
        </w:rPr>
        <w:t>0,01</w:t>
      </w:r>
      <w:r w:rsidR="00F811FF">
        <w:rPr>
          <w:sz w:val="28"/>
          <w:szCs w:val="28"/>
        </w:rPr>
        <w:t xml:space="preserve"> </w:t>
      </w:r>
      <w:r w:rsidR="00F811FF" w:rsidRPr="000062BD">
        <w:rPr>
          <w:sz w:val="28"/>
          <w:szCs w:val="28"/>
        </w:rPr>
        <w:t>М раствор</w:t>
      </w:r>
      <w:r w:rsidR="00F811FF">
        <w:rPr>
          <w:sz w:val="28"/>
          <w:szCs w:val="28"/>
        </w:rPr>
        <w:t>а</w:t>
      </w:r>
      <w:r w:rsidR="00F811FF" w:rsidRPr="000062BD">
        <w:rPr>
          <w:sz w:val="28"/>
          <w:szCs w:val="28"/>
        </w:rPr>
        <w:t xml:space="preserve"> </w:t>
      </w:r>
      <w:r w:rsidRPr="000062BD">
        <w:rPr>
          <w:sz w:val="28"/>
          <w:szCs w:val="28"/>
        </w:rPr>
        <w:t xml:space="preserve">натрия </w:t>
      </w:r>
      <w:proofErr w:type="spellStart"/>
      <w:r w:rsidRPr="000062BD">
        <w:rPr>
          <w:sz w:val="28"/>
          <w:szCs w:val="28"/>
        </w:rPr>
        <w:t>гидроксида</w:t>
      </w:r>
      <w:proofErr w:type="spellEnd"/>
      <w:r w:rsidR="000062BD" w:rsidRPr="000062BD">
        <w:rPr>
          <w:sz w:val="28"/>
          <w:szCs w:val="28"/>
        </w:rPr>
        <w:t xml:space="preserve">, пошедшего на титрование, </w:t>
      </w:r>
      <w:r w:rsidRPr="00A20B30">
        <w:rPr>
          <w:sz w:val="28"/>
          <w:szCs w:val="28"/>
        </w:rPr>
        <w:t>мл;</w:t>
      </w:r>
    </w:p>
    <w:p w:rsidR="00722AA4" w:rsidRDefault="00722AA4" w:rsidP="007C47E4">
      <w:pPr>
        <w:tabs>
          <w:tab w:val="left" w:pos="651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0,0625</w:t>
      </w:r>
      <w:r w:rsidRPr="004E30E9">
        <w:rPr>
          <w:sz w:val="28"/>
          <w:szCs w:val="28"/>
        </w:rPr>
        <w:t xml:space="preserve"> </w:t>
      </w:r>
      <w:r w:rsidRPr="007C47E4">
        <w:rPr>
          <w:sz w:val="28"/>
          <w:szCs w:val="28"/>
        </w:rPr>
        <w:t xml:space="preserve">- </w:t>
      </w:r>
      <w:r w:rsidRPr="000062BD">
        <w:rPr>
          <w:sz w:val="28"/>
          <w:szCs w:val="28"/>
        </w:rPr>
        <w:t xml:space="preserve">количество суммы алкалоидов в пересчете на </w:t>
      </w:r>
      <w:proofErr w:type="spellStart"/>
      <w:r w:rsidRPr="000062BD">
        <w:rPr>
          <w:sz w:val="28"/>
          <w:szCs w:val="28"/>
        </w:rPr>
        <w:t>протовератрин</w:t>
      </w:r>
      <w:proofErr w:type="spellEnd"/>
      <w:r w:rsidRPr="000062BD">
        <w:rPr>
          <w:sz w:val="28"/>
          <w:szCs w:val="28"/>
        </w:rPr>
        <w:t xml:space="preserve">, соответствующее 1 мл </w:t>
      </w:r>
      <w:r w:rsidR="00F811FF" w:rsidRPr="000062BD">
        <w:rPr>
          <w:sz w:val="28"/>
          <w:szCs w:val="28"/>
        </w:rPr>
        <w:t xml:space="preserve">0,01 М раствора </w:t>
      </w:r>
      <w:r w:rsidRPr="000062BD">
        <w:rPr>
          <w:sz w:val="28"/>
          <w:szCs w:val="28"/>
        </w:rPr>
        <w:t>хлористоводородной кислоты;</w:t>
      </w:r>
      <w:r>
        <w:rPr>
          <w:sz w:val="28"/>
          <w:szCs w:val="28"/>
        </w:rPr>
        <w:t xml:space="preserve"> </w:t>
      </w:r>
    </w:p>
    <w:p w:rsidR="00160E43" w:rsidRDefault="00160E43" w:rsidP="00160E43">
      <w:pPr>
        <w:tabs>
          <w:tab w:val="left" w:pos="3686"/>
          <w:tab w:val="left" w:pos="3969"/>
        </w:tabs>
        <w:ind w:left="851" w:right="-667"/>
        <w:rPr>
          <w:sz w:val="28"/>
          <w:szCs w:val="28"/>
        </w:rPr>
      </w:pPr>
      <w:r w:rsidRPr="007C47E4">
        <w:rPr>
          <w:i/>
          <w:sz w:val="28"/>
          <w:szCs w:val="28"/>
          <w:lang w:val="en-US"/>
        </w:rPr>
        <w:t>a</w:t>
      </w:r>
      <w:r w:rsidRPr="00E9015D">
        <w:rPr>
          <w:sz w:val="28"/>
          <w:szCs w:val="28"/>
        </w:rPr>
        <w:t xml:space="preserve"> – </w:t>
      </w:r>
      <w:r>
        <w:rPr>
          <w:sz w:val="28"/>
          <w:szCs w:val="28"/>
        </w:rPr>
        <w:t>навеска</w:t>
      </w:r>
      <w:r w:rsidRPr="00E9015D">
        <w:rPr>
          <w:sz w:val="28"/>
          <w:szCs w:val="28"/>
        </w:rPr>
        <w:t xml:space="preserve"> сырья, г;</w:t>
      </w:r>
    </w:p>
    <w:p w:rsidR="00722AA4" w:rsidRDefault="00722AA4" w:rsidP="007C47E4">
      <w:pPr>
        <w:tabs>
          <w:tab w:val="left" w:pos="3686"/>
          <w:tab w:val="left" w:pos="3969"/>
        </w:tabs>
        <w:ind w:left="851" w:right="-667"/>
        <w:rPr>
          <w:sz w:val="28"/>
          <w:szCs w:val="28"/>
        </w:rPr>
      </w:pPr>
      <w:r w:rsidRPr="007C47E4">
        <w:rPr>
          <w:i/>
          <w:sz w:val="28"/>
          <w:szCs w:val="28"/>
          <w:lang w:val="en-US"/>
        </w:rPr>
        <w:t>W</w:t>
      </w:r>
      <w:r w:rsidRPr="00E9015D">
        <w:rPr>
          <w:sz w:val="28"/>
          <w:szCs w:val="28"/>
        </w:rPr>
        <w:t xml:space="preserve"> – </w:t>
      </w:r>
      <w:proofErr w:type="gramStart"/>
      <w:r w:rsidRPr="00245283">
        <w:rPr>
          <w:sz w:val="28"/>
          <w:szCs w:val="28"/>
        </w:rPr>
        <w:t>влажность</w:t>
      </w:r>
      <w:proofErr w:type="gramEnd"/>
      <w:r w:rsidRPr="00245283">
        <w:rPr>
          <w:sz w:val="28"/>
          <w:szCs w:val="28"/>
        </w:rPr>
        <w:t xml:space="preserve"> сырья, %</w:t>
      </w:r>
      <w:r w:rsidR="00160E43">
        <w:rPr>
          <w:sz w:val="28"/>
          <w:szCs w:val="28"/>
        </w:rPr>
        <w:t>.</w:t>
      </w:r>
    </w:p>
    <w:p w:rsidR="00722AA4" w:rsidRPr="00245283" w:rsidRDefault="00722AA4" w:rsidP="00846F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sz w:val="28"/>
          <w:szCs w:val="28"/>
        </w:rPr>
        <w:t>Упаковка, маркировка и транспортирование</w:t>
      </w:r>
      <w:r w:rsidRPr="00245283">
        <w:rPr>
          <w:sz w:val="28"/>
          <w:szCs w:val="28"/>
        </w:rPr>
        <w:t>. В соответствии с тр</w:t>
      </w:r>
      <w:r w:rsidRPr="00245283">
        <w:rPr>
          <w:sz w:val="28"/>
          <w:szCs w:val="28"/>
        </w:rPr>
        <w:t>е</w:t>
      </w:r>
      <w:r w:rsidRPr="00245283">
        <w:rPr>
          <w:sz w:val="28"/>
          <w:szCs w:val="28"/>
        </w:rPr>
        <w:t>бованиями ОФС «Упаковка, маркировка и транспортирование лекарственн</w:t>
      </w:r>
      <w:r w:rsidRPr="00245283">
        <w:rPr>
          <w:sz w:val="28"/>
          <w:szCs w:val="28"/>
        </w:rPr>
        <w:t>о</w:t>
      </w:r>
      <w:r w:rsidRPr="00245283">
        <w:rPr>
          <w:sz w:val="28"/>
          <w:szCs w:val="28"/>
        </w:rPr>
        <w:t>го растительного сырья и лекарственных растительных препаратов».</w:t>
      </w:r>
    </w:p>
    <w:p w:rsidR="00722AA4" w:rsidRPr="005876B4" w:rsidRDefault="00722AA4" w:rsidP="00846F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45283">
        <w:rPr>
          <w:b/>
          <w:sz w:val="28"/>
          <w:szCs w:val="28"/>
        </w:rPr>
        <w:t>Хранение.</w:t>
      </w:r>
      <w:r w:rsidRPr="00245283">
        <w:rPr>
          <w:sz w:val="28"/>
          <w:szCs w:val="28"/>
        </w:rPr>
        <w:t xml:space="preserve"> В соответствии с требованиями ОФС «Хранение лекарс</w:t>
      </w:r>
      <w:r w:rsidRPr="00245283">
        <w:rPr>
          <w:sz w:val="28"/>
          <w:szCs w:val="28"/>
        </w:rPr>
        <w:t>т</w:t>
      </w:r>
      <w:r w:rsidR="004635FB">
        <w:rPr>
          <w:sz w:val="28"/>
          <w:szCs w:val="28"/>
        </w:rPr>
        <w:t>в</w:t>
      </w:r>
      <w:r w:rsidRPr="00245283">
        <w:rPr>
          <w:sz w:val="28"/>
          <w:szCs w:val="28"/>
        </w:rPr>
        <w:t>енного растительного сырья и лекарственных растительных препаратов».</w:t>
      </w:r>
      <w:r w:rsidR="006B07EC">
        <w:rPr>
          <w:sz w:val="28"/>
          <w:szCs w:val="28"/>
        </w:rPr>
        <w:t xml:space="preserve"> </w:t>
      </w:r>
    </w:p>
    <w:sectPr w:rsidR="00722AA4" w:rsidRPr="005876B4" w:rsidSect="00E3640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D3" w:rsidRDefault="009369D3" w:rsidP="00D120CD">
      <w:r>
        <w:separator/>
      </w:r>
    </w:p>
  </w:endnote>
  <w:endnote w:type="continuationSeparator" w:id="0">
    <w:p w:rsidR="009369D3" w:rsidRDefault="009369D3" w:rsidP="00D1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A3" w:rsidRPr="00D120CD" w:rsidRDefault="00655B87" w:rsidP="00D120CD">
    <w:pPr>
      <w:pStyle w:val="a3"/>
      <w:jc w:val="center"/>
      <w:rPr>
        <w:sz w:val="28"/>
        <w:szCs w:val="28"/>
      </w:rPr>
    </w:pPr>
    <w:r w:rsidRPr="00D120CD">
      <w:rPr>
        <w:sz w:val="28"/>
        <w:szCs w:val="28"/>
      </w:rPr>
      <w:fldChar w:fldCharType="begin"/>
    </w:r>
    <w:r w:rsidR="000B69A3" w:rsidRPr="00D120CD">
      <w:rPr>
        <w:sz w:val="28"/>
        <w:szCs w:val="28"/>
      </w:rPr>
      <w:instrText xml:space="preserve"> PAGE   \* MERGEFORMAT </w:instrText>
    </w:r>
    <w:r w:rsidRPr="00D120CD">
      <w:rPr>
        <w:sz w:val="28"/>
        <w:szCs w:val="28"/>
      </w:rPr>
      <w:fldChar w:fldCharType="separate"/>
    </w:r>
    <w:r w:rsidR="00E36408">
      <w:rPr>
        <w:noProof/>
        <w:sz w:val="28"/>
        <w:szCs w:val="28"/>
      </w:rPr>
      <w:t>7</w:t>
    </w:r>
    <w:r w:rsidRPr="00D120CD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D3" w:rsidRDefault="009369D3" w:rsidP="00D120CD">
      <w:r>
        <w:separator/>
      </w:r>
    </w:p>
  </w:footnote>
  <w:footnote w:type="continuationSeparator" w:id="0">
    <w:p w:rsidR="009369D3" w:rsidRDefault="009369D3" w:rsidP="00D12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7A3"/>
    <w:rsid w:val="00003B32"/>
    <w:rsid w:val="000062BD"/>
    <w:rsid w:val="00011781"/>
    <w:rsid w:val="00013B13"/>
    <w:rsid w:val="00016122"/>
    <w:rsid w:val="00017C5F"/>
    <w:rsid w:val="00023800"/>
    <w:rsid w:val="00025FFE"/>
    <w:rsid w:val="0002784A"/>
    <w:rsid w:val="00035C59"/>
    <w:rsid w:val="00051784"/>
    <w:rsid w:val="0005738C"/>
    <w:rsid w:val="00060562"/>
    <w:rsid w:val="000620AB"/>
    <w:rsid w:val="00066FC0"/>
    <w:rsid w:val="000676B8"/>
    <w:rsid w:val="00072E50"/>
    <w:rsid w:val="000768A3"/>
    <w:rsid w:val="000776C3"/>
    <w:rsid w:val="00077A0F"/>
    <w:rsid w:val="00080583"/>
    <w:rsid w:val="00081FAF"/>
    <w:rsid w:val="000839BC"/>
    <w:rsid w:val="000846EF"/>
    <w:rsid w:val="00087213"/>
    <w:rsid w:val="00090DE3"/>
    <w:rsid w:val="00092BBB"/>
    <w:rsid w:val="000A3ADE"/>
    <w:rsid w:val="000A74BA"/>
    <w:rsid w:val="000B3CBC"/>
    <w:rsid w:val="000B69A3"/>
    <w:rsid w:val="000B7C4A"/>
    <w:rsid w:val="000C4BA5"/>
    <w:rsid w:val="000C4EE4"/>
    <w:rsid w:val="000D7617"/>
    <w:rsid w:val="000E107F"/>
    <w:rsid w:val="000E15F5"/>
    <w:rsid w:val="000E2A50"/>
    <w:rsid w:val="00102E75"/>
    <w:rsid w:val="00107E01"/>
    <w:rsid w:val="0011207D"/>
    <w:rsid w:val="00113EB9"/>
    <w:rsid w:val="001242DD"/>
    <w:rsid w:val="001257A0"/>
    <w:rsid w:val="0014063E"/>
    <w:rsid w:val="00142E8B"/>
    <w:rsid w:val="00145EDF"/>
    <w:rsid w:val="00146E15"/>
    <w:rsid w:val="00154AF4"/>
    <w:rsid w:val="00155A4B"/>
    <w:rsid w:val="00160E43"/>
    <w:rsid w:val="0016358B"/>
    <w:rsid w:val="00167CFD"/>
    <w:rsid w:val="00177D4F"/>
    <w:rsid w:val="00180069"/>
    <w:rsid w:val="00180DF6"/>
    <w:rsid w:val="00185E2D"/>
    <w:rsid w:val="00196F1D"/>
    <w:rsid w:val="001A08F1"/>
    <w:rsid w:val="001A18A9"/>
    <w:rsid w:val="001A55F5"/>
    <w:rsid w:val="001A72BF"/>
    <w:rsid w:val="001B07E6"/>
    <w:rsid w:val="001B3C56"/>
    <w:rsid w:val="001B5DB8"/>
    <w:rsid w:val="001B62AD"/>
    <w:rsid w:val="001C09FE"/>
    <w:rsid w:val="001C3364"/>
    <w:rsid w:val="001C36A4"/>
    <w:rsid w:val="001C4C13"/>
    <w:rsid w:val="001D24D8"/>
    <w:rsid w:val="001D278A"/>
    <w:rsid w:val="001D3BF4"/>
    <w:rsid w:val="001D40AD"/>
    <w:rsid w:val="001E20C6"/>
    <w:rsid w:val="001E4D73"/>
    <w:rsid w:val="001F2CA7"/>
    <w:rsid w:val="001F3289"/>
    <w:rsid w:val="001F4E43"/>
    <w:rsid w:val="001F7179"/>
    <w:rsid w:val="002046A9"/>
    <w:rsid w:val="00204B80"/>
    <w:rsid w:val="00205C04"/>
    <w:rsid w:val="00213ADD"/>
    <w:rsid w:val="002217C5"/>
    <w:rsid w:val="00221D8F"/>
    <w:rsid w:val="002227EC"/>
    <w:rsid w:val="00225226"/>
    <w:rsid w:val="002308AF"/>
    <w:rsid w:val="002317A6"/>
    <w:rsid w:val="00236458"/>
    <w:rsid w:val="00240A96"/>
    <w:rsid w:val="00240CFE"/>
    <w:rsid w:val="00241C86"/>
    <w:rsid w:val="00243808"/>
    <w:rsid w:val="00245283"/>
    <w:rsid w:val="00245C1F"/>
    <w:rsid w:val="002501B8"/>
    <w:rsid w:val="0025350D"/>
    <w:rsid w:val="00261B97"/>
    <w:rsid w:val="00262C53"/>
    <w:rsid w:val="0026499C"/>
    <w:rsid w:val="0027006F"/>
    <w:rsid w:val="00280096"/>
    <w:rsid w:val="002819F4"/>
    <w:rsid w:val="002854EC"/>
    <w:rsid w:val="0029035B"/>
    <w:rsid w:val="00293670"/>
    <w:rsid w:val="002A2E6F"/>
    <w:rsid w:val="002A6626"/>
    <w:rsid w:val="002B044B"/>
    <w:rsid w:val="002B1CD9"/>
    <w:rsid w:val="002B31FC"/>
    <w:rsid w:val="002B4133"/>
    <w:rsid w:val="002C01A8"/>
    <w:rsid w:val="002C25A5"/>
    <w:rsid w:val="002C3A4A"/>
    <w:rsid w:val="002D3411"/>
    <w:rsid w:val="002D5969"/>
    <w:rsid w:val="002F07DE"/>
    <w:rsid w:val="002F092C"/>
    <w:rsid w:val="002F5451"/>
    <w:rsid w:val="002F5D6D"/>
    <w:rsid w:val="00306DFE"/>
    <w:rsid w:val="003148ED"/>
    <w:rsid w:val="0031652A"/>
    <w:rsid w:val="003201AF"/>
    <w:rsid w:val="00322235"/>
    <w:rsid w:val="00322540"/>
    <w:rsid w:val="00330EF8"/>
    <w:rsid w:val="00332355"/>
    <w:rsid w:val="00332888"/>
    <w:rsid w:val="00333108"/>
    <w:rsid w:val="00340CF4"/>
    <w:rsid w:val="00343072"/>
    <w:rsid w:val="003457E2"/>
    <w:rsid w:val="0035186A"/>
    <w:rsid w:val="00353B34"/>
    <w:rsid w:val="00355CBE"/>
    <w:rsid w:val="00356A13"/>
    <w:rsid w:val="00362012"/>
    <w:rsid w:val="00367124"/>
    <w:rsid w:val="00367953"/>
    <w:rsid w:val="00367EBA"/>
    <w:rsid w:val="003725B8"/>
    <w:rsid w:val="00373CDE"/>
    <w:rsid w:val="00380BDA"/>
    <w:rsid w:val="00381301"/>
    <w:rsid w:val="00381429"/>
    <w:rsid w:val="00384736"/>
    <w:rsid w:val="00384C8B"/>
    <w:rsid w:val="0039333A"/>
    <w:rsid w:val="00395BAE"/>
    <w:rsid w:val="00396F0F"/>
    <w:rsid w:val="00396FF2"/>
    <w:rsid w:val="003A5070"/>
    <w:rsid w:val="003A7DB1"/>
    <w:rsid w:val="003B24FF"/>
    <w:rsid w:val="003B2503"/>
    <w:rsid w:val="003B3B65"/>
    <w:rsid w:val="003B5CE9"/>
    <w:rsid w:val="003B6149"/>
    <w:rsid w:val="003C059F"/>
    <w:rsid w:val="003C0EC7"/>
    <w:rsid w:val="003C2940"/>
    <w:rsid w:val="003C34D3"/>
    <w:rsid w:val="003C4E9F"/>
    <w:rsid w:val="003C5513"/>
    <w:rsid w:val="003D31C1"/>
    <w:rsid w:val="003D5370"/>
    <w:rsid w:val="003D5EDB"/>
    <w:rsid w:val="003E3943"/>
    <w:rsid w:val="003E5C6F"/>
    <w:rsid w:val="003F14FD"/>
    <w:rsid w:val="003F290C"/>
    <w:rsid w:val="003F4AFC"/>
    <w:rsid w:val="003F571D"/>
    <w:rsid w:val="004009B9"/>
    <w:rsid w:val="00400A53"/>
    <w:rsid w:val="00410335"/>
    <w:rsid w:val="00412EFE"/>
    <w:rsid w:val="00420839"/>
    <w:rsid w:val="00420F52"/>
    <w:rsid w:val="00423C3F"/>
    <w:rsid w:val="00435365"/>
    <w:rsid w:val="00436C07"/>
    <w:rsid w:val="0043752C"/>
    <w:rsid w:val="00441061"/>
    <w:rsid w:val="00447854"/>
    <w:rsid w:val="00453503"/>
    <w:rsid w:val="00457C3C"/>
    <w:rsid w:val="00462C26"/>
    <w:rsid w:val="004635FB"/>
    <w:rsid w:val="00481662"/>
    <w:rsid w:val="004831B5"/>
    <w:rsid w:val="00484E50"/>
    <w:rsid w:val="004859B0"/>
    <w:rsid w:val="00485EE0"/>
    <w:rsid w:val="00491696"/>
    <w:rsid w:val="00492CCD"/>
    <w:rsid w:val="00496886"/>
    <w:rsid w:val="004A0F4D"/>
    <w:rsid w:val="004A25FC"/>
    <w:rsid w:val="004B419F"/>
    <w:rsid w:val="004B487B"/>
    <w:rsid w:val="004B72A1"/>
    <w:rsid w:val="004B76EA"/>
    <w:rsid w:val="004C0559"/>
    <w:rsid w:val="004C29B1"/>
    <w:rsid w:val="004C3775"/>
    <w:rsid w:val="004D237B"/>
    <w:rsid w:val="004D345A"/>
    <w:rsid w:val="004D34B9"/>
    <w:rsid w:val="004E1375"/>
    <w:rsid w:val="004E30E9"/>
    <w:rsid w:val="004E67D0"/>
    <w:rsid w:val="004E6968"/>
    <w:rsid w:val="004F2646"/>
    <w:rsid w:val="004F5333"/>
    <w:rsid w:val="0050613F"/>
    <w:rsid w:val="00510BFD"/>
    <w:rsid w:val="00517885"/>
    <w:rsid w:val="0052140C"/>
    <w:rsid w:val="00522A69"/>
    <w:rsid w:val="00525D5E"/>
    <w:rsid w:val="00525FEE"/>
    <w:rsid w:val="0052664D"/>
    <w:rsid w:val="005267E2"/>
    <w:rsid w:val="00533285"/>
    <w:rsid w:val="0053440F"/>
    <w:rsid w:val="00540309"/>
    <w:rsid w:val="00540349"/>
    <w:rsid w:val="00542E5E"/>
    <w:rsid w:val="00544CAB"/>
    <w:rsid w:val="005570F2"/>
    <w:rsid w:val="005575B1"/>
    <w:rsid w:val="005601D6"/>
    <w:rsid w:val="00564BF6"/>
    <w:rsid w:val="00574927"/>
    <w:rsid w:val="00580699"/>
    <w:rsid w:val="00582771"/>
    <w:rsid w:val="00586B12"/>
    <w:rsid w:val="005876B4"/>
    <w:rsid w:val="00590B7B"/>
    <w:rsid w:val="00590E53"/>
    <w:rsid w:val="00591B59"/>
    <w:rsid w:val="00595258"/>
    <w:rsid w:val="005978AB"/>
    <w:rsid w:val="00597B58"/>
    <w:rsid w:val="005A045F"/>
    <w:rsid w:val="005A0A04"/>
    <w:rsid w:val="005A1B4A"/>
    <w:rsid w:val="005A312B"/>
    <w:rsid w:val="005B5D71"/>
    <w:rsid w:val="005B66EC"/>
    <w:rsid w:val="005B7153"/>
    <w:rsid w:val="005C4540"/>
    <w:rsid w:val="005D06A5"/>
    <w:rsid w:val="005D0DA2"/>
    <w:rsid w:val="005D2200"/>
    <w:rsid w:val="005D27A3"/>
    <w:rsid w:val="005D59DA"/>
    <w:rsid w:val="005E128C"/>
    <w:rsid w:val="005F211D"/>
    <w:rsid w:val="005F3C21"/>
    <w:rsid w:val="005F6A05"/>
    <w:rsid w:val="00602ECA"/>
    <w:rsid w:val="00607463"/>
    <w:rsid w:val="006133A9"/>
    <w:rsid w:val="00622CD0"/>
    <w:rsid w:val="00627056"/>
    <w:rsid w:val="00630A7A"/>
    <w:rsid w:val="0063125B"/>
    <w:rsid w:val="00642FCE"/>
    <w:rsid w:val="00644BB1"/>
    <w:rsid w:val="00645EDA"/>
    <w:rsid w:val="00646F3A"/>
    <w:rsid w:val="00655553"/>
    <w:rsid w:val="00655B87"/>
    <w:rsid w:val="00661CE5"/>
    <w:rsid w:val="0066715A"/>
    <w:rsid w:val="006672C9"/>
    <w:rsid w:val="006728C6"/>
    <w:rsid w:val="0067541C"/>
    <w:rsid w:val="00675A09"/>
    <w:rsid w:val="00676EC9"/>
    <w:rsid w:val="006836D3"/>
    <w:rsid w:val="0068430A"/>
    <w:rsid w:val="00684FF6"/>
    <w:rsid w:val="00685B82"/>
    <w:rsid w:val="00687DCD"/>
    <w:rsid w:val="00687DF8"/>
    <w:rsid w:val="006907D2"/>
    <w:rsid w:val="00695064"/>
    <w:rsid w:val="00697AE1"/>
    <w:rsid w:val="006A03CB"/>
    <w:rsid w:val="006A5338"/>
    <w:rsid w:val="006B07EC"/>
    <w:rsid w:val="006B1D40"/>
    <w:rsid w:val="006B26B6"/>
    <w:rsid w:val="006C03DB"/>
    <w:rsid w:val="006C0683"/>
    <w:rsid w:val="006C08E8"/>
    <w:rsid w:val="006C3D21"/>
    <w:rsid w:val="006C4453"/>
    <w:rsid w:val="006C7069"/>
    <w:rsid w:val="006D3487"/>
    <w:rsid w:val="006E2404"/>
    <w:rsid w:val="006F07E2"/>
    <w:rsid w:val="006F331F"/>
    <w:rsid w:val="006F7A32"/>
    <w:rsid w:val="00704389"/>
    <w:rsid w:val="00704459"/>
    <w:rsid w:val="00704B3A"/>
    <w:rsid w:val="00705CD0"/>
    <w:rsid w:val="007126E2"/>
    <w:rsid w:val="00720852"/>
    <w:rsid w:val="00722AA4"/>
    <w:rsid w:val="0072421C"/>
    <w:rsid w:val="00731F9B"/>
    <w:rsid w:val="00732EAB"/>
    <w:rsid w:val="00734378"/>
    <w:rsid w:val="00740761"/>
    <w:rsid w:val="00744648"/>
    <w:rsid w:val="00745272"/>
    <w:rsid w:val="00745BBA"/>
    <w:rsid w:val="00746831"/>
    <w:rsid w:val="00746A5A"/>
    <w:rsid w:val="00762834"/>
    <w:rsid w:val="00763E98"/>
    <w:rsid w:val="0076468B"/>
    <w:rsid w:val="00765C29"/>
    <w:rsid w:val="00770766"/>
    <w:rsid w:val="00774A29"/>
    <w:rsid w:val="007848F6"/>
    <w:rsid w:val="00785A95"/>
    <w:rsid w:val="007901C2"/>
    <w:rsid w:val="00790D44"/>
    <w:rsid w:val="00791515"/>
    <w:rsid w:val="007A095F"/>
    <w:rsid w:val="007A77AE"/>
    <w:rsid w:val="007B0FF3"/>
    <w:rsid w:val="007B1D67"/>
    <w:rsid w:val="007B4334"/>
    <w:rsid w:val="007B435C"/>
    <w:rsid w:val="007B7564"/>
    <w:rsid w:val="007C0EC9"/>
    <w:rsid w:val="007C47E4"/>
    <w:rsid w:val="007C78D1"/>
    <w:rsid w:val="007C7FBA"/>
    <w:rsid w:val="007D3DB7"/>
    <w:rsid w:val="007E0D27"/>
    <w:rsid w:val="007E2AEC"/>
    <w:rsid w:val="007E5545"/>
    <w:rsid w:val="007E7A77"/>
    <w:rsid w:val="007F0D7E"/>
    <w:rsid w:val="007F4B71"/>
    <w:rsid w:val="00804EAC"/>
    <w:rsid w:val="008067D1"/>
    <w:rsid w:val="00810271"/>
    <w:rsid w:val="00810DC8"/>
    <w:rsid w:val="00816B97"/>
    <w:rsid w:val="00817051"/>
    <w:rsid w:val="00822824"/>
    <w:rsid w:val="00822B47"/>
    <w:rsid w:val="0082433E"/>
    <w:rsid w:val="008259C9"/>
    <w:rsid w:val="008268E9"/>
    <w:rsid w:val="00832A97"/>
    <w:rsid w:val="00835DF1"/>
    <w:rsid w:val="0083735C"/>
    <w:rsid w:val="008456E9"/>
    <w:rsid w:val="00846988"/>
    <w:rsid w:val="00846FC6"/>
    <w:rsid w:val="00851B03"/>
    <w:rsid w:val="00851EBB"/>
    <w:rsid w:val="0085228B"/>
    <w:rsid w:val="00853C7D"/>
    <w:rsid w:val="008668DA"/>
    <w:rsid w:val="00866B05"/>
    <w:rsid w:val="008724E5"/>
    <w:rsid w:val="00874B84"/>
    <w:rsid w:val="00880D9B"/>
    <w:rsid w:val="00881CDA"/>
    <w:rsid w:val="008823E4"/>
    <w:rsid w:val="00885C8E"/>
    <w:rsid w:val="008876FC"/>
    <w:rsid w:val="00892FEB"/>
    <w:rsid w:val="008A0799"/>
    <w:rsid w:val="008A1176"/>
    <w:rsid w:val="008A4B81"/>
    <w:rsid w:val="008A68BF"/>
    <w:rsid w:val="008A7B30"/>
    <w:rsid w:val="008C6A6B"/>
    <w:rsid w:val="008C759C"/>
    <w:rsid w:val="008D0838"/>
    <w:rsid w:val="008D1FD1"/>
    <w:rsid w:val="008D2BCD"/>
    <w:rsid w:val="008D51FB"/>
    <w:rsid w:val="008D74F8"/>
    <w:rsid w:val="008D7582"/>
    <w:rsid w:val="008D7C0F"/>
    <w:rsid w:val="008E3BF1"/>
    <w:rsid w:val="008E62BD"/>
    <w:rsid w:val="008F1547"/>
    <w:rsid w:val="008F3C6A"/>
    <w:rsid w:val="008F4A4E"/>
    <w:rsid w:val="009063BC"/>
    <w:rsid w:val="00906533"/>
    <w:rsid w:val="00921A14"/>
    <w:rsid w:val="00923A7D"/>
    <w:rsid w:val="009248B5"/>
    <w:rsid w:val="009339AD"/>
    <w:rsid w:val="00936150"/>
    <w:rsid w:val="009369D3"/>
    <w:rsid w:val="0093707B"/>
    <w:rsid w:val="00937508"/>
    <w:rsid w:val="00940486"/>
    <w:rsid w:val="00943753"/>
    <w:rsid w:val="00943DD6"/>
    <w:rsid w:val="00944980"/>
    <w:rsid w:val="0094610A"/>
    <w:rsid w:val="0095310B"/>
    <w:rsid w:val="009531BB"/>
    <w:rsid w:val="009536AB"/>
    <w:rsid w:val="00963D4E"/>
    <w:rsid w:val="00970BF8"/>
    <w:rsid w:val="00975C65"/>
    <w:rsid w:val="00977BA9"/>
    <w:rsid w:val="00977FA1"/>
    <w:rsid w:val="009923DC"/>
    <w:rsid w:val="00995F0B"/>
    <w:rsid w:val="009A17A3"/>
    <w:rsid w:val="009A28E5"/>
    <w:rsid w:val="009B6928"/>
    <w:rsid w:val="009B7CA9"/>
    <w:rsid w:val="009C0966"/>
    <w:rsid w:val="009C2C42"/>
    <w:rsid w:val="009C6AF2"/>
    <w:rsid w:val="009D56D9"/>
    <w:rsid w:val="009E3D56"/>
    <w:rsid w:val="009F587E"/>
    <w:rsid w:val="009F7114"/>
    <w:rsid w:val="00A070A8"/>
    <w:rsid w:val="00A116AF"/>
    <w:rsid w:val="00A20B30"/>
    <w:rsid w:val="00A250A5"/>
    <w:rsid w:val="00A2561B"/>
    <w:rsid w:val="00A3485D"/>
    <w:rsid w:val="00A361DD"/>
    <w:rsid w:val="00A404E5"/>
    <w:rsid w:val="00A41566"/>
    <w:rsid w:val="00A459DA"/>
    <w:rsid w:val="00A46DE1"/>
    <w:rsid w:val="00A51F97"/>
    <w:rsid w:val="00A55522"/>
    <w:rsid w:val="00A55ABC"/>
    <w:rsid w:val="00A562FB"/>
    <w:rsid w:val="00A57917"/>
    <w:rsid w:val="00A670F0"/>
    <w:rsid w:val="00A67CEF"/>
    <w:rsid w:val="00A72390"/>
    <w:rsid w:val="00A8181C"/>
    <w:rsid w:val="00A82B4A"/>
    <w:rsid w:val="00A942A2"/>
    <w:rsid w:val="00A95819"/>
    <w:rsid w:val="00A96064"/>
    <w:rsid w:val="00AA0DF6"/>
    <w:rsid w:val="00AA6600"/>
    <w:rsid w:val="00AB62A3"/>
    <w:rsid w:val="00AC4C1F"/>
    <w:rsid w:val="00AC67BC"/>
    <w:rsid w:val="00AD1F9E"/>
    <w:rsid w:val="00AE4853"/>
    <w:rsid w:val="00AF175D"/>
    <w:rsid w:val="00AF1DE3"/>
    <w:rsid w:val="00AF3D0F"/>
    <w:rsid w:val="00AF7226"/>
    <w:rsid w:val="00AF774D"/>
    <w:rsid w:val="00AF7A8C"/>
    <w:rsid w:val="00B10179"/>
    <w:rsid w:val="00B108A3"/>
    <w:rsid w:val="00B16D8E"/>
    <w:rsid w:val="00B23FDC"/>
    <w:rsid w:val="00B25814"/>
    <w:rsid w:val="00B30DC5"/>
    <w:rsid w:val="00B376E2"/>
    <w:rsid w:val="00B37CD6"/>
    <w:rsid w:val="00B420D1"/>
    <w:rsid w:val="00B50F3C"/>
    <w:rsid w:val="00B51A3B"/>
    <w:rsid w:val="00B60B10"/>
    <w:rsid w:val="00B63206"/>
    <w:rsid w:val="00B67118"/>
    <w:rsid w:val="00B671F6"/>
    <w:rsid w:val="00B727C1"/>
    <w:rsid w:val="00B76D1C"/>
    <w:rsid w:val="00B77516"/>
    <w:rsid w:val="00B820F5"/>
    <w:rsid w:val="00B82895"/>
    <w:rsid w:val="00B82989"/>
    <w:rsid w:val="00B871D7"/>
    <w:rsid w:val="00B87C16"/>
    <w:rsid w:val="00B912A0"/>
    <w:rsid w:val="00B92C74"/>
    <w:rsid w:val="00BA255F"/>
    <w:rsid w:val="00BA346B"/>
    <w:rsid w:val="00BA5198"/>
    <w:rsid w:val="00BA64E7"/>
    <w:rsid w:val="00BB4EE8"/>
    <w:rsid w:val="00BB5005"/>
    <w:rsid w:val="00BC028E"/>
    <w:rsid w:val="00BC2167"/>
    <w:rsid w:val="00BD0906"/>
    <w:rsid w:val="00BD19DD"/>
    <w:rsid w:val="00BD583E"/>
    <w:rsid w:val="00BD6F23"/>
    <w:rsid w:val="00BD7C76"/>
    <w:rsid w:val="00BE7818"/>
    <w:rsid w:val="00BE7A48"/>
    <w:rsid w:val="00BF3327"/>
    <w:rsid w:val="00BF4848"/>
    <w:rsid w:val="00BF66E8"/>
    <w:rsid w:val="00BF75E3"/>
    <w:rsid w:val="00C04EA2"/>
    <w:rsid w:val="00C07C23"/>
    <w:rsid w:val="00C1049D"/>
    <w:rsid w:val="00C10615"/>
    <w:rsid w:val="00C10C8C"/>
    <w:rsid w:val="00C13964"/>
    <w:rsid w:val="00C170BE"/>
    <w:rsid w:val="00C1771E"/>
    <w:rsid w:val="00C234E2"/>
    <w:rsid w:val="00C25279"/>
    <w:rsid w:val="00C33977"/>
    <w:rsid w:val="00C41072"/>
    <w:rsid w:val="00C42106"/>
    <w:rsid w:val="00C468A1"/>
    <w:rsid w:val="00C54F4E"/>
    <w:rsid w:val="00C5534F"/>
    <w:rsid w:val="00C61E37"/>
    <w:rsid w:val="00C63828"/>
    <w:rsid w:val="00C70051"/>
    <w:rsid w:val="00C730C8"/>
    <w:rsid w:val="00C73B37"/>
    <w:rsid w:val="00C77382"/>
    <w:rsid w:val="00C80D9A"/>
    <w:rsid w:val="00C80DB3"/>
    <w:rsid w:val="00C8649C"/>
    <w:rsid w:val="00C90755"/>
    <w:rsid w:val="00C94E57"/>
    <w:rsid w:val="00C95A3F"/>
    <w:rsid w:val="00C95A71"/>
    <w:rsid w:val="00CA1047"/>
    <w:rsid w:val="00CA46AE"/>
    <w:rsid w:val="00CB39E0"/>
    <w:rsid w:val="00CB4423"/>
    <w:rsid w:val="00CB4B64"/>
    <w:rsid w:val="00CC1DC9"/>
    <w:rsid w:val="00CC305A"/>
    <w:rsid w:val="00CC341D"/>
    <w:rsid w:val="00CC4A78"/>
    <w:rsid w:val="00CC58D6"/>
    <w:rsid w:val="00CD43F9"/>
    <w:rsid w:val="00CD774C"/>
    <w:rsid w:val="00CE764E"/>
    <w:rsid w:val="00CF113E"/>
    <w:rsid w:val="00CF1D0C"/>
    <w:rsid w:val="00D05706"/>
    <w:rsid w:val="00D06682"/>
    <w:rsid w:val="00D10FC9"/>
    <w:rsid w:val="00D111CD"/>
    <w:rsid w:val="00D120CD"/>
    <w:rsid w:val="00D20346"/>
    <w:rsid w:val="00D41A90"/>
    <w:rsid w:val="00D4517F"/>
    <w:rsid w:val="00D5184D"/>
    <w:rsid w:val="00D54F50"/>
    <w:rsid w:val="00D5767E"/>
    <w:rsid w:val="00D57BBB"/>
    <w:rsid w:val="00D65D55"/>
    <w:rsid w:val="00D805F1"/>
    <w:rsid w:val="00D82588"/>
    <w:rsid w:val="00D82CD5"/>
    <w:rsid w:val="00D84110"/>
    <w:rsid w:val="00D84992"/>
    <w:rsid w:val="00D861AA"/>
    <w:rsid w:val="00D86E93"/>
    <w:rsid w:val="00D95455"/>
    <w:rsid w:val="00D96F56"/>
    <w:rsid w:val="00DA228C"/>
    <w:rsid w:val="00DA2443"/>
    <w:rsid w:val="00DA2CED"/>
    <w:rsid w:val="00DB1A11"/>
    <w:rsid w:val="00DB545A"/>
    <w:rsid w:val="00DC1690"/>
    <w:rsid w:val="00DC3465"/>
    <w:rsid w:val="00DC6D65"/>
    <w:rsid w:val="00DE10F2"/>
    <w:rsid w:val="00DE33FB"/>
    <w:rsid w:val="00DE556F"/>
    <w:rsid w:val="00DF56FC"/>
    <w:rsid w:val="00E003EE"/>
    <w:rsid w:val="00E01958"/>
    <w:rsid w:val="00E03893"/>
    <w:rsid w:val="00E04D10"/>
    <w:rsid w:val="00E1214C"/>
    <w:rsid w:val="00E12BCA"/>
    <w:rsid w:val="00E133B4"/>
    <w:rsid w:val="00E139AE"/>
    <w:rsid w:val="00E14074"/>
    <w:rsid w:val="00E211CD"/>
    <w:rsid w:val="00E26E7B"/>
    <w:rsid w:val="00E336C5"/>
    <w:rsid w:val="00E338F3"/>
    <w:rsid w:val="00E35E01"/>
    <w:rsid w:val="00E36408"/>
    <w:rsid w:val="00E36738"/>
    <w:rsid w:val="00E40745"/>
    <w:rsid w:val="00E42994"/>
    <w:rsid w:val="00E42CFC"/>
    <w:rsid w:val="00E56EC5"/>
    <w:rsid w:val="00E754E1"/>
    <w:rsid w:val="00E758A3"/>
    <w:rsid w:val="00E9015D"/>
    <w:rsid w:val="00E91F53"/>
    <w:rsid w:val="00E95B67"/>
    <w:rsid w:val="00EA5034"/>
    <w:rsid w:val="00EA5B11"/>
    <w:rsid w:val="00EB08B6"/>
    <w:rsid w:val="00EB3122"/>
    <w:rsid w:val="00EB49A8"/>
    <w:rsid w:val="00EC07D0"/>
    <w:rsid w:val="00EC0E19"/>
    <w:rsid w:val="00EC3C82"/>
    <w:rsid w:val="00EC5138"/>
    <w:rsid w:val="00ED0DC2"/>
    <w:rsid w:val="00ED2647"/>
    <w:rsid w:val="00ED4696"/>
    <w:rsid w:val="00EE2694"/>
    <w:rsid w:val="00EF0597"/>
    <w:rsid w:val="00EF16F6"/>
    <w:rsid w:val="00EF4FF7"/>
    <w:rsid w:val="00EF5018"/>
    <w:rsid w:val="00EF5108"/>
    <w:rsid w:val="00EF513D"/>
    <w:rsid w:val="00F054E6"/>
    <w:rsid w:val="00F05C7D"/>
    <w:rsid w:val="00F11D3A"/>
    <w:rsid w:val="00F2152C"/>
    <w:rsid w:val="00F3097A"/>
    <w:rsid w:val="00F33619"/>
    <w:rsid w:val="00F3422C"/>
    <w:rsid w:val="00F44EB5"/>
    <w:rsid w:val="00F45287"/>
    <w:rsid w:val="00F452A8"/>
    <w:rsid w:val="00F461C6"/>
    <w:rsid w:val="00F5141C"/>
    <w:rsid w:val="00F53826"/>
    <w:rsid w:val="00F548F9"/>
    <w:rsid w:val="00F640F4"/>
    <w:rsid w:val="00F65955"/>
    <w:rsid w:val="00F7139B"/>
    <w:rsid w:val="00F73F61"/>
    <w:rsid w:val="00F80E55"/>
    <w:rsid w:val="00F811FF"/>
    <w:rsid w:val="00F818B9"/>
    <w:rsid w:val="00F82810"/>
    <w:rsid w:val="00F84199"/>
    <w:rsid w:val="00F85447"/>
    <w:rsid w:val="00F8649F"/>
    <w:rsid w:val="00F864EC"/>
    <w:rsid w:val="00F87446"/>
    <w:rsid w:val="00F9347D"/>
    <w:rsid w:val="00F950C1"/>
    <w:rsid w:val="00FA0105"/>
    <w:rsid w:val="00FA1545"/>
    <w:rsid w:val="00FA70C4"/>
    <w:rsid w:val="00FB204B"/>
    <w:rsid w:val="00FB530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DA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55A4B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4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36150"/>
    <w:rPr>
      <w:sz w:val="24"/>
    </w:rPr>
  </w:style>
  <w:style w:type="paragraph" w:styleId="a5">
    <w:name w:val="Body Text"/>
    <w:basedOn w:val="a"/>
    <w:link w:val="a6"/>
    <w:uiPriority w:val="99"/>
    <w:rsid w:val="00765C29"/>
    <w:pPr>
      <w:widowControl w:val="0"/>
      <w:suppressAutoHyphens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765C29"/>
    <w:rPr>
      <w:rFonts w:eastAsia="Times New Roman"/>
      <w:sz w:val="24"/>
    </w:rPr>
  </w:style>
  <w:style w:type="paragraph" w:styleId="2">
    <w:name w:val="Body Text Indent 2"/>
    <w:basedOn w:val="a"/>
    <w:link w:val="20"/>
    <w:uiPriority w:val="99"/>
    <w:rsid w:val="00765C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5C29"/>
    <w:rPr>
      <w:sz w:val="24"/>
    </w:rPr>
  </w:style>
  <w:style w:type="paragraph" w:styleId="31">
    <w:name w:val="Body Text 3"/>
    <w:basedOn w:val="a"/>
    <w:link w:val="32"/>
    <w:uiPriority w:val="99"/>
    <w:semiHidden/>
    <w:rsid w:val="00BD58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583E"/>
    <w:rPr>
      <w:sz w:val="16"/>
    </w:rPr>
  </w:style>
  <w:style w:type="paragraph" w:styleId="a7">
    <w:name w:val="Plain Text"/>
    <w:aliases w:val="Знак"/>
    <w:basedOn w:val="a"/>
    <w:link w:val="a8"/>
    <w:uiPriority w:val="99"/>
    <w:rsid w:val="00BD583E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Знак Знак"/>
    <w:basedOn w:val="a0"/>
    <w:link w:val="a7"/>
    <w:uiPriority w:val="99"/>
    <w:locked/>
    <w:rsid w:val="00BD583E"/>
    <w:rPr>
      <w:rFonts w:ascii="Courier New" w:hAnsi="Courier New"/>
    </w:rPr>
  </w:style>
  <w:style w:type="paragraph" w:styleId="a9">
    <w:name w:val="List Paragraph"/>
    <w:basedOn w:val="a"/>
    <w:uiPriority w:val="99"/>
    <w:qFormat/>
    <w:rsid w:val="00BD58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4859B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59B0"/>
    <w:rPr>
      <w:rFonts w:ascii="Tahoma" w:hAnsi="Tahoma"/>
      <w:sz w:val="16"/>
    </w:rPr>
  </w:style>
  <w:style w:type="paragraph" w:styleId="21">
    <w:name w:val="Body Text 2"/>
    <w:basedOn w:val="a"/>
    <w:link w:val="22"/>
    <w:uiPriority w:val="99"/>
    <w:semiHidden/>
    <w:rsid w:val="005978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978AB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7C47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C47E4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20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20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55A4B"/>
    <w:rPr>
      <w:sz w:val="28"/>
      <w:szCs w:val="24"/>
      <w:lang w:eastAsia="zh-CN"/>
    </w:rPr>
  </w:style>
  <w:style w:type="table" w:styleId="af0">
    <w:name w:val="Table Grid"/>
    <w:basedOn w:val="a1"/>
    <w:uiPriority w:val="59"/>
    <w:locked/>
    <w:rsid w:val="001E4D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B23FD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1624D-2D3E-4088-BE55-D4497B6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Kolomiets</dc:creator>
  <cp:lastModifiedBy>Razov</cp:lastModifiedBy>
  <cp:revision>3</cp:revision>
  <cp:lastPrinted>2021-03-17T14:00:00Z</cp:lastPrinted>
  <dcterms:created xsi:type="dcterms:W3CDTF">2021-03-18T13:13:00Z</dcterms:created>
  <dcterms:modified xsi:type="dcterms:W3CDTF">2021-03-19T11:07:00Z</dcterms:modified>
</cp:coreProperties>
</file>