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A" w:rsidRPr="00E960A3" w:rsidRDefault="00FE07AA" w:rsidP="00FE07AA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E960A3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E07AA" w:rsidRPr="00E960A3" w:rsidRDefault="00FE07AA" w:rsidP="00FE07A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E07AA" w:rsidRPr="00E960A3" w:rsidRDefault="00FE07AA" w:rsidP="00FE07A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E07AA" w:rsidRPr="00E960A3" w:rsidRDefault="00FE07AA" w:rsidP="00FE07A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FE07AA" w:rsidRPr="00E960A3" w:rsidRDefault="00FE07AA" w:rsidP="00FE07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960A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E07AA" w:rsidRPr="00E960A3" w:rsidTr="00E72FE5">
        <w:tc>
          <w:tcPr>
            <w:tcW w:w="9356" w:type="dxa"/>
          </w:tcPr>
          <w:p w:rsidR="00FE07AA" w:rsidRPr="00E960A3" w:rsidRDefault="00FE07AA" w:rsidP="00E7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7AA" w:rsidRPr="00E960A3" w:rsidRDefault="00FE07AA" w:rsidP="00FE07A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FE07AA" w:rsidRPr="00E960A3" w:rsidTr="00742D53">
        <w:tc>
          <w:tcPr>
            <w:tcW w:w="3093" w:type="pct"/>
          </w:tcPr>
          <w:p w:rsidR="00FE07AA" w:rsidRPr="00E960A3" w:rsidRDefault="00FE07AA" w:rsidP="00742D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0A3">
              <w:rPr>
                <w:rFonts w:ascii="Times New Roman" w:hAnsi="Times New Roman"/>
                <w:b/>
                <w:sz w:val="28"/>
                <w:szCs w:val="28"/>
              </w:rPr>
              <w:t>Карбоцистеин</w:t>
            </w:r>
            <w:proofErr w:type="spellEnd"/>
            <w:r w:rsidRPr="00E960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сироп</w:t>
            </w:r>
          </w:p>
        </w:tc>
        <w:tc>
          <w:tcPr>
            <w:tcW w:w="240" w:type="pct"/>
          </w:tcPr>
          <w:p w:rsidR="00FE07AA" w:rsidRPr="00E960A3" w:rsidRDefault="00FE07AA" w:rsidP="00742D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E07AA" w:rsidRPr="00E960A3" w:rsidRDefault="00FE07AA" w:rsidP="00742D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E07AA" w:rsidRPr="00E960A3" w:rsidTr="00742D53">
        <w:tc>
          <w:tcPr>
            <w:tcW w:w="3093" w:type="pct"/>
          </w:tcPr>
          <w:p w:rsidR="00FE07AA" w:rsidRPr="00E960A3" w:rsidRDefault="00FE07AA" w:rsidP="00742D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0A3">
              <w:rPr>
                <w:rFonts w:ascii="Times New Roman" w:hAnsi="Times New Roman"/>
                <w:b/>
                <w:sz w:val="28"/>
                <w:szCs w:val="28"/>
              </w:rPr>
              <w:t>Карбоцистеин</w:t>
            </w:r>
            <w:proofErr w:type="spellEnd"/>
            <w:r w:rsidRPr="00E960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сироп</w:t>
            </w:r>
          </w:p>
        </w:tc>
        <w:tc>
          <w:tcPr>
            <w:tcW w:w="240" w:type="pct"/>
          </w:tcPr>
          <w:p w:rsidR="00FE07AA" w:rsidRPr="00E960A3" w:rsidRDefault="00FE07AA" w:rsidP="00742D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FE07AA" w:rsidRPr="00E960A3" w:rsidRDefault="00FE07AA" w:rsidP="00742D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7AA" w:rsidRPr="00E960A3" w:rsidTr="00742D53">
        <w:tc>
          <w:tcPr>
            <w:tcW w:w="3093" w:type="pct"/>
          </w:tcPr>
          <w:p w:rsidR="00FE07AA" w:rsidRPr="00E960A3" w:rsidRDefault="00FE07AA" w:rsidP="00742D5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Carbocisteini</w:t>
            </w:r>
            <w:proofErr w:type="spellEnd"/>
            <w:r w:rsidRPr="00E96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sirupus</w:t>
            </w:r>
            <w:proofErr w:type="spellEnd"/>
          </w:p>
        </w:tc>
        <w:tc>
          <w:tcPr>
            <w:tcW w:w="240" w:type="pct"/>
          </w:tcPr>
          <w:p w:rsidR="00FE07AA" w:rsidRPr="00E960A3" w:rsidRDefault="00FE07AA" w:rsidP="00742D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FE07AA" w:rsidRPr="00E960A3" w:rsidRDefault="00FE07AA" w:rsidP="00742D53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E07AA" w:rsidRPr="00E960A3" w:rsidRDefault="00FE07AA" w:rsidP="00FE07A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E07AA" w:rsidRPr="00E960A3" w:rsidTr="00E72FE5">
        <w:tc>
          <w:tcPr>
            <w:tcW w:w="9356" w:type="dxa"/>
          </w:tcPr>
          <w:p w:rsidR="00FE07AA" w:rsidRPr="00E960A3" w:rsidRDefault="00FE07AA" w:rsidP="00E7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7AA" w:rsidRPr="00E960A3" w:rsidRDefault="00FE07AA" w:rsidP="00FE07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0A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E960A3">
        <w:rPr>
          <w:rFonts w:ascii="Times New Roman" w:hAnsi="Times New Roman"/>
          <w:sz w:val="28"/>
          <w:szCs w:val="28"/>
        </w:rPr>
        <w:t>карбоцистеин</w:t>
      </w:r>
      <w:proofErr w:type="spellEnd"/>
      <w:r w:rsidRPr="00E960A3">
        <w:rPr>
          <w:rFonts w:ascii="Times New Roman" w:hAnsi="Times New Roman"/>
          <w:sz w:val="28"/>
          <w:szCs w:val="28"/>
        </w:rPr>
        <w:t>, сироп. Препарат должен соответствовать требованиям ОФС «Сиропы» и нижеприведённым требованиям.</w:t>
      </w:r>
    </w:p>
    <w:p w:rsidR="00FE07AA" w:rsidRPr="00E960A3" w:rsidRDefault="00FE07AA" w:rsidP="00FE0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Содержит не менее 95,0 % и не более 105,0 % от заявленного количества карбоцистеина C</w:t>
      </w:r>
      <w:r w:rsidRPr="00E960A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960A3">
        <w:rPr>
          <w:rFonts w:ascii="Times New Roman" w:hAnsi="Times New Roman" w:cs="Times New Roman"/>
          <w:sz w:val="28"/>
          <w:szCs w:val="28"/>
        </w:rPr>
        <w:t>H</w:t>
      </w:r>
      <w:r w:rsidRPr="00E960A3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E960A3">
        <w:rPr>
          <w:rFonts w:ascii="Times New Roman" w:hAnsi="Times New Roman" w:cs="Times New Roman"/>
          <w:sz w:val="28"/>
          <w:szCs w:val="28"/>
        </w:rPr>
        <w:t>NO</w:t>
      </w:r>
      <w:r w:rsidRPr="00E960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960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0A3">
        <w:rPr>
          <w:rFonts w:ascii="Times New Roman" w:hAnsi="Times New Roman" w:cs="Times New Roman"/>
          <w:sz w:val="28"/>
        </w:rPr>
        <w:t>.</w:t>
      </w:r>
    </w:p>
    <w:p w:rsidR="00FE07AA" w:rsidRPr="00E960A3" w:rsidRDefault="00FE07AA" w:rsidP="00FE0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34F6" w:rsidRPr="00E960A3" w:rsidRDefault="00FE07AA" w:rsidP="00FE0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E960A3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«Сиропы».</w:t>
      </w:r>
    </w:p>
    <w:p w:rsidR="00FE07AA" w:rsidRPr="00E960A3" w:rsidRDefault="008A0889" w:rsidP="00FE0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Pr="00E960A3">
        <w:rPr>
          <w:rFonts w:ascii="Times New Roman" w:hAnsi="Times New Roman" w:cs="Times New Roman"/>
          <w:i/>
          <w:sz w:val="28"/>
          <w:szCs w:val="28"/>
        </w:rPr>
        <w:t>ВЭЖХ.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E1264F" w:rsidRPr="00E960A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960A3">
        <w:rPr>
          <w:rFonts w:ascii="Times New Roman" w:hAnsi="Times New Roman" w:cs="Times New Roman"/>
          <w:sz w:val="28"/>
          <w:szCs w:val="28"/>
        </w:rPr>
        <w:t>пика на хроматограмме испытуемого раствора должно соответствовать времени удерживания пика карбоцистеина на хроматограмме раствора стандартного образца карбоцистеина (раздел «Количественное определение»).</w:t>
      </w:r>
    </w:p>
    <w:p w:rsidR="008A0889" w:rsidRPr="00E960A3" w:rsidRDefault="008A0889" w:rsidP="00FE0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0A3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E960A3">
        <w:rPr>
          <w:rFonts w:ascii="Times New Roman" w:hAnsi="Times New Roman" w:cs="Times New Roman"/>
          <w:b/>
          <w:sz w:val="28"/>
          <w:szCs w:val="28"/>
        </w:rPr>
        <w:t>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От 5,0 до 6,5 (ОФС «Ионометрия», метод</w:t>
      </w:r>
      <w:r w:rsidR="00E1264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3).</w:t>
      </w:r>
    </w:p>
    <w:p w:rsidR="008A0889" w:rsidRPr="00E960A3" w:rsidRDefault="00D50A21" w:rsidP="00FE0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П</w:t>
      </w:r>
      <w:r w:rsidR="008A0889" w:rsidRPr="00E960A3">
        <w:rPr>
          <w:rFonts w:ascii="Times New Roman" w:hAnsi="Times New Roman" w:cs="Times New Roman"/>
          <w:b/>
          <w:sz w:val="28"/>
          <w:szCs w:val="28"/>
        </w:rPr>
        <w:t>лотность.</w:t>
      </w:r>
      <w:r w:rsidR="008A0889"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066618" w:rsidRPr="00E96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0889" w:rsidRPr="00E960A3">
        <w:rPr>
          <w:rFonts w:ascii="Times New Roman" w:hAnsi="Times New Roman" w:cs="Times New Roman"/>
          <w:sz w:val="28"/>
          <w:szCs w:val="28"/>
        </w:rPr>
        <w:t>ОФС «Плотность», метод</w:t>
      </w:r>
      <w:r w:rsidR="00E1264F" w:rsidRPr="00E960A3">
        <w:rPr>
          <w:rFonts w:ascii="Times New Roman" w:hAnsi="Times New Roman" w:cs="Times New Roman"/>
          <w:sz w:val="28"/>
          <w:szCs w:val="28"/>
        </w:rPr>
        <w:t> </w:t>
      </w:r>
      <w:r w:rsidR="008A0889" w:rsidRPr="00E960A3">
        <w:rPr>
          <w:rFonts w:ascii="Times New Roman" w:hAnsi="Times New Roman" w:cs="Times New Roman"/>
          <w:sz w:val="28"/>
          <w:szCs w:val="28"/>
        </w:rPr>
        <w:t>1.</w:t>
      </w:r>
    </w:p>
    <w:p w:rsidR="00742D53" w:rsidRPr="00E960A3" w:rsidRDefault="003F731B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737111" w:rsidRPr="00E960A3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карбоцистеин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и его примеси, используют </w:t>
      </w:r>
      <w:proofErr w:type="gramStart"/>
      <w:r w:rsidRPr="00E960A3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E960A3">
        <w:rPr>
          <w:rFonts w:ascii="Times New Roman" w:hAnsi="Times New Roman" w:cs="Times New Roman"/>
          <w:sz w:val="28"/>
          <w:szCs w:val="28"/>
        </w:rPr>
        <w:t>.</w:t>
      </w:r>
    </w:p>
    <w:p w:rsidR="00E1264F" w:rsidRPr="00E960A3" w:rsidRDefault="00E1264F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E960A3">
        <w:rPr>
          <w:rFonts w:ascii="Times New Roman" w:hAnsi="Times New Roman" w:cs="Times New Roman"/>
          <w:sz w:val="28"/>
          <w:szCs w:val="28"/>
        </w:rPr>
        <w:t xml:space="preserve">Растворяют 1,36 г калия дигидрофосфата в 950 мл воды, доводят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разведённой 10 % до </w:t>
      </w:r>
      <w:r w:rsidRPr="00E960A3">
        <w:rPr>
          <w:rFonts w:ascii="Times New Roman" w:hAnsi="Times New Roman" w:cs="Times New Roman"/>
          <w:sz w:val="28"/>
          <w:szCs w:val="28"/>
        </w:rPr>
        <w:lastRenderedPageBreak/>
        <w:t xml:space="preserve">4,00±0,05, переносят полученный раствор в мерную колбу вместимостью 1000 мл и доводят </w:t>
      </w:r>
      <w:r w:rsidR="00E12B44" w:rsidRPr="00E960A3">
        <w:rPr>
          <w:rFonts w:ascii="Times New Roman" w:hAnsi="Times New Roman" w:cs="Times New Roman"/>
          <w:sz w:val="28"/>
          <w:szCs w:val="28"/>
        </w:rPr>
        <w:t>объём</w:t>
      </w:r>
      <w:r w:rsidRPr="00E960A3">
        <w:rPr>
          <w:rFonts w:ascii="Times New Roman" w:hAnsi="Times New Roman" w:cs="Times New Roman"/>
          <w:sz w:val="28"/>
          <w:szCs w:val="28"/>
        </w:rPr>
        <w:t xml:space="preserve"> раствора водой до метки.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430:570. Доводят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полученного раствора фосфорной кислотой разведённой 10</w:t>
      </w:r>
      <w:r w:rsidR="00E1264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% до 4,20±0,05.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E1264F" w:rsidRPr="00E960A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B23482" w:rsidRPr="00E960A3">
        <w:rPr>
          <w:rFonts w:ascii="Times New Roman" w:hAnsi="Times New Roman" w:cs="Times New Roman"/>
          <w:sz w:val="28"/>
          <w:szCs w:val="28"/>
        </w:rPr>
        <w:t>точную навеску</w:t>
      </w:r>
      <w:r w:rsidRPr="00E960A3">
        <w:rPr>
          <w:rFonts w:ascii="Times New Roman" w:hAnsi="Times New Roman" w:cs="Times New Roman"/>
          <w:sz w:val="28"/>
          <w:szCs w:val="28"/>
        </w:rPr>
        <w:t xml:space="preserve"> препарата, соответствующ</w:t>
      </w:r>
      <w:r w:rsidR="00B23482" w:rsidRPr="00E960A3">
        <w:rPr>
          <w:rFonts w:ascii="Times New Roman" w:hAnsi="Times New Roman" w:cs="Times New Roman"/>
          <w:sz w:val="28"/>
          <w:szCs w:val="28"/>
        </w:rPr>
        <w:t>ую</w:t>
      </w:r>
      <w:r w:rsidRPr="00E960A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343C9" w:rsidRPr="00E960A3">
        <w:rPr>
          <w:rFonts w:ascii="Times New Roman" w:hAnsi="Times New Roman" w:cs="Times New Roman"/>
          <w:sz w:val="28"/>
          <w:szCs w:val="28"/>
        </w:rPr>
        <w:t>40 </w:t>
      </w:r>
      <w:r w:rsidR="00E1264F" w:rsidRPr="00E960A3">
        <w:rPr>
          <w:rFonts w:ascii="Times New Roman" w:hAnsi="Times New Roman" w:cs="Times New Roman"/>
          <w:sz w:val="28"/>
          <w:szCs w:val="28"/>
        </w:rPr>
        <w:t>мг карбоцистеина,</w:t>
      </w:r>
      <w:r w:rsidRPr="00E960A3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</w:t>
      </w:r>
      <w:r w:rsidR="00E1264F" w:rsidRPr="00E960A3">
        <w:rPr>
          <w:rFonts w:ascii="Times New Roman" w:hAnsi="Times New Roman" w:cs="Times New Roman"/>
          <w:sz w:val="28"/>
          <w:szCs w:val="28"/>
        </w:rPr>
        <w:t>, перемешивают</w:t>
      </w:r>
      <w:r w:rsidRPr="00E960A3">
        <w:rPr>
          <w:rFonts w:ascii="Times New Roman" w:hAnsi="Times New Roman" w:cs="Times New Roman"/>
          <w:sz w:val="28"/>
          <w:szCs w:val="28"/>
        </w:rPr>
        <w:t xml:space="preserve"> и фильтруют.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карбоцистеина лактама</w:t>
      </w:r>
      <w:r w:rsidR="00625CEA" w:rsidRPr="00E960A3">
        <w:rPr>
          <w:rFonts w:ascii="Times New Roman" w:hAnsi="Times New Roman" w:cs="Times New Roman"/>
          <w:i/>
          <w:sz w:val="28"/>
          <w:szCs w:val="28"/>
        </w:rPr>
        <w:t xml:space="preserve"> натрия</w:t>
      </w:r>
      <w:r w:rsidRPr="00E960A3">
        <w:rPr>
          <w:rFonts w:ascii="Times New Roman" w:hAnsi="Times New Roman" w:cs="Times New Roman"/>
          <w:i/>
          <w:sz w:val="28"/>
          <w:szCs w:val="28"/>
        </w:rPr>
        <w:t>.</w:t>
      </w:r>
      <w:r w:rsidR="00625CEA"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B23482" w:rsidRPr="00E960A3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</w:t>
      </w:r>
      <w:r w:rsidR="00625CEA" w:rsidRPr="00E960A3">
        <w:rPr>
          <w:rFonts w:ascii="Times New Roman" w:hAnsi="Times New Roman" w:cs="Times New Roman"/>
          <w:sz w:val="28"/>
          <w:szCs w:val="28"/>
        </w:rPr>
        <w:t>коло 5,7</w:t>
      </w:r>
      <w:r w:rsidRPr="00E960A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карбоцистеина лактама </w:t>
      </w:r>
      <w:r w:rsidR="00625CEA" w:rsidRPr="00E960A3">
        <w:rPr>
          <w:rFonts w:ascii="Times New Roman" w:hAnsi="Times New Roman" w:cs="Times New Roman"/>
          <w:sz w:val="28"/>
          <w:szCs w:val="28"/>
        </w:rPr>
        <w:t>натрия</w:t>
      </w:r>
      <w:r w:rsidR="00DB4033" w:rsidRPr="00E960A3">
        <w:rPr>
          <w:rFonts w:ascii="Times New Roman" w:hAnsi="Times New Roman" w:cs="Times New Roman"/>
          <w:sz w:val="28"/>
          <w:szCs w:val="28"/>
        </w:rPr>
        <w:t xml:space="preserve"> (</w:t>
      </w:r>
      <w:r w:rsidR="00DB4033" w:rsidRPr="00E960A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26493E" w:rsidRPr="00E960A3">
        <w:rPr>
          <w:rFonts w:ascii="Times New Roman" w:hAnsi="Times New Roman" w:cs="Times New Roman"/>
          <w:sz w:val="28"/>
          <w:szCs w:val="28"/>
        </w:rPr>
        <w:t> </w:t>
      </w:r>
      <w:r w:rsidR="00DB4033" w:rsidRPr="00E960A3">
        <w:rPr>
          <w:rFonts w:ascii="Times New Roman" w:hAnsi="Times New Roman" w:cs="Times New Roman"/>
          <w:sz w:val="28"/>
          <w:szCs w:val="28"/>
        </w:rPr>
        <w:t>88933-48-6)</w:t>
      </w:r>
      <w:r w:rsidRPr="00E960A3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карбоцистеина сульфоксида.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E12B44" w:rsidRPr="00E960A3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</w:t>
      </w:r>
      <w:r w:rsidRPr="00E960A3">
        <w:rPr>
          <w:rFonts w:ascii="Times New Roman" w:hAnsi="Times New Roman" w:cs="Times New Roman"/>
          <w:sz w:val="28"/>
          <w:szCs w:val="28"/>
        </w:rPr>
        <w:t xml:space="preserve">коло 5 мг (точная навеска) стандартного образца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сульфоксида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DB4033" w:rsidRPr="00E960A3">
        <w:rPr>
          <w:rFonts w:ascii="Times New Roman" w:hAnsi="Times New Roman" w:cs="Times New Roman"/>
          <w:sz w:val="28"/>
          <w:szCs w:val="28"/>
        </w:rPr>
        <w:t>(</w:t>
      </w:r>
      <w:r w:rsidR="0026493E" w:rsidRPr="00E960A3">
        <w:rPr>
          <w:rFonts w:ascii="Times New Roman" w:hAnsi="Times New Roman" w:cs="Times New Roman"/>
          <w:sz w:val="28"/>
          <w:szCs w:val="28"/>
        </w:rPr>
        <w:t xml:space="preserve">смесь </w:t>
      </w:r>
      <w:proofErr w:type="spellStart"/>
      <w:r w:rsidR="0026493E" w:rsidRPr="00E960A3">
        <w:rPr>
          <w:rFonts w:ascii="Times New Roman" w:hAnsi="Times New Roman" w:cs="Times New Roman"/>
          <w:sz w:val="28"/>
          <w:szCs w:val="28"/>
        </w:rPr>
        <w:t>диастереомеров</w:t>
      </w:r>
      <w:proofErr w:type="spellEnd"/>
      <w:r w:rsidR="0026493E" w:rsidRPr="00E960A3">
        <w:rPr>
          <w:rFonts w:ascii="Times New Roman" w:hAnsi="Times New Roman" w:cs="Times New Roman"/>
          <w:sz w:val="28"/>
          <w:szCs w:val="28"/>
        </w:rPr>
        <w:t xml:space="preserve">, </w:t>
      </w:r>
      <w:r w:rsidR="00DB4033" w:rsidRPr="00E960A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26493E" w:rsidRPr="00E960A3">
        <w:rPr>
          <w:rFonts w:ascii="Times New Roman" w:hAnsi="Times New Roman" w:cs="Times New Roman"/>
          <w:sz w:val="28"/>
          <w:szCs w:val="28"/>
        </w:rPr>
        <w:t> </w:t>
      </w:r>
      <w:r w:rsidR="00DB4033" w:rsidRPr="00E960A3">
        <w:rPr>
          <w:rFonts w:ascii="Times New Roman" w:hAnsi="Times New Roman" w:cs="Times New Roman"/>
          <w:sz w:val="28"/>
          <w:szCs w:val="28"/>
        </w:rPr>
        <w:t>5439-87-2)</w:t>
      </w:r>
      <w:r w:rsidRPr="00E960A3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помещают 2,0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раствора стандартного образца карбоцистеина лактама</w:t>
      </w:r>
      <w:r w:rsidR="00625CEA" w:rsidRPr="00E960A3">
        <w:rPr>
          <w:rFonts w:ascii="Times New Roman" w:hAnsi="Times New Roman" w:cs="Times New Roman"/>
          <w:sz w:val="28"/>
          <w:szCs w:val="28"/>
        </w:rPr>
        <w:t xml:space="preserve"> натрия </w:t>
      </w:r>
      <w:r w:rsidRPr="00E960A3">
        <w:rPr>
          <w:rFonts w:ascii="Times New Roman" w:hAnsi="Times New Roman" w:cs="Times New Roman"/>
          <w:sz w:val="28"/>
          <w:szCs w:val="28"/>
        </w:rPr>
        <w:t>и 2,0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раствора стандартного образца карбоцистеина сульфоксида и доводят объём раствора водой до метки.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помещают 1,0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водой до метки. В мерную колбу вместимостью 10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помещают 1,0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помещают 2,0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раствора стандартного образца карбоцистеина сульфоксида и доводят объём раствора испытуемым раствором до метки.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помещают 1,0</w:t>
      </w:r>
      <w:r w:rsidR="00001E9F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мл раствора сравнения и доводят объём раствора водой до метки.</w:t>
      </w:r>
    </w:p>
    <w:p w:rsidR="00737111" w:rsidRPr="00E960A3" w:rsidRDefault="00737111" w:rsidP="006C42A2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Примечание</w:t>
      </w:r>
    </w:p>
    <w:p w:rsidR="00737111" w:rsidRPr="00E960A3" w:rsidRDefault="00DB4033" w:rsidP="006C42A2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К</w:t>
      </w:r>
      <w:r w:rsidR="00625CEA" w:rsidRPr="00E960A3">
        <w:rPr>
          <w:rFonts w:ascii="Times New Roman" w:hAnsi="Times New Roman" w:cs="Times New Roman"/>
          <w:sz w:val="28"/>
          <w:szCs w:val="28"/>
        </w:rPr>
        <w:t xml:space="preserve">арбоцистеина </w:t>
      </w:r>
      <w:r w:rsidR="00737111" w:rsidRPr="00E960A3">
        <w:rPr>
          <w:rFonts w:ascii="Times New Roman" w:hAnsi="Times New Roman" w:cs="Times New Roman"/>
          <w:sz w:val="28"/>
          <w:szCs w:val="28"/>
        </w:rPr>
        <w:t>лактам: (3</w:t>
      </w:r>
      <w:r w:rsidR="00737111" w:rsidRPr="00E960A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37111" w:rsidRPr="00E960A3">
        <w:rPr>
          <w:rFonts w:ascii="Times New Roman" w:hAnsi="Times New Roman" w:cs="Times New Roman"/>
          <w:sz w:val="28"/>
          <w:szCs w:val="28"/>
        </w:rPr>
        <w:t>)-5-оксо-3-тиоморф</w:t>
      </w:r>
      <w:r w:rsidR="006C42A2" w:rsidRPr="00E960A3">
        <w:rPr>
          <w:rFonts w:ascii="Times New Roman" w:hAnsi="Times New Roman" w:cs="Times New Roman"/>
          <w:sz w:val="28"/>
          <w:szCs w:val="28"/>
        </w:rPr>
        <w:t>олинкарбоновая кислота,</w:t>
      </w:r>
      <w:r w:rsidR="00625CEA" w:rsidRPr="00E960A3">
        <w:rPr>
          <w:rFonts w:ascii="Times New Roman" w:hAnsi="Times New Roman" w:cs="Times New Roman"/>
          <w:sz w:val="28"/>
          <w:szCs w:val="28"/>
        </w:rPr>
        <w:t xml:space="preserve"> CAS 62305-89-9.</w:t>
      </w:r>
    </w:p>
    <w:p w:rsidR="00737111" w:rsidRPr="00E960A3" w:rsidRDefault="00DB4033" w:rsidP="006C4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</w:t>
      </w:r>
      <w:r w:rsidR="00625CEA" w:rsidRPr="00E960A3">
        <w:rPr>
          <w:rFonts w:ascii="Times New Roman" w:hAnsi="Times New Roman" w:cs="Times New Roman"/>
          <w:sz w:val="28"/>
          <w:szCs w:val="28"/>
        </w:rPr>
        <w:t>арбоцистеина</w:t>
      </w:r>
      <w:proofErr w:type="spellEnd"/>
      <w:r w:rsidR="00625CEA" w:rsidRPr="00E9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111" w:rsidRPr="00E960A3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="00737111" w:rsidRPr="00E960A3">
        <w:rPr>
          <w:rFonts w:ascii="Times New Roman" w:hAnsi="Times New Roman" w:cs="Times New Roman"/>
          <w:sz w:val="28"/>
          <w:szCs w:val="28"/>
        </w:rPr>
        <w:t xml:space="preserve">: </w:t>
      </w:r>
      <w:r w:rsidR="00625CEA" w:rsidRPr="00E960A3">
        <w:rPr>
          <w:rFonts w:ascii="Times New Roman" w:hAnsi="Times New Roman" w:cs="Times New Roman"/>
          <w:sz w:val="28"/>
          <w:szCs w:val="28"/>
        </w:rPr>
        <w:t>(2</w:t>
      </w:r>
      <w:r w:rsidR="00625CEA" w:rsidRPr="00E960A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25CEA" w:rsidRPr="00E960A3">
        <w:rPr>
          <w:rFonts w:ascii="Times New Roman" w:hAnsi="Times New Roman" w:cs="Times New Roman"/>
          <w:sz w:val="28"/>
          <w:szCs w:val="28"/>
        </w:rPr>
        <w:t>)-2-</w:t>
      </w:r>
      <w:r w:rsidRPr="00E960A3">
        <w:rPr>
          <w:rFonts w:ascii="Times New Roman" w:hAnsi="Times New Roman" w:cs="Times New Roman"/>
          <w:sz w:val="28"/>
          <w:szCs w:val="28"/>
        </w:rPr>
        <w:t>амино</w:t>
      </w:r>
      <w:r w:rsidR="00625CEA" w:rsidRPr="00E960A3">
        <w:rPr>
          <w:rFonts w:ascii="Times New Roman" w:hAnsi="Times New Roman" w:cs="Times New Roman"/>
          <w:sz w:val="28"/>
          <w:szCs w:val="28"/>
        </w:rPr>
        <w:t>-3-(</w:t>
      </w:r>
      <w:proofErr w:type="spellStart"/>
      <w:r w:rsidR="00625CEA" w:rsidRPr="00E960A3">
        <w:rPr>
          <w:rFonts w:ascii="Times New Roman" w:hAnsi="Times New Roman" w:cs="Times New Roman"/>
          <w:sz w:val="28"/>
          <w:szCs w:val="28"/>
        </w:rPr>
        <w:t>карбоксиме</w:t>
      </w:r>
      <w:r w:rsidR="006C42A2" w:rsidRPr="00E960A3">
        <w:rPr>
          <w:rFonts w:ascii="Times New Roman" w:hAnsi="Times New Roman" w:cs="Times New Roman"/>
          <w:sz w:val="28"/>
          <w:szCs w:val="28"/>
        </w:rPr>
        <w:t>тилсульфинил</w:t>
      </w:r>
      <w:proofErr w:type="spellEnd"/>
      <w:proofErr w:type="gramStart"/>
      <w:r w:rsidR="006C42A2" w:rsidRPr="00E960A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C42A2" w:rsidRPr="00E960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42A2" w:rsidRPr="00E960A3">
        <w:rPr>
          <w:rFonts w:ascii="Times New Roman" w:hAnsi="Times New Roman" w:cs="Times New Roman"/>
          <w:sz w:val="28"/>
          <w:szCs w:val="28"/>
        </w:rPr>
        <w:t>ропановая</w:t>
      </w:r>
      <w:proofErr w:type="spellEnd"/>
      <w:r w:rsidR="006C42A2" w:rsidRPr="00E960A3">
        <w:rPr>
          <w:rFonts w:ascii="Times New Roman" w:hAnsi="Times New Roman" w:cs="Times New Roman"/>
          <w:sz w:val="28"/>
          <w:szCs w:val="28"/>
        </w:rPr>
        <w:t xml:space="preserve"> кислота,</w:t>
      </w:r>
      <w:r w:rsidR="00625CEA"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Pr="00E960A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960A3">
        <w:rPr>
          <w:rFonts w:ascii="Times New Roman" w:hAnsi="Times New Roman" w:cs="Times New Roman"/>
          <w:sz w:val="28"/>
          <w:szCs w:val="28"/>
        </w:rPr>
        <w:t xml:space="preserve"> 20960-90-1</w:t>
      </w:r>
      <w:r w:rsidR="00625CEA" w:rsidRPr="00E960A3">
        <w:rPr>
          <w:rFonts w:ascii="Times New Roman" w:hAnsi="Times New Roman" w:cs="Times New Roman"/>
          <w:sz w:val="28"/>
          <w:szCs w:val="28"/>
        </w:rPr>
        <w:t>.</w:t>
      </w:r>
    </w:p>
    <w:p w:rsidR="00737111" w:rsidRPr="00E960A3" w:rsidRDefault="00737111" w:rsidP="00742D5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737111" w:rsidRPr="00E960A3" w:rsidTr="00742D53">
        <w:tc>
          <w:tcPr>
            <w:tcW w:w="1549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4,0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</w:t>
            </w:r>
            <w:proofErr w:type="spell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аминопропилсилильный</w:t>
            </w:r>
            <w:proofErr w:type="spell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мкм; </w:t>
            </w:r>
          </w:p>
        </w:tc>
      </w:tr>
      <w:tr w:rsidR="00737111" w:rsidRPr="00E960A3" w:rsidTr="00742D53">
        <w:tc>
          <w:tcPr>
            <w:tcW w:w="1549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37111" w:rsidRPr="00E960A3" w:rsidTr="00742D53">
        <w:tc>
          <w:tcPr>
            <w:tcW w:w="1549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737111" w:rsidRPr="00E960A3" w:rsidTr="00742D53">
        <w:tc>
          <w:tcPr>
            <w:tcW w:w="1549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205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737111" w:rsidRPr="00E960A3" w:rsidTr="00742D53">
        <w:tc>
          <w:tcPr>
            <w:tcW w:w="1549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737111" w:rsidRPr="00E960A3" w:rsidRDefault="00B16ACA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737111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742D53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737111"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737111" w:rsidRPr="00E960A3" w:rsidTr="00742D53">
        <w:tc>
          <w:tcPr>
            <w:tcW w:w="1549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737111" w:rsidRPr="00E960A3" w:rsidRDefault="00737111" w:rsidP="00742D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2-кратное от времени удерживания пика основного вещества.</w:t>
            </w:r>
          </w:p>
        </w:tc>
      </w:tr>
    </w:tbl>
    <w:p w:rsidR="0026493E" w:rsidRPr="00E960A3" w:rsidRDefault="0026493E" w:rsidP="00625CE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Уравновешивают колонку ПФ в течение не менее 12 ч.</w:t>
      </w:r>
    </w:p>
    <w:p w:rsidR="00737111" w:rsidRPr="00E960A3" w:rsidRDefault="00737111" w:rsidP="0026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DB4033" w:rsidRPr="00E960A3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E960A3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="00C372C6" w:rsidRPr="00E960A3">
        <w:rPr>
          <w:rFonts w:ascii="Times New Roman" w:hAnsi="Times New Roman" w:cs="Times New Roman"/>
          <w:sz w:val="28"/>
          <w:szCs w:val="28"/>
        </w:rPr>
        <w:t>,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C372C6" w:rsidRPr="00E960A3">
        <w:rPr>
          <w:rFonts w:ascii="Times New Roman" w:hAnsi="Times New Roman" w:cs="Times New Roman"/>
          <w:sz w:val="28"/>
          <w:szCs w:val="28"/>
        </w:rPr>
        <w:t xml:space="preserve">раствор сравнения </w:t>
      </w:r>
      <w:r w:rsidRPr="00E960A3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083A7B" w:rsidRPr="00E960A3" w:rsidRDefault="00083A7B" w:rsidP="00083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Карбоцистеин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– 1 (около 17 мин); карбоцистеина лактам – около 0,7;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– около 1,3.</w:t>
      </w:r>
    </w:p>
    <w:p w:rsidR="00083A7B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083A7B" w:rsidRPr="00E960A3" w:rsidRDefault="00083A7B" w:rsidP="00083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960A3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960A3">
        <w:rPr>
          <w:rFonts w:ascii="Times New Roman" w:hAnsi="Times New Roman" w:cs="Times New Roman"/>
          <w:i/>
          <w:sz w:val="28"/>
          <w:szCs w:val="28"/>
        </w:rPr>
        <w:t>/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 xml:space="preserve"> для пика карбоцистеина должно быть не менее 10.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960A3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960A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 xml:space="preserve"> между пиками карбоцистеина и карбоцистеина сульфоксида должно быть не менее 1,5.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lastRenderedPageBreak/>
        <w:t>На хроматограмме стандартного раствора: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="003A4FCE" w:rsidRPr="00E960A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960A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 xml:space="preserve"> карбоцистеина лактама </w:t>
      </w:r>
      <w:r w:rsidR="00083A7B" w:rsidRPr="00E960A3">
        <w:rPr>
          <w:rFonts w:ascii="Times New Roman" w:hAnsi="Times New Roman" w:cs="Times New Roman"/>
          <w:sz w:val="28"/>
          <w:szCs w:val="28"/>
        </w:rPr>
        <w:t xml:space="preserve">и карбоцистеина сульфоксида </w:t>
      </w:r>
      <w:r w:rsidRPr="00E960A3">
        <w:rPr>
          <w:rFonts w:ascii="Times New Roman" w:hAnsi="Times New Roman" w:cs="Times New Roman"/>
          <w:sz w:val="28"/>
          <w:szCs w:val="28"/>
        </w:rPr>
        <w:t>должен быть не более 2,0</w:t>
      </w:r>
      <w:r w:rsidR="00083A7B" w:rsidRPr="00E960A3">
        <w:rPr>
          <w:rFonts w:ascii="Times New Roman" w:hAnsi="Times New Roman" w:cs="Times New Roman"/>
          <w:sz w:val="28"/>
          <w:szCs w:val="28"/>
        </w:rPr>
        <w:t>, для каждого</w:t>
      </w:r>
      <w:r w:rsidRPr="00E960A3">
        <w:rPr>
          <w:rFonts w:ascii="Times New Roman" w:hAnsi="Times New Roman" w:cs="Times New Roman"/>
          <w:sz w:val="28"/>
          <w:szCs w:val="28"/>
        </w:rPr>
        <w:t>;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="003A4FCE" w:rsidRPr="00E960A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083A7B" w:rsidRPr="00E960A3">
        <w:rPr>
          <w:rFonts w:ascii="Times New Roman" w:hAnsi="Times New Roman" w:cs="Times New Roman"/>
          <w:sz w:val="28"/>
          <w:szCs w:val="28"/>
        </w:rPr>
        <w:t xml:space="preserve">площади каждого из пиков </w:t>
      </w:r>
      <w:r w:rsidRPr="00E960A3">
        <w:rPr>
          <w:rFonts w:ascii="Times New Roman" w:hAnsi="Times New Roman" w:cs="Times New Roman"/>
          <w:sz w:val="28"/>
          <w:szCs w:val="28"/>
        </w:rPr>
        <w:t xml:space="preserve">карбоцистеина лактама </w:t>
      </w:r>
      <w:r w:rsidR="00083A7B" w:rsidRPr="00E960A3">
        <w:rPr>
          <w:rFonts w:ascii="Times New Roman" w:hAnsi="Times New Roman" w:cs="Times New Roman"/>
          <w:sz w:val="28"/>
          <w:szCs w:val="28"/>
        </w:rPr>
        <w:t xml:space="preserve">и карбоцистеина сульфоксида </w:t>
      </w:r>
      <w:r w:rsidRPr="00E960A3">
        <w:rPr>
          <w:rFonts w:ascii="Times New Roman" w:hAnsi="Times New Roman" w:cs="Times New Roman"/>
          <w:sz w:val="28"/>
          <w:szCs w:val="28"/>
        </w:rPr>
        <w:t>должно быть не более 10</w:t>
      </w:r>
      <w:r w:rsidR="00083A7B" w:rsidRPr="00E960A3">
        <w:rPr>
          <w:rFonts w:ascii="Times New Roman" w:hAnsi="Times New Roman" w:cs="Times New Roman"/>
          <w:sz w:val="28"/>
          <w:szCs w:val="28"/>
        </w:rPr>
        <w:t>,0 </w:t>
      </w:r>
      <w:r w:rsidRPr="00E960A3">
        <w:rPr>
          <w:rFonts w:ascii="Times New Roman" w:hAnsi="Times New Roman" w:cs="Times New Roman"/>
          <w:sz w:val="28"/>
          <w:szCs w:val="28"/>
        </w:rPr>
        <w:t>% (6</w:t>
      </w:r>
      <w:r w:rsidR="00083A7B" w:rsidRPr="00E960A3">
        <w:rPr>
          <w:rFonts w:ascii="Times New Roman" w:hAnsi="Times New Roman" w:cs="Times New Roman"/>
          <w:sz w:val="28"/>
          <w:szCs w:val="28"/>
        </w:rPr>
        <w:t> введений</w:t>
      </w:r>
      <w:r w:rsidRPr="00E960A3">
        <w:rPr>
          <w:rFonts w:ascii="Times New Roman" w:hAnsi="Times New Roman" w:cs="Times New Roman"/>
          <w:sz w:val="28"/>
          <w:szCs w:val="28"/>
        </w:rPr>
        <w:t>);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="003A4FCE" w:rsidRPr="00E960A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>,</w:t>
      </w:r>
      <w:r w:rsidRPr="00E96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0A3">
        <w:rPr>
          <w:rFonts w:ascii="Times New Roman" w:hAnsi="Times New Roman" w:cs="Times New Roman"/>
          <w:sz w:val="28"/>
          <w:szCs w:val="28"/>
        </w:rPr>
        <w:t xml:space="preserve">рассчитанная по </w:t>
      </w:r>
      <w:r w:rsidR="00083A7B" w:rsidRPr="00E960A3">
        <w:rPr>
          <w:rFonts w:ascii="Times New Roman" w:hAnsi="Times New Roman" w:cs="Times New Roman"/>
          <w:sz w:val="28"/>
          <w:szCs w:val="28"/>
        </w:rPr>
        <w:t>каждому из пиков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083A7B" w:rsidRPr="00E960A3">
        <w:rPr>
          <w:rFonts w:ascii="Times New Roman" w:hAnsi="Times New Roman" w:cs="Times New Roman"/>
          <w:sz w:val="28"/>
          <w:szCs w:val="28"/>
        </w:rPr>
        <w:t xml:space="preserve">карбоцистеина лактама и </w:t>
      </w:r>
      <w:r w:rsidRPr="00E960A3">
        <w:rPr>
          <w:rFonts w:ascii="Times New Roman" w:hAnsi="Times New Roman" w:cs="Times New Roman"/>
          <w:sz w:val="28"/>
          <w:szCs w:val="28"/>
        </w:rPr>
        <w:t>карбоцистеина сульфоксида, должна составлять не менее 5000 теоретических тарелок.</w:t>
      </w:r>
    </w:p>
    <w:p w:rsidR="00C372C6" w:rsidRPr="00E960A3" w:rsidRDefault="00C372C6" w:rsidP="00C3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C372C6" w:rsidRPr="00E960A3" w:rsidRDefault="00C372C6" w:rsidP="00C3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960A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 xml:space="preserve"> карбоцистеина должен быть не более 2,0;</w:t>
      </w:r>
    </w:p>
    <w:p w:rsidR="00C372C6" w:rsidRPr="00E960A3" w:rsidRDefault="00C372C6" w:rsidP="00C3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E960A3">
        <w:rPr>
          <w:rFonts w:ascii="Times New Roman" w:hAnsi="Times New Roman" w:cs="Times New Roman"/>
          <w:sz w:val="28"/>
          <w:szCs w:val="28"/>
        </w:rPr>
        <w:t xml:space="preserve"> площади пика карбоцистеина должно быть не более 10,0 % (6 введений);</w:t>
      </w:r>
    </w:p>
    <w:p w:rsidR="00C372C6" w:rsidRPr="00E960A3" w:rsidRDefault="00C372C6" w:rsidP="00C3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>,</w:t>
      </w:r>
      <w:r w:rsidRPr="00E96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0A3">
        <w:rPr>
          <w:rFonts w:ascii="Times New Roman" w:hAnsi="Times New Roman" w:cs="Times New Roman"/>
          <w:sz w:val="28"/>
          <w:szCs w:val="28"/>
        </w:rPr>
        <w:t>рассчитанная по пику карбоцистеина, должна составлять не менее 5000 теоретических тарелок.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Содержание карбоцистеина лактама в процентах (</w:t>
      </w:r>
      <w:r w:rsidRPr="00E960A3">
        <w:rPr>
          <w:rFonts w:ascii="Times New Roman" w:hAnsi="Times New Roman" w:cs="Times New Roman"/>
          <w:i/>
          <w:sz w:val="28"/>
          <w:szCs w:val="28"/>
        </w:rPr>
        <w:t>Х</w:t>
      </w:r>
      <w:r w:rsidRPr="00E960A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A4FCE" w:rsidRPr="00E960A3" w:rsidRDefault="003A4FCE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∙P∙ρ∙10∙2∙161,18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∙L∙25∙10∙183,16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∙P∙ρ∙161,18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∙L∙12,5∙183,16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54"/>
        <w:gridCol w:w="1032"/>
        <w:gridCol w:w="431"/>
        <w:gridCol w:w="7454"/>
      </w:tblGrid>
      <w:tr w:rsidR="00737111" w:rsidRPr="00E960A3" w:rsidTr="009A1935">
        <w:tc>
          <w:tcPr>
            <w:tcW w:w="342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39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894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карбоцистеина лактама на хроматограмме испытуемого раствора;</w:t>
            </w:r>
          </w:p>
        </w:tc>
      </w:tr>
      <w:tr w:rsidR="00737111" w:rsidRPr="00E960A3" w:rsidTr="009A1935">
        <w:tc>
          <w:tcPr>
            <w:tcW w:w="342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894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карбоцистеина лактама на хроматограмме стандартного раствора;</w:t>
            </w:r>
          </w:p>
        </w:tc>
      </w:tr>
      <w:tr w:rsidR="009A1935" w:rsidRPr="00E960A3" w:rsidTr="009A1935">
        <w:tc>
          <w:tcPr>
            <w:tcW w:w="342" w:type="pct"/>
          </w:tcPr>
          <w:p w:rsidR="009A1935" w:rsidRPr="00E960A3" w:rsidRDefault="009A1935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9A1935" w:rsidRPr="00E960A3" w:rsidRDefault="009A1935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9A1935" w:rsidRPr="00E960A3" w:rsidRDefault="009A1935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894" w:type="pct"/>
          </w:tcPr>
          <w:p w:rsidR="009A1935" w:rsidRPr="00E960A3" w:rsidRDefault="009A1935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препарата, 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37111" w:rsidRPr="00E960A3" w:rsidTr="009A1935">
        <w:tc>
          <w:tcPr>
            <w:tcW w:w="342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894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карбоцистеина лактама</w:t>
            </w:r>
            <w:r w:rsidR="006C42A2"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натрия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A1935" w:rsidRPr="00E960A3" w:rsidTr="009A1935">
        <w:tc>
          <w:tcPr>
            <w:tcW w:w="342" w:type="pct"/>
          </w:tcPr>
          <w:p w:rsidR="009A1935" w:rsidRPr="00E960A3" w:rsidRDefault="009A1935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9A1935" w:rsidRPr="00E960A3" w:rsidRDefault="009A1935" w:rsidP="00DF493B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E960A3"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ρ</w:t>
            </w:r>
          </w:p>
        </w:tc>
        <w:tc>
          <w:tcPr>
            <w:tcW w:w="225" w:type="pct"/>
          </w:tcPr>
          <w:p w:rsidR="009A1935" w:rsidRPr="00E960A3" w:rsidRDefault="009A1935" w:rsidP="00DF493B">
            <w:pPr>
              <w:spacing w:after="12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960A3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3894" w:type="pct"/>
          </w:tcPr>
          <w:p w:rsidR="009A1935" w:rsidRPr="00E960A3" w:rsidRDefault="009A1935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плотность препарата, 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/см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37111" w:rsidRPr="00E960A3" w:rsidTr="009A1935">
        <w:tc>
          <w:tcPr>
            <w:tcW w:w="342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894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карбоцистеина лактама </w:t>
            </w:r>
            <w:r w:rsidR="00DF493B"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натрия 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 карбоцистеина лактама</w:t>
            </w:r>
            <w:r w:rsidR="000D62A2"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натрия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737111" w:rsidRPr="00E960A3" w:rsidTr="009A1935">
        <w:tc>
          <w:tcPr>
            <w:tcW w:w="342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894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карбоцистеина в препарате, мг/мл;</w:t>
            </w:r>
          </w:p>
        </w:tc>
      </w:tr>
      <w:tr w:rsidR="00737111" w:rsidRPr="00E960A3" w:rsidTr="009A1935">
        <w:tc>
          <w:tcPr>
            <w:tcW w:w="342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737111" w:rsidRPr="00E960A3" w:rsidRDefault="000D62A2" w:rsidP="00DF493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161,18</w:t>
            </w:r>
          </w:p>
        </w:tc>
        <w:tc>
          <w:tcPr>
            <w:tcW w:w="225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894" w:type="pct"/>
          </w:tcPr>
          <w:p w:rsidR="00737111" w:rsidRPr="00E960A3" w:rsidRDefault="000D62A2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 карбоцистеина лактама;</w:t>
            </w:r>
          </w:p>
        </w:tc>
      </w:tr>
      <w:tr w:rsidR="000D62A2" w:rsidRPr="00E960A3" w:rsidTr="009A1935">
        <w:tc>
          <w:tcPr>
            <w:tcW w:w="342" w:type="pct"/>
          </w:tcPr>
          <w:p w:rsidR="000D62A2" w:rsidRPr="00E960A3" w:rsidRDefault="000D62A2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39" w:type="pct"/>
          </w:tcPr>
          <w:p w:rsidR="000D62A2" w:rsidRPr="00E960A3" w:rsidRDefault="000D62A2" w:rsidP="00DF493B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183,16</w:t>
            </w:r>
          </w:p>
        </w:tc>
        <w:tc>
          <w:tcPr>
            <w:tcW w:w="225" w:type="pct"/>
          </w:tcPr>
          <w:p w:rsidR="000D62A2" w:rsidRPr="00E960A3" w:rsidRDefault="000D62A2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894" w:type="pct"/>
          </w:tcPr>
          <w:p w:rsidR="000D62A2" w:rsidRPr="00E960A3" w:rsidRDefault="000D62A2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 карбоцистеина лактама натрия.</w:t>
            </w:r>
          </w:p>
        </w:tc>
      </w:tr>
    </w:tbl>
    <w:p w:rsidR="00737111" w:rsidRPr="00E960A3" w:rsidRDefault="00737111" w:rsidP="000D62A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Содержание карбоцистеина сульфоксида в процентах (</w:t>
      </w:r>
      <w:r w:rsidRPr="00E960A3">
        <w:rPr>
          <w:rFonts w:ascii="Times New Roman" w:hAnsi="Times New Roman" w:cs="Times New Roman"/>
          <w:i/>
          <w:sz w:val="28"/>
          <w:szCs w:val="28"/>
        </w:rPr>
        <w:t>Х</w:t>
      </w:r>
      <w:r w:rsidRPr="00E960A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D62A2" w:rsidRPr="00E960A3" w:rsidRDefault="000D62A2" w:rsidP="000D6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∙P∙ρ∙10∙2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∙L∙25∙10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∙P∙ρ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∙L∙12,5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6"/>
        <w:gridCol w:w="446"/>
        <w:gridCol w:w="404"/>
        <w:gridCol w:w="8045"/>
      </w:tblGrid>
      <w:tr w:rsidR="00737111" w:rsidRPr="00E960A3" w:rsidTr="00C241DC">
        <w:tc>
          <w:tcPr>
            <w:tcW w:w="35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3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11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карбоцистеина сульфоксида на хроматограмме испытуемого раствора;</w:t>
            </w:r>
          </w:p>
        </w:tc>
      </w:tr>
      <w:tr w:rsidR="00737111" w:rsidRPr="00E960A3" w:rsidTr="00C241DC">
        <w:tc>
          <w:tcPr>
            <w:tcW w:w="35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1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карбоцистеина сульфоксида на хроматограмме стандартного раствора;</w:t>
            </w:r>
          </w:p>
        </w:tc>
      </w:tr>
      <w:tr w:rsidR="00DF493B" w:rsidRPr="00E960A3" w:rsidTr="00C241DC">
        <w:tc>
          <w:tcPr>
            <w:tcW w:w="35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1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препарата, 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37111" w:rsidRPr="00E960A3" w:rsidTr="00C241DC">
        <w:tc>
          <w:tcPr>
            <w:tcW w:w="35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1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737111" w:rsidRPr="00E960A3" w:rsidRDefault="00737111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карбоцистеина сульфоксида, мг;</w:t>
            </w:r>
          </w:p>
        </w:tc>
      </w:tr>
      <w:tr w:rsidR="00DF493B" w:rsidRPr="00E960A3" w:rsidTr="00C241DC">
        <w:tc>
          <w:tcPr>
            <w:tcW w:w="35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F493B" w:rsidRPr="00E960A3" w:rsidRDefault="00DF493B" w:rsidP="00DF493B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E960A3"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ρ</w:t>
            </w:r>
          </w:p>
        </w:tc>
        <w:tc>
          <w:tcPr>
            <w:tcW w:w="211" w:type="pct"/>
          </w:tcPr>
          <w:p w:rsidR="00DF493B" w:rsidRPr="00E960A3" w:rsidRDefault="00DF493B" w:rsidP="00DF493B">
            <w:pPr>
              <w:spacing w:after="12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960A3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плотность препарата, 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/см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F493B" w:rsidRPr="00E960A3" w:rsidTr="00C241DC">
        <w:tc>
          <w:tcPr>
            <w:tcW w:w="35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11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карбоцистеина сульфоксида в стандартном образце карбоцистеина сульфоксида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DF493B" w:rsidRPr="00E960A3" w:rsidTr="00C241DC">
        <w:tc>
          <w:tcPr>
            <w:tcW w:w="35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11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DF493B" w:rsidRPr="00E960A3" w:rsidRDefault="00DF493B" w:rsidP="00DF493B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карбоцистеина в препарате, мг/мл.</w:t>
            </w:r>
          </w:p>
        </w:tc>
      </w:tr>
    </w:tbl>
    <w:p w:rsidR="00737111" w:rsidRPr="00E960A3" w:rsidRDefault="00737111" w:rsidP="000D62A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-</w:t>
      </w:r>
      <w:r w:rsidR="00DF493B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карбоцистеина лактам – не более 5,0 %;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-</w:t>
      </w:r>
      <w:r w:rsidR="00DF493B" w:rsidRPr="00E960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 – не более 2,0 %.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-</w:t>
      </w:r>
      <w:r w:rsidR="00415DB2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 сравнения (не более 0,5</w:t>
      </w:r>
      <w:r w:rsidR="00415DB2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%);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-</w:t>
      </w:r>
      <w:r w:rsidR="00415DB2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суммарная площадь пиков всех примесей (кроме карбоцистеина лактама и карбоцистеина сульфоксида) не должна превышать двукратную площадь основного пика на хроматограмме раствора сравнения (не более 1,0 %).</w:t>
      </w:r>
    </w:p>
    <w:p w:rsidR="00737111" w:rsidRPr="00E960A3" w:rsidRDefault="00737111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Не учитывают пики</w:t>
      </w:r>
      <w:r w:rsidR="00415DB2" w:rsidRPr="00E9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DB2" w:rsidRPr="00E960A3">
        <w:rPr>
          <w:rFonts w:ascii="Times New Roman" w:hAnsi="Times New Roman" w:cs="Times New Roman"/>
          <w:sz w:val="28"/>
          <w:szCs w:val="28"/>
        </w:rPr>
        <w:t>неидентифицированных</w:t>
      </w:r>
      <w:proofErr w:type="spellEnd"/>
      <w:r w:rsidR="00415DB2" w:rsidRPr="00E960A3">
        <w:rPr>
          <w:rFonts w:ascii="Times New Roman" w:hAnsi="Times New Roman" w:cs="Times New Roman"/>
          <w:sz w:val="28"/>
          <w:szCs w:val="28"/>
        </w:rPr>
        <w:t xml:space="preserve"> примесей</w:t>
      </w:r>
      <w:r w:rsidRPr="00E960A3">
        <w:rPr>
          <w:rFonts w:ascii="Times New Roman" w:hAnsi="Times New Roman" w:cs="Times New Roman"/>
          <w:sz w:val="28"/>
          <w:szCs w:val="28"/>
        </w:rPr>
        <w:t>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="00415DB2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%).</w:t>
      </w:r>
    </w:p>
    <w:p w:rsidR="00F16D3E" w:rsidRPr="00E960A3" w:rsidRDefault="00FD4374" w:rsidP="00737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415DB2" w:rsidRPr="00E96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960A3">
        <w:rPr>
          <w:rFonts w:ascii="Times New Roman" w:hAnsi="Times New Roman" w:cs="Times New Roman"/>
          <w:sz w:val="28"/>
          <w:szCs w:val="28"/>
        </w:rPr>
        <w:t>ОФС «Извлекаемый объём».</w:t>
      </w:r>
    </w:p>
    <w:p w:rsidR="00DF50D0" w:rsidRPr="00E960A3" w:rsidRDefault="00DF50D0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B1863" w:rsidRPr="00E960A3" w:rsidRDefault="00EB1863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</w:t>
      </w:r>
      <w:r w:rsidR="00E40017" w:rsidRPr="00E960A3">
        <w:rPr>
          <w:rFonts w:ascii="Times New Roman" w:hAnsi="Times New Roman" w:cs="Times New Roman"/>
          <w:sz w:val="28"/>
          <w:szCs w:val="28"/>
        </w:rPr>
        <w:t>тания «Родственные примеси»</w:t>
      </w:r>
      <w:r w:rsidR="000D62A2" w:rsidRPr="00E960A3">
        <w:rPr>
          <w:rFonts w:ascii="Times New Roman" w:hAnsi="Times New Roman" w:cs="Times New Roman"/>
          <w:sz w:val="28"/>
          <w:szCs w:val="28"/>
        </w:rPr>
        <w:t xml:space="preserve"> со следующими изменениями</w:t>
      </w:r>
      <w:r w:rsidR="00D343C9" w:rsidRPr="00E960A3">
        <w:rPr>
          <w:rFonts w:ascii="Times New Roman" w:hAnsi="Times New Roman" w:cs="Times New Roman"/>
          <w:sz w:val="28"/>
          <w:szCs w:val="28"/>
        </w:rPr>
        <w:t>.</w:t>
      </w:r>
    </w:p>
    <w:p w:rsidR="00D343C9" w:rsidRPr="00E960A3" w:rsidRDefault="00D343C9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E960A3">
        <w:rPr>
          <w:rFonts w:ascii="Times New Roman" w:hAnsi="Times New Roman" w:cs="Times New Roman"/>
          <w:sz w:val="28"/>
          <w:szCs w:val="28"/>
        </w:rPr>
        <w:t>каробоцистеин</w:t>
      </w:r>
      <w:proofErr w:type="spellEnd"/>
      <w:r w:rsidRPr="00E960A3">
        <w:rPr>
          <w:rFonts w:ascii="Times New Roman" w:hAnsi="Times New Roman" w:cs="Times New Roman"/>
          <w:sz w:val="28"/>
          <w:szCs w:val="28"/>
        </w:rPr>
        <w:t xml:space="preserve">, используют </w:t>
      </w:r>
      <w:proofErr w:type="gramStart"/>
      <w:r w:rsidRPr="00E960A3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E960A3">
        <w:rPr>
          <w:rFonts w:ascii="Times New Roman" w:hAnsi="Times New Roman" w:cs="Times New Roman"/>
          <w:sz w:val="28"/>
          <w:szCs w:val="28"/>
        </w:rPr>
        <w:t>.</w:t>
      </w:r>
    </w:p>
    <w:p w:rsidR="00D343C9" w:rsidRPr="00E960A3" w:rsidRDefault="00D343C9" w:rsidP="00D34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</w:t>
      </w:r>
      <w:r w:rsidR="002779E5" w:rsidRPr="00E960A3">
        <w:rPr>
          <w:rFonts w:ascii="Times New Roman" w:hAnsi="Times New Roman" w:cs="Times New Roman"/>
          <w:sz w:val="28"/>
          <w:szCs w:val="28"/>
        </w:rPr>
        <w:t>испытуемого</w:t>
      </w:r>
      <w:r w:rsidRPr="00E960A3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2779E5" w:rsidRPr="00E960A3">
        <w:rPr>
          <w:rFonts w:ascii="Times New Roman" w:hAnsi="Times New Roman" w:cs="Times New Roman"/>
          <w:sz w:val="28"/>
          <w:szCs w:val="28"/>
        </w:rPr>
        <w:t xml:space="preserve"> (раздел «Родственные примеси»)</w:t>
      </w:r>
      <w:r w:rsidRPr="00E960A3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D343C9" w:rsidRPr="00E960A3" w:rsidRDefault="00D343C9" w:rsidP="00D34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карбоцистеина.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около 10 мг (точная навеска) стандартного образца карбоцистеина, прибавляют 1 мл натрия гидроксида раствора 0,1 М, выдерживают на ультразвуковой бане до полного растворения и доводят объём раствора водой до метки.</w:t>
      </w:r>
    </w:p>
    <w:p w:rsidR="00D343C9" w:rsidRPr="00E960A3" w:rsidRDefault="00D343C9" w:rsidP="009E076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9E076F" w:rsidRPr="00E960A3" w:rsidTr="0031388F">
        <w:tc>
          <w:tcPr>
            <w:tcW w:w="2932" w:type="dxa"/>
          </w:tcPr>
          <w:p w:rsidR="009E076F" w:rsidRPr="00E960A3" w:rsidRDefault="009E076F" w:rsidP="00C241D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9E076F" w:rsidRPr="00E960A3" w:rsidRDefault="009E076F" w:rsidP="00C241D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0 мкл;</w:t>
            </w:r>
          </w:p>
        </w:tc>
      </w:tr>
      <w:tr w:rsidR="009E076F" w:rsidRPr="00E960A3" w:rsidTr="0031388F">
        <w:tc>
          <w:tcPr>
            <w:tcW w:w="2932" w:type="dxa"/>
          </w:tcPr>
          <w:p w:rsidR="009E076F" w:rsidRPr="00E960A3" w:rsidRDefault="009E076F" w:rsidP="00C241DC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9E076F" w:rsidRPr="00E960A3" w:rsidRDefault="009E076F" w:rsidP="00C241DC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1,2-кратное от времени удерживания пика основного вещества.</w:t>
            </w:r>
          </w:p>
        </w:tc>
      </w:tr>
    </w:tbl>
    <w:p w:rsidR="005F7CAD" w:rsidRPr="00E960A3" w:rsidRDefault="00353ABB" w:rsidP="00D343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карбоцистеина</w:t>
      </w:r>
      <w:r w:rsidR="00783337"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Pr="00E960A3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CB3C50" w:rsidRPr="00E960A3" w:rsidRDefault="00CB3C50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D343C9" w:rsidRPr="00E960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960A3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карбоцистеина:</w:t>
      </w:r>
    </w:p>
    <w:p w:rsidR="00CB3C50" w:rsidRPr="00E960A3" w:rsidRDefault="00CB3C50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="009E076F" w:rsidRPr="00E960A3">
        <w:rPr>
          <w:rFonts w:ascii="Times New Roman" w:hAnsi="Times New Roman" w:cs="Times New Roman"/>
          <w:i/>
          <w:sz w:val="28"/>
          <w:szCs w:val="28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960A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 xml:space="preserve"> карбоцистеина должен быть не более 2,0;</w:t>
      </w:r>
    </w:p>
    <w:p w:rsidR="00CB3C50" w:rsidRPr="00E960A3" w:rsidRDefault="00CB3C50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="009E076F" w:rsidRPr="00E960A3">
        <w:rPr>
          <w:rFonts w:ascii="Times New Roman" w:hAnsi="Times New Roman" w:cs="Times New Roman"/>
          <w:i/>
          <w:sz w:val="28"/>
          <w:szCs w:val="28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E960A3">
        <w:rPr>
          <w:rFonts w:ascii="Times New Roman" w:hAnsi="Times New Roman" w:cs="Times New Roman"/>
          <w:sz w:val="28"/>
          <w:szCs w:val="28"/>
        </w:rPr>
        <w:t xml:space="preserve"> площади пика карбоцистеина должно быть не более 2</w:t>
      </w:r>
      <w:r w:rsidR="00977807" w:rsidRPr="00E960A3">
        <w:rPr>
          <w:rFonts w:ascii="Times New Roman" w:hAnsi="Times New Roman" w:cs="Times New Roman"/>
          <w:sz w:val="28"/>
          <w:szCs w:val="28"/>
        </w:rPr>
        <w:t>,0</w:t>
      </w:r>
      <w:r w:rsidR="00C241DC" w:rsidRPr="00E960A3">
        <w:rPr>
          <w:rFonts w:ascii="Times New Roman" w:hAnsi="Times New Roman" w:cs="Times New Roman"/>
          <w:sz w:val="28"/>
          <w:szCs w:val="28"/>
        </w:rPr>
        <w:t> </w:t>
      </w:r>
      <w:r w:rsidRPr="00E960A3">
        <w:rPr>
          <w:rFonts w:ascii="Times New Roman" w:hAnsi="Times New Roman" w:cs="Times New Roman"/>
          <w:sz w:val="28"/>
          <w:szCs w:val="28"/>
        </w:rPr>
        <w:t>% (6</w:t>
      </w:r>
      <w:r w:rsidR="009E076F" w:rsidRPr="00E960A3">
        <w:rPr>
          <w:rFonts w:ascii="Times New Roman" w:hAnsi="Times New Roman" w:cs="Times New Roman"/>
          <w:sz w:val="28"/>
          <w:szCs w:val="28"/>
        </w:rPr>
        <w:t> введений</w:t>
      </w:r>
      <w:r w:rsidRPr="00E960A3">
        <w:rPr>
          <w:rFonts w:ascii="Times New Roman" w:hAnsi="Times New Roman" w:cs="Times New Roman"/>
          <w:sz w:val="28"/>
          <w:szCs w:val="28"/>
        </w:rPr>
        <w:t>);</w:t>
      </w:r>
    </w:p>
    <w:p w:rsidR="00CB3C50" w:rsidRPr="00E960A3" w:rsidRDefault="00CB3C50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i/>
          <w:sz w:val="28"/>
          <w:szCs w:val="28"/>
        </w:rPr>
        <w:t>-</w:t>
      </w:r>
      <w:r w:rsidR="00C241DC" w:rsidRPr="00E960A3">
        <w:rPr>
          <w:rFonts w:ascii="Times New Roman" w:hAnsi="Times New Roman" w:cs="Times New Roman"/>
          <w:i/>
          <w:sz w:val="28"/>
          <w:szCs w:val="28"/>
        </w:rPr>
        <w:t> </w:t>
      </w:r>
      <w:r w:rsidRPr="00E960A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E960A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960A3">
        <w:rPr>
          <w:rFonts w:ascii="Times New Roman" w:hAnsi="Times New Roman" w:cs="Times New Roman"/>
          <w:i/>
          <w:sz w:val="28"/>
          <w:szCs w:val="28"/>
        </w:rPr>
        <w:t>)</w:t>
      </w:r>
      <w:r w:rsidRPr="00E960A3">
        <w:rPr>
          <w:rFonts w:ascii="Times New Roman" w:hAnsi="Times New Roman" w:cs="Times New Roman"/>
          <w:sz w:val="28"/>
          <w:szCs w:val="28"/>
        </w:rPr>
        <w:t>, рассчитанная по пику карбоцистеина,</w:t>
      </w:r>
      <w:r w:rsidR="00977807" w:rsidRPr="00E960A3">
        <w:rPr>
          <w:rFonts w:ascii="Times New Roman" w:hAnsi="Times New Roman" w:cs="Times New Roman"/>
          <w:sz w:val="28"/>
          <w:szCs w:val="28"/>
        </w:rPr>
        <w:t xml:space="preserve"> должна составлять не менее </w:t>
      </w:r>
      <w:r w:rsidR="00C241DC" w:rsidRPr="00E960A3">
        <w:rPr>
          <w:rFonts w:ascii="Times New Roman" w:hAnsi="Times New Roman" w:cs="Times New Roman"/>
          <w:sz w:val="28"/>
          <w:szCs w:val="28"/>
        </w:rPr>
        <w:t>50</w:t>
      </w:r>
      <w:r w:rsidR="00977807" w:rsidRPr="00E960A3">
        <w:rPr>
          <w:rFonts w:ascii="Times New Roman" w:hAnsi="Times New Roman" w:cs="Times New Roman"/>
          <w:sz w:val="28"/>
          <w:szCs w:val="28"/>
        </w:rPr>
        <w:t>00</w:t>
      </w:r>
      <w:r w:rsidRPr="00E960A3">
        <w:rPr>
          <w:rFonts w:ascii="Times New Roman" w:hAnsi="Times New Roman" w:cs="Times New Roman"/>
          <w:sz w:val="28"/>
          <w:szCs w:val="28"/>
        </w:rPr>
        <w:t xml:space="preserve"> теоретических тарелок.</w:t>
      </w:r>
    </w:p>
    <w:p w:rsidR="00612B7B" w:rsidRPr="00E960A3" w:rsidRDefault="00612B7B" w:rsidP="00112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sz w:val="28"/>
          <w:szCs w:val="28"/>
        </w:rPr>
        <w:lastRenderedPageBreak/>
        <w:t>Содержание карбоцистеина C</w:t>
      </w:r>
      <w:r w:rsidRPr="00E960A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960A3">
        <w:rPr>
          <w:rFonts w:ascii="Times New Roman" w:hAnsi="Times New Roman" w:cs="Times New Roman"/>
          <w:sz w:val="28"/>
          <w:szCs w:val="28"/>
        </w:rPr>
        <w:t>H</w:t>
      </w:r>
      <w:r w:rsidRPr="00E960A3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E960A3">
        <w:rPr>
          <w:rFonts w:ascii="Times New Roman" w:hAnsi="Times New Roman" w:cs="Times New Roman"/>
          <w:sz w:val="28"/>
          <w:szCs w:val="28"/>
        </w:rPr>
        <w:t>NO</w:t>
      </w:r>
      <w:r w:rsidRPr="00E960A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960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60A3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 w:rsidRPr="00E960A3">
        <w:rPr>
          <w:rFonts w:ascii="Times New Roman" w:hAnsi="Times New Roman" w:cs="Times New Roman"/>
          <w:i/>
          <w:sz w:val="28"/>
          <w:szCs w:val="28"/>
        </w:rPr>
        <w:t>Х</w:t>
      </w:r>
      <w:r w:rsidRPr="00E960A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612B7B" w:rsidRPr="00E960A3" w:rsidRDefault="00C241DC" w:rsidP="00C241DC">
      <w:pPr>
        <w:widowControl w:val="0"/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P∙ρ∙10∙10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L∙25∙1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P∙ρ∙4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612B7B" w:rsidRPr="00E960A3" w:rsidTr="00C241DC">
        <w:tc>
          <w:tcPr>
            <w:tcW w:w="333" w:type="pct"/>
          </w:tcPr>
          <w:p w:rsidR="00612B7B" w:rsidRPr="00E960A3" w:rsidRDefault="00612B7B" w:rsidP="00C241D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612B7B" w:rsidRPr="00E960A3" w:rsidRDefault="00612B7B" w:rsidP="00C241D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E960A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960A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612B7B" w:rsidRPr="00E960A3" w:rsidRDefault="00612B7B" w:rsidP="00C241D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12B7B" w:rsidRPr="00E960A3" w:rsidRDefault="00F31DB6" w:rsidP="00C241D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612B7B" w:rsidRPr="00E960A3">
              <w:rPr>
                <w:rStyle w:val="8"/>
                <w:rFonts w:eastAsia="Calibri"/>
                <w:sz w:val="28"/>
                <w:szCs w:val="28"/>
              </w:rPr>
              <w:t>пика</w:t>
            </w:r>
            <w:r w:rsidRPr="00E960A3">
              <w:rPr>
                <w:rStyle w:val="8"/>
                <w:rFonts w:eastAsia="Calibri"/>
                <w:sz w:val="28"/>
                <w:szCs w:val="28"/>
              </w:rPr>
              <w:t xml:space="preserve"> карбоцистеина</w:t>
            </w:r>
            <w:r w:rsidR="00612B7B" w:rsidRPr="00E960A3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12B7B" w:rsidRPr="00E960A3" w:rsidTr="00C241DC">
        <w:tc>
          <w:tcPr>
            <w:tcW w:w="333" w:type="pct"/>
          </w:tcPr>
          <w:p w:rsidR="00612B7B" w:rsidRPr="00E960A3" w:rsidRDefault="00612B7B" w:rsidP="00C241D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612B7B" w:rsidRPr="00E960A3" w:rsidRDefault="00612B7B" w:rsidP="00C241D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960A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960A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612B7B" w:rsidRPr="00E960A3" w:rsidRDefault="00612B7B" w:rsidP="00C241D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12B7B" w:rsidRPr="00E960A3" w:rsidRDefault="00F31DB6" w:rsidP="00C241D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612B7B" w:rsidRPr="00E960A3">
              <w:rPr>
                <w:rStyle w:val="8"/>
                <w:rFonts w:eastAsia="Calibri"/>
                <w:sz w:val="28"/>
                <w:szCs w:val="28"/>
              </w:rPr>
              <w:t>пика</w:t>
            </w:r>
            <w:r w:rsidRPr="00E960A3">
              <w:rPr>
                <w:rStyle w:val="8"/>
                <w:rFonts w:eastAsia="Calibri"/>
                <w:sz w:val="28"/>
                <w:szCs w:val="28"/>
              </w:rPr>
              <w:t xml:space="preserve"> карбоцистеина на хроматограмме</w:t>
            </w:r>
            <w:r w:rsidR="00612B7B" w:rsidRPr="00E960A3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 w:rsidRPr="00E960A3"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карбоцистеина</w:t>
            </w:r>
            <w:r w:rsidR="00612B7B" w:rsidRPr="00E960A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241DC" w:rsidRPr="00E960A3" w:rsidTr="00C241DC">
        <w:tc>
          <w:tcPr>
            <w:tcW w:w="333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5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960A3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80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препарата, 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241DC" w:rsidRPr="00E960A3" w:rsidTr="00C241DC">
        <w:tc>
          <w:tcPr>
            <w:tcW w:w="333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5" w:type="pct"/>
          </w:tcPr>
          <w:p w:rsidR="00C241DC" w:rsidRPr="00E960A3" w:rsidRDefault="00C241DC" w:rsidP="00C241D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E960A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960A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241DC" w:rsidRPr="00E960A3" w:rsidRDefault="00C241DC" w:rsidP="00C241D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241DC" w:rsidRPr="00E960A3" w:rsidRDefault="00C241DC" w:rsidP="00C241D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карбоцистеина, мг;</w:t>
            </w:r>
          </w:p>
        </w:tc>
      </w:tr>
      <w:tr w:rsidR="00C241DC" w:rsidRPr="00E960A3" w:rsidTr="00C241DC">
        <w:tc>
          <w:tcPr>
            <w:tcW w:w="333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5" w:type="pct"/>
          </w:tcPr>
          <w:p w:rsidR="00C241DC" w:rsidRPr="00E960A3" w:rsidRDefault="00C241DC" w:rsidP="00C241DC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E960A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ρ</w:t>
            </w:r>
          </w:p>
        </w:tc>
        <w:tc>
          <w:tcPr>
            <w:tcW w:w="222" w:type="pct"/>
          </w:tcPr>
          <w:p w:rsidR="00C241DC" w:rsidRPr="00E960A3" w:rsidRDefault="00C241DC" w:rsidP="00C241DC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960A3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241DC" w:rsidRPr="00E960A3" w:rsidRDefault="00C241DC" w:rsidP="00C241D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плотность препарата, </w:t>
            </w:r>
            <w:proofErr w:type="gramStart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г</w:t>
            </w:r>
            <w:proofErr w:type="gramEnd"/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/см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3</w:t>
            </w:r>
            <w:r w:rsidRPr="00E960A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B4AA1" w:rsidRPr="00E960A3" w:rsidTr="00C241DC">
        <w:tc>
          <w:tcPr>
            <w:tcW w:w="333" w:type="pct"/>
          </w:tcPr>
          <w:p w:rsidR="008B4AA1" w:rsidRPr="00E960A3" w:rsidRDefault="008B4AA1" w:rsidP="00C241D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B4AA1" w:rsidRPr="00E960A3" w:rsidRDefault="008B4AA1" w:rsidP="00C241D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B4AA1" w:rsidRPr="00E960A3" w:rsidRDefault="008B4AA1" w:rsidP="00C241D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B4AA1" w:rsidRPr="00E960A3" w:rsidRDefault="008B4AA1" w:rsidP="00C241D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sz w:val="28"/>
                <w:szCs w:val="28"/>
              </w:rPr>
              <w:t>содержание карбоцистеина в стандартном образце карбоцистеина</w:t>
            </w:r>
            <w:proofErr w:type="gramStart"/>
            <w:r w:rsidRPr="00E960A3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8B4AA1" w:rsidRPr="00E960A3" w:rsidTr="00C241DC">
        <w:tc>
          <w:tcPr>
            <w:tcW w:w="333" w:type="pct"/>
          </w:tcPr>
          <w:p w:rsidR="008B4AA1" w:rsidRPr="00E960A3" w:rsidRDefault="008B4AA1" w:rsidP="00C241D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8B4AA1" w:rsidRPr="00E960A3" w:rsidRDefault="008B4AA1" w:rsidP="00C241D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E960A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B4AA1" w:rsidRPr="00E960A3" w:rsidRDefault="008B4AA1" w:rsidP="00C241D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0A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B4AA1" w:rsidRPr="00E960A3" w:rsidRDefault="008B4AA1" w:rsidP="00C241D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960A3">
              <w:rPr>
                <w:rStyle w:val="8"/>
                <w:rFonts w:eastAsia="Calibri"/>
                <w:sz w:val="28"/>
                <w:szCs w:val="28"/>
              </w:rPr>
              <w:t>заявленное количество карбоцистеина в препарате, мг/мл.</w:t>
            </w:r>
          </w:p>
        </w:tc>
      </w:tr>
    </w:tbl>
    <w:p w:rsidR="00612B7B" w:rsidRPr="00A90D45" w:rsidRDefault="00A90D45" w:rsidP="00D343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A3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E960A3">
        <w:rPr>
          <w:rFonts w:ascii="Times New Roman" w:hAnsi="Times New Roman" w:cs="Times New Roman"/>
          <w:sz w:val="28"/>
          <w:szCs w:val="28"/>
        </w:rPr>
        <w:t xml:space="preserve"> </w:t>
      </w:r>
      <w:r w:rsidR="00A329B6" w:rsidRPr="00E960A3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</w:t>
      </w:r>
      <w:r w:rsidRPr="00E960A3">
        <w:rPr>
          <w:rFonts w:ascii="Times New Roman" w:hAnsi="Times New Roman" w:cs="Times New Roman"/>
          <w:sz w:val="28"/>
          <w:szCs w:val="28"/>
        </w:rPr>
        <w:t>.</w:t>
      </w:r>
    </w:p>
    <w:sectPr w:rsidR="00612B7B" w:rsidRPr="00A90D45" w:rsidSect="00742D53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B6" w:rsidRDefault="00F839B6" w:rsidP="00FE07AA">
      <w:pPr>
        <w:spacing w:after="0" w:line="240" w:lineRule="auto"/>
      </w:pPr>
      <w:r>
        <w:separator/>
      </w:r>
    </w:p>
  </w:endnote>
  <w:endnote w:type="continuationSeparator" w:id="0">
    <w:p w:rsidR="00F839B6" w:rsidRDefault="00F839B6" w:rsidP="00FE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6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39B6" w:rsidRPr="00742D53" w:rsidRDefault="00537742" w:rsidP="00742D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39B6" w:rsidRPr="00742D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3F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B6" w:rsidRDefault="00F839B6" w:rsidP="00FE07AA">
      <w:pPr>
        <w:spacing w:after="0" w:line="240" w:lineRule="auto"/>
      </w:pPr>
      <w:r>
        <w:separator/>
      </w:r>
    </w:p>
  </w:footnote>
  <w:footnote w:type="continuationSeparator" w:id="0">
    <w:p w:rsidR="00F839B6" w:rsidRDefault="00F839B6" w:rsidP="00FE0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E07AA"/>
    <w:rsid w:val="00001E9F"/>
    <w:rsid w:val="00017FDE"/>
    <w:rsid w:val="00031F09"/>
    <w:rsid w:val="00053113"/>
    <w:rsid w:val="0006041D"/>
    <w:rsid w:val="00066618"/>
    <w:rsid w:val="00083A7B"/>
    <w:rsid w:val="00091148"/>
    <w:rsid w:val="00091734"/>
    <w:rsid w:val="000B7BC7"/>
    <w:rsid w:val="000B7D40"/>
    <w:rsid w:val="000D62A2"/>
    <w:rsid w:val="001079DC"/>
    <w:rsid w:val="001128AA"/>
    <w:rsid w:val="00112AE0"/>
    <w:rsid w:val="001532CC"/>
    <w:rsid w:val="001535A9"/>
    <w:rsid w:val="001B0F65"/>
    <w:rsid w:val="001F1FF2"/>
    <w:rsid w:val="001F4AFE"/>
    <w:rsid w:val="002115B0"/>
    <w:rsid w:val="00237CFE"/>
    <w:rsid w:val="00246999"/>
    <w:rsid w:val="0026493E"/>
    <w:rsid w:val="00267177"/>
    <w:rsid w:val="002779E5"/>
    <w:rsid w:val="00285CF9"/>
    <w:rsid w:val="002D22FE"/>
    <w:rsid w:val="00303393"/>
    <w:rsid w:val="0031388F"/>
    <w:rsid w:val="0031427C"/>
    <w:rsid w:val="00326174"/>
    <w:rsid w:val="00353ABB"/>
    <w:rsid w:val="0035441B"/>
    <w:rsid w:val="00375A5F"/>
    <w:rsid w:val="003A4FCE"/>
    <w:rsid w:val="003B6BA4"/>
    <w:rsid w:val="003F731B"/>
    <w:rsid w:val="00415DB2"/>
    <w:rsid w:val="00472200"/>
    <w:rsid w:val="00485ADB"/>
    <w:rsid w:val="00492948"/>
    <w:rsid w:val="004C5312"/>
    <w:rsid w:val="004C5F1C"/>
    <w:rsid w:val="004E34F6"/>
    <w:rsid w:val="004F30B6"/>
    <w:rsid w:val="004F75FC"/>
    <w:rsid w:val="00516CFF"/>
    <w:rsid w:val="00530E3A"/>
    <w:rsid w:val="00537742"/>
    <w:rsid w:val="0054386E"/>
    <w:rsid w:val="005462A4"/>
    <w:rsid w:val="00546F13"/>
    <w:rsid w:val="00553080"/>
    <w:rsid w:val="0057009A"/>
    <w:rsid w:val="005F7CAD"/>
    <w:rsid w:val="00612B7B"/>
    <w:rsid w:val="00614099"/>
    <w:rsid w:val="00625CEA"/>
    <w:rsid w:val="0062692D"/>
    <w:rsid w:val="006C42A2"/>
    <w:rsid w:val="00705288"/>
    <w:rsid w:val="007135D9"/>
    <w:rsid w:val="00737111"/>
    <w:rsid w:val="00742D53"/>
    <w:rsid w:val="00743EF3"/>
    <w:rsid w:val="00772BAE"/>
    <w:rsid w:val="00783337"/>
    <w:rsid w:val="0081397B"/>
    <w:rsid w:val="00815C61"/>
    <w:rsid w:val="00824C40"/>
    <w:rsid w:val="00846C86"/>
    <w:rsid w:val="00847F81"/>
    <w:rsid w:val="00864565"/>
    <w:rsid w:val="0088066A"/>
    <w:rsid w:val="0088496F"/>
    <w:rsid w:val="00896042"/>
    <w:rsid w:val="008A0889"/>
    <w:rsid w:val="008B3A3A"/>
    <w:rsid w:val="008B4AA1"/>
    <w:rsid w:val="008D5E41"/>
    <w:rsid w:val="008F565D"/>
    <w:rsid w:val="008F6A39"/>
    <w:rsid w:val="00921F5F"/>
    <w:rsid w:val="009417B4"/>
    <w:rsid w:val="009669D0"/>
    <w:rsid w:val="00977807"/>
    <w:rsid w:val="00990099"/>
    <w:rsid w:val="009A1935"/>
    <w:rsid w:val="009C0ECC"/>
    <w:rsid w:val="009C73D5"/>
    <w:rsid w:val="009D3A37"/>
    <w:rsid w:val="009E076F"/>
    <w:rsid w:val="009E465F"/>
    <w:rsid w:val="009F29EE"/>
    <w:rsid w:val="00A0318D"/>
    <w:rsid w:val="00A04D68"/>
    <w:rsid w:val="00A074F4"/>
    <w:rsid w:val="00A17DC4"/>
    <w:rsid w:val="00A329B6"/>
    <w:rsid w:val="00A36863"/>
    <w:rsid w:val="00A50AB0"/>
    <w:rsid w:val="00A56059"/>
    <w:rsid w:val="00A57B33"/>
    <w:rsid w:val="00A712D6"/>
    <w:rsid w:val="00A90D45"/>
    <w:rsid w:val="00AA0F21"/>
    <w:rsid w:val="00AA100E"/>
    <w:rsid w:val="00AB4F8F"/>
    <w:rsid w:val="00AC2AC3"/>
    <w:rsid w:val="00B059BE"/>
    <w:rsid w:val="00B16ACA"/>
    <w:rsid w:val="00B23482"/>
    <w:rsid w:val="00B90FD0"/>
    <w:rsid w:val="00BA18AE"/>
    <w:rsid w:val="00BA6A44"/>
    <w:rsid w:val="00BC4DC3"/>
    <w:rsid w:val="00C241DC"/>
    <w:rsid w:val="00C3283E"/>
    <w:rsid w:val="00C34F4D"/>
    <w:rsid w:val="00C372C6"/>
    <w:rsid w:val="00C453A9"/>
    <w:rsid w:val="00C517E4"/>
    <w:rsid w:val="00C643C1"/>
    <w:rsid w:val="00CB3C50"/>
    <w:rsid w:val="00CB499F"/>
    <w:rsid w:val="00D02209"/>
    <w:rsid w:val="00D22EBD"/>
    <w:rsid w:val="00D343C9"/>
    <w:rsid w:val="00D50A21"/>
    <w:rsid w:val="00D5679B"/>
    <w:rsid w:val="00D85963"/>
    <w:rsid w:val="00D94272"/>
    <w:rsid w:val="00DB3987"/>
    <w:rsid w:val="00DB4033"/>
    <w:rsid w:val="00DD0C9B"/>
    <w:rsid w:val="00DD62DC"/>
    <w:rsid w:val="00DD771B"/>
    <w:rsid w:val="00DF493B"/>
    <w:rsid w:val="00DF50D0"/>
    <w:rsid w:val="00E1264F"/>
    <w:rsid w:val="00E12B44"/>
    <w:rsid w:val="00E40017"/>
    <w:rsid w:val="00E72FE5"/>
    <w:rsid w:val="00E73774"/>
    <w:rsid w:val="00E759A0"/>
    <w:rsid w:val="00E87BC6"/>
    <w:rsid w:val="00E9369D"/>
    <w:rsid w:val="00E960A3"/>
    <w:rsid w:val="00EB09FC"/>
    <w:rsid w:val="00EB1863"/>
    <w:rsid w:val="00EB3F75"/>
    <w:rsid w:val="00F0311B"/>
    <w:rsid w:val="00F16D3E"/>
    <w:rsid w:val="00F275BE"/>
    <w:rsid w:val="00F31DB6"/>
    <w:rsid w:val="00F65CAE"/>
    <w:rsid w:val="00F839B6"/>
    <w:rsid w:val="00FA76BD"/>
    <w:rsid w:val="00FC6C91"/>
    <w:rsid w:val="00FC7C6A"/>
    <w:rsid w:val="00FD4374"/>
    <w:rsid w:val="00FE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7AA"/>
  </w:style>
  <w:style w:type="paragraph" w:styleId="a5">
    <w:name w:val="footer"/>
    <w:basedOn w:val="a"/>
    <w:link w:val="a6"/>
    <w:uiPriority w:val="99"/>
    <w:unhideWhenUsed/>
    <w:rsid w:val="00FE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7AA"/>
  </w:style>
  <w:style w:type="table" w:styleId="a7">
    <w:name w:val="Table Grid"/>
    <w:basedOn w:val="a1"/>
    <w:uiPriority w:val="59"/>
    <w:rsid w:val="00FE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E07A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E07A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rsid w:val="00E87BC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">
    <w:name w:val="Основной текст8"/>
    <w:basedOn w:val="a0"/>
    <w:rsid w:val="00612B7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2B7B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3A4FCE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E126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264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264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26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2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11</cp:revision>
  <dcterms:created xsi:type="dcterms:W3CDTF">2020-12-30T09:41:00Z</dcterms:created>
  <dcterms:modified xsi:type="dcterms:W3CDTF">2021-02-18T06:50:00Z</dcterms:modified>
</cp:coreProperties>
</file>