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7" w:rsidRDefault="00084AA7" w:rsidP="00C42683">
      <w:pPr>
        <w:pStyle w:val="a3"/>
      </w:pPr>
    </w:p>
    <w:p w:rsidR="00D97D1C" w:rsidRPr="006F5229" w:rsidRDefault="00D97D1C" w:rsidP="00D97D1C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>Материалы, вынесенные</w:t>
      </w:r>
      <w:r w:rsidRPr="0011628C">
        <w:rPr>
          <w:sz w:val="20"/>
          <w:szCs w:val="20"/>
        </w:rPr>
        <w:t xml:space="preserve"> на </w:t>
      </w:r>
      <w:r w:rsidRPr="0011628C">
        <w:rPr>
          <w:bCs/>
          <w:iCs/>
          <w:sz w:val="20"/>
          <w:szCs w:val="20"/>
        </w:rPr>
        <w:t xml:space="preserve">заседание Совета по Этике </w:t>
      </w:r>
      <w:r w:rsidRPr="0011628C">
        <w:rPr>
          <w:b/>
          <w:bCs/>
          <w:iCs/>
          <w:sz w:val="20"/>
          <w:szCs w:val="20"/>
        </w:rPr>
        <w:t xml:space="preserve">№ </w:t>
      </w:r>
      <w:r w:rsidR="00C743E1">
        <w:rPr>
          <w:b/>
          <w:bCs/>
          <w:iCs/>
          <w:sz w:val="20"/>
          <w:szCs w:val="20"/>
        </w:rPr>
        <w:t>2</w:t>
      </w:r>
      <w:r w:rsidR="00E85B50">
        <w:rPr>
          <w:b/>
          <w:bCs/>
          <w:iCs/>
          <w:sz w:val="20"/>
          <w:szCs w:val="20"/>
        </w:rPr>
        <w:t>54</w:t>
      </w:r>
      <w:r w:rsidRPr="0011628C">
        <w:rPr>
          <w:b/>
          <w:bCs/>
          <w:iCs/>
          <w:sz w:val="20"/>
          <w:szCs w:val="20"/>
        </w:rPr>
        <w:t xml:space="preserve"> от</w:t>
      </w:r>
      <w:r w:rsidRPr="0011628C">
        <w:rPr>
          <w:bCs/>
          <w:iCs/>
          <w:sz w:val="20"/>
          <w:szCs w:val="20"/>
        </w:rPr>
        <w:t xml:space="preserve"> </w:t>
      </w:r>
      <w:r w:rsidR="00E85B50">
        <w:rPr>
          <w:b/>
          <w:bCs/>
          <w:iCs/>
          <w:sz w:val="20"/>
          <w:szCs w:val="20"/>
        </w:rPr>
        <w:t>0</w:t>
      </w:r>
      <w:r w:rsidR="004302CC">
        <w:rPr>
          <w:b/>
          <w:bCs/>
          <w:iCs/>
          <w:sz w:val="20"/>
          <w:szCs w:val="20"/>
        </w:rPr>
        <w:t>3</w:t>
      </w:r>
      <w:r w:rsidR="00020034" w:rsidRPr="00B66453">
        <w:rPr>
          <w:b/>
          <w:bCs/>
          <w:iCs/>
          <w:sz w:val="20"/>
          <w:szCs w:val="20"/>
        </w:rPr>
        <w:t>.</w:t>
      </w:r>
      <w:r w:rsidR="00E85B50">
        <w:rPr>
          <w:b/>
          <w:bCs/>
          <w:iCs/>
          <w:sz w:val="20"/>
          <w:szCs w:val="20"/>
        </w:rPr>
        <w:t>11</w:t>
      </w:r>
      <w:r w:rsidRPr="0011628C">
        <w:rPr>
          <w:b/>
          <w:bCs/>
          <w:iCs/>
          <w:sz w:val="20"/>
          <w:szCs w:val="20"/>
        </w:rPr>
        <w:t>.20</w:t>
      </w:r>
      <w:r w:rsidR="00020034">
        <w:rPr>
          <w:b/>
          <w:bCs/>
          <w:iCs/>
          <w:sz w:val="20"/>
          <w:szCs w:val="20"/>
        </w:rPr>
        <w:t>20</w:t>
      </w:r>
      <w:r w:rsidRPr="0011628C">
        <w:rPr>
          <w:bCs/>
          <w:iCs/>
          <w:sz w:val="20"/>
          <w:szCs w:val="20"/>
        </w:rPr>
        <w:t xml:space="preserve"> г</w:t>
      </w:r>
      <w:r w:rsidRPr="00020034">
        <w:rPr>
          <w:bCs/>
          <w:iCs/>
          <w:color w:val="FF0000"/>
          <w:sz w:val="20"/>
          <w:szCs w:val="20"/>
        </w:rPr>
        <w:t xml:space="preserve">. </w:t>
      </w:r>
    </w:p>
    <w:p w:rsidR="00996CB6" w:rsidRDefault="00996CB6" w:rsidP="00DA6606">
      <w:pPr>
        <w:tabs>
          <w:tab w:val="left" w:pos="9072"/>
        </w:tabs>
        <w:jc w:val="both"/>
        <w:rPr>
          <w:bCs/>
          <w:iCs/>
          <w:color w:val="FF0000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1417"/>
        <w:gridCol w:w="1276"/>
        <w:gridCol w:w="1843"/>
        <w:gridCol w:w="1417"/>
        <w:gridCol w:w="1418"/>
        <w:gridCol w:w="4819"/>
        <w:gridCol w:w="1134"/>
      </w:tblGrid>
      <w:tr w:rsidR="005D2F55" w:rsidTr="00E85B50">
        <w:trPr>
          <w:trHeight w:val="954"/>
        </w:trPr>
        <w:tc>
          <w:tcPr>
            <w:tcW w:w="568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№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Pr="00D6313A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 w:rsidRPr="00D6313A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задания Минздрава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Корреспондент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Содержание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D2F55" w:rsidRDefault="005D2F55" w:rsidP="007F0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протокола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Название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Решение 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ЭК-57353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4149322-20-1/ЭС от: 28.09.2020 </w:t>
            </w:r>
          </w:p>
        </w:tc>
        <w:tc>
          <w:tcPr>
            <w:tcW w:w="1843" w:type="dxa"/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«КлинФармДевелопмент»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DON-2020-CPD-NVMD</w:t>
            </w:r>
          </w:p>
        </w:tc>
        <w:tc>
          <w:tcPr>
            <w:tcW w:w="4819" w:type="dxa"/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перекрестное двухпериодное исследование биоэквивалентности препаратов DON, мягкие капсулы 25 мг (ООО «НоваМедика», Россия), и Вольтарен Акти, мягкие капсулы 25мг (ГлаксоСмитКляйн Консьюмер Хелскеа ГмбХ и Ко. КГ., Германия) у здоровых добровольцев после однократного приема каждого из препаратов натощак».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4150005-20-1/ЭС от: 24.09.2020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«ФармКонцепт»,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CIN_BE_2020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двухэтапное перекрестное исследование сравнительной фармакокинетики (биоэквивалентности) препаратов Цинакальцет, таблетки, покрытые пленочной оболочкой, 90 мг (ООО «ФармКонцепт», Россия), и препарата Мимпара, таблетки, покрытые пленочной оболочкой, 90 мг (Амджен Европа Б.В., Нидерланды), при однократном приеме внутрь после приема пищи у взрослых здоровых добровольцев мужского и женского пола».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4149299-20-1/ЭС-П от: 24.09.2020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"Фармасьютикал Рисерч Ассошиэйтс СиАйЭс",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FKS456-001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 исследование многократных доз в двух параллельных группах для оценки эффективности, безопасности и иммуногенности препарата MSB11456 в сравнении с зарегистрированным в Европейском союзе препаратом РоАктемра® у пациентов с ревматоидным артритом от умеренной до тяжелой степени активности (исследование APTURA I)»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4148290-20-1/ЭС-П от: 24.09.2020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CABL001E2201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открытое рандомизированное исследование II фазы с целью сравнения пероральной терапии асциминибом при его добавлении к иматинибу, либо дальнейшей терапии иматинибом, либо перехода на нилотиниб у пациентов с хроническим миелолейкозом в хронической фазе, ранее получавших иматиниб и не достигших глубокого молекулярного ответа»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4149993-20-1/ЭС-П от: 30.09.2020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790080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"АстраЗенека Фармасьютикалз", </w:t>
            </w: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D5180С00007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рандомизированное, двойное слепое, плацебо-контролируемое исследование III фазы в параллельных группах по оценке эффективности и безопасности Тезепелумаба у взрослых пациентов и подростков с тяжелой </w:t>
            </w:r>
            <w:r>
              <w:rPr>
                <w:color w:val="000000"/>
                <w:sz w:val="20"/>
                <w:szCs w:val="20"/>
              </w:rPr>
              <w:lastRenderedPageBreak/>
              <w:t>неконтролируемой бронхиальной астмой (NAVIGATOR).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4147800-20-1/ЭС от: 25.09.2020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"Биосинтез".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FLU-01-2020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с двумя последовательностями, с двумя периодами перекрестное исследование фармакокинетики и биоэквивалентности препаратов Флувоксамин, таблетки, покрытые пленочной оболочкой, 100 мг (ПАО «Биосинтез», Россия), и Феварин®, таблетки, покрытые пленочной оболочкой, 100 мг (Майлан Лэбораториз САС, Франция), у здоровых добровольцев после приема натощак.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4142367-20-1/ЭС от 24.09.2020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"Усолье-Сибирский химико-фармацевтический завод",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ABAK/LАМ-01-2020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открытое, рандомизированное, перекрестное, сравнительное исследование фармакокинетики и биоэквивалентности лекарственных препаратов Абакавир+ламивудин, таблетки, покрытые пленочной оболочкой 600мг+300мг (АО «Усолье-Сибирский химико-фармацевтический завод», Россия) и Кивекса таблетки, покрытые пленочной оболочкой 600+300 мг (ВииВ Хелскер Великобритания Лимитед, Великобритания) у здоровых добровольцев с однократным приемом внутрь натощак»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4150620-20-1/ЭС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Представительством «АЙКЬЮВИА РДС ГезмбХ» (Австрия)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MEN1611 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многоцентровое исследование фазы 1b с повышением дозы для оценки применения препарата MEN1611, ингибитора PI3K, в комбинации с трастузумабом вместе с фулвестрантом или без него у пациентов с PIK3CA-мутантным HER2-положительным местно-рецидивирующим неоперабельным (распространенным) или метастатическим (р/м) раком молочной железы с прогрессированием при терапии на основе антител к HER2»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A87F3A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4150004-20-1/ЭС от 23.09.2020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"АЙКЬЮВИА РДС ГезмбХ" (Австрия)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232SМ203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контролируемое исследование с повышением дозы нусинерсена (BIIB058) у пациентов со спинальной мышечной атрофией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4149361-20-1/ЭС-П от 28.09.2020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"ГЕНЕРИУМ",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RBS-AMD-III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 многоцентровое рандомизированное двойное слепое исследование эффективности, безопасности, фармакокинетики и иммуногенности препарата GNR-067 (АО "ГЕНЕРИУМ", Россия) в сравнении с препаратом Луцентис ® (Новартис Фарма Штейн АГ, Швейцария) у пациентов с неоваскулярной (влажной) формой возрастной макулярной дегенерации".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4149355-20-1/ЭС-П от 28.09.2020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"Докумедс", Латвия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1368-0024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долгосрочное несравнительное исследование терапии Спесолимабом у пациентов с ладоннo-подошвенным пустулезом (ЛПП), которые завершили предыдущие исследования БИ Спесолимаба".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2F2836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4148634-20-1/ЭС от 25.09.2020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"Тева",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BE-TEL01-20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сравнительное, рандомизированное, двухпоследовательное, перекрестное, четырехэтапное, одноцентровое исследование сравнительной биодоступности и биоэквивалентности препаратов Телмисартан (Тева) таблетки, 80 мг и Микардис® (Берингер Ингельхайм) таблетки, 80 мг, после приема внутрь натощак здоровыми добровольцами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4149815-20-1/ЭС от 23.09.2020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CMBG453B12301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"STIMULUS-MDS2: рандомизированное двойное слепое плацебо-контролируемое многоцентровое исследование III для оценки применения азацитидина в сочетании с MBG453 или без него для лечения пациентов с миелодиспластическим синдромом (МДС) промежуточного, высокого или очень высокого риска по классификации IPSS-R, либо хроническим миеломоноцитарным лейкозом подтипа 2 (ХММЛ-2)"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4149460-20-1/ЭС-П от 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"Докумедс", Латвия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1199-0337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слепое, рандомизированное, плацебо-контролируемое исследование по оценке воздействия в зависимости от дозы и безопасности нинтеданиба при пероральном приеме в дополнение к стандартной терапии в течение 24 недель, с последующим лечением различной продолжительности в открытом режиме нинтеданибом, у детей и подростков (от 6 до 17 лет) с клинически значимыми фиброзирующими интерстициальными болезнями лёгких».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4150302-20-1/ЭС от 28.09.2020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Ф.Хоффманн-Ля Рош Лтд.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GR41987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открытое исследование продолжения терапии для оценки долгосрочной безопасности и переносимости фарицимаба у пациентов с диабетическим макулярным отеком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4149796-20-1/ЭС-П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"Амджен"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20190009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открытое исследование 3 фазы с активным контролем препарата AMG 510 в сравнении с доцетакселом для терапии местнораспостраненного и неоперабельного или метастатического HMPJI с мутацией KRAS p.G12C у пациентов, ранее получавших лечение».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4148276-20-1/ЭС-П от 22.09.2020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«Айкон Холдинге Анлимитед Компани» (Ирландия),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CLR_18_07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Долгосрочное расширенное исследование для демонстрации безопасности тилдракизумаба у пациентов с псориатическим артритом, которые предварительно завершили участие в исследовании с тилдракизумабом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4148426-20-1/ЭС от 23.09.2020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«Брингер»,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7900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AZ-BE-2020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открытое, рандомизированное, перекрестное исследование сравнительной фармакокинетики и биоэквивалентности препаратов Азитромицин-Брингер, суспензия для приема внутрь, 200 мг/5 мл (ООО «Брингер», Россия) и Сумамед® форте, порошок для приготовления суспензии для приема внутрь, 200 мг/5 мл здоровых добровольцев».</w:t>
            </w:r>
            <w:r>
              <w:rPr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(«Плива Хрватска д.о.о.», Республика Хорватия)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4148778-20-1/ЭС-П от 23.09.2020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«Медпейс»,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PTC124-GD-041-DMD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двойное слепое плацебо-контролируемое (с последующим открытым периодом) исследование III фазы, для определения эффективности и безопасности аталурена у пациентов с мышечной дистрофией Дюшенна и выявленной нонсенс-мутацией»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4149294-20-1/ЭС-П от: 25.09.2020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"К-Ресерч",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CLEE011O12301C (TRIO033)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открытое исследование 3 фазы по оценке эффективности и безопасности рибоциклиба с эндокринной терапией как адъювантная терапия у пациентов с гормон рецептор-положительным, HER2-отрицательным ранним раком молочной железы (Новое Адъювантное Исследование с Рибоциклибом [LEE011]: NATALEE)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4149601-20-1/ЭС-П от 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Янссен Фармацевтика НВ (Бельгия),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56021927PCR3002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двойное слепое плацебо-контролируемое исследование 3 фазы препарата апалутамид (JNJ-56021927) в сочетании с андрогенной депривационной терапией (АДТ) в сравнении с применением только АДТ у пациентов с гормоночувствительным метастатическим раком предстательной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4149602-20-1/ЭС-П от 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Янссен Фармацевтика НВ (Бельгия),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61393215MDD2001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двойное слепое, плацебоконтролируемое исследование для оценки эффективности, безопасности и переносимости препарата JNJ-61393215 в качестве дополнительной терапии у взрослых пациентов с большим депрессивным расстройством, сопровождающимся тревожной симптоматикой, и субоптимальным ответом к стандартным антидепрессантам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4149577-20-1/ЭС-П от 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«Санофи-авентис груп»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EFC15246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открытое, многоцентровое исследование для оценки клинической пользы применения изатуксимаба в комбинации с карфилзомибом (препаратом Кипролис®) и дексаметазоном, по сравнению с комбинацией карфилзомиба и дексаметазона, у пациентов с рецидивирующей и/или рефрактерной множественной миеломой, ранее получавших от 1 до 3 линий 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4149797-20-1/ЭС-П от: 30.09.2020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М13-542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двойное слепое исследование III фазы с целью сравнения упадацитиниба (АВТ-494) и плацебо при их применении в дополнение к стабильному режиму терапии стандартными синтетическими базисными препаратами у пациентов со среднетяжелым или тяжелым активным течением ревматоидного артрита и неадекватным ответом на биологические базисные препараты или их непереносимостью».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4148491-20-1/ЭС от: 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Представительством «Д-р Редди'с Лабораторис Лтд.» (Индия)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DRLRUS/MDR/KCT/2020/SNT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«Одноцентровое, открытое,рандомизированное, перекрестное, сбалансированное, двухпериодное, двухпоследовательное исследование в двух параллельных группах относительной биодоступности и биоэквивалентности лекарственных препаратов Сунитиниб (Сунитиниба малат), производства «Д-р Редди?с Лабораторис Лтд.», Индия, и Сутент® (Сунитиниба малат), производства «Пфайзер Инк», Италия, в лекарственной форме капсулы, 50 мг, при однократном приеме натощак здоровыми добровольцами мужского пола».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4150443-20-1/ЭС от: 29.09.2020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«Исследовательский Институт Химического Разнообразия»,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7900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СНТ-6/03092020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рандомизированное перекрёстное исследование сравнительной фармакокинетики и биоэквивалентности препарата Сунитиниб, капсулы, 50 мг (АО «ИИХР», Россия) в сравнении с референтным препаратом Сутент®, капсулы, 50 мг (Пфайзер Инк, США) у здоровых добровольцев».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4149441-20-1/ЭС от: 18.09.2020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«Биокад»,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BCD-180-1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несравнительное исследование фармакодинамики, фармакокинетики, безопасности и иммуногенности препарата BCD-180 (ЗАО «БИОКАД», Россия) при его однократном введении в возрастающих дозах здоровым добровольцам».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4149201-20-1/ЭС-П от: 25.09.2020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«АЙКЬЮВИА РДС ГезмбХ»,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MS200095-0031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фазы II в двух группах по изучению применения тепотиниба в комбинации с осимертинибом при МЕТ-амплифицированном, распространенном или метастазирующем немелкоклеточном раке легкого (HMPЛ), который содержит активирующие мутации гена EGFR и обладает приобретенной устойчивостью к предшествующей терапии осимертинибом (исследование INSIGHT 2)»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4149354-20-1/ЭС-П от: 28.09.2020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«Айкон Холдинге Анлимитед Компани» (Ирландия)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ARGX-113-1801 (ADVANCE)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исследование 3-й фазы по изучению эффективности и безопасности применения эфгартигимода (ARGX 113) в дозе 10 мг/кг при внутривенном введении взрослым пациентам с первичной иммунной тромбоцитопенией».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4149399-20-1/ЭС-П от: 28.09.2020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"Фармасьютикал Рисерч Ассошиэйтс СиАйЭс",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RA0043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открытое исследование для оценки фармакокинетики, безопасности и эффективности Цертолизумаба Пэгол у детей и подростков с полиартикулярным ювенильным идиопатическим артритом средней и высокой степени активности»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4148829-20-1/ЭС-П от: 23.09.2020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"МСД Фармасьютикалс",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Клиническое исследование предиктивных биомаркеров для терапии пембролизумабом (MK-3475) у пациентов с распространенными солидными опухолями (KEYNOTE 158)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4149139-20-1/ЭС-П от: 24.09.2020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"Парексель Интернэшнл(РУС)",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№МК-1439-018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"Многоцентровое, двойное слепое, рандомизированное, с использованием активного препарата в качестве контроля клиническое исследование 3 фазы по оценке безопасности и эффективности Доравирина (МК-1439) 100 мг в дневной дозе против Дарунавира 800 мг в дневной дозе плюс Ритонавир 100 мг в дневной дозе, каждый в сочетании с Трувада или Эпзиком/кивекса, у пациентов ранее не получавших предварительного лечения ВИЧ-1"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4148998-20-1/ЭС-П от 23.09.2020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"Хетеро Лабе Лимитед",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LORI_HD_01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 двухэтапное исследование с адаптивным дизайном сравнительной фармакокинетики и биоэквивалентности препаратов Лопинавир + Ритонавир, таблетки, покрытые пленочной оболочкой, 200 мг+50 мг (Хетеро Лабе Лимитед, Индия) и Калетра®, таблетки, покрытые пленочной оболочкой, 200 мг+50 мг (ЭббВи Дойчланд ГмбХ и Ко.КГ, Германия) у здоровых добровольцев»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4149214-20-1/ЭС-П от 25.09.2020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«Амджен»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20120124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одногрупповое, многоцентровое исследование по оценке безопасности, переносимости и эффективности эволокумаба для снижения уровня ХС-ЛПНП в качестве дополнения к диете и липидоснижающей терапии у детей в возрасте от 10 до 17 лет с гетерозиготной семейной гиперхолестеринемией (ГеСГХС) или гомозиготной семейной гиперхолестеринемией (ГоСГХС)».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4149985-20-1/ЭС-П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«АЙКЬЮВИА РДС ГезмбХ» в городе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56021927PCR3001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плацебо-контролируемое, двойное слепое исследование фазы 3 по изучению препарата JNJ-56021927 в комбинации с Абиратерона ацетатом и преднизоном в сравнении с применением Абиратерона ацетата в сочетании с Преднизоном у пациентов с резистентным к кастрации метастатическим раком предстательной железы (мРПЖ-РК), по поводу которого ранее не проводилась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4150009-20-1/ЭС-П от 05.10.2020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"Янссен Фармацевтика НВ" (Бельгия),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64091742PCR3001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двойное слепое плацебо-контролируемое исследование III фазы препарата нирапариб в сочетании с абиратерона ацетатом и преднизоном в сравнении с применением только абиратерона ацетата и преднизона у пациентов с метастатическим раком предстательной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4149935-20-1/ЭС-П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А1481324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«Международное многоцентровое исследование для оценки влияния препарата Силденафил при пероральном приеме на показатель смертности среди взрослых пациентов с легочной артериальной гипертензией (ЛАГ)».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4149691-20-1/ЭС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«АМЕДАРТ»,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RDPh_19_15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Сунитиниб, капсулы, 50 мг (ООО «АМЕДАРТ»,  капсулы 50 мг (Пфайзер Инк, США)</w:t>
            </w:r>
            <w:r>
              <w:rPr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Россия) в сравнении с препаратом Сутент®, при приеме натощак здоровыми добровольцами».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4150901-20-1/ЭС от 02.10.2020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«АМЕДАРТ»,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RDPh_20_32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Лопинавир+Ритонавир (таблетки, покрытые пленочной оболочкой, 200 мг+50 мг, ООО «АМЕДАРТ», Россия) в сравнении с препаратом Калетра® (таблетки, покрытые пленочной </w:t>
            </w:r>
            <w:r>
              <w:rPr>
                <w:color w:val="000000"/>
                <w:sz w:val="20"/>
                <w:szCs w:val="20"/>
              </w:rPr>
              <w:lastRenderedPageBreak/>
              <w:t>оболочкой, 200 мг+50 мг,  приеме натощак здоровыми</w:t>
            </w:r>
            <w:r>
              <w:rPr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ЭббВи Дойчланд ГмбХ и Ко.КГ, Германия) при добровольцами».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4150711-20-1/ЭС-П от 07.10.2020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«Гротекс»,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 открытое рандомизированное в параллельных группах исследование по изучению эффективности и безопасности применения препаратов Боргитол (МНН: бринзоламид + тимолол), капли глазные, 10 мг/мл + 5 мг/мл (ООО «Гротекс») и АЗАРГА (МНН: бринзоламид + тимолол), капли глазные, 10 мг/мл + 5 мг/мл (ООО «Алкон Фармацевтика») у пациентов с первичной открытоугольной глаукомой и офтальмогипертензией».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4150462-20-1/ЭС-П от 05.10.2020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«Янссен Фармацевтика НВ»,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64091742PCR2001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2 фазы с целью оценки эффективности и безопасности нирапариба у мужчин с метастатическим кастрат-резистентным раком предстательной железы и с нарушениями репарации ДНК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4150627-20-1/ЭС-П от 06.10.2020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«Ф.Хоффманн- Ля Рош Лтд.» (Швейцария) 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ВО39633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многоцентровое продленное и долговременное наблюдательное исследование у пациентов, которые ранее принимали участие в исследованиях компаний «Дженентек» и/или «Ф.Хоффманн-Ля Рош Лтд.» с атезолизумабом.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4150836-20-1/ЭС-П от 07.10.2020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"Новартис Фарма",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CACZ885U2301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двойное слепое плацебо-контролируемое исследование III фазы для оценки эффективности и безопасности пембролизумаба в сочетании с двухкомпонентной химиотерапией на основе препарата платины в сочетании с канакинумабом или без него в качестве первой линии терапии местнораспространенного или метастатического немелкоклеточного рака легкого (плоскоклеточного и неплоскоклеточного подтипов) (CANOPY-1)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4150076-20-1/ЭС-П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«Санофи-авентис груп», (Франция), Россия.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2F2836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EFC15858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открытое исследование 3 фазы по изучению SAR408701 в сравнении с Доцетакселом у ранее леченных пациентов с СЕАСАМ5 позитивным метастатическим неплоскоклеточным немелкоклеточным раком легкого»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4146766-20-1/ЭС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"Фармасьютикал Рисерч Ассошиэйтс СиАйЭс" (США)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18898A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«Интервенционное, рандомизированное, двойное слепое, плацебо-контролируемое исследование в параллельных группах с дополнительным периодом для оценки эффективности и безопасности эптинезумаба для профилактики мигрени у пациентов с неудачным предшествующим профилактическим лечением»</w:t>
            </w:r>
            <w:r w:rsidR="007900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4150516-20-1/ЭС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"Медпейс",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PRN1008-018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III фазы - многоцентровое, рандомизированное, двойное слепое, плацебо-контролируемое, в параллельных группах, включающее открытый период, по оценке безопасности и эффективности рилзабрутиниба (PRN1008) для перорального приема у взрослых и подростков с персистирующей или хронической иммунной тромбоцитопенией (ИТП)</w:t>
            </w:r>
            <w:r w:rsidR="00A972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4150626-20-1/ЭС-П от 06.10.2020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 Хоффман-Ля Рош Лтд.,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№BO25323/CLL14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открытое, многоцентровое, рандомизированное исследование III фазы с целью сравнения эффективности и безопасности комбинации обинутузумаба с GDC-0199 (ABT-199) и обинутузумаба с хлорамбуцилом у пациентов с хроническим лимфолейкозом, ранее не получавших лечения и имеющих сопутствующие заболевания.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4150444-20-1/ЭС-П от 05.10.2020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"Р-Фарм",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2F28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CL04018068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«Двойное-слепое, рандомизированное плацебо- контролируемое исследование с целью оценки эффективности и безопасности препарата RPH-104 для лечения пациентов с идиопатическим рецидивирующим перикардитом».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4150932-20-1/ЭС от 02.10.2020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"Атолл",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BENSON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Проспективное, открытое, рандомизированное, перекрестное исследование сравнительной фармакокинетики и биоэквивалентности препаратов Леводопа + Бенсеразид таблетки 200 мг + 50 мг (ООО «Озон», Россия) и Мадопар® «250» таблетки (Ф.Хоффманн-Ля Рош Лтд, Швейцария) у здоровых добровольцев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4150625-20-1/ЭС-П от 06.10.2020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Ф.Хоффманн-Ля Рош Лтд.,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WA21092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с двойной имитацией, исследование в параллельных группах для оценки эффективности и безопасности применения окрелизумаба в сравнении с интерфероном-бета-1а (Ребиф®) у пациентов с рецидивирующим рассеянным склерозом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A9729F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4150933-20-1/ЭС от 02.10.2020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"МФПДК "БИОТЭК",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SITG-03/20-МБФ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«Проспективное, открытое, рандомизированное, перекрестное, сравнительное исследование фармакокинетики и биоэквивалентности лекарственных препаратов Ситаглиптин, таблетки, покрытые пленочной оболочкой 100 мг (ОАО «Марбиофарм», Россия) и Янувия®, таблетки, </w:t>
            </w:r>
            <w:r>
              <w:rPr>
                <w:color w:val="000000"/>
                <w:sz w:val="20"/>
                <w:szCs w:val="20"/>
              </w:rPr>
              <w:lastRenderedPageBreak/>
              <w:t>покрытые пленочной оболочкой 100 мг (Мерк Шарп и Доум Б.В., Нидерланды) у здоровых добровольцев с однократным приемом внутрь натощак»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4150635-20-1/ЭС-П от 06.10.2020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Ф.Хоффманн-Ля Рош Лтд.,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WA21093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с двойной имитацией, исследование в параллельных группах для оценки эффективности и безопасности применения окрелизумаба в сравнении с интерфероном-бета-1а (Ребиф) у пациентов с рецидивирующим рассеянным склерозом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4150254-20-1/ЭС-П от 06.10.2020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"Айкон Холдингс Анлимитед Компани" (Ирландия)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PN-943-03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плацебо-контролируемое, многоцентровое исследование II фазы в параллельных группах для оценки безопасности и эффективности препарата PN-943 для перорального применения у пациентов с язвенным колитом умеренной или выраженной активности»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4150704-20-1/ЭС от 01.10.2002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"ГлаксоСмитКляйн Трейдинг",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двойное слепое плацебо контролируемое исследование III фазы в параллельных группах с целью оценки клинической эффективности и безопасности подкожного введения меполизумаба в дозе 100 мг для лечения взрослых с хроническим полипозным риносинуситом (ХПРС) / хроническим эозинофильным риносинуситом (ХЭРС)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4150442-20-1/ЭС от 29.09.2020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"Исследовательский Институт Химического Разнообразия",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ПРФ-4/01092020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перекрёстное исследование сравнительной фармакокинетики и биоэквивалентности препарата Пирфенидон, таблетки, покрытые пленочной оболочкой, 801 мг (АО «ИИХР», Россия) в сравнении с референтным препаратом Эсбриет®, таблетки, покрытые пленочной оболочкой, 801 мг (Ф.Хоффманн-Ля Рош Лтд, Швейцария) у здоровых добровольцев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4150012-20-1/ЭС-П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TED 10893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1/2 фазы с эскалацией дозыпо изучению безопасности, фармакокинетики и эффективности многократных внутривенных инфузий гуманизированных моноклональных антител (SAR650984) r СD38 у пациентов с CD38+гемобластозами.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4150472-20-1/ЭС-П от 05.10.2020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M15-954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 исследование фазы III, оценивающее безопасность и эффективность Венетоклакса в комбинации с Азацитидином у пациентов с впервые выявленным миелодиспластическим синдромом высокого риска (Higher-Risk MDS)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4150934-20-1/ЭС-П от 07.10.2020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"ПиЭсАй",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TG1101-RMS301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III фазы с целью оценки ублитуксимаба при лечении больных рассеянным склерозом (кодовое обозначение: ULTIMATE I)»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4147244-20-1/ЭС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"Талиафарм",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YHGT-CEV-R1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проспективное, рандомизированное, плацебо-контролируемое, многоцентровое исследование III фазы, оценивающее эффективность и безопасность Цевиры (Cevira®) у пациенток с плоскоклеточной цервикальной интраэпителиальной неоплазией высокой степени поражения (HSIL), подтвержденной гистологически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Pr="00C97597" w:rsidRDefault="00E85B50">
            <w:pPr>
              <w:rPr>
                <w:color w:val="1D1B11" w:themeColor="background2" w:themeShade="1A"/>
                <w:sz w:val="20"/>
                <w:szCs w:val="20"/>
              </w:rPr>
            </w:pPr>
            <w:r w:rsidRPr="00C97597">
              <w:rPr>
                <w:color w:val="1D1B11" w:themeColor="background2" w:themeShade="1A"/>
                <w:sz w:val="20"/>
                <w:szCs w:val="20"/>
              </w:rPr>
              <w:t>не 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4151445-20-1/ЭС-П от 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«Ф.Хоффманн-Ля Рош Лтд.» (Швейцария) 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WA40404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двойное слепое, рандомизированное, плацебо-контролируемое исследование IIIb фазы, в котором оценивается эффективность и безопасность окрелизумаба у взрослых пациентов с первично-прогрессирующим рассеянным склерозом.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4151017-20-1/ЭС-П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"ГлаксоСмитКляйн Трейдинг",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MHE104317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«Программа расширенного доступа к меполизумабу для пациентов с гиперэозинофильным синдромом»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4150429-20-1/ЭС-П от 05.10.2020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"АЙКЬЮВИА РДС ГезмбХ", Австрия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DS8201-A-U303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открытое исследование фазы 3 с активным контролем для сравнения Трастузумаба дерукстекана (DS-8201a), конъюгата антитела к HER2 с лекарственным препаратом (ADC), и лечения по выбору врача у пациентов с неоперабельным и (или) метастазирующим раком молочной железы на фоне низкой экспрессии HER2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4151479-20-1/ЭС-П от 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Московское представительство Компании "Хетеро Лабс Лимитед"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DABI_HL_07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сравнительное, рандомизированное, двухпоследовательное, перекрестное, четырехэтапное, одноцентровое исследование биоэквивалентности препаратов Дабигатрана этексилат («Хетеро Лабс Лимитед», Индия) капсулы, 150 мг и Прадакса® (Берингер Ингельхайм Интернешнл ГмбХ) капсулы, 150 мг, после приема внутрь натощак здоровыми добровольцами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4151200-20-1/ЭС-П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"ЭббВи",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М16-000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исследование 52 недельной поддерживающей терапии и последующее открытое исследование по оценке эффективности и безопасности Рисанкизумаба у участников с болезнью Крона»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4151305-20-1/ЭС-П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ответственностью «Кованс Клиникал энд Периэппрувал Сервисиз Лимитед»,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AC-055G202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двойное слепое плацебо-контролируемое исследование 2Ь фазы по оценке эффективности и безопасности мацитентана у пациентов с сердечной недостаточностью с сохранной фракцией выброса и поражением сосудов легких (SERENADE)».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4151086-20-1/ЭС-П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"Янссен Фармацевтика НВ" (Бельгия)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54767414SMM3001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многоцентровое исследование III фазы сравнения даратумумаба в виде подкожных инъекций и активного наблюдения у пациентов с вялотекущей множественной миеломой высокого риска».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4151482-20-1/ЭС-П от 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Московское представительство АО "Эли Лилли Восток С.А."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H8H-MC-LAHW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12-месячное исследование III фазы применения препарата ласмидитан у пациентов с мигренью детского и подросткового возраста (PIONEER-PEDS2).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4152190-20-1/ЭС-П от 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"СанаКрус",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BPI-2358-105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 двойное слепое исследование II/III фазы по оценке продолжительности тяжелой нейтропении при лечении плинабулином в сравнении с пэгфилграстимом у пациентов с солидными опухолями, получающих миелосупрессивную химиотерапию доцетакселом (Протектив 1)».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E85B50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4151447-20-1/ЭС от 07.10.2020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«Ф.Хоффманн-Ля Рош Лтд.» (Швейцария) 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GN42272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 двойное слепое исследование III фазы с двойной маскировкой, проводимое в параллельных группах, для оценки эффективности и безопасности фенебрутиниба в сравнении с терифлуномидом у взрослых пациентов с рецидивирующим рассеянным склерозом».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E85B50" w:rsidTr="00A9729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4151446-20-1/ЭС от 07.10.2020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компании с ограниченной ответственностью «Ф.Хоффманн-Ля Рош Лтд.» (Швейцария) г. </w:t>
            </w:r>
            <w:r>
              <w:rPr>
                <w:color w:val="000000"/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GN41851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рандомизированное двойное слепое исследование III фазы с двойной маскировкой, проводимое в параллельных группах, для оценки эффективности и безопасности фенебрутиниба в сравнении с терифлуномидом у взрослых пациентов с рецидивирующим рассеянным склерозом».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50" w:rsidRDefault="00E85B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4150174-20-1/ЭС-П от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"Янссен Фармацевтика НВ" (Бельгия), Россия.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74494550AML2001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2 фазы по оценке терапии Кусатузумабом в сочетании с Азацитидином у пациентов с впервые диагностированным острым миелоидным лейкозом, которым не может быть проведена интенсивная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4151167-20-1/ЭС-П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?МСД Фармасьютикалс?,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Pr="00A9729F" w:rsidRDefault="0095466D">
            <w:pPr>
              <w:rPr>
                <w:color w:val="000000"/>
                <w:sz w:val="20"/>
                <w:szCs w:val="20"/>
              </w:rPr>
            </w:pPr>
            <w:hyperlink r:id="rId4" w:history="1">
              <w:r w:rsidR="004364F7" w:rsidRPr="00A9729F">
                <w:rPr>
                  <w:rStyle w:val="a7"/>
                  <w:color w:val="000000"/>
                  <w:sz w:val="20"/>
                  <w:szCs w:val="20"/>
                  <w:u w:val="none"/>
                </w:rPr>
                <w:t>811-01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 исследование III фазы, сравнивающее трастузумаб плюс химиотерапия и пембролизумаб с трастузумабом плюс химиотерапия и плацебо в качестве первой линии терапии у пациентов с HER2-положительной распространенной аденокарциномой желудка или гастроэзофагеального соединения (KEYNOTE-811)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4151169-20-1/ЭС-П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?МСД Фармасьютикалс?,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MK-3475-587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открытое продленное исследование III фазы по изучению долгосрочной безопасности и эффективности у пациентов с распространенными опухолями, в настоящее время получающих лечение или участвующих в периоде последующего наблюдения в исследовании по изучению применения пембролизумаба»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4150498-20-1/ЭС-П от: 07.10.2020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«Бристол-Майерс Сквибб»,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CV185-362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рандомизированное, открытое, многоцентровое исследование по изучению безопасности и фармакокинетики апиксабана по сравнению с антагонистом витамина К или низкомолекулярным гепарином у пациентов педиатрической популяции с наследственными или приобретенными пороками сердца, требующими назначения длительной терапии антикоагулянтами для профилактики тромбоэмболии».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4150721-20-1/ЭС-П от: 07.10.2020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«Парексель Интернэшнл (РУС)»,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YH25448-301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«Фаза III, рандомизированное, двойное слепое исследование для оценки эффективности и безопасности Лазертиниба в сравнении с Гефитинибом в первой линии лечения пациентов с положительной сенсибилизирующей мутацией рецептора эпидермального фактора роста, местно-распространенным или метастатическим немелкоклеточным раком легкого».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A87F3A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4150003-20-1/ЭС-П от: 30.09.2020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BCD-100-3/DOMAJOR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«Международное многоцентровое рандомизированное двойное слепое плацебо-контролируемое клиническое исследование для оценки эффективности и безопасности BCD-100 в комбинации с пеметрекседом + цисплатином/карбоплатином в сравнении с плацебо в комбинации с пеметрекседом + цисплатином/карбоплатином в качестве первой </w:t>
            </w:r>
            <w:r>
              <w:rPr>
                <w:color w:val="000000"/>
                <w:sz w:val="20"/>
                <w:szCs w:val="20"/>
              </w:rPr>
              <w:lastRenderedPageBreak/>
              <w:t>линии терапии пациентов c распространенным неплоскоклеточным немелкоклеточным раком легкого (НМРЛ)»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Pr="00A9729F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 w:rsidRPr="00A9729F"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Pr="00A9729F" w:rsidRDefault="00A9729F">
            <w:pPr>
              <w:rPr>
                <w:color w:val="000000"/>
                <w:sz w:val="20"/>
                <w:szCs w:val="20"/>
              </w:rPr>
            </w:pPr>
            <w:r w:rsidRPr="00A9729F">
              <w:rPr>
                <w:color w:val="000000"/>
                <w:sz w:val="20"/>
                <w:szCs w:val="20"/>
              </w:rPr>
              <w:t>4149926-20-1/ЭС-П от: 30.09.2020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"ПАРЕКСЕЛЬ Интернэшнл (РУС)",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MG0003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плацебо-контролируемое исследование 3 фазы для оценки эффективности и безопасности применения розаноликсизумаба у взрослых пациентов с генерализованной миастенией гравис».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4150291-20-1/ЭС-П от: 06.10.2020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«ГЕРОФАРМ»,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GP20021-P4-21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двойное слепое плацебо контролируемое рандомизированное в параллельных группах исследование эффективности лекарственного препарата Кортексин®, лиофилизат для приготовления раствора для внутримышечного введения, производства ООО «ГЕРОФАРМ», Россия, у детей с задержкой речевого развития».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4150834-20-1/ЭС от 01.10.2020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«Новартис Фарма»,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CCFZ533B2201E1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продолжения терапии TWINSS для оценки безопасности и переносимости CFZ533 (искалимаба) на двух уровнях дозы при подкожном введении у пациентов с синдромом Шегрена».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4133248-20-1/ЭС-2 от: 06.10.2020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"ПИК_ФАРМА",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ICRPE/PF-01/2019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«Проспективное, открытое, рандомизированное, перекрестное, двухпериодное исследование сравнительной фармакокинетики и биоэквивалентности лекарственных препаратов Кординик®, таблетки 10 мг (ООО «ПИК-ФАРМА», произведено ООО «ПИК-ФАРМА ЛЕК», Россия) и Икорел®, делимые таблетки 10 мг (Санофи-Авентис Франс, произведено Санофи Винтроп Индустрия, Франция) при однократном приеме препаратов здоровыми добровольцами внутрь натощак».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4150832-20-1/ЭС-П от: 07.10.2020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A9729F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"Синеос Хелс РУС",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B7981015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двойное слепое, плацебо контролируемое исследование фазы 2В/3 с ранжированием доз для оценки эффективности и безопасности препарата PF-06651600 у взрослых пациентов и подростков с очаговой алопецией (ОА), с поражением 50% или более волосистой часты головы»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4150936-20-1/ЭС-П от: 07.10.2020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"ПиЭсАй",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TG1101-RMS302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III фазы с целью оценки ублитуксимаба при лечении больных рассеянным склерозом (кодовое обозначение: ULTIMATE II)»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4151292-20-1/ЭС от: 06.10.2020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«КРКА-РУС»,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20-90/R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Сравнительное фармакокинетическое исследование биоэквивалентности исследуемого препарата Индапамид+Периндоприл (2,5 мг + 10 мг, таблетки, АО «КРКА д.д., Ново место», Словения) и препарата сравнения Нолипрел® А Би-форте, (индапамид + периндоприл, 2,5 мг + 10 мг, таблетки, покрытые пленочной оболочкой, Лаборатории Сервье, Франция) после однократного перорального приема препарата здоровыми добровольцами мужского пола натощак.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4151291-20-1/ЭС от: 06.10.2020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"КРКА-РУС",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20-89/R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Сравнительное фармакокинетическое исследование биоэквивалентности исследуемого препарата Периндоприл (10 мг, таблетки, АО «КРКА д.д., Ново место», Словения) и препарата сравнения Престариум® А (периндоприл, 10 мг, таблетки, покрытые пленочной оболочкой, Лаборатории Сервье, Франция) после однократного перорального приема препарата здоровыми добровольцами мужского пола натощак.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4149924-20-1/ЭС-П от: 30.09.2020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Московское представительство Акционерного Общества "Эли Лилли Восток С.А.",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I4V-MC-JAIP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 исследование III фазы с параллельными группами, проводимое в амбулаторных условиях по оценке фармакокинетики, эффективности и безопасности барицитиниба у детей и подростков с умеренным или тяжелым атопическим дерматитом».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4126491-20-1/ЭС-2 от: 07.10.2020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Московское представительство Компании "Хетеро Лабс Лимитед" (Индия)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CYCL-HD-01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 двухпериодное исследование сравнительной фармакокинетики и биоэквивалентности препаратов Циклосерин, капсулы, 250 мг (ООО «МАКИЗ-ФАРМА, Россия) и Циклосерин, капсулы, 250 мг (ЗАО «Биоком», Россия) у здоровых добровольцев мужского пола».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A9729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4150900-20-1/ЭС от: 02.10.2020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"АМЕДАРТ"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RDPh_20_03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Помалидомид, капсулы, 4 мг (ООО «АМЕДАРТ», Россия) в сравнении с препаратом Имновид®, капсулы, 4 мг (Селджен Интернэшнл Сарл, Швейцария) при приеме натощак здоровыми добровольцами мужского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4150807-20-1/ЭС-П от: 07.10.2020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"АЙКЬЮВИА РДС ГезмбХ"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WA21493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частично слепое исследование в параллельных группах Фазы II, контролируемое по плацебо и Авонексу®, для определения дозировки с целью оценки эффективности, измеряемой по поражениям головного мозга с помощью МРТ, и безопасности двух дозировок окрелизумаба для пациентов, страдающих РРРС».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4149925-20-1/ЭС-П от: 30.09.2020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ответственностью "Кованс Клиникал энд Периэппрувал Сервисиз Лимитед",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D9102С00001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многоцентровое двойное слепое всемирное исследование фазы II для определения эффективности и безопасности сочетания дурвалумаба с олапарибом в сравнении с монотерапией дурвалумабом в качестве поддерживающей терапии больных немелкоклеточным раком легкого IV стадии, у которых после стандартной химиотерапии первой линии препаратами платины с дурвалумабом не отмечено прогрессирование заболевания (ORION)».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4149692-20-1/ЭС от: 30.09.2020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«АМЕДАРТ»,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RDPh_20_04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Леналидомид, капсулы, 25 мг (ООО «АМЕДАРТ», Россия) в сравнении с препаратом Ревлимид® капсулы, 25 мг (Селджен Интернэшнл Сарл, Швейцария) при приеме натощак здоровыми добровольцами мужского пола»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4150628-20-1/ЭС-П от: 06.10.2020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 Хоффманн-Ля Рош Лтд.,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СО41101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 плацебо-контролируемое рандомизированное исследование III фазы для изучения ипатасертиба в комбинации с атезолизумабом и паклитакселом у пациентов с местнораспространенным нерезектабельным или метастатическим трижды негативным раком молочной железы».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4152004-20-1/ЭС-П от: 08.10.2020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A9729F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"АстраЗенека Фармасьютикалз",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D5496C00005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двойное слепое исследование II фазы, проводимое в 3 группах, с контролем в виде плацебо и активной терапии, для изучения эффективности и безопасности веринурада в комбинации с аллопуринолом при сердечной недостаточности с сохраненной фракцией выброса (AMETHYST)».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4153685-20-1/ЭС-П от 27.10.2020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"Санофи-авентис груп"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PDY16879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двойное-слепое, плацебо-контролируемое исследование 1b фазы для оценки безопасности и иммуномодулирующего действия препарата SAR443122, ингибитора RIPK1, для пациентов, госпитализированных с тяжелой формой коронавирусной инфекции COVID-19.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4153340-20-1/ЭС от 27.10.2020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«АЙКЬЮВИА РДС ГезмбХ» (Австрия)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COV-01-004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«Платформенное исследование, проводимое отраслевым альянсом для оценки эффективности и безопасности нескольких потенциальных лекарственных препаратов для лечения коронавирусной инфекции COVID-19 у госпитализированных пациентов».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4150255-20-1/ЭС-П от: 05.10.2020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"Айкон Холдингс Анлимитед Компани"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IgPro20_3007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эффективности, безопасности и фармакокинетики препарата IgPro20 (иммуноглобулин для подкожного введения, Хизентра®) у взрослых пациентов с дерматомиозитом (ДМ)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4151477-20-1/ЭС-П от: 09.10.2020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«Янссен Фармацевтика НВ», Бельгия.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53718678RSV2002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слепое, плацебо-контролируемое исследование 2 фазы для оценки противовирусной активности, клинических исходов, безопасности, переносимости и фармакокинетики/фармакодинамики различных доз препарата JNJ-53718678 у детей в возрасте от 28-и дней до 3-х лет с острой инфекцией дыхательных путей, вызванной респираторно-синцитиальным вирусом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4151440-20-1/ЭС-П от: 09.10.2020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 Хоффманн-Ля Рош Лтд» (Швейцария)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WA25046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двойное слепое, рандомизированное, плацебо-контролируемое исследование 3-й фазы, проводимое в параллельных группах с целью оценки эффективности и безопасности окрелизумаба у взрослых пациентов с первично-прогрессирующим рассеянным склерозом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4146392-20-1/ЭС от: 09.10.2020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«ПСК Фарма»,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PAS-BE-2020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рандомизированное двухэтапное перекрестное исследование сравнительной фармакокинетики, проводимое для доказательства эквивалентной биодоступности препаратов ПАСК (Аминосалициловая кислота), таблетки кишечнорастворимые, покрытые пленочной оболочкой 1000 мг (ООО «ПСК Фарма», Россия), и препарата ПАСК-Акри® (Аминосалициловая кислота), таблетки кишечнорастворимые, покрытые пленочной оболочкой 1000 мг (Акционерное общество «Химикофармацевтический комбинат «АКРИХИН» (АО «АКРИХИН»)), при однократном приеме внутрь натощак у взрослых здоровых </w:t>
            </w:r>
            <w:r>
              <w:rPr>
                <w:color w:val="000000"/>
                <w:sz w:val="20"/>
                <w:szCs w:val="20"/>
              </w:rPr>
              <w:lastRenderedPageBreak/>
              <w:t>добровольцев мужского и женского пола».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4151601-20-1/ЭС-П от: 09.10.2020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"Ворлдвайд Клиникал Трайалз",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ACP-103-055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52-недельное открытое дополнительное исследование применения пимавансерина у пациентов с большим депрессивным расстройством и отсутствием адекватного ответа на лечение антидепрессантами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4151005-20-1/ЭС-П от: 08.10.2020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«ПСК Фарма»,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ВЕ-13022020-DefPSK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в двух периодах и с двумя последовательностями, перекрестное исследование биоэквивалентности препаратов Деферазирокс таблетки диспергируемые 500 мг (ООО «ПСК Фарма», Россия) и Эксиджад® таблетки диспергируемые 500 мг (Новартис Фарма АГ, Швейцария) у здоровых добровольцев после однократного приема натощак».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4151493-20-1/ЭС-П от: 09.10.2020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«29 февраля»,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МА-05-2020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 исследование по изучению сравнительной фармакокинетики и биоэквивалентности препаратов Мацитентан-29 таблетки, «29 февраля», Россия) и Опсамит®</w:t>
            </w:r>
            <w:r>
              <w:rPr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покрытые пленочной оболочкой, 10 мг (ООО таблетки, покрытые пленочной оболочкой, 10 мг («Актелион Фармасьютикалз Лтд.», Швейцария)».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4151468-20-1/ЭС-П от: 09.10.2020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«Ист Сайт Менеджмент Анд Резеч»,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Mannitol_03-2018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эффективности и безопасности маннитола при подготовке кишечника к плановой колоноскопии: оценка адекватности и наличия уровней водорода и метана в толстой кишке во время проведения плановой колоноскопии после приема маннитола или стандартного сплита в виде 2-литрового раствора полиэтиленгликоля с добавлением аскорбата - международное клиническое исследование II/III фазы, многоцентровое, рандомизированное, в параллельных группах, с привлечением заслеплённого специалиста эндоскописта, проводимое с целью подбора дозы / исследование по доказательству отсутствия превосходства компаратора над исследуемым препаратом-SATISFACTION».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A972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4151272-20-1/ЭС-П от: 08.10.2020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"Синеос Хелс РУС",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331-10-236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A972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Долгосрочное, многоцентровое, открытое исследование для оценки безопасности и переносимости Брекспипразола с гибким режимом дозирования в качестве поддерживающей терапии у подростков (13-17 лет) с шизофренией.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4364F7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790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4148396-20-1/ЭС от: 07.10.2020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«Хетеро Лабс Лимитед»,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A972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SORA_HL_08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 w:rsidP="00E85B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перекрестное, трехэтапное с частично повторным (репликативным) дизайном исследование сравнительной фармакокинетики и биоэквивалентности препаратов Сорафениб («Хетеро Лабс Лимитед», Индия), таблетки, покрытые пленочной оболочкой, 200 мг и Нексавар (Байер АГ, Германия) таблетки, покрытые пленочной оболочкой, 200 мг с участием здоровых добровольцев при однократном приеме натощак».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4F7" w:rsidRDefault="00436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084AA7" w:rsidRDefault="00084AA7" w:rsidP="00C42683">
      <w:pPr>
        <w:pStyle w:val="a3"/>
      </w:pPr>
    </w:p>
    <w:sectPr w:rsidR="00084AA7" w:rsidSect="00D97D1C">
      <w:pgSz w:w="16838" w:h="11906" w:orient="landscape"/>
      <w:pgMar w:top="709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42683"/>
    <w:rsid w:val="000017A0"/>
    <w:rsid w:val="00010627"/>
    <w:rsid w:val="00020034"/>
    <w:rsid w:val="0003661B"/>
    <w:rsid w:val="00064EEB"/>
    <w:rsid w:val="00084AA7"/>
    <w:rsid w:val="000B42B1"/>
    <w:rsid w:val="000C43BF"/>
    <w:rsid w:val="000D0C29"/>
    <w:rsid w:val="000D3740"/>
    <w:rsid w:val="000E00E0"/>
    <w:rsid w:val="001020F5"/>
    <w:rsid w:val="00133DEA"/>
    <w:rsid w:val="001B6D88"/>
    <w:rsid w:val="001E3A39"/>
    <w:rsid w:val="00254252"/>
    <w:rsid w:val="0025494C"/>
    <w:rsid w:val="00286C35"/>
    <w:rsid w:val="002939A0"/>
    <w:rsid w:val="002D52A7"/>
    <w:rsid w:val="002D5634"/>
    <w:rsid w:val="002F2836"/>
    <w:rsid w:val="00344961"/>
    <w:rsid w:val="00373942"/>
    <w:rsid w:val="003B09B5"/>
    <w:rsid w:val="003B2BEA"/>
    <w:rsid w:val="003C6CD9"/>
    <w:rsid w:val="003D2DEB"/>
    <w:rsid w:val="003E1646"/>
    <w:rsid w:val="0040130F"/>
    <w:rsid w:val="00417999"/>
    <w:rsid w:val="004302CC"/>
    <w:rsid w:val="004364F7"/>
    <w:rsid w:val="00451221"/>
    <w:rsid w:val="00483001"/>
    <w:rsid w:val="004B1102"/>
    <w:rsid w:val="004C7B79"/>
    <w:rsid w:val="004D586F"/>
    <w:rsid w:val="005746E0"/>
    <w:rsid w:val="005B00B7"/>
    <w:rsid w:val="005B22AD"/>
    <w:rsid w:val="005B30D1"/>
    <w:rsid w:val="005B388F"/>
    <w:rsid w:val="005D2F55"/>
    <w:rsid w:val="00617558"/>
    <w:rsid w:val="006200B6"/>
    <w:rsid w:val="00640AC1"/>
    <w:rsid w:val="006446C1"/>
    <w:rsid w:val="00661FA9"/>
    <w:rsid w:val="006C669E"/>
    <w:rsid w:val="006F5229"/>
    <w:rsid w:val="00717EA7"/>
    <w:rsid w:val="0074086C"/>
    <w:rsid w:val="007576F7"/>
    <w:rsid w:val="00790080"/>
    <w:rsid w:val="007F0D89"/>
    <w:rsid w:val="00801FFD"/>
    <w:rsid w:val="00812610"/>
    <w:rsid w:val="00813B42"/>
    <w:rsid w:val="0082530E"/>
    <w:rsid w:val="00835DEE"/>
    <w:rsid w:val="00855A61"/>
    <w:rsid w:val="008F64A8"/>
    <w:rsid w:val="009149BA"/>
    <w:rsid w:val="00925402"/>
    <w:rsid w:val="00950289"/>
    <w:rsid w:val="0095466D"/>
    <w:rsid w:val="00976B4D"/>
    <w:rsid w:val="00986DF3"/>
    <w:rsid w:val="009948C7"/>
    <w:rsid w:val="00996CB6"/>
    <w:rsid w:val="009B2F05"/>
    <w:rsid w:val="009E6ED8"/>
    <w:rsid w:val="009F36C6"/>
    <w:rsid w:val="00A61679"/>
    <w:rsid w:val="00A87F3A"/>
    <w:rsid w:val="00A9729F"/>
    <w:rsid w:val="00AF00A9"/>
    <w:rsid w:val="00B42D11"/>
    <w:rsid w:val="00B66453"/>
    <w:rsid w:val="00B753D1"/>
    <w:rsid w:val="00C07A6F"/>
    <w:rsid w:val="00C42683"/>
    <w:rsid w:val="00C6036E"/>
    <w:rsid w:val="00C67FE0"/>
    <w:rsid w:val="00C743E1"/>
    <w:rsid w:val="00C81258"/>
    <w:rsid w:val="00C97597"/>
    <w:rsid w:val="00CD1F22"/>
    <w:rsid w:val="00CD284C"/>
    <w:rsid w:val="00CE5055"/>
    <w:rsid w:val="00CE651A"/>
    <w:rsid w:val="00D04004"/>
    <w:rsid w:val="00D6313A"/>
    <w:rsid w:val="00D667AA"/>
    <w:rsid w:val="00D71572"/>
    <w:rsid w:val="00D76324"/>
    <w:rsid w:val="00D91F01"/>
    <w:rsid w:val="00D97D1C"/>
    <w:rsid w:val="00DA6606"/>
    <w:rsid w:val="00DC52FB"/>
    <w:rsid w:val="00DF1E56"/>
    <w:rsid w:val="00E623F0"/>
    <w:rsid w:val="00E85B50"/>
    <w:rsid w:val="00EA290F"/>
    <w:rsid w:val="00EF57B0"/>
    <w:rsid w:val="00F51476"/>
    <w:rsid w:val="00F52DBB"/>
    <w:rsid w:val="00F53419"/>
    <w:rsid w:val="00F77871"/>
    <w:rsid w:val="00F851EC"/>
    <w:rsid w:val="00FC23FE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6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C4268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4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5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b.roszdravnadzor.ru/?salt=1562048256.69513&amp;id=12849&amp;__last_query_string=181&amp;type=voc_ethic_prot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49896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http://db.roszdravnadzor.ru/?salt=1562048256.69513&amp;id=12849&amp;__last_query_string=181&amp;type=voc_ethic_protos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pomazenkovaae</cp:lastModifiedBy>
  <cp:revision>6</cp:revision>
  <cp:lastPrinted>2020-10-15T07:48:00Z</cp:lastPrinted>
  <dcterms:created xsi:type="dcterms:W3CDTF">2020-11-09T11:20:00Z</dcterms:created>
  <dcterms:modified xsi:type="dcterms:W3CDTF">2020-11-10T10:51:00Z</dcterms:modified>
</cp:coreProperties>
</file>