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E1" w:rsidRPr="00F604D6" w:rsidRDefault="00DF4CE1" w:rsidP="00DF4CE1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F4CE1" w:rsidRPr="00F604D6" w:rsidRDefault="00DF4CE1" w:rsidP="00DF4CE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F4CE1" w:rsidRPr="00F604D6" w:rsidRDefault="00DF4CE1" w:rsidP="00DF4CE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F4CE1" w:rsidRDefault="00DF4CE1" w:rsidP="00DF4CE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F4CE1" w:rsidRPr="00231C17" w:rsidRDefault="00DF4CE1" w:rsidP="00DF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F4CE1" w:rsidTr="00DF4CE1">
        <w:tc>
          <w:tcPr>
            <w:tcW w:w="9356" w:type="dxa"/>
          </w:tcPr>
          <w:p w:rsidR="00DF4CE1" w:rsidRDefault="00DF4CE1" w:rsidP="00DF4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CE1" w:rsidRDefault="00DF4CE1" w:rsidP="00DF4CE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F4CE1" w:rsidRPr="00F57AED" w:rsidTr="00DF4CE1">
        <w:tc>
          <w:tcPr>
            <w:tcW w:w="5920" w:type="dxa"/>
          </w:tcPr>
          <w:p w:rsidR="00DF4CE1" w:rsidRPr="00121CB3" w:rsidRDefault="00E73DDD" w:rsidP="00DF4CE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3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Трифосаденин</w:t>
            </w:r>
            <w:proofErr w:type="spellEnd"/>
            <w:r w:rsidRPr="00E7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3DDD">
              <w:rPr>
                <w:rFonts w:ascii="Times New Roman" w:hAnsi="Times New Roman" w:cs="Times New Roman"/>
                <w:b/>
                <w:sz w:val="28"/>
                <w:szCs w:val="28"/>
              </w:rPr>
              <w:t>динатрия</w:t>
            </w:r>
            <w:proofErr w:type="spellEnd"/>
            <w:r w:rsidRPr="00E7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3DDD">
              <w:rPr>
                <w:rFonts w:ascii="Times New Roman" w:hAnsi="Times New Roman" w:cs="Times New Roman"/>
                <w:b/>
                <w:sz w:val="28"/>
                <w:szCs w:val="28"/>
              </w:rPr>
              <w:t>тригидрат</w:t>
            </w:r>
            <w:proofErr w:type="spellEnd"/>
          </w:p>
        </w:tc>
        <w:tc>
          <w:tcPr>
            <w:tcW w:w="460" w:type="dxa"/>
          </w:tcPr>
          <w:p w:rsidR="00DF4CE1" w:rsidRPr="00121CB3" w:rsidRDefault="00DF4CE1" w:rsidP="00DF4CE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F4CE1" w:rsidRPr="00F57AED" w:rsidRDefault="00DF4CE1" w:rsidP="00DF4CE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F4CE1" w:rsidRPr="00121CB3" w:rsidTr="00DF4CE1">
        <w:tc>
          <w:tcPr>
            <w:tcW w:w="5920" w:type="dxa"/>
          </w:tcPr>
          <w:p w:rsidR="00DF4CE1" w:rsidRPr="00121CB3" w:rsidRDefault="00E73DDD" w:rsidP="00A7470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3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Трифосаденин</w:t>
            </w:r>
            <w:proofErr w:type="spellEnd"/>
          </w:p>
        </w:tc>
        <w:tc>
          <w:tcPr>
            <w:tcW w:w="460" w:type="dxa"/>
          </w:tcPr>
          <w:p w:rsidR="00DF4CE1" w:rsidRPr="00121CB3" w:rsidRDefault="00DF4CE1" w:rsidP="00DF4CE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F4CE1" w:rsidRPr="00121CB3" w:rsidRDefault="00DF4CE1" w:rsidP="00DF4CE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CE1" w:rsidRPr="00A70813" w:rsidTr="00DF4CE1">
        <w:tc>
          <w:tcPr>
            <w:tcW w:w="5920" w:type="dxa"/>
          </w:tcPr>
          <w:p w:rsidR="00DF4CE1" w:rsidRPr="00121CB3" w:rsidRDefault="00E73DDD" w:rsidP="00DF4CE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73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Triphosadeninum</w:t>
            </w:r>
            <w:proofErr w:type="spellEnd"/>
            <w:r w:rsidRPr="00E73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5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</w:t>
            </w:r>
            <w:r w:rsidRPr="00E73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natricum</w:t>
            </w:r>
            <w:proofErr w:type="spellEnd"/>
            <w:r w:rsidRPr="00E73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3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trihydricu</w:t>
            </w:r>
            <w:r w:rsidR="00AC70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proofErr w:type="spellEnd"/>
          </w:p>
        </w:tc>
        <w:tc>
          <w:tcPr>
            <w:tcW w:w="460" w:type="dxa"/>
          </w:tcPr>
          <w:p w:rsidR="00DF4CE1" w:rsidRPr="00121CB3" w:rsidRDefault="00DF4CE1" w:rsidP="00DF4CE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F4CE1" w:rsidRPr="00A34C94" w:rsidRDefault="00A34C94" w:rsidP="00DF4CE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A34C94">
              <w:rPr>
                <w:rFonts w:ascii="Times New Roman" w:hAnsi="Times New Roman" w:cs="Times New Roman"/>
                <w:b/>
                <w:sz w:val="28"/>
                <w:szCs w:val="28"/>
              </w:rPr>
              <w:t>ФС 42-1682-81</w:t>
            </w:r>
          </w:p>
        </w:tc>
      </w:tr>
    </w:tbl>
    <w:p w:rsidR="00DF4CE1" w:rsidRDefault="00DF4CE1" w:rsidP="00DF4CE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F4CE1" w:rsidTr="00DF4CE1">
        <w:tc>
          <w:tcPr>
            <w:tcW w:w="9356" w:type="dxa"/>
          </w:tcPr>
          <w:p w:rsidR="00DF4CE1" w:rsidRDefault="00DF4CE1" w:rsidP="00DF4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CC7" w:rsidRPr="00262CC7" w:rsidRDefault="00AE7978" w:rsidP="00262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Аденозин-5'-трифос</w:t>
      </w:r>
      <w:r w:rsidR="00262CC7" w:rsidRPr="00262CC7">
        <w:rPr>
          <w:rFonts w:ascii="Times New Roman" w:hAnsi="Times New Roman" w:cs="Times New Roman"/>
          <w:sz w:val="28"/>
          <w:szCs w:val="28"/>
        </w:rPr>
        <w:t xml:space="preserve">фат </w:t>
      </w:r>
      <w:r w:rsidR="00262CC7" w:rsidRPr="00AE7978">
        <w:rPr>
          <w:rFonts w:ascii="Times New Roman" w:hAnsi="Times New Roman" w:cs="Times New Roman"/>
          <w:sz w:val="28"/>
          <w:szCs w:val="28"/>
        </w:rPr>
        <w:t>ди</w:t>
      </w:r>
      <w:r w:rsidR="00262CC7" w:rsidRPr="00262CC7">
        <w:rPr>
          <w:rFonts w:ascii="Times New Roman" w:hAnsi="Times New Roman" w:cs="Times New Roman"/>
          <w:sz w:val="28"/>
          <w:szCs w:val="28"/>
        </w:rPr>
        <w:t>натрия, тригидрат</w:t>
      </w:r>
    </w:p>
    <w:p w:rsidR="00262CC7" w:rsidRPr="00262CC7" w:rsidRDefault="00262CC7" w:rsidP="00262C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6285" w:dyaOrig="2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9pt;height:125.85pt" o:ole="">
            <v:imagedata r:id="rId8" o:title=""/>
          </v:shape>
          <o:OLEObject Type="Embed" ProgID="ChemWindow.Document" ShapeID="_x0000_i1025" DrawAspect="Content" ObjectID="_1657515425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262CC7" w:rsidRPr="00DD05FA" w:rsidTr="00AA5AED">
        <w:trPr>
          <w:trHeight w:val="276"/>
        </w:trPr>
        <w:tc>
          <w:tcPr>
            <w:tcW w:w="4961" w:type="dxa"/>
          </w:tcPr>
          <w:p w:rsidR="00262CC7" w:rsidRPr="00DD05FA" w:rsidRDefault="00262CC7" w:rsidP="00FB28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2CC7">
              <w:rPr>
                <w:rFonts w:ascii="Times New Roman" w:hAnsi="Times New Roman"/>
                <w:sz w:val="28"/>
                <w:lang w:val="en-US"/>
              </w:rPr>
              <w:t>C</w:t>
            </w:r>
            <w:r w:rsidRPr="00262CC7">
              <w:rPr>
                <w:rFonts w:ascii="Times New Roman" w:hAnsi="Times New Roman"/>
                <w:sz w:val="28"/>
                <w:vertAlign w:val="subscript"/>
                <w:lang w:val="en-US"/>
              </w:rPr>
              <w:t>10</w:t>
            </w:r>
            <w:r w:rsidRPr="00262CC7">
              <w:rPr>
                <w:rFonts w:ascii="Times New Roman" w:hAnsi="Times New Roman"/>
                <w:sz w:val="28"/>
                <w:lang w:val="en-US"/>
              </w:rPr>
              <w:t>H</w:t>
            </w:r>
            <w:r w:rsidRPr="00262CC7">
              <w:rPr>
                <w:rFonts w:ascii="Times New Roman" w:hAnsi="Times New Roman"/>
                <w:sz w:val="28"/>
                <w:vertAlign w:val="subscript"/>
                <w:lang w:val="en-US"/>
              </w:rPr>
              <w:t>14</w:t>
            </w:r>
            <w:r w:rsidRPr="00262CC7">
              <w:rPr>
                <w:rFonts w:ascii="Times New Roman" w:hAnsi="Times New Roman"/>
                <w:sz w:val="28"/>
                <w:lang w:val="en-US"/>
              </w:rPr>
              <w:t>N</w:t>
            </w:r>
            <w:r w:rsidRPr="00262CC7">
              <w:rPr>
                <w:rFonts w:ascii="Times New Roman" w:hAnsi="Times New Roman"/>
                <w:sz w:val="28"/>
                <w:vertAlign w:val="subscript"/>
                <w:lang w:val="en-US"/>
              </w:rPr>
              <w:t>5</w:t>
            </w:r>
            <w:r w:rsidRPr="00262CC7">
              <w:rPr>
                <w:rFonts w:ascii="Times New Roman" w:hAnsi="Times New Roman"/>
                <w:sz w:val="28"/>
                <w:lang w:val="en-US"/>
              </w:rPr>
              <w:t>Na</w:t>
            </w:r>
            <w:r w:rsidRPr="00262CC7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262CC7">
              <w:rPr>
                <w:rFonts w:ascii="Times New Roman" w:hAnsi="Times New Roman"/>
                <w:sz w:val="28"/>
                <w:lang w:val="en-US"/>
              </w:rPr>
              <w:t>O</w:t>
            </w:r>
            <w:r w:rsidRPr="00262CC7">
              <w:rPr>
                <w:rFonts w:ascii="Times New Roman" w:hAnsi="Times New Roman"/>
                <w:sz w:val="28"/>
                <w:vertAlign w:val="subscript"/>
                <w:lang w:val="en-US"/>
              </w:rPr>
              <w:t>13</w:t>
            </w:r>
            <w:r w:rsidRPr="00262CC7">
              <w:rPr>
                <w:rFonts w:ascii="Times New Roman" w:hAnsi="Times New Roman"/>
                <w:sz w:val="28"/>
                <w:lang w:val="en-US"/>
              </w:rPr>
              <w:t>P</w:t>
            </w:r>
            <w:r w:rsidRPr="00262CC7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262CC7">
              <w:rPr>
                <w:rFonts w:ascii="Times New Roman" w:hAnsi="Times New Roman"/>
                <w:sz w:val="28"/>
                <w:lang w:val="en-US"/>
              </w:rPr>
              <w:t>·3H</w:t>
            </w:r>
            <w:r w:rsidRPr="00262CC7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262CC7">
              <w:rPr>
                <w:rFonts w:ascii="Times New Roman" w:hAnsi="Times New Roman"/>
                <w:sz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262CC7" w:rsidRPr="00DD05FA" w:rsidRDefault="00262CC7" w:rsidP="00FB282B">
            <w:pPr>
              <w:pStyle w:val="2"/>
              <w:jc w:val="right"/>
            </w:pPr>
            <w:r w:rsidRPr="00DD05FA">
              <w:t>М.м.</w:t>
            </w:r>
            <w:r>
              <w:t> 605,2</w:t>
            </w:r>
          </w:p>
        </w:tc>
      </w:tr>
    </w:tbl>
    <w:p w:rsidR="00FB282B" w:rsidRDefault="00FB282B" w:rsidP="00FB282B">
      <w:pPr>
        <w:pStyle w:val="3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2CC7" w:rsidRDefault="007B0C85" w:rsidP="00FB282B">
      <w:pPr>
        <w:pStyle w:val="31"/>
        <w:spacing w:before="0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3088">
        <w:rPr>
          <w:rFonts w:ascii="Times New Roman" w:hAnsi="Times New Roman"/>
          <w:sz w:val="28"/>
          <w:szCs w:val="28"/>
          <w:lang w:val="en-US"/>
        </w:rPr>
        <w:t>C</w:t>
      </w:r>
      <w:r w:rsidRPr="00783088">
        <w:rPr>
          <w:rFonts w:ascii="Times New Roman" w:hAnsi="Times New Roman"/>
          <w:sz w:val="28"/>
          <w:szCs w:val="28"/>
        </w:rPr>
        <w:t xml:space="preserve">одержит не менее </w:t>
      </w:r>
      <w:r>
        <w:rPr>
          <w:rFonts w:ascii="Times New Roman" w:hAnsi="Times New Roman"/>
          <w:sz w:val="28"/>
          <w:szCs w:val="28"/>
        </w:rPr>
        <w:t>98</w:t>
      </w:r>
      <w:r w:rsidRPr="00783088">
        <w:rPr>
          <w:rFonts w:ascii="Times New Roman" w:hAnsi="Times New Roman"/>
          <w:sz w:val="28"/>
          <w:szCs w:val="28"/>
        </w:rPr>
        <w:t>,0 % и не более 10</w:t>
      </w:r>
      <w:r>
        <w:rPr>
          <w:rFonts w:ascii="Times New Roman" w:hAnsi="Times New Roman"/>
          <w:sz w:val="28"/>
          <w:szCs w:val="28"/>
        </w:rPr>
        <w:t>1,0</w:t>
      </w:r>
      <w:r w:rsidRPr="00783088">
        <w:rPr>
          <w:rFonts w:ascii="Times New Roman" w:hAnsi="Times New Roman"/>
          <w:sz w:val="28"/>
          <w:szCs w:val="28"/>
        </w:rPr>
        <w:t xml:space="preserve"> % </w:t>
      </w:r>
      <w:r w:rsidRPr="007B0C85">
        <w:rPr>
          <w:rFonts w:ascii="Times New Roman" w:hAnsi="Times New Roman"/>
          <w:sz w:val="28"/>
          <w:szCs w:val="28"/>
        </w:rPr>
        <w:t>трифосаденин</w:t>
      </w:r>
      <w:r w:rsidR="00A74706">
        <w:rPr>
          <w:rFonts w:ascii="Times New Roman" w:hAnsi="Times New Roman"/>
          <w:sz w:val="28"/>
          <w:szCs w:val="28"/>
        </w:rPr>
        <w:t>а</w:t>
      </w:r>
      <w:r w:rsidRPr="007B0C85">
        <w:rPr>
          <w:rFonts w:ascii="Times New Roman" w:hAnsi="Times New Roman"/>
          <w:sz w:val="28"/>
          <w:szCs w:val="28"/>
        </w:rPr>
        <w:t xml:space="preserve"> динатрия </w:t>
      </w:r>
      <w:r w:rsidRPr="007B0C85">
        <w:rPr>
          <w:rFonts w:ascii="Times New Roman" w:hAnsi="Times New Roman"/>
          <w:sz w:val="28"/>
          <w:lang w:val="en-US"/>
        </w:rPr>
        <w:t>C</w:t>
      </w:r>
      <w:r w:rsidRPr="007B0C85">
        <w:rPr>
          <w:rFonts w:ascii="Times New Roman" w:hAnsi="Times New Roman"/>
          <w:sz w:val="28"/>
          <w:vertAlign w:val="subscript"/>
        </w:rPr>
        <w:t>10</w:t>
      </w:r>
      <w:r w:rsidRPr="007B0C85">
        <w:rPr>
          <w:rFonts w:ascii="Times New Roman" w:hAnsi="Times New Roman"/>
          <w:sz w:val="28"/>
          <w:lang w:val="en-US"/>
        </w:rPr>
        <w:t>H</w:t>
      </w:r>
      <w:r w:rsidRPr="007B0C85">
        <w:rPr>
          <w:rFonts w:ascii="Times New Roman" w:hAnsi="Times New Roman"/>
          <w:sz w:val="28"/>
          <w:vertAlign w:val="subscript"/>
        </w:rPr>
        <w:t>14</w:t>
      </w:r>
      <w:r w:rsidRPr="007B0C85">
        <w:rPr>
          <w:rFonts w:ascii="Times New Roman" w:hAnsi="Times New Roman"/>
          <w:sz w:val="28"/>
          <w:lang w:val="en-US"/>
        </w:rPr>
        <w:t>N</w:t>
      </w:r>
      <w:r w:rsidRPr="007B0C85">
        <w:rPr>
          <w:rFonts w:ascii="Times New Roman" w:hAnsi="Times New Roman"/>
          <w:sz w:val="28"/>
          <w:vertAlign w:val="subscript"/>
        </w:rPr>
        <w:t>5</w:t>
      </w:r>
      <w:r w:rsidRPr="007B0C85">
        <w:rPr>
          <w:rFonts w:ascii="Times New Roman" w:hAnsi="Times New Roman"/>
          <w:sz w:val="28"/>
          <w:lang w:val="en-US"/>
        </w:rPr>
        <w:t>Na</w:t>
      </w:r>
      <w:r w:rsidRPr="007B0C85">
        <w:rPr>
          <w:rFonts w:ascii="Times New Roman" w:hAnsi="Times New Roman"/>
          <w:sz w:val="28"/>
          <w:vertAlign w:val="subscript"/>
        </w:rPr>
        <w:t>2</w:t>
      </w:r>
      <w:r w:rsidRPr="007B0C85">
        <w:rPr>
          <w:rFonts w:ascii="Times New Roman" w:hAnsi="Times New Roman"/>
          <w:sz w:val="28"/>
          <w:lang w:val="en-US"/>
        </w:rPr>
        <w:t>O</w:t>
      </w:r>
      <w:r w:rsidRPr="007B0C85">
        <w:rPr>
          <w:rFonts w:ascii="Times New Roman" w:hAnsi="Times New Roman"/>
          <w:sz w:val="28"/>
          <w:vertAlign w:val="subscript"/>
        </w:rPr>
        <w:t>13</w:t>
      </w:r>
      <w:r w:rsidRPr="007B0C85">
        <w:rPr>
          <w:rFonts w:ascii="Times New Roman" w:hAnsi="Times New Roman"/>
          <w:sz w:val="28"/>
          <w:lang w:val="en-US"/>
        </w:rPr>
        <w:t>P</w:t>
      </w:r>
      <w:r w:rsidRPr="007B0C85">
        <w:rPr>
          <w:rFonts w:ascii="Times New Roman" w:hAnsi="Times New Roman"/>
          <w:sz w:val="28"/>
          <w:vertAlign w:val="subscript"/>
        </w:rPr>
        <w:t>3</w:t>
      </w:r>
      <w:r w:rsidR="00402807" w:rsidRPr="00402807">
        <w:rPr>
          <w:rFonts w:ascii="Times New Roman" w:hAnsi="Times New Roman"/>
          <w:sz w:val="28"/>
        </w:rPr>
        <w:t xml:space="preserve"> </w:t>
      </w:r>
      <w:r w:rsidRPr="00783088">
        <w:rPr>
          <w:rFonts w:ascii="Times New Roman" w:hAnsi="Times New Roman"/>
          <w:sz w:val="28"/>
          <w:szCs w:val="28"/>
        </w:rPr>
        <w:t>в</w:t>
      </w:r>
      <w:r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F50C4C">
        <w:rPr>
          <w:rFonts w:ascii="Times New Roman" w:hAnsi="Times New Roman"/>
          <w:sz w:val="28"/>
          <w:szCs w:val="28"/>
        </w:rPr>
        <w:t xml:space="preserve">на </w:t>
      </w:r>
      <w:r w:rsidR="005A62EF">
        <w:rPr>
          <w:rFonts w:ascii="Times New Roman" w:hAnsi="Times New Roman"/>
          <w:sz w:val="28"/>
          <w:szCs w:val="28"/>
        </w:rPr>
        <w:t>безводное</w:t>
      </w:r>
      <w:r w:rsidRPr="00197F53">
        <w:rPr>
          <w:rFonts w:ascii="Times New Roman" w:hAnsi="Times New Roman"/>
          <w:color w:val="000000"/>
          <w:sz w:val="28"/>
          <w:szCs w:val="28"/>
        </w:rPr>
        <w:t xml:space="preserve"> и свободное от остаточных органических растворителей вещество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0C85" w:rsidRDefault="007B0C85" w:rsidP="00FB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85" w:rsidRPr="00E84FEE" w:rsidRDefault="007B0C85" w:rsidP="00FB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06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E84FEE" w:rsidRPr="00FB282B">
        <w:rPr>
          <w:rFonts w:ascii="Times New Roman" w:hAnsi="Times New Roman" w:cs="Times New Roman"/>
          <w:sz w:val="28"/>
          <w:szCs w:val="28"/>
        </w:rPr>
        <w:t xml:space="preserve"> </w:t>
      </w:r>
      <w:r w:rsidR="00E84FEE">
        <w:rPr>
          <w:rFonts w:ascii="Times New Roman" w:hAnsi="Times New Roman" w:cs="Times New Roman"/>
          <w:sz w:val="28"/>
          <w:szCs w:val="28"/>
        </w:rPr>
        <w:t>Белые кристаллы или белый кристаллический порошок.</w:t>
      </w:r>
    </w:p>
    <w:p w:rsidR="007B0C85" w:rsidRPr="00E84FEE" w:rsidRDefault="007C7B06" w:rsidP="00FB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06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E84FEE" w:rsidRPr="00FB282B">
        <w:rPr>
          <w:rFonts w:ascii="Times New Roman" w:hAnsi="Times New Roman" w:cs="Times New Roman"/>
          <w:sz w:val="28"/>
          <w:szCs w:val="28"/>
        </w:rPr>
        <w:t xml:space="preserve"> </w:t>
      </w:r>
      <w:r w:rsidR="00E84FEE" w:rsidRPr="00E84FEE">
        <w:rPr>
          <w:rFonts w:ascii="Times New Roman" w:hAnsi="Times New Roman" w:cs="Times New Roman"/>
          <w:sz w:val="28"/>
          <w:szCs w:val="28"/>
        </w:rPr>
        <w:t>Легко</w:t>
      </w:r>
      <w:r w:rsidR="00E84FEE">
        <w:rPr>
          <w:rFonts w:ascii="Times New Roman" w:hAnsi="Times New Roman" w:cs="Times New Roman"/>
          <w:sz w:val="28"/>
          <w:szCs w:val="28"/>
        </w:rPr>
        <w:t xml:space="preserve"> растворим в воде, практически </w:t>
      </w:r>
      <w:proofErr w:type="gramStart"/>
      <w:r w:rsidR="00E84FEE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E84FEE">
        <w:rPr>
          <w:rFonts w:ascii="Times New Roman" w:hAnsi="Times New Roman" w:cs="Times New Roman"/>
          <w:sz w:val="28"/>
          <w:szCs w:val="28"/>
        </w:rPr>
        <w:t xml:space="preserve"> в этаноле.</w:t>
      </w:r>
    </w:p>
    <w:p w:rsidR="00E84FEE" w:rsidRDefault="00FB282B" w:rsidP="00FB282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4C7719" w:rsidRPr="00FB282B" w:rsidRDefault="00FB282B" w:rsidP="00FB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proofErr w:type="gramStart"/>
      <w:r w:rsidR="00B71200" w:rsidRPr="00FB282B">
        <w:rPr>
          <w:rFonts w:ascii="Times New Roman" w:hAnsi="Times New Roman" w:cs="Times New Roman"/>
          <w:i/>
          <w:sz w:val="28"/>
          <w:szCs w:val="28"/>
        </w:rPr>
        <w:t>С</w:t>
      </w:r>
      <w:r w:rsidR="00E84FEE" w:rsidRPr="00FB282B">
        <w:rPr>
          <w:rFonts w:ascii="Times New Roman" w:hAnsi="Times New Roman" w:cs="Times New Roman"/>
          <w:i/>
          <w:sz w:val="28"/>
          <w:szCs w:val="28"/>
        </w:rPr>
        <w:t>пектрофотометрия</w:t>
      </w:r>
      <w:r w:rsidR="00E84FEE" w:rsidRPr="00FB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18" w:rsidRPr="00FB282B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211B18" w:rsidRPr="00FB282B">
        <w:rPr>
          <w:rFonts w:ascii="Times New Roman" w:hAnsi="Times New Roman" w:cs="Times New Roman"/>
          <w:sz w:val="28"/>
          <w:szCs w:val="28"/>
        </w:rPr>
        <w:t xml:space="preserve"> Спектр поглощения </w:t>
      </w:r>
      <w:r w:rsidR="00880850" w:rsidRPr="00FB282B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="00211B18" w:rsidRPr="00FB282B">
        <w:rPr>
          <w:rFonts w:ascii="Times New Roman" w:hAnsi="Times New Roman" w:cs="Times New Roman"/>
          <w:sz w:val="28"/>
          <w:szCs w:val="28"/>
        </w:rPr>
        <w:t xml:space="preserve">раствора в области длин волн от 200 до 300 нм должен соответствовать спектру </w:t>
      </w:r>
      <w:r w:rsidR="00880850" w:rsidRPr="00FB282B">
        <w:rPr>
          <w:rFonts w:ascii="Times New Roman" w:hAnsi="Times New Roman" w:cs="Times New Roman"/>
          <w:sz w:val="28"/>
          <w:szCs w:val="28"/>
        </w:rPr>
        <w:t xml:space="preserve">поглощения </w:t>
      </w:r>
      <w:r w:rsidR="00211B18" w:rsidRPr="00FB282B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D61180" w:rsidRPr="00FB282B">
        <w:rPr>
          <w:rFonts w:ascii="Times New Roman" w:hAnsi="Times New Roman"/>
          <w:sz w:val="28"/>
          <w:szCs w:val="28"/>
        </w:rPr>
        <w:t>трифосаденин</w:t>
      </w:r>
      <w:r w:rsidR="00A74706">
        <w:rPr>
          <w:rFonts w:ascii="Times New Roman" w:hAnsi="Times New Roman"/>
          <w:sz w:val="28"/>
          <w:szCs w:val="28"/>
        </w:rPr>
        <w:t>а</w:t>
      </w:r>
      <w:r w:rsidR="00D61180" w:rsidRPr="00FB282B">
        <w:rPr>
          <w:rFonts w:ascii="Times New Roman" w:hAnsi="Times New Roman"/>
          <w:sz w:val="28"/>
          <w:szCs w:val="28"/>
        </w:rPr>
        <w:t xml:space="preserve"> динатрия тригидрата</w:t>
      </w:r>
      <w:r w:rsidR="00D61180" w:rsidRPr="00FB282B">
        <w:rPr>
          <w:rFonts w:ascii="Times New Roman" w:hAnsi="Times New Roman" w:cs="Times New Roman"/>
          <w:sz w:val="28"/>
          <w:szCs w:val="28"/>
        </w:rPr>
        <w:t xml:space="preserve"> </w:t>
      </w:r>
      <w:r w:rsidR="004C7719" w:rsidRPr="00FB282B">
        <w:rPr>
          <w:rFonts w:ascii="Times New Roman" w:hAnsi="Times New Roman" w:cs="Times New Roman"/>
          <w:sz w:val="28"/>
          <w:szCs w:val="28"/>
        </w:rPr>
        <w:t>(раздел «Количественное определение»)</w:t>
      </w:r>
      <w:r w:rsidR="00737609">
        <w:rPr>
          <w:rFonts w:ascii="Times New Roman" w:hAnsi="Times New Roman" w:cs="Times New Roman"/>
          <w:sz w:val="28"/>
          <w:szCs w:val="28"/>
        </w:rPr>
        <w:t>.</w:t>
      </w:r>
    </w:p>
    <w:p w:rsidR="00211B18" w:rsidRPr="00150FF5" w:rsidRDefault="00150FF5" w:rsidP="0015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211B18" w:rsidRPr="00150FF5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="00211B18" w:rsidRPr="00150FF5">
        <w:rPr>
          <w:rFonts w:ascii="Times New Roman" w:hAnsi="Times New Roman" w:cs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4C7719" w:rsidRPr="00150FF5">
        <w:rPr>
          <w:rFonts w:ascii="Times New Roman" w:hAnsi="Times New Roman"/>
          <w:sz w:val="28"/>
          <w:szCs w:val="28"/>
        </w:rPr>
        <w:t xml:space="preserve">трифосаденина </w:t>
      </w:r>
      <w:r w:rsidR="00211B18" w:rsidRPr="00150FF5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D61180" w:rsidRPr="00150FF5">
        <w:rPr>
          <w:rFonts w:ascii="Times New Roman" w:hAnsi="Times New Roman"/>
          <w:sz w:val="28"/>
          <w:szCs w:val="28"/>
        </w:rPr>
        <w:t>трифосаденин</w:t>
      </w:r>
      <w:r w:rsidR="00A74706">
        <w:rPr>
          <w:rFonts w:ascii="Times New Roman" w:hAnsi="Times New Roman"/>
          <w:sz w:val="28"/>
          <w:szCs w:val="28"/>
        </w:rPr>
        <w:t>а</w:t>
      </w:r>
      <w:r w:rsidR="00D61180" w:rsidRPr="00150FF5">
        <w:rPr>
          <w:rFonts w:ascii="Times New Roman" w:hAnsi="Times New Roman"/>
          <w:sz w:val="28"/>
          <w:szCs w:val="28"/>
        </w:rPr>
        <w:t xml:space="preserve"> динатрия тригидрата</w:t>
      </w:r>
      <w:r w:rsidR="00D61180" w:rsidRPr="00150FF5">
        <w:rPr>
          <w:rFonts w:ascii="Times New Roman" w:hAnsi="Times New Roman" w:cs="Times New Roman"/>
          <w:sz w:val="28"/>
          <w:szCs w:val="28"/>
        </w:rPr>
        <w:t xml:space="preserve"> </w:t>
      </w:r>
      <w:r w:rsidR="00211B18" w:rsidRPr="00150FF5">
        <w:rPr>
          <w:rFonts w:ascii="Times New Roman" w:hAnsi="Times New Roman" w:cs="Times New Roman"/>
          <w:sz w:val="28"/>
          <w:szCs w:val="28"/>
        </w:rPr>
        <w:t xml:space="preserve">(раздел </w:t>
      </w:r>
      <w:r w:rsidR="004C7719" w:rsidRPr="00150FF5">
        <w:rPr>
          <w:rFonts w:ascii="Times New Roman" w:hAnsi="Times New Roman" w:cs="Times New Roman"/>
          <w:sz w:val="28"/>
          <w:szCs w:val="28"/>
        </w:rPr>
        <w:t>«</w:t>
      </w:r>
      <w:r w:rsidR="00211B18" w:rsidRPr="00150FF5">
        <w:rPr>
          <w:rFonts w:ascii="Times New Roman" w:hAnsi="Times New Roman" w:cs="Times New Roman"/>
          <w:sz w:val="28"/>
          <w:szCs w:val="28"/>
        </w:rPr>
        <w:t>Родственные примеси</w:t>
      </w:r>
      <w:r w:rsidR="004C7719" w:rsidRPr="00150FF5">
        <w:rPr>
          <w:rFonts w:ascii="Times New Roman" w:hAnsi="Times New Roman" w:cs="Times New Roman"/>
          <w:sz w:val="28"/>
          <w:szCs w:val="28"/>
        </w:rPr>
        <w:t>»</w:t>
      </w:r>
      <w:r w:rsidR="00211B18" w:rsidRPr="00150FF5">
        <w:rPr>
          <w:rFonts w:ascii="Times New Roman" w:hAnsi="Times New Roman" w:cs="Times New Roman"/>
          <w:sz w:val="28"/>
          <w:szCs w:val="28"/>
        </w:rPr>
        <w:t>).</w:t>
      </w:r>
    </w:p>
    <w:p w:rsidR="007C7B06" w:rsidRPr="00E3685A" w:rsidRDefault="007C7B06" w:rsidP="001208CB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18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E3685A" w:rsidRPr="00150F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46CC" w:rsidRPr="007246CC">
        <w:rPr>
          <w:rFonts w:ascii="Times New Roman" w:hAnsi="Times New Roman" w:cs="Times New Roman"/>
          <w:sz w:val="28"/>
          <w:szCs w:val="28"/>
        </w:rPr>
        <w:t>Раствор</w:t>
      </w:r>
      <w:r w:rsidR="004C7719">
        <w:rPr>
          <w:rFonts w:ascii="Times New Roman" w:hAnsi="Times New Roman" w:cs="Times New Roman"/>
          <w:sz w:val="28"/>
          <w:szCs w:val="28"/>
        </w:rPr>
        <w:t xml:space="preserve"> 1 г субстанции в 25 мл воды</w:t>
      </w:r>
      <w:r w:rsidR="007246CC" w:rsidRPr="007246CC">
        <w:rPr>
          <w:rFonts w:ascii="Times New Roman" w:hAnsi="Times New Roman" w:cs="Times New Roman"/>
          <w:sz w:val="28"/>
          <w:szCs w:val="28"/>
        </w:rPr>
        <w:t xml:space="preserve"> должен быть прозрачным </w:t>
      </w:r>
      <w:r w:rsidR="00E3685A" w:rsidRPr="00E3685A">
        <w:rPr>
          <w:rFonts w:ascii="Times New Roman" w:hAnsi="Times New Roman" w:cs="Times New Roman"/>
          <w:sz w:val="28"/>
          <w:szCs w:val="28"/>
        </w:rPr>
        <w:t>(ОФС «Прозрачность и степень мутности жидкостей»).</w:t>
      </w:r>
    </w:p>
    <w:p w:rsidR="007C7B06" w:rsidRPr="00E3685A" w:rsidRDefault="007C7B06" w:rsidP="00120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рН.</w:t>
      </w:r>
      <w:r w:rsidR="00E3685A" w:rsidRPr="00150FF5">
        <w:rPr>
          <w:rFonts w:ascii="Times New Roman" w:hAnsi="Times New Roman" w:cs="Times New Roman"/>
          <w:sz w:val="28"/>
          <w:szCs w:val="28"/>
        </w:rPr>
        <w:t xml:space="preserve"> </w:t>
      </w:r>
      <w:r w:rsidR="00E3685A" w:rsidRPr="00E3685A">
        <w:rPr>
          <w:rFonts w:ascii="Times New Roman" w:hAnsi="Times New Roman" w:cs="Times New Roman"/>
          <w:sz w:val="28"/>
          <w:szCs w:val="28"/>
        </w:rPr>
        <w:t xml:space="preserve">От </w:t>
      </w:r>
      <w:r w:rsidR="00E3685A">
        <w:rPr>
          <w:rFonts w:ascii="Times New Roman" w:hAnsi="Times New Roman" w:cs="Times New Roman"/>
          <w:sz w:val="28"/>
          <w:szCs w:val="28"/>
        </w:rPr>
        <w:t>2,8</w:t>
      </w:r>
      <w:r w:rsidR="00E3685A" w:rsidRPr="00E3685A">
        <w:rPr>
          <w:rFonts w:ascii="Times New Roman" w:hAnsi="Times New Roman" w:cs="Times New Roman"/>
          <w:sz w:val="28"/>
          <w:szCs w:val="28"/>
        </w:rPr>
        <w:t xml:space="preserve"> до </w:t>
      </w:r>
      <w:r w:rsidR="00E3685A">
        <w:rPr>
          <w:rFonts w:ascii="Times New Roman" w:hAnsi="Times New Roman" w:cs="Times New Roman"/>
          <w:sz w:val="28"/>
          <w:szCs w:val="28"/>
        </w:rPr>
        <w:t>3,2</w:t>
      </w:r>
      <w:r w:rsidR="00E3685A" w:rsidRPr="00E3685A">
        <w:rPr>
          <w:rFonts w:ascii="Times New Roman" w:hAnsi="Times New Roman" w:cs="Times New Roman"/>
          <w:sz w:val="28"/>
          <w:szCs w:val="28"/>
        </w:rPr>
        <w:t xml:space="preserve"> (</w:t>
      </w:r>
      <w:r w:rsidR="00D61180">
        <w:rPr>
          <w:rFonts w:ascii="Times New Roman" w:hAnsi="Times New Roman" w:cs="Times New Roman"/>
          <w:sz w:val="28"/>
          <w:szCs w:val="28"/>
        </w:rPr>
        <w:t>5 </w:t>
      </w:r>
      <w:r w:rsidR="00E3685A" w:rsidRPr="00E3685A">
        <w:rPr>
          <w:rFonts w:ascii="Times New Roman" w:hAnsi="Times New Roman" w:cs="Times New Roman"/>
          <w:sz w:val="28"/>
          <w:szCs w:val="28"/>
        </w:rPr>
        <w:t>% раствор, ОФС «Ионометрия», метод</w:t>
      </w:r>
      <w:r w:rsidR="00150FF5">
        <w:rPr>
          <w:rFonts w:ascii="Times New Roman" w:hAnsi="Times New Roman" w:cs="Times New Roman"/>
          <w:sz w:val="28"/>
          <w:szCs w:val="28"/>
        </w:rPr>
        <w:t> </w:t>
      </w:r>
      <w:r w:rsidR="00E3685A" w:rsidRPr="00E3685A">
        <w:rPr>
          <w:rFonts w:ascii="Times New Roman" w:hAnsi="Times New Roman" w:cs="Times New Roman"/>
          <w:sz w:val="28"/>
          <w:szCs w:val="28"/>
        </w:rPr>
        <w:t>3).</w:t>
      </w:r>
    </w:p>
    <w:p w:rsidR="00D61180" w:rsidRDefault="007C7B06" w:rsidP="001208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0695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E8197C" w:rsidRPr="00150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197C" w:rsidRPr="00E8197C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</w:t>
      </w:r>
      <w:r w:rsidR="00150FF5"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376339" w:rsidRDefault="0041416E" w:rsidP="001208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416E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150FF5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EE518F">
        <w:rPr>
          <w:rFonts w:ascii="Times New Roman" w:hAnsi="Times New Roman"/>
          <w:i/>
          <w:color w:val="000000"/>
          <w:sz w:val="28"/>
          <w:szCs w:val="28"/>
        </w:rPr>
        <w:t>А</w:t>
      </w:r>
      <w:proofErr w:type="gramEnd"/>
      <w:r w:rsidR="00EE51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1416E">
        <w:rPr>
          <w:rFonts w:ascii="Times New Roman" w:hAnsi="Times New Roman"/>
          <w:i/>
          <w:color w:val="000000"/>
          <w:sz w:val="28"/>
          <w:szCs w:val="28"/>
        </w:rPr>
        <w:t>(ПФ</w:t>
      </w:r>
      <w:r w:rsidR="00EE518F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41416E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376339" w:rsidRPr="00376339">
        <w:rPr>
          <w:rFonts w:ascii="Times New Roman" w:hAnsi="Times New Roman"/>
          <w:color w:val="000000"/>
          <w:sz w:val="28"/>
          <w:szCs w:val="28"/>
        </w:rPr>
        <w:t>Калия дигидрофосфата раствор 0,5 М</w:t>
      </w:r>
      <w:r w:rsidR="00EE518F">
        <w:rPr>
          <w:rFonts w:ascii="Times New Roman" w:hAnsi="Times New Roman"/>
          <w:color w:val="000000"/>
          <w:sz w:val="28"/>
          <w:szCs w:val="28"/>
        </w:rPr>
        <w:t>.</w:t>
      </w:r>
    </w:p>
    <w:p w:rsidR="00EE518F" w:rsidRPr="00376339" w:rsidRDefault="00EE518F" w:rsidP="001208C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416E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150FF5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1416E">
        <w:rPr>
          <w:rFonts w:ascii="Times New Roman" w:hAnsi="Times New Roman"/>
          <w:i/>
          <w:color w:val="000000"/>
          <w:sz w:val="28"/>
          <w:szCs w:val="28"/>
        </w:rPr>
        <w:t>(ПФ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41416E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AA5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518F">
        <w:rPr>
          <w:rFonts w:ascii="Times New Roman" w:hAnsi="Times New Roman"/>
          <w:color w:val="000000"/>
          <w:sz w:val="28"/>
          <w:szCs w:val="28"/>
        </w:rPr>
        <w:t>Вода.</w:t>
      </w:r>
    </w:p>
    <w:p w:rsidR="00376339" w:rsidRPr="00376339" w:rsidRDefault="00376339" w:rsidP="001208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376339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</w:t>
      </w:r>
      <w:r w:rsidR="00823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719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8236EA">
        <w:rPr>
          <w:rFonts w:ascii="Times New Roman" w:hAnsi="Times New Roman"/>
          <w:color w:val="000000"/>
          <w:sz w:val="28"/>
          <w:szCs w:val="28"/>
        </w:rPr>
        <w:t xml:space="preserve">0,1 г </w:t>
      </w:r>
      <w:r w:rsidR="004C7719">
        <w:rPr>
          <w:rFonts w:ascii="Times New Roman" w:hAnsi="Times New Roman"/>
          <w:color w:val="000000"/>
          <w:sz w:val="28"/>
          <w:szCs w:val="28"/>
        </w:rPr>
        <w:t xml:space="preserve">(точная </w:t>
      </w:r>
      <w:proofErr w:type="gramStart"/>
      <w:r w:rsidR="004C7719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="008236EA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AA5AED">
        <w:rPr>
          <w:rFonts w:ascii="Times New Roman" w:hAnsi="Times New Roman"/>
          <w:color w:val="000000"/>
          <w:sz w:val="28"/>
          <w:szCs w:val="28"/>
        </w:rPr>
        <w:t>,</w:t>
      </w:r>
      <w:r w:rsidR="005A7D88">
        <w:rPr>
          <w:rFonts w:ascii="Times New Roman" w:hAnsi="Times New Roman"/>
          <w:color w:val="000000"/>
          <w:sz w:val="28"/>
          <w:szCs w:val="28"/>
        </w:rPr>
        <w:t xml:space="preserve"> растворяют в </w:t>
      </w:r>
      <w:r w:rsidR="00150FF5">
        <w:rPr>
          <w:rFonts w:ascii="Times New Roman" w:hAnsi="Times New Roman"/>
          <w:color w:val="000000"/>
          <w:sz w:val="28"/>
          <w:szCs w:val="28"/>
        </w:rPr>
        <w:t xml:space="preserve">смеси </w:t>
      </w:r>
      <w:r w:rsidR="005A7D88" w:rsidRPr="009765D1">
        <w:rPr>
          <w:rFonts w:ascii="Times New Roman" w:hAnsi="Times New Roman"/>
          <w:color w:val="000000"/>
          <w:sz w:val="28"/>
          <w:szCs w:val="28"/>
        </w:rPr>
        <w:t>ПФ</w:t>
      </w:r>
      <w:r w:rsidR="004C7719" w:rsidRPr="009765D1">
        <w:rPr>
          <w:rFonts w:ascii="Times New Roman" w:hAnsi="Times New Roman"/>
          <w:color w:val="000000"/>
          <w:sz w:val="28"/>
          <w:szCs w:val="28"/>
        </w:rPr>
        <w:t>А</w:t>
      </w:r>
      <w:r w:rsidR="009765D1" w:rsidRPr="009765D1">
        <w:rPr>
          <w:rFonts w:ascii="Times New Roman" w:hAnsi="Times New Roman"/>
          <w:color w:val="000000"/>
          <w:sz w:val="28"/>
          <w:szCs w:val="28"/>
        </w:rPr>
        <w:t>—ПФБ 1:1</w:t>
      </w:r>
      <w:r w:rsidR="005A7D88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4C7719"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 w:rsidR="005A7D88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EF4EA0" w:rsidRPr="00E20695" w:rsidRDefault="00EF4EA0" w:rsidP="00EF4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E20695">
        <w:rPr>
          <w:rFonts w:ascii="Times New Roman" w:hAnsi="Times New Roman" w:cs="Times New Roman"/>
          <w:i/>
          <w:sz w:val="28"/>
          <w:szCs w:val="28"/>
        </w:rPr>
        <w:t>аствор</w:t>
      </w:r>
      <w:r w:rsidRPr="0027516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</w:t>
      </w:r>
      <w:r w:rsidRPr="00275165">
        <w:rPr>
          <w:rFonts w:ascii="Times New Roman" w:hAnsi="Times New Roman"/>
          <w:i/>
          <w:sz w:val="28"/>
          <w:szCs w:val="28"/>
        </w:rPr>
        <w:t>трифосаденин</w:t>
      </w:r>
      <w:r w:rsidR="00A74706">
        <w:rPr>
          <w:rFonts w:ascii="Times New Roman" w:hAnsi="Times New Roman"/>
          <w:i/>
          <w:sz w:val="28"/>
          <w:szCs w:val="28"/>
        </w:rPr>
        <w:t>а</w:t>
      </w:r>
      <w:r w:rsidRPr="00275165">
        <w:rPr>
          <w:rFonts w:ascii="Times New Roman" w:hAnsi="Times New Roman"/>
          <w:i/>
          <w:sz w:val="28"/>
          <w:szCs w:val="28"/>
        </w:rPr>
        <w:t xml:space="preserve"> динатрия тригидрата</w:t>
      </w:r>
      <w:r w:rsidRPr="0027516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около 0,1 г (точная навеска) стандартного образца </w:t>
      </w:r>
      <w:r w:rsidRPr="007B0C85">
        <w:rPr>
          <w:rFonts w:ascii="Times New Roman" w:hAnsi="Times New Roman"/>
          <w:sz w:val="28"/>
          <w:szCs w:val="28"/>
        </w:rPr>
        <w:t>трифосаденин</w:t>
      </w:r>
      <w:r w:rsidR="00A74706">
        <w:rPr>
          <w:rFonts w:ascii="Times New Roman" w:hAnsi="Times New Roman"/>
          <w:sz w:val="28"/>
          <w:szCs w:val="28"/>
        </w:rPr>
        <w:t>а</w:t>
      </w:r>
      <w:r w:rsidRPr="007B0C85">
        <w:rPr>
          <w:rFonts w:ascii="Times New Roman" w:hAnsi="Times New Roman"/>
          <w:sz w:val="28"/>
          <w:szCs w:val="28"/>
        </w:rPr>
        <w:t xml:space="preserve"> динатрия тригидрат</w:t>
      </w:r>
      <w:r>
        <w:rPr>
          <w:rFonts w:ascii="Times New Roman" w:hAnsi="Times New Roman"/>
          <w:sz w:val="28"/>
          <w:szCs w:val="28"/>
        </w:rPr>
        <w:t xml:space="preserve">а, растворяют в смеси </w:t>
      </w:r>
      <w:r w:rsidRPr="009765D1">
        <w:rPr>
          <w:rFonts w:ascii="Times New Roman" w:hAnsi="Times New Roman"/>
          <w:color w:val="000000"/>
          <w:sz w:val="28"/>
          <w:szCs w:val="28"/>
        </w:rPr>
        <w:t>ПФА—ПФБ 1:1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376339" w:rsidRPr="00660B1B" w:rsidRDefault="00E4502E" w:rsidP="00120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22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5A7D88" w:rsidRPr="006E7622">
        <w:rPr>
          <w:rFonts w:ascii="Times New Roman" w:hAnsi="Times New Roman"/>
          <w:i/>
          <w:color w:val="000000"/>
          <w:sz w:val="28"/>
          <w:szCs w:val="28"/>
        </w:rPr>
        <w:t>тандартн</w:t>
      </w:r>
      <w:r w:rsidRPr="006E7622">
        <w:rPr>
          <w:rFonts w:ascii="Times New Roman" w:hAnsi="Times New Roman"/>
          <w:i/>
          <w:color w:val="000000"/>
          <w:sz w:val="28"/>
          <w:szCs w:val="28"/>
        </w:rPr>
        <w:t>ый раствор</w:t>
      </w:r>
      <w:r w:rsidR="004C7719">
        <w:rPr>
          <w:rFonts w:ascii="Times New Roman" w:hAnsi="Times New Roman"/>
          <w:i/>
          <w:color w:val="000000"/>
          <w:sz w:val="28"/>
          <w:szCs w:val="28"/>
        </w:rPr>
        <w:t>.</w:t>
      </w:r>
      <w:r w:rsidR="00C162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75143" w:rsidRPr="00675143">
        <w:rPr>
          <w:rFonts w:ascii="Times New Roman" w:hAnsi="Times New Roman"/>
          <w:color w:val="000000"/>
          <w:sz w:val="28"/>
          <w:szCs w:val="28"/>
        </w:rPr>
        <w:t>В ме</w:t>
      </w:r>
      <w:r w:rsidR="00675143">
        <w:rPr>
          <w:rFonts w:ascii="Times New Roman" w:hAnsi="Times New Roman"/>
          <w:color w:val="000000"/>
          <w:sz w:val="28"/>
          <w:szCs w:val="28"/>
        </w:rPr>
        <w:t xml:space="preserve">рную колбу вместимостью 100 мл помещают </w:t>
      </w:r>
      <w:r w:rsidR="00E20695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675143">
        <w:rPr>
          <w:rFonts w:ascii="Times New Roman" w:hAnsi="Times New Roman"/>
          <w:color w:val="000000"/>
          <w:sz w:val="28"/>
          <w:szCs w:val="28"/>
        </w:rPr>
        <w:t xml:space="preserve">0,1 г </w:t>
      </w:r>
      <w:r w:rsidR="00E20695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C162F0">
        <w:rPr>
          <w:rFonts w:ascii="Times New Roman" w:hAnsi="Times New Roman"/>
          <w:color w:val="000000"/>
          <w:sz w:val="28"/>
          <w:szCs w:val="28"/>
        </w:rPr>
        <w:t>стандартного образца аденозина,</w:t>
      </w:r>
      <w:r w:rsidR="00675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0695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675143">
        <w:rPr>
          <w:rFonts w:ascii="Times New Roman" w:hAnsi="Times New Roman"/>
          <w:color w:val="000000"/>
          <w:sz w:val="28"/>
          <w:szCs w:val="28"/>
        </w:rPr>
        <w:t xml:space="preserve">0,1 г </w:t>
      </w:r>
      <w:r w:rsidR="00E20695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675143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675143" w:rsidRPr="00675143">
        <w:rPr>
          <w:rFonts w:ascii="Times New Roman" w:hAnsi="Times New Roman"/>
          <w:color w:val="000000"/>
          <w:sz w:val="28"/>
          <w:szCs w:val="28"/>
        </w:rPr>
        <w:t>аденозин-5'-фосфата</w:t>
      </w:r>
      <w:r w:rsidR="00C418A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162F0">
        <w:rPr>
          <w:rFonts w:ascii="Times New Roman" w:hAnsi="Times New Roman"/>
          <w:color w:val="000000"/>
          <w:sz w:val="28"/>
          <w:szCs w:val="28"/>
        </w:rPr>
        <w:t xml:space="preserve"> около 0,1 г </w:t>
      </w:r>
      <w:r w:rsidR="00C162F0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C162F0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C162F0" w:rsidRPr="00675143">
        <w:rPr>
          <w:rFonts w:ascii="Times New Roman" w:hAnsi="Times New Roman"/>
          <w:color w:val="000000"/>
          <w:sz w:val="28"/>
          <w:szCs w:val="28"/>
        </w:rPr>
        <w:t>аденозин-5'-</w:t>
      </w:r>
      <w:r w:rsidR="00C162F0">
        <w:rPr>
          <w:rFonts w:ascii="Times New Roman" w:hAnsi="Times New Roman"/>
          <w:color w:val="000000"/>
          <w:sz w:val="28"/>
          <w:szCs w:val="28"/>
        </w:rPr>
        <w:t>ди</w:t>
      </w:r>
      <w:r w:rsidR="00C162F0" w:rsidRPr="00675143">
        <w:rPr>
          <w:rFonts w:ascii="Times New Roman" w:hAnsi="Times New Roman"/>
          <w:color w:val="000000"/>
          <w:sz w:val="28"/>
          <w:szCs w:val="28"/>
        </w:rPr>
        <w:t>фосфата</w:t>
      </w:r>
      <w:r w:rsidR="00150FF5">
        <w:rPr>
          <w:rFonts w:ascii="Times New Roman" w:hAnsi="Times New Roman"/>
          <w:color w:val="000000"/>
          <w:sz w:val="28"/>
          <w:szCs w:val="28"/>
        </w:rPr>
        <w:t>,</w:t>
      </w:r>
      <w:r w:rsidR="00C162F0">
        <w:rPr>
          <w:rFonts w:ascii="Times New Roman" w:hAnsi="Times New Roman"/>
          <w:color w:val="000000"/>
          <w:sz w:val="28"/>
          <w:szCs w:val="28"/>
        </w:rPr>
        <w:t xml:space="preserve"> растворяют в </w:t>
      </w:r>
      <w:r w:rsidR="00150FF5">
        <w:rPr>
          <w:rFonts w:ascii="Times New Roman" w:hAnsi="Times New Roman"/>
          <w:color w:val="000000"/>
          <w:sz w:val="28"/>
          <w:szCs w:val="28"/>
        </w:rPr>
        <w:t xml:space="preserve">смеси </w:t>
      </w:r>
      <w:r w:rsidR="004C7719" w:rsidRPr="009765D1">
        <w:rPr>
          <w:rFonts w:ascii="Times New Roman" w:hAnsi="Times New Roman"/>
          <w:color w:val="000000"/>
          <w:sz w:val="28"/>
          <w:szCs w:val="28"/>
        </w:rPr>
        <w:t>ПФА</w:t>
      </w:r>
      <w:r w:rsidR="009765D1" w:rsidRPr="009765D1">
        <w:rPr>
          <w:rFonts w:ascii="Times New Roman" w:hAnsi="Times New Roman"/>
          <w:color w:val="000000"/>
          <w:sz w:val="28"/>
          <w:szCs w:val="28"/>
        </w:rPr>
        <w:t>—ПФБ 1:1</w:t>
      </w:r>
      <w:r w:rsidR="00150FF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16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B1B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тем же растворителем до метки. В мерную колбу </w:t>
      </w:r>
      <w:r w:rsidR="00660B1B" w:rsidRPr="00660B1B">
        <w:rPr>
          <w:rFonts w:ascii="Times New Roman" w:hAnsi="Times New Roman" w:cs="Times New Roman"/>
          <w:color w:val="000000"/>
          <w:sz w:val="28"/>
          <w:szCs w:val="28"/>
        </w:rPr>
        <w:t>вместимостью 100 </w:t>
      </w:r>
      <w:r w:rsidR="00660B1B" w:rsidRPr="00660B1B">
        <w:rPr>
          <w:rFonts w:ascii="Times New Roman" w:hAnsi="Times New Roman" w:cs="Times New Roman"/>
          <w:sz w:val="28"/>
          <w:szCs w:val="28"/>
        </w:rPr>
        <w:t>мл</w:t>
      </w:r>
      <w:r w:rsidR="00660B1B">
        <w:rPr>
          <w:rFonts w:ascii="Times New Roman" w:hAnsi="Times New Roman" w:cs="Times New Roman"/>
          <w:sz w:val="28"/>
          <w:szCs w:val="28"/>
        </w:rPr>
        <w:t xml:space="preserve"> помещают 2</w:t>
      </w:r>
      <w:r w:rsidR="00150FF5">
        <w:rPr>
          <w:rFonts w:ascii="Times New Roman" w:hAnsi="Times New Roman" w:cs="Times New Roman"/>
          <w:sz w:val="28"/>
          <w:szCs w:val="28"/>
        </w:rPr>
        <w:t>,0</w:t>
      </w:r>
      <w:r w:rsidR="00660B1B">
        <w:rPr>
          <w:rFonts w:ascii="Times New Roman" w:hAnsi="Times New Roman" w:cs="Times New Roman"/>
          <w:sz w:val="28"/>
          <w:szCs w:val="28"/>
        </w:rPr>
        <w:t xml:space="preserve"> мл полученного раствора и доводят </w:t>
      </w:r>
      <w:r w:rsidR="00150FF5">
        <w:rPr>
          <w:rFonts w:ascii="Times New Roman" w:hAnsi="Times New Roman" w:cs="Times New Roman"/>
          <w:sz w:val="28"/>
          <w:szCs w:val="28"/>
        </w:rPr>
        <w:t xml:space="preserve">объём раствора смесью </w:t>
      </w:r>
      <w:r w:rsidR="004C7719" w:rsidRPr="009765D1">
        <w:rPr>
          <w:rFonts w:ascii="Times New Roman" w:hAnsi="Times New Roman"/>
          <w:color w:val="000000"/>
          <w:sz w:val="28"/>
          <w:szCs w:val="28"/>
        </w:rPr>
        <w:t>ПФА</w:t>
      </w:r>
      <w:r w:rsidR="009765D1" w:rsidRPr="009765D1">
        <w:rPr>
          <w:rFonts w:ascii="Times New Roman" w:hAnsi="Times New Roman"/>
          <w:color w:val="000000"/>
          <w:sz w:val="28"/>
          <w:szCs w:val="28"/>
        </w:rPr>
        <w:t>—ПФБ 1:1</w:t>
      </w:r>
      <w:r w:rsidR="004C77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B1B">
        <w:rPr>
          <w:rFonts w:ascii="Times New Roman" w:hAnsi="Times New Roman" w:cs="Times New Roman"/>
          <w:sz w:val="28"/>
          <w:szCs w:val="28"/>
        </w:rPr>
        <w:t>до метки.</w:t>
      </w:r>
    </w:p>
    <w:p w:rsidR="00EE518F" w:rsidRPr="00737609" w:rsidRDefault="00737609" w:rsidP="00737609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737609">
        <w:rPr>
          <w:rFonts w:ascii="Times New Roman" w:hAnsi="Times New Roman"/>
          <w:b w:val="0"/>
          <w:szCs w:val="28"/>
        </w:rPr>
        <w:t>Примечание</w:t>
      </w:r>
    </w:p>
    <w:p w:rsidR="00EE518F" w:rsidRPr="00737609" w:rsidRDefault="00EE518F" w:rsidP="00737609">
      <w:pPr>
        <w:pStyle w:val="a4"/>
        <w:ind w:firstLine="709"/>
        <w:rPr>
          <w:rFonts w:ascii="Times New Roman" w:hAnsi="Times New Roman"/>
          <w:b w:val="0"/>
        </w:rPr>
      </w:pPr>
      <w:r w:rsidRPr="00737609">
        <w:rPr>
          <w:rFonts w:ascii="Times New Roman" w:hAnsi="Times New Roman"/>
          <w:b w:val="0"/>
          <w:szCs w:val="28"/>
        </w:rPr>
        <w:t xml:space="preserve">Аденозин: </w:t>
      </w:r>
      <w:r w:rsidRPr="00737609">
        <w:rPr>
          <w:rFonts w:ascii="Times New Roman" w:hAnsi="Times New Roman"/>
          <w:b w:val="0"/>
        </w:rPr>
        <w:t>(2</w:t>
      </w:r>
      <w:r w:rsidRPr="00737609">
        <w:rPr>
          <w:rFonts w:ascii="Times New Roman" w:hAnsi="Times New Roman"/>
          <w:b w:val="0"/>
          <w:i/>
          <w:lang w:val="en-US"/>
        </w:rPr>
        <w:t>R</w:t>
      </w:r>
      <w:r w:rsidRPr="00737609">
        <w:rPr>
          <w:rFonts w:ascii="Times New Roman" w:hAnsi="Times New Roman"/>
          <w:b w:val="0"/>
        </w:rPr>
        <w:t>,3</w:t>
      </w:r>
      <w:r w:rsidRPr="00737609">
        <w:rPr>
          <w:rFonts w:ascii="Times New Roman" w:hAnsi="Times New Roman"/>
          <w:b w:val="0"/>
          <w:i/>
          <w:lang w:val="en-US"/>
        </w:rPr>
        <w:t>R</w:t>
      </w:r>
      <w:r w:rsidRPr="00737609">
        <w:rPr>
          <w:rFonts w:ascii="Times New Roman" w:hAnsi="Times New Roman"/>
          <w:b w:val="0"/>
        </w:rPr>
        <w:t>,4</w:t>
      </w:r>
      <w:r w:rsidRPr="00737609">
        <w:rPr>
          <w:rFonts w:ascii="Times New Roman" w:hAnsi="Times New Roman"/>
          <w:b w:val="0"/>
          <w:i/>
          <w:lang w:val="en-US"/>
        </w:rPr>
        <w:t>S</w:t>
      </w:r>
      <w:r w:rsidRPr="00737609">
        <w:rPr>
          <w:rFonts w:ascii="Times New Roman" w:hAnsi="Times New Roman"/>
          <w:b w:val="0"/>
        </w:rPr>
        <w:t>,5</w:t>
      </w:r>
      <w:r w:rsidRPr="00737609">
        <w:rPr>
          <w:rFonts w:ascii="Times New Roman" w:hAnsi="Times New Roman"/>
          <w:b w:val="0"/>
          <w:i/>
          <w:lang w:val="en-US"/>
        </w:rPr>
        <w:t>R</w:t>
      </w:r>
      <w:r w:rsidRPr="00737609">
        <w:rPr>
          <w:rFonts w:ascii="Times New Roman" w:hAnsi="Times New Roman"/>
          <w:b w:val="0"/>
        </w:rPr>
        <w:t>)-5-(6-Амино-9</w:t>
      </w:r>
      <w:r w:rsidRPr="00737609">
        <w:rPr>
          <w:rFonts w:ascii="Times New Roman" w:hAnsi="Times New Roman"/>
          <w:b w:val="0"/>
          <w:i/>
          <w:lang w:val="en-US"/>
        </w:rPr>
        <w:t>H</w:t>
      </w:r>
      <w:r w:rsidRPr="00737609">
        <w:rPr>
          <w:rFonts w:ascii="Times New Roman" w:hAnsi="Times New Roman"/>
          <w:b w:val="0"/>
        </w:rPr>
        <w:t>-пурин-9-ил)-5-(</w:t>
      </w:r>
      <w:proofErr w:type="spellStart"/>
      <w:r w:rsidRPr="00737609">
        <w:rPr>
          <w:rFonts w:ascii="Times New Roman" w:hAnsi="Times New Roman"/>
          <w:b w:val="0"/>
        </w:rPr>
        <w:t>гидроксиметил</w:t>
      </w:r>
      <w:proofErr w:type="spellEnd"/>
      <w:proofErr w:type="gramStart"/>
      <w:r w:rsidRPr="00737609">
        <w:rPr>
          <w:rFonts w:ascii="Times New Roman" w:hAnsi="Times New Roman"/>
          <w:b w:val="0"/>
        </w:rPr>
        <w:t>)о</w:t>
      </w:r>
      <w:proofErr w:type="gramEnd"/>
      <w:r w:rsidRPr="00737609">
        <w:rPr>
          <w:rFonts w:ascii="Times New Roman" w:hAnsi="Times New Roman"/>
          <w:b w:val="0"/>
        </w:rPr>
        <w:t xml:space="preserve">ксолан-3,4-диол, </w:t>
      </w:r>
      <w:r w:rsidRPr="00737609">
        <w:rPr>
          <w:rFonts w:ascii="Times New Roman" w:hAnsi="Times New Roman"/>
          <w:b w:val="0"/>
          <w:lang w:val="en-US"/>
        </w:rPr>
        <w:t>CAS</w:t>
      </w:r>
      <w:r w:rsidRPr="00737609">
        <w:rPr>
          <w:rFonts w:ascii="Times New Roman" w:hAnsi="Times New Roman"/>
          <w:b w:val="0"/>
        </w:rPr>
        <w:t xml:space="preserve"> 58-61-7</w:t>
      </w:r>
      <w:r w:rsidR="00737609" w:rsidRPr="00737609">
        <w:rPr>
          <w:rFonts w:ascii="Times New Roman" w:hAnsi="Times New Roman"/>
          <w:b w:val="0"/>
        </w:rPr>
        <w:t>.</w:t>
      </w:r>
    </w:p>
    <w:p w:rsidR="00EE518F" w:rsidRPr="00737609" w:rsidRDefault="00EE518F" w:rsidP="00737609">
      <w:pPr>
        <w:pStyle w:val="a4"/>
        <w:ind w:firstLine="709"/>
        <w:jc w:val="both"/>
        <w:rPr>
          <w:rFonts w:ascii="Times New Roman" w:hAnsi="Times New Roman"/>
          <w:b w:val="0"/>
        </w:rPr>
      </w:pPr>
      <w:r w:rsidRPr="00737609">
        <w:rPr>
          <w:rFonts w:ascii="Times New Roman" w:hAnsi="Times New Roman"/>
          <w:b w:val="0"/>
        </w:rPr>
        <w:t xml:space="preserve">Аденозин-5'-фосфат, </w:t>
      </w:r>
      <w:r w:rsidRPr="00737609">
        <w:rPr>
          <w:rFonts w:ascii="Times New Roman" w:hAnsi="Times New Roman"/>
          <w:b w:val="0"/>
          <w:lang w:val="en-US"/>
        </w:rPr>
        <w:t>CAS</w:t>
      </w:r>
      <w:r w:rsidRPr="00737609">
        <w:rPr>
          <w:rFonts w:ascii="Times New Roman" w:hAnsi="Times New Roman"/>
          <w:b w:val="0"/>
        </w:rPr>
        <w:t xml:space="preserve"> 61-19-8</w:t>
      </w:r>
      <w:r w:rsidR="00737609" w:rsidRPr="00737609">
        <w:rPr>
          <w:rFonts w:ascii="Times New Roman" w:hAnsi="Times New Roman"/>
          <w:b w:val="0"/>
        </w:rPr>
        <w:t>.</w:t>
      </w:r>
    </w:p>
    <w:p w:rsidR="00EE518F" w:rsidRPr="00737609" w:rsidRDefault="00EE518F" w:rsidP="00737609">
      <w:pPr>
        <w:pStyle w:val="a4"/>
        <w:ind w:firstLine="709"/>
        <w:jc w:val="both"/>
        <w:rPr>
          <w:rFonts w:ascii="Times New Roman" w:hAnsi="Times New Roman"/>
          <w:b w:val="0"/>
        </w:rPr>
      </w:pPr>
      <w:r w:rsidRPr="00737609">
        <w:rPr>
          <w:rFonts w:ascii="Times New Roman" w:hAnsi="Times New Roman"/>
          <w:b w:val="0"/>
        </w:rPr>
        <w:t xml:space="preserve">Аденозин-5'-дифосфат, </w:t>
      </w:r>
      <w:r w:rsidRPr="00737609">
        <w:rPr>
          <w:rFonts w:ascii="Times New Roman" w:hAnsi="Times New Roman"/>
          <w:b w:val="0"/>
          <w:lang w:val="en-US"/>
        </w:rPr>
        <w:t>CAS</w:t>
      </w:r>
      <w:r w:rsidRPr="00737609">
        <w:rPr>
          <w:rFonts w:ascii="Times New Roman" w:hAnsi="Times New Roman"/>
          <w:b w:val="0"/>
        </w:rPr>
        <w:t xml:space="preserve"> 58-64-0.</w:t>
      </w:r>
    </w:p>
    <w:p w:rsidR="00EE518F" w:rsidRPr="003505FA" w:rsidRDefault="003505FA" w:rsidP="0073760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5FA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87"/>
        <w:gridCol w:w="6284"/>
      </w:tblGrid>
      <w:tr w:rsidR="00EE518F" w:rsidRPr="00737609" w:rsidTr="00737609">
        <w:trPr>
          <w:trHeight w:val="20"/>
        </w:trPr>
        <w:tc>
          <w:tcPr>
            <w:tcW w:w="1717" w:type="pct"/>
          </w:tcPr>
          <w:p w:rsidR="00EE518F" w:rsidRPr="00737609" w:rsidRDefault="00EE518F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83" w:type="pct"/>
          </w:tcPr>
          <w:p w:rsidR="00EE518F" w:rsidRPr="00737609" w:rsidRDefault="00886EC0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szCs w:val="28"/>
              </w:rPr>
              <w:t>25</w:t>
            </w:r>
            <w:r w:rsidR="00737609">
              <w:rPr>
                <w:rFonts w:ascii="Times New Roman" w:hAnsi="Times New Roman"/>
                <w:b w:val="0"/>
                <w:szCs w:val="28"/>
              </w:rPr>
              <w:t>0 × </w:t>
            </w:r>
            <w:r w:rsidR="00EE518F" w:rsidRPr="00737609">
              <w:rPr>
                <w:rFonts w:ascii="Times New Roman" w:hAnsi="Times New Roman"/>
                <w:b w:val="0"/>
                <w:szCs w:val="28"/>
              </w:rPr>
              <w:t>4</w:t>
            </w:r>
            <w:r w:rsidR="00737609">
              <w:rPr>
                <w:rFonts w:ascii="Times New Roman" w:hAnsi="Times New Roman"/>
                <w:b w:val="0"/>
                <w:szCs w:val="28"/>
              </w:rPr>
              <w:t>,</w:t>
            </w:r>
            <w:r w:rsidR="00EE518F" w:rsidRPr="00737609">
              <w:rPr>
                <w:rFonts w:ascii="Times New Roman" w:hAnsi="Times New Roman"/>
                <w:b w:val="0"/>
                <w:szCs w:val="28"/>
              </w:rPr>
              <w:t>6 </w:t>
            </w:r>
            <w:r w:rsidR="00737609">
              <w:rPr>
                <w:rFonts w:ascii="Times New Roman" w:hAnsi="Times New Roman"/>
                <w:b w:val="0"/>
                <w:szCs w:val="28"/>
              </w:rPr>
              <w:t>м</w:t>
            </w:r>
            <w:r w:rsidR="00EE518F" w:rsidRPr="00737609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555D9D" w:rsidRPr="00737609">
              <w:rPr>
                <w:rFonts w:ascii="Times New Roman" w:hAnsi="Times New Roman"/>
                <w:b w:val="0"/>
                <w:szCs w:val="28"/>
              </w:rPr>
              <w:t>с</w:t>
            </w:r>
            <w:r w:rsidR="00555D9D" w:rsidRPr="00737609">
              <w:rPr>
                <w:rFonts w:ascii="Times New Roman" w:hAnsi="Times New Roman"/>
                <w:b w:val="0"/>
                <w:bCs/>
              </w:rPr>
              <w:t>иликагель для хроматографии, сильный анионит</w:t>
            </w:r>
            <w:r w:rsidR="00FD2AE9" w:rsidRPr="00737609">
              <w:rPr>
                <w:rFonts w:ascii="Times New Roman" w:hAnsi="Times New Roman"/>
                <w:b w:val="0"/>
                <w:bCs/>
              </w:rPr>
              <w:t xml:space="preserve"> (1)</w:t>
            </w:r>
            <w:r w:rsidR="00EE518F" w:rsidRPr="00737609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737609">
              <w:rPr>
                <w:rFonts w:ascii="Times New Roman" w:hAnsi="Times New Roman"/>
                <w:b w:val="0"/>
                <w:szCs w:val="28"/>
              </w:rPr>
              <w:t>1</w:t>
            </w:r>
            <w:r w:rsidR="00D0321F" w:rsidRPr="00737609">
              <w:rPr>
                <w:rFonts w:ascii="Times New Roman" w:hAnsi="Times New Roman"/>
                <w:b w:val="0"/>
                <w:szCs w:val="28"/>
              </w:rPr>
              <w:t>3</w:t>
            </w:r>
            <w:r w:rsidR="00EE518F" w:rsidRPr="00737609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EE518F" w:rsidRPr="00737609" w:rsidTr="00737609">
        <w:trPr>
          <w:trHeight w:val="20"/>
        </w:trPr>
        <w:tc>
          <w:tcPr>
            <w:tcW w:w="1717" w:type="pct"/>
          </w:tcPr>
          <w:p w:rsidR="00EE518F" w:rsidRPr="00737609" w:rsidRDefault="00EE518F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283" w:type="pct"/>
          </w:tcPr>
          <w:p w:rsidR="00EE518F" w:rsidRPr="00737609" w:rsidRDefault="00886EC0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proofErr w:type="gramStart"/>
            <w:r w:rsidR="007376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EE518F" w:rsidRPr="00737609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="00725741" w:rsidRPr="0073760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E518F" w:rsidRPr="00737609" w:rsidTr="00737609">
        <w:trPr>
          <w:trHeight w:val="20"/>
        </w:trPr>
        <w:tc>
          <w:tcPr>
            <w:tcW w:w="1717" w:type="pct"/>
          </w:tcPr>
          <w:p w:rsidR="00EE518F" w:rsidRPr="00737609" w:rsidRDefault="00EE518F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283" w:type="pct"/>
          </w:tcPr>
          <w:p w:rsidR="00EE518F" w:rsidRPr="00737609" w:rsidRDefault="00886EC0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1,5 </w:t>
            </w:r>
            <w:r w:rsidR="00EE518F" w:rsidRPr="00737609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="00725741" w:rsidRPr="0073760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E518F" w:rsidRPr="00737609" w:rsidTr="00737609">
        <w:trPr>
          <w:trHeight w:val="20"/>
        </w:trPr>
        <w:tc>
          <w:tcPr>
            <w:tcW w:w="1717" w:type="pct"/>
          </w:tcPr>
          <w:p w:rsidR="00EE518F" w:rsidRPr="00737609" w:rsidRDefault="00EE518F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83" w:type="pct"/>
          </w:tcPr>
          <w:p w:rsidR="00EE518F" w:rsidRPr="00737609" w:rsidRDefault="00EE518F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 w:rsidR="00886EC0" w:rsidRPr="00737609">
              <w:rPr>
                <w:rFonts w:ascii="Times New Roman" w:hAnsi="Times New Roman"/>
                <w:b w:val="0"/>
                <w:color w:val="000000"/>
                <w:szCs w:val="28"/>
              </w:rPr>
              <w:t>259 </w:t>
            </w: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725741" w:rsidRPr="0073760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E518F" w:rsidRPr="00737609" w:rsidTr="00737609">
        <w:trPr>
          <w:trHeight w:val="20"/>
        </w:trPr>
        <w:tc>
          <w:tcPr>
            <w:tcW w:w="1717" w:type="pct"/>
          </w:tcPr>
          <w:p w:rsidR="00EE518F" w:rsidRPr="00737609" w:rsidRDefault="00EE518F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283" w:type="pct"/>
          </w:tcPr>
          <w:p w:rsidR="00EE518F" w:rsidRPr="00737609" w:rsidRDefault="00886EC0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10 </w:t>
            </w:r>
            <w:r w:rsidR="00EE518F" w:rsidRPr="00737609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725741" w:rsidRPr="0073760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E518F" w:rsidRPr="00737609" w:rsidTr="00737609">
        <w:trPr>
          <w:trHeight w:val="20"/>
        </w:trPr>
        <w:tc>
          <w:tcPr>
            <w:tcW w:w="1717" w:type="pct"/>
          </w:tcPr>
          <w:p w:rsidR="00EE518F" w:rsidRPr="00737609" w:rsidRDefault="00EE518F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283" w:type="pct"/>
          </w:tcPr>
          <w:p w:rsidR="00EE518F" w:rsidRPr="00737609" w:rsidRDefault="00EE518F" w:rsidP="007376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7609">
              <w:rPr>
                <w:rFonts w:ascii="Times New Roman" w:hAnsi="Times New Roman"/>
                <w:b w:val="0"/>
                <w:color w:val="000000"/>
                <w:szCs w:val="28"/>
              </w:rPr>
              <w:t>3-кратное от времени удерживания пика основного вещества.</w:t>
            </w:r>
          </w:p>
        </w:tc>
      </w:tr>
    </w:tbl>
    <w:p w:rsidR="00376339" w:rsidRDefault="00886EC0" w:rsidP="00F06411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6EC0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886EC0" w:rsidRPr="00F06411" w:rsidTr="00F06411">
        <w:trPr>
          <w:trHeight w:val="20"/>
          <w:jc w:val="center"/>
        </w:trPr>
        <w:tc>
          <w:tcPr>
            <w:tcW w:w="1666" w:type="pct"/>
          </w:tcPr>
          <w:p w:rsidR="00886EC0" w:rsidRPr="00F06411" w:rsidRDefault="00886EC0" w:rsidP="00F0641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886EC0" w:rsidRPr="00F06411" w:rsidRDefault="00886EC0" w:rsidP="00F0641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886EC0" w:rsidRPr="00F06411" w:rsidRDefault="00886EC0" w:rsidP="00F0641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886EC0" w:rsidRPr="00F06411" w:rsidTr="00F06411">
        <w:trPr>
          <w:trHeight w:val="20"/>
          <w:jc w:val="center"/>
        </w:trPr>
        <w:tc>
          <w:tcPr>
            <w:tcW w:w="1666" w:type="pct"/>
          </w:tcPr>
          <w:p w:rsidR="00886EC0" w:rsidRPr="00F06411" w:rsidRDefault="00886EC0" w:rsidP="00F0641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F064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F064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</w:p>
        </w:tc>
        <w:tc>
          <w:tcPr>
            <w:tcW w:w="1667" w:type="pct"/>
          </w:tcPr>
          <w:p w:rsidR="00886EC0" w:rsidRPr="00F06411" w:rsidRDefault="00886EC0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886EC0" w:rsidRPr="00F06411" w:rsidRDefault="00900683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86EC0"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6EC0" w:rsidRPr="00F06411" w:rsidTr="00F06411">
        <w:trPr>
          <w:trHeight w:val="20"/>
          <w:jc w:val="center"/>
        </w:trPr>
        <w:tc>
          <w:tcPr>
            <w:tcW w:w="1666" w:type="pct"/>
          </w:tcPr>
          <w:p w:rsidR="00886EC0" w:rsidRPr="00F06411" w:rsidRDefault="00886EC0" w:rsidP="00F0641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7F6ACD" w:rsidRPr="00F06411">
              <w:rPr>
                <w:rFonts w:ascii="Times New Roman" w:hAnsi="Times New Roman"/>
                <w:b w:val="0"/>
                <w:color w:val="000000"/>
                <w:szCs w:val="28"/>
              </w:rPr>
              <w:t>,0</w:t>
            </w:r>
            <w:r w:rsidR="00F064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F064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7F6ACD" w:rsidRPr="00F06411">
              <w:rPr>
                <w:rFonts w:ascii="Times New Roman" w:hAnsi="Times New Roman"/>
                <w:b w:val="0"/>
                <w:color w:val="000000"/>
                <w:szCs w:val="28"/>
              </w:rPr>
              <w:t>4,01</w:t>
            </w:r>
          </w:p>
        </w:tc>
        <w:tc>
          <w:tcPr>
            <w:tcW w:w="1667" w:type="pct"/>
          </w:tcPr>
          <w:p w:rsidR="00886EC0" w:rsidRPr="00F06411" w:rsidRDefault="00886EC0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→ 100</w:t>
            </w:r>
          </w:p>
        </w:tc>
        <w:tc>
          <w:tcPr>
            <w:tcW w:w="1667" w:type="pct"/>
          </w:tcPr>
          <w:p w:rsidR="00886EC0" w:rsidRPr="00F06411" w:rsidRDefault="00900683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→ 0</w:t>
            </w:r>
          </w:p>
        </w:tc>
      </w:tr>
      <w:tr w:rsidR="00886EC0" w:rsidRPr="00F06411" w:rsidTr="00F06411">
        <w:trPr>
          <w:trHeight w:val="20"/>
          <w:jc w:val="center"/>
        </w:trPr>
        <w:tc>
          <w:tcPr>
            <w:tcW w:w="1666" w:type="pct"/>
          </w:tcPr>
          <w:p w:rsidR="00886EC0" w:rsidRPr="00F06411" w:rsidRDefault="007F6ACD" w:rsidP="00F0641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4,01</w:t>
            </w:r>
            <w:r w:rsidR="00F064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886EC0" w:rsidRPr="00F0641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F064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15,0</w:t>
            </w:r>
          </w:p>
        </w:tc>
        <w:tc>
          <w:tcPr>
            <w:tcW w:w="1667" w:type="pct"/>
          </w:tcPr>
          <w:p w:rsidR="00886EC0" w:rsidRPr="00F06411" w:rsidRDefault="00900683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886EC0" w:rsidRPr="00F06411" w:rsidRDefault="00900683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F6ACD" w:rsidRPr="00F06411" w:rsidTr="00F06411">
        <w:trPr>
          <w:trHeight w:val="20"/>
          <w:jc w:val="center"/>
        </w:trPr>
        <w:tc>
          <w:tcPr>
            <w:tcW w:w="1666" w:type="pct"/>
          </w:tcPr>
          <w:p w:rsidR="007F6ACD" w:rsidRPr="00F06411" w:rsidRDefault="007F6ACD" w:rsidP="00F06411">
            <w:pPr>
              <w:pStyle w:val="a4"/>
              <w:spacing w:after="120"/>
              <w:jc w:val="center"/>
              <w:rPr>
                <w:rFonts w:ascii="Times New Roman" w:hAnsi="Times New Roman"/>
              </w:rPr>
            </w:pP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15,0</w:t>
            </w:r>
            <w:r w:rsidR="00F064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F064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F06411">
              <w:rPr>
                <w:rFonts w:ascii="Times New Roman" w:hAnsi="Times New Roman"/>
                <w:b w:val="0"/>
              </w:rPr>
              <w:t>15,01</w:t>
            </w:r>
          </w:p>
        </w:tc>
        <w:tc>
          <w:tcPr>
            <w:tcW w:w="1667" w:type="pct"/>
          </w:tcPr>
          <w:p w:rsidR="007F6ACD" w:rsidRPr="00F06411" w:rsidRDefault="00402807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r w:rsidR="007F6ACD"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1667" w:type="pct"/>
          </w:tcPr>
          <w:p w:rsidR="007F6ACD" w:rsidRPr="00F06411" w:rsidRDefault="00402807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→ 50</w:t>
            </w:r>
          </w:p>
        </w:tc>
      </w:tr>
      <w:tr w:rsidR="007F6ACD" w:rsidRPr="00F06411" w:rsidTr="00F06411">
        <w:trPr>
          <w:trHeight w:val="20"/>
          <w:jc w:val="center"/>
        </w:trPr>
        <w:tc>
          <w:tcPr>
            <w:tcW w:w="1666" w:type="pct"/>
          </w:tcPr>
          <w:p w:rsidR="007F6ACD" w:rsidRPr="00F06411" w:rsidRDefault="007F6ACD" w:rsidP="00F0641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F06411">
              <w:rPr>
                <w:rFonts w:ascii="Times New Roman" w:hAnsi="Times New Roman"/>
                <w:b w:val="0"/>
                <w:color w:val="000000"/>
                <w:szCs w:val="28"/>
              </w:rPr>
              <w:t>15,01</w:t>
            </w:r>
            <w:r w:rsidR="00F0641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F06411">
              <w:rPr>
                <w:rFonts w:ascii="Times New Roman" w:hAnsi="Times New Roman"/>
              </w:rPr>
              <w:t>–</w:t>
            </w:r>
            <w:r w:rsidR="00F06411">
              <w:rPr>
                <w:rFonts w:ascii="Times New Roman" w:hAnsi="Times New Roman"/>
              </w:rPr>
              <w:t xml:space="preserve"> </w:t>
            </w:r>
            <w:r w:rsidRPr="00F06411">
              <w:rPr>
                <w:rFonts w:ascii="Times New Roman" w:hAnsi="Times New Roman"/>
                <w:b w:val="0"/>
              </w:rPr>
              <w:t>20,0</w:t>
            </w:r>
          </w:p>
        </w:tc>
        <w:tc>
          <w:tcPr>
            <w:tcW w:w="1667" w:type="pct"/>
          </w:tcPr>
          <w:p w:rsidR="007F6ACD" w:rsidRPr="00F06411" w:rsidRDefault="00402807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7F6ACD" w:rsidRPr="00F06411" w:rsidRDefault="00402807" w:rsidP="00F06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675143" w:rsidRPr="00900683" w:rsidRDefault="00900683" w:rsidP="00863EB8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0683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раствор, </w:t>
      </w:r>
      <w:r w:rsidR="00E751FF">
        <w:rPr>
          <w:rFonts w:ascii="Times New Roman" w:hAnsi="Times New Roman"/>
          <w:color w:val="000000"/>
          <w:sz w:val="28"/>
          <w:szCs w:val="28"/>
        </w:rPr>
        <w:t>стандартный</w:t>
      </w:r>
      <w:r w:rsidRPr="00900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807">
        <w:rPr>
          <w:rFonts w:ascii="Times New Roman" w:hAnsi="Times New Roman"/>
          <w:color w:val="000000"/>
          <w:sz w:val="28"/>
          <w:szCs w:val="28"/>
        </w:rPr>
        <w:t>раствор</w:t>
      </w:r>
      <w:r w:rsidR="00275165">
        <w:rPr>
          <w:rFonts w:ascii="Times New Roman" w:hAnsi="Times New Roman"/>
          <w:color w:val="000000"/>
          <w:sz w:val="28"/>
          <w:szCs w:val="28"/>
        </w:rPr>
        <w:t>,</w:t>
      </w:r>
      <w:r w:rsidR="00C418A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2751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165">
        <w:rPr>
          <w:rFonts w:ascii="Times New Roman" w:hAnsi="Times New Roman" w:cs="Times New Roman"/>
          <w:sz w:val="28"/>
          <w:szCs w:val="28"/>
        </w:rPr>
        <w:t>р</w:t>
      </w:r>
      <w:r w:rsidR="00275165" w:rsidRPr="00275165">
        <w:rPr>
          <w:rFonts w:ascii="Times New Roman" w:hAnsi="Times New Roman" w:cs="Times New Roman"/>
          <w:sz w:val="28"/>
          <w:szCs w:val="28"/>
        </w:rPr>
        <w:t xml:space="preserve">аствор стандартного образца </w:t>
      </w:r>
      <w:r w:rsidR="00275165" w:rsidRPr="00275165">
        <w:rPr>
          <w:rFonts w:ascii="Times New Roman" w:hAnsi="Times New Roman"/>
          <w:sz w:val="28"/>
          <w:szCs w:val="28"/>
        </w:rPr>
        <w:t>трифосаденин</w:t>
      </w:r>
      <w:r w:rsidR="00F06C30">
        <w:rPr>
          <w:rFonts w:ascii="Times New Roman" w:hAnsi="Times New Roman"/>
          <w:sz w:val="28"/>
          <w:szCs w:val="28"/>
        </w:rPr>
        <w:t>а</w:t>
      </w:r>
      <w:r w:rsidR="00275165" w:rsidRPr="00275165">
        <w:rPr>
          <w:rFonts w:ascii="Times New Roman" w:hAnsi="Times New Roman"/>
          <w:sz w:val="28"/>
          <w:szCs w:val="28"/>
        </w:rPr>
        <w:t xml:space="preserve"> динатрия тригидрата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5143" w:rsidRPr="00900683" w:rsidRDefault="00900683" w:rsidP="00B55F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0683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 w:rsidR="000E2D79">
        <w:rPr>
          <w:rFonts w:ascii="Times New Roman" w:hAnsi="Times New Roman"/>
          <w:sz w:val="28"/>
          <w:szCs w:val="28"/>
        </w:rPr>
        <w:t>Т</w:t>
      </w:r>
      <w:r w:rsidRPr="007B0C85">
        <w:rPr>
          <w:rFonts w:ascii="Times New Roman" w:hAnsi="Times New Roman"/>
          <w:sz w:val="28"/>
          <w:szCs w:val="28"/>
        </w:rPr>
        <w:t>рифосаденин</w:t>
      </w:r>
      <w:proofErr w:type="spellEnd"/>
      <w:r w:rsidRPr="007B0C85">
        <w:rPr>
          <w:rFonts w:ascii="Times New Roman" w:hAnsi="Times New Roman"/>
          <w:sz w:val="28"/>
          <w:szCs w:val="28"/>
        </w:rPr>
        <w:t xml:space="preserve"> </w:t>
      </w:r>
      <w:r w:rsidRPr="00900683">
        <w:rPr>
          <w:rFonts w:ascii="Times New Roman" w:hAnsi="Times New Roman"/>
          <w:color w:val="000000"/>
          <w:sz w:val="28"/>
          <w:szCs w:val="28"/>
        </w:rPr>
        <w:t xml:space="preserve">– 1 (около </w:t>
      </w:r>
      <w:r w:rsidR="0057439E">
        <w:rPr>
          <w:rFonts w:ascii="Times New Roman" w:hAnsi="Times New Roman"/>
          <w:color w:val="000000"/>
          <w:sz w:val="28"/>
          <w:szCs w:val="28"/>
        </w:rPr>
        <w:t>6</w:t>
      </w:r>
      <w:r w:rsidRPr="00900683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9C73E0">
        <w:rPr>
          <w:rFonts w:ascii="Times New Roman" w:hAnsi="Times New Roman"/>
          <w:color w:val="000000"/>
          <w:sz w:val="28"/>
          <w:szCs w:val="28"/>
        </w:rPr>
        <w:t xml:space="preserve">аденозин </w:t>
      </w:r>
      <w:r w:rsidRPr="00900683">
        <w:rPr>
          <w:rFonts w:ascii="Times New Roman" w:hAnsi="Times New Roman"/>
          <w:color w:val="000000"/>
          <w:sz w:val="28"/>
          <w:szCs w:val="28"/>
        </w:rPr>
        <w:t xml:space="preserve">– около </w:t>
      </w:r>
      <w:r w:rsidR="009C73E0">
        <w:rPr>
          <w:rFonts w:ascii="Times New Roman" w:hAnsi="Times New Roman"/>
          <w:color w:val="000000"/>
          <w:sz w:val="28"/>
          <w:szCs w:val="28"/>
        </w:rPr>
        <w:t>0,15</w:t>
      </w:r>
      <w:r w:rsidRPr="009006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9C73E0">
        <w:rPr>
          <w:rFonts w:ascii="Times New Roman" w:hAnsi="Times New Roman"/>
          <w:color w:val="000000"/>
          <w:sz w:val="28"/>
          <w:szCs w:val="28"/>
        </w:rPr>
        <w:t>аденозин-5'-фосфат</w:t>
      </w:r>
      <w:r w:rsidRPr="00900683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9C73E0">
        <w:rPr>
          <w:rFonts w:ascii="Times New Roman" w:hAnsi="Times New Roman"/>
          <w:color w:val="000000"/>
          <w:sz w:val="28"/>
          <w:szCs w:val="28"/>
        </w:rPr>
        <w:t>0,1</w:t>
      </w:r>
      <w:r w:rsidR="0057439E">
        <w:rPr>
          <w:rFonts w:ascii="Times New Roman" w:hAnsi="Times New Roman"/>
          <w:color w:val="000000"/>
          <w:sz w:val="28"/>
          <w:szCs w:val="28"/>
        </w:rPr>
        <w:t>9</w:t>
      </w:r>
      <w:r w:rsidR="009C73E0">
        <w:rPr>
          <w:rFonts w:ascii="Times New Roman" w:hAnsi="Times New Roman"/>
          <w:color w:val="000000"/>
          <w:sz w:val="28"/>
          <w:szCs w:val="28"/>
        </w:rPr>
        <w:t>;</w:t>
      </w:r>
      <w:r w:rsidR="009C73E0" w:rsidRPr="009C73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73E0" w:rsidRPr="00900683">
        <w:rPr>
          <w:rFonts w:ascii="Times New Roman" w:hAnsi="Times New Roman"/>
          <w:color w:val="000000"/>
          <w:sz w:val="28"/>
          <w:szCs w:val="28"/>
        </w:rPr>
        <w:t>аденозин-5'-дифосфат</w:t>
      </w:r>
      <w:r w:rsidR="009C73E0">
        <w:rPr>
          <w:rFonts w:ascii="Times New Roman" w:hAnsi="Times New Roman"/>
          <w:color w:val="000000"/>
          <w:sz w:val="28"/>
          <w:szCs w:val="28"/>
        </w:rPr>
        <w:t>а</w:t>
      </w:r>
      <w:r w:rsidR="009C73E0" w:rsidRPr="00900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0683">
        <w:rPr>
          <w:rFonts w:ascii="Times New Roman" w:hAnsi="Times New Roman"/>
          <w:color w:val="000000"/>
          <w:sz w:val="28"/>
          <w:szCs w:val="28"/>
        </w:rPr>
        <w:t xml:space="preserve">– около </w:t>
      </w:r>
      <w:r w:rsidR="009C73E0">
        <w:rPr>
          <w:rFonts w:ascii="Times New Roman" w:hAnsi="Times New Roman"/>
          <w:color w:val="000000"/>
          <w:sz w:val="28"/>
          <w:szCs w:val="28"/>
        </w:rPr>
        <w:t>0,</w:t>
      </w:r>
      <w:r w:rsidR="0057439E">
        <w:rPr>
          <w:rFonts w:ascii="Times New Roman" w:hAnsi="Times New Roman"/>
          <w:color w:val="000000"/>
          <w:sz w:val="28"/>
          <w:szCs w:val="28"/>
        </w:rPr>
        <w:t>39</w:t>
      </w:r>
      <w:r w:rsidR="009C73E0">
        <w:rPr>
          <w:rFonts w:ascii="Times New Roman" w:hAnsi="Times New Roman"/>
          <w:color w:val="000000"/>
          <w:sz w:val="28"/>
          <w:szCs w:val="28"/>
        </w:rPr>
        <w:t>.</w:t>
      </w:r>
    </w:p>
    <w:p w:rsidR="00636DD8" w:rsidRDefault="00B55F5A" w:rsidP="00B55F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F5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636DD8">
        <w:rPr>
          <w:rFonts w:ascii="Times New Roman" w:hAnsi="Times New Roman"/>
          <w:color w:val="000000"/>
          <w:sz w:val="28"/>
          <w:szCs w:val="28"/>
        </w:rPr>
        <w:t xml:space="preserve">На хроматограмме стандартного </w:t>
      </w:r>
      <w:r w:rsidR="00402807">
        <w:rPr>
          <w:rFonts w:ascii="Times New Roman" w:hAnsi="Times New Roman"/>
          <w:color w:val="000000"/>
          <w:sz w:val="28"/>
          <w:szCs w:val="28"/>
        </w:rPr>
        <w:t>раствора:</w:t>
      </w:r>
    </w:p>
    <w:p w:rsidR="00636DD8" w:rsidRDefault="00EF4EA0" w:rsidP="00636D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-</w:t>
      </w:r>
      <w:r w:rsidR="00636DD8" w:rsidRPr="00636DD8">
        <w:rPr>
          <w:rFonts w:ascii="Times New Roman" w:hAnsi="Times New Roman"/>
          <w:color w:val="000000"/>
          <w:sz w:val="28"/>
          <w:szCs w:val="28"/>
        </w:rPr>
        <w:t> </w:t>
      </w:r>
      <w:r w:rsidR="00636DD8" w:rsidRPr="00636DD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636DD8" w:rsidRPr="00636DD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636DD8" w:rsidRPr="00636DD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36DD8" w:rsidRPr="00636DD8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36DD8" w:rsidRPr="00636DD8">
        <w:rPr>
          <w:rFonts w:ascii="Times New Roman" w:hAnsi="Times New Roman"/>
          <w:color w:val="000000"/>
          <w:sz w:val="28"/>
          <w:szCs w:val="28"/>
        </w:rPr>
        <w:t xml:space="preserve"> между пиками аденозина и аденозин-5'-фосфата должно быть не менее </w:t>
      </w:r>
      <w:r w:rsidR="0057439E">
        <w:rPr>
          <w:rFonts w:ascii="Times New Roman" w:hAnsi="Times New Roman"/>
          <w:color w:val="000000"/>
          <w:sz w:val="28"/>
          <w:szCs w:val="28"/>
        </w:rPr>
        <w:t>1,5</w:t>
      </w:r>
      <w:r w:rsidR="00636DD8" w:rsidRPr="00636DD8">
        <w:rPr>
          <w:rFonts w:ascii="Times New Roman" w:hAnsi="Times New Roman"/>
          <w:color w:val="000000"/>
          <w:sz w:val="28"/>
          <w:szCs w:val="28"/>
        </w:rPr>
        <w:t>;</w:t>
      </w:r>
    </w:p>
    <w:p w:rsidR="00B55F5A" w:rsidRDefault="00EF4EA0" w:rsidP="00B55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6DD8" w:rsidRPr="00A34C94">
        <w:rPr>
          <w:rFonts w:ascii="Times New Roman" w:hAnsi="Times New Roman" w:cs="Times New Roman"/>
          <w:sz w:val="28"/>
          <w:szCs w:val="28"/>
        </w:rPr>
        <w:t> </w:t>
      </w:r>
      <w:r w:rsidR="00B55F5A" w:rsidRPr="00A34C9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B55F5A" w:rsidRPr="00A34C94">
        <w:rPr>
          <w:rFonts w:ascii="Times New Roman" w:hAnsi="Times New Roman" w:cs="Times New Roman"/>
          <w:color w:val="000000"/>
          <w:sz w:val="28"/>
          <w:szCs w:val="28"/>
        </w:rPr>
        <w:t xml:space="preserve"> площади </w:t>
      </w:r>
      <w:r w:rsidR="00B55F5A" w:rsidRPr="006E7622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r w:rsidR="00A34C94" w:rsidRPr="006E7622">
        <w:rPr>
          <w:rFonts w:ascii="Times New Roman" w:hAnsi="Times New Roman"/>
          <w:color w:val="000000"/>
          <w:sz w:val="28"/>
          <w:szCs w:val="28"/>
        </w:rPr>
        <w:t>аденозина</w:t>
      </w:r>
      <w:r w:rsidR="00A34C94" w:rsidRPr="006E7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F5A" w:rsidRPr="00A34C94">
        <w:rPr>
          <w:rFonts w:ascii="Times New Roman" w:hAnsi="Times New Roman" w:cs="Times New Roman"/>
          <w:color w:val="000000"/>
          <w:sz w:val="28"/>
          <w:szCs w:val="28"/>
        </w:rPr>
        <w:t>должно быть не более 2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36DD8" w:rsidRPr="00A34C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5F5A" w:rsidRPr="00A34C94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A34C94" w:rsidRPr="00A34C9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5F5A" w:rsidRPr="00A34C94">
        <w:rPr>
          <w:rFonts w:ascii="Times New Roman" w:hAnsi="Times New Roman" w:cs="Times New Roman"/>
          <w:color w:val="000000"/>
          <w:sz w:val="28"/>
          <w:szCs w:val="28"/>
        </w:rPr>
        <w:t>определений);</w:t>
      </w:r>
    </w:p>
    <w:p w:rsidR="00E751FF" w:rsidRPr="00B55F5A" w:rsidRDefault="00EF4EA0" w:rsidP="00E751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1FF" w:rsidRPr="00A34C94">
        <w:rPr>
          <w:rFonts w:ascii="Times New Roman" w:hAnsi="Times New Roman" w:cs="Times New Roman"/>
          <w:sz w:val="28"/>
          <w:szCs w:val="28"/>
        </w:rPr>
        <w:t> </w:t>
      </w:r>
      <w:r w:rsidR="00E751FF" w:rsidRPr="00A34C9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E751FF" w:rsidRPr="00A34C94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E751FF" w:rsidRPr="00636DD8">
        <w:rPr>
          <w:rFonts w:ascii="Times New Roman" w:hAnsi="Times New Roman"/>
          <w:color w:val="000000"/>
          <w:sz w:val="28"/>
          <w:szCs w:val="28"/>
        </w:rPr>
        <w:t>аденозин-5'-фосфата</w:t>
      </w:r>
      <w:r w:rsidR="00E751FF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E751FF" w:rsidRPr="00A34C94">
        <w:rPr>
          <w:rFonts w:ascii="Times New Roman" w:hAnsi="Times New Roman" w:cs="Times New Roman"/>
          <w:color w:val="000000"/>
          <w:sz w:val="28"/>
          <w:szCs w:val="28"/>
        </w:rPr>
        <w:t>олжно быть не более 2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E751FF" w:rsidRPr="00A34C94">
        <w:rPr>
          <w:rFonts w:ascii="Times New Roman" w:hAnsi="Times New Roman" w:cs="Times New Roman"/>
          <w:color w:val="000000"/>
          <w:sz w:val="28"/>
          <w:szCs w:val="28"/>
        </w:rPr>
        <w:t> % (6</w:t>
      </w:r>
      <w:r w:rsidR="00A747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1FF" w:rsidRPr="00A34C94">
        <w:rPr>
          <w:rFonts w:ascii="Times New Roman" w:hAnsi="Times New Roman" w:cs="Times New Roman"/>
          <w:color w:val="000000"/>
          <w:sz w:val="28"/>
          <w:szCs w:val="28"/>
        </w:rPr>
        <w:t>определений);</w:t>
      </w:r>
    </w:p>
    <w:p w:rsidR="00E751FF" w:rsidRPr="00B55F5A" w:rsidRDefault="00EF4EA0" w:rsidP="006E7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2F0" w:rsidRPr="00A34C94">
        <w:rPr>
          <w:rFonts w:ascii="Times New Roman" w:hAnsi="Times New Roman" w:cs="Times New Roman"/>
          <w:sz w:val="28"/>
          <w:szCs w:val="28"/>
        </w:rPr>
        <w:t> </w:t>
      </w:r>
      <w:r w:rsidR="006E7622" w:rsidRPr="00A34C9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6E7622" w:rsidRPr="00A34C94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6E7622" w:rsidRPr="00636DD8">
        <w:rPr>
          <w:rFonts w:ascii="Times New Roman" w:hAnsi="Times New Roman"/>
          <w:color w:val="000000"/>
          <w:sz w:val="28"/>
          <w:szCs w:val="28"/>
        </w:rPr>
        <w:t>аденозин-5'-дифосфата</w:t>
      </w:r>
      <w:r w:rsidR="006E7622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6E7622" w:rsidRPr="00A34C94">
        <w:rPr>
          <w:rFonts w:ascii="Times New Roman" w:hAnsi="Times New Roman" w:cs="Times New Roman"/>
          <w:color w:val="000000"/>
          <w:sz w:val="28"/>
          <w:szCs w:val="28"/>
        </w:rPr>
        <w:t>олжно быть не более 2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E7622" w:rsidRPr="00A34C94">
        <w:rPr>
          <w:rFonts w:ascii="Times New Roman" w:hAnsi="Times New Roman" w:cs="Times New Roman"/>
          <w:color w:val="000000"/>
          <w:sz w:val="28"/>
          <w:szCs w:val="28"/>
        </w:rPr>
        <w:t> % (6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7622" w:rsidRPr="00A34C94">
        <w:rPr>
          <w:rFonts w:ascii="Times New Roman" w:hAnsi="Times New Roman" w:cs="Times New Roman"/>
          <w:color w:val="000000"/>
          <w:sz w:val="28"/>
          <w:szCs w:val="28"/>
        </w:rPr>
        <w:t>определений);</w:t>
      </w:r>
    </w:p>
    <w:p w:rsidR="00B55F5A" w:rsidRDefault="00636DD8" w:rsidP="00B55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DD8">
        <w:rPr>
          <w:rFonts w:ascii="Times New Roman" w:hAnsi="Times New Roman"/>
          <w:color w:val="000000"/>
          <w:sz w:val="28"/>
          <w:szCs w:val="28"/>
        </w:rPr>
        <w:t>На хроматограмме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807">
        <w:rPr>
          <w:rFonts w:ascii="Times New Roman" w:hAnsi="Times New Roman"/>
          <w:color w:val="000000"/>
          <w:sz w:val="28"/>
          <w:szCs w:val="28"/>
        </w:rPr>
        <w:t>испытуем</w:t>
      </w:r>
      <w:r>
        <w:rPr>
          <w:rFonts w:ascii="Times New Roman" w:hAnsi="Times New Roman"/>
          <w:color w:val="000000"/>
          <w:sz w:val="28"/>
          <w:szCs w:val="28"/>
        </w:rPr>
        <w:t>ого раствора</w:t>
      </w:r>
      <w:r w:rsidR="007257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36DD8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36DD8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 w:rsidRPr="007B0C85">
        <w:rPr>
          <w:rFonts w:ascii="Times New Roman" w:hAnsi="Times New Roman"/>
          <w:sz w:val="28"/>
          <w:szCs w:val="28"/>
        </w:rPr>
        <w:t>трифосаден</w:t>
      </w:r>
      <w:r w:rsidR="00EF4EA0">
        <w:rPr>
          <w:rFonts w:ascii="Times New Roman" w:hAnsi="Times New Roman"/>
          <w:sz w:val="28"/>
          <w:szCs w:val="28"/>
        </w:rPr>
        <w:t>ин</w:t>
      </w:r>
      <w:r w:rsidR="00402807">
        <w:rPr>
          <w:rFonts w:ascii="Times New Roman" w:hAnsi="Times New Roman"/>
          <w:sz w:val="28"/>
          <w:szCs w:val="28"/>
        </w:rPr>
        <w:t>а</w:t>
      </w:r>
      <w:r w:rsidRPr="00636DD8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1500 </w:t>
      </w:r>
      <w:r w:rsidRPr="00636DD8">
        <w:rPr>
          <w:rFonts w:ascii="Times New Roman" w:hAnsi="Times New Roman" w:cs="Times New Roman"/>
          <w:color w:val="000000"/>
          <w:sz w:val="28"/>
          <w:szCs w:val="28"/>
        </w:rPr>
        <w:t>теоретических тарелок.</w:t>
      </w:r>
    </w:p>
    <w:p w:rsidR="00D600AA" w:rsidRDefault="00D600AA" w:rsidP="00B55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A">
        <w:rPr>
          <w:rFonts w:ascii="Times New Roman" w:hAnsi="Times New Roman" w:cs="Times New Roman"/>
          <w:sz w:val="28"/>
          <w:szCs w:val="28"/>
        </w:rPr>
        <w:t>Содержание каждой из примесей в субстанции в процентах (</w:t>
      </w:r>
      <w:r w:rsidRPr="00D600AA">
        <w:rPr>
          <w:rFonts w:ascii="Times New Roman" w:hAnsi="Times New Roman" w:cs="Times New Roman"/>
          <w:i/>
          <w:sz w:val="28"/>
          <w:szCs w:val="28"/>
        </w:rPr>
        <w:t>Х</w:t>
      </w:r>
      <w:r w:rsidRPr="00D600AA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="004C7946">
        <w:rPr>
          <w:rFonts w:ascii="Times New Roman" w:hAnsi="Times New Roman" w:cs="Times New Roman"/>
          <w:sz w:val="28"/>
          <w:szCs w:val="28"/>
        </w:rPr>
        <w:t>:</w:t>
      </w:r>
    </w:p>
    <w:p w:rsidR="00D600AA" w:rsidRDefault="00D600AA" w:rsidP="00D600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∙P∙2∙100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54"/>
        <w:gridCol w:w="446"/>
        <w:gridCol w:w="366"/>
        <w:gridCol w:w="8105"/>
      </w:tblGrid>
      <w:tr w:rsidR="00D600AA" w:rsidRPr="00A9513A" w:rsidTr="004C7946">
        <w:trPr>
          <w:trHeight w:val="20"/>
        </w:trPr>
        <w:tc>
          <w:tcPr>
            <w:tcW w:w="342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33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600A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8A57E5" w:rsidRPr="004C794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91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600A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 на хр</w:t>
            </w:r>
            <w:r w:rsidRPr="00D600A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600A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600A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600A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600A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600A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600A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600AA" w:rsidRPr="00F05A64" w:rsidTr="004C7946">
        <w:trPr>
          <w:trHeight w:val="20"/>
        </w:trPr>
        <w:tc>
          <w:tcPr>
            <w:tcW w:w="342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600A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D600AA" w:rsidRPr="00D600AA" w:rsidRDefault="00D600AA" w:rsidP="004C79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0AA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D600A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D600AA">
              <w:rPr>
                <w:rFonts w:ascii="Times New Roman" w:hAnsi="Times New Roman"/>
                <w:color w:val="000000"/>
                <w:sz w:val="28"/>
                <w:szCs w:val="28"/>
              </w:rPr>
              <w:t>а соответствующей примеси на хр</w:t>
            </w:r>
            <w:r w:rsidRPr="00D600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D600A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D600A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D600A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D600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275165" w:rsidRPr="00275165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="008E5BA4"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D600A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C7946" w:rsidRPr="00A9513A" w:rsidTr="004C7946">
        <w:trPr>
          <w:trHeight w:val="20"/>
        </w:trPr>
        <w:tc>
          <w:tcPr>
            <w:tcW w:w="342" w:type="pct"/>
          </w:tcPr>
          <w:p w:rsidR="004C7946" w:rsidRPr="00D600AA" w:rsidRDefault="004C7946" w:rsidP="00A7470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4C7946" w:rsidRPr="008A57E5" w:rsidRDefault="004C7946" w:rsidP="00A7470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D600AA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4C794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4C7946" w:rsidRPr="00D600AA" w:rsidRDefault="004C7946" w:rsidP="00A7470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4C7946" w:rsidRPr="00D600AA" w:rsidRDefault="004C7946" w:rsidP="00A7470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D600AA" w:rsidRPr="00A9513A" w:rsidTr="004C7946">
        <w:trPr>
          <w:trHeight w:val="20"/>
        </w:trPr>
        <w:tc>
          <w:tcPr>
            <w:tcW w:w="342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D600A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D600AA" w:rsidRPr="00D600AA" w:rsidRDefault="00D600AA" w:rsidP="004C7946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</w:t>
            </w:r>
            <w:r w:rsidR="00F438B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C162F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аденозина, </w:t>
            </w:r>
            <w:r w:rsidR="00F438B8" w:rsidRPr="00F438B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образца аденозин-5'-фосфата </w:t>
            </w:r>
            <w:r w:rsidR="00F438B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или </w:t>
            </w:r>
            <w:r w:rsidR="00F438B8" w:rsidRPr="00F438B8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 аденозин-5'-дифосфата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600AA" w:rsidRPr="003A6F26" w:rsidTr="004C7946">
        <w:trPr>
          <w:trHeight w:val="20"/>
        </w:trPr>
        <w:tc>
          <w:tcPr>
            <w:tcW w:w="342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600A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D600AA" w:rsidRPr="00D600AA" w:rsidRDefault="00D600AA" w:rsidP="004C794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D600AA" w:rsidRPr="00D600AA" w:rsidRDefault="00D600AA" w:rsidP="00A7470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8E5BA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основного вещества в 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</w:t>
            </w:r>
            <w:r w:rsidR="00A7470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соответствующей примеси</w:t>
            </w:r>
            <w:r w:rsidRPr="00D600AA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8A57E5" w:rsidRPr="004C7946" w:rsidRDefault="008A57E5" w:rsidP="004C7946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46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8A57E5" w:rsidRPr="004C7946" w:rsidRDefault="008A57E5" w:rsidP="0002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46">
        <w:rPr>
          <w:rFonts w:ascii="Times New Roman" w:hAnsi="Times New Roman" w:cs="Times New Roman"/>
          <w:sz w:val="28"/>
          <w:szCs w:val="28"/>
        </w:rPr>
        <w:t>-</w:t>
      </w:r>
      <w:r w:rsidR="004C7946" w:rsidRPr="004C7946">
        <w:rPr>
          <w:rFonts w:ascii="Times New Roman" w:hAnsi="Times New Roman" w:cs="Times New Roman"/>
          <w:sz w:val="28"/>
          <w:szCs w:val="28"/>
        </w:rPr>
        <w:t> </w:t>
      </w:r>
      <w:r w:rsidRPr="004C7946">
        <w:rPr>
          <w:rFonts w:ascii="Times New Roman" w:hAnsi="Times New Roman" w:cs="Times New Roman"/>
          <w:sz w:val="28"/>
          <w:szCs w:val="28"/>
        </w:rPr>
        <w:t>сумма примесей – не более 2,0 %.</w:t>
      </w:r>
    </w:p>
    <w:p w:rsidR="007C7B06" w:rsidRPr="004C7946" w:rsidRDefault="007C7B06" w:rsidP="00500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46">
        <w:rPr>
          <w:rFonts w:ascii="Times New Roman" w:hAnsi="Times New Roman" w:cs="Times New Roman"/>
          <w:b/>
          <w:sz w:val="28"/>
          <w:szCs w:val="28"/>
        </w:rPr>
        <w:t>Вода.</w:t>
      </w:r>
      <w:r w:rsidR="00E8197C" w:rsidRPr="004C79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197C" w:rsidRPr="004C7946">
        <w:rPr>
          <w:rFonts w:ascii="Times New Roman" w:hAnsi="Times New Roman" w:cs="Times New Roman"/>
          <w:sz w:val="28"/>
          <w:szCs w:val="28"/>
        </w:rPr>
        <w:t>Не более 10,0 % (ОФС «Определение воды», метод</w:t>
      </w:r>
      <w:r w:rsidR="004C7946" w:rsidRPr="004C7946">
        <w:rPr>
          <w:rFonts w:ascii="Times New Roman" w:hAnsi="Times New Roman" w:cs="Times New Roman"/>
          <w:sz w:val="28"/>
          <w:szCs w:val="28"/>
        </w:rPr>
        <w:t> </w:t>
      </w:r>
      <w:r w:rsidR="00E8197C" w:rsidRPr="004C7946">
        <w:rPr>
          <w:rFonts w:ascii="Times New Roman" w:hAnsi="Times New Roman" w:cs="Times New Roman"/>
          <w:sz w:val="28"/>
          <w:szCs w:val="28"/>
        </w:rPr>
        <w:t>1). Для определения используют около 0,1</w:t>
      </w:r>
      <w:r w:rsidR="004C7946" w:rsidRPr="004C7946">
        <w:rPr>
          <w:rFonts w:ascii="Times New Roman" w:hAnsi="Times New Roman" w:cs="Times New Roman"/>
          <w:sz w:val="28"/>
          <w:szCs w:val="28"/>
        </w:rPr>
        <w:t> </w:t>
      </w:r>
      <w:r w:rsidR="00E8197C" w:rsidRPr="004C7946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 w:rsidR="00472F4B" w:rsidRPr="004C7946">
        <w:rPr>
          <w:rFonts w:ascii="Times New Roman" w:hAnsi="Times New Roman" w:cs="Times New Roman"/>
          <w:sz w:val="28"/>
          <w:szCs w:val="28"/>
        </w:rPr>
        <w:t>.</w:t>
      </w:r>
    </w:p>
    <w:p w:rsidR="007C7B06" w:rsidRPr="004C7946" w:rsidRDefault="007C7B06" w:rsidP="00500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46">
        <w:rPr>
          <w:rFonts w:ascii="Times New Roman" w:hAnsi="Times New Roman" w:cs="Times New Roman"/>
          <w:b/>
          <w:sz w:val="28"/>
          <w:szCs w:val="28"/>
        </w:rPr>
        <w:t>Железо.</w:t>
      </w:r>
      <w:r w:rsidR="00413BB6" w:rsidRPr="004C7946">
        <w:rPr>
          <w:rFonts w:ascii="Times New Roman" w:hAnsi="Times New Roman" w:cs="Times New Roman"/>
          <w:sz w:val="28"/>
          <w:szCs w:val="28"/>
        </w:rPr>
        <w:t xml:space="preserve"> </w:t>
      </w:r>
      <w:r w:rsidR="00413BB6" w:rsidRPr="004C7946">
        <w:rPr>
          <w:rFonts w:ascii="Times New Roman" w:hAnsi="Times New Roman" w:cs="Times New Roman"/>
          <w:color w:val="000000"/>
          <w:sz w:val="28"/>
          <w:szCs w:val="28"/>
        </w:rPr>
        <w:t>Не более 0,02</w:t>
      </w:r>
      <w:r w:rsidR="004C7946" w:rsidRPr="004C79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13BB6" w:rsidRPr="004C7946">
        <w:rPr>
          <w:rFonts w:ascii="Times New Roman" w:hAnsi="Times New Roman" w:cs="Times New Roman"/>
          <w:color w:val="000000"/>
          <w:sz w:val="28"/>
          <w:szCs w:val="28"/>
        </w:rPr>
        <w:t>% (ОФС «Железо», метод</w:t>
      </w:r>
      <w:r w:rsidR="004C7946" w:rsidRPr="004C79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13BB6" w:rsidRPr="004C7946">
        <w:rPr>
          <w:rFonts w:ascii="Times New Roman" w:hAnsi="Times New Roman" w:cs="Times New Roman"/>
          <w:color w:val="000000"/>
          <w:sz w:val="28"/>
          <w:szCs w:val="28"/>
        </w:rPr>
        <w:t xml:space="preserve">2). </w:t>
      </w:r>
      <w:r w:rsidR="00500CD1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 1,0 г субстанции в 10</w:t>
      </w:r>
      <w:r w:rsidR="004C7946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00CD1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воды. </w:t>
      </w:r>
      <w:r w:rsidR="00A12928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20 мл помещают 1</w:t>
      </w:r>
      <w:r w:rsidR="00402807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A12928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мл полученного раствора и доводят </w:t>
      </w:r>
      <w:r w:rsidR="000643DF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раствора </w:t>
      </w:r>
      <w:r w:rsidR="00A12928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 до метки.</w:t>
      </w:r>
    </w:p>
    <w:p w:rsidR="00A12928" w:rsidRPr="004C7946" w:rsidRDefault="007C7B06" w:rsidP="00A12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46">
        <w:rPr>
          <w:rFonts w:ascii="Times New Roman" w:hAnsi="Times New Roman" w:cs="Times New Roman"/>
          <w:b/>
          <w:sz w:val="28"/>
          <w:szCs w:val="28"/>
        </w:rPr>
        <w:t>Хлориды.</w:t>
      </w:r>
      <w:r w:rsidR="00413BB6" w:rsidRPr="004C7946">
        <w:rPr>
          <w:rFonts w:ascii="Times New Roman" w:hAnsi="Times New Roman" w:cs="Times New Roman"/>
          <w:sz w:val="28"/>
          <w:szCs w:val="28"/>
        </w:rPr>
        <w:t xml:space="preserve"> </w:t>
      </w:r>
      <w:r w:rsidR="00D436B2" w:rsidRPr="004C794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более 0,</w:t>
      </w:r>
      <w:r w:rsidR="007246CC" w:rsidRPr="004C7946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4C7946" w:rsidRPr="004C7946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7246CC" w:rsidRPr="004C7946">
        <w:rPr>
          <w:rFonts w:ascii="Times New Roman" w:hAnsi="Times New Roman" w:cs="Times New Roman"/>
          <w:color w:val="000000"/>
          <w:sz w:val="28"/>
          <w:szCs w:val="28"/>
          <w:lang w:bidi="ru-RU"/>
        </w:rPr>
        <w:t>%</w:t>
      </w:r>
      <w:r w:rsidR="007246CC" w:rsidRPr="004C7946">
        <w:rPr>
          <w:rFonts w:ascii="Times New Roman" w:hAnsi="Times New Roman" w:cs="Times New Roman"/>
          <w:color w:val="000000"/>
          <w:sz w:val="28"/>
          <w:szCs w:val="28"/>
        </w:rPr>
        <w:t xml:space="preserve"> (ОФС «Хлориды»). </w:t>
      </w:r>
      <w:r w:rsidR="00A12928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 1,0 г субстанции в 10</w:t>
      </w:r>
      <w:r w:rsid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12928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мл воды. В мерную колбу вместимостью 50 мл помещают 1</w:t>
      </w:r>
      <w:r w:rsidR="00402807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A12928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мл полученного раствора и доводят </w:t>
      </w:r>
      <w:r w:rsidR="000643DF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раствора </w:t>
      </w:r>
      <w:r w:rsidR="00A12928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 до метки.</w:t>
      </w:r>
    </w:p>
    <w:p w:rsidR="007C7B06" w:rsidRPr="004C7946" w:rsidRDefault="007C7B06" w:rsidP="00003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46">
        <w:rPr>
          <w:rFonts w:ascii="Times New Roman" w:hAnsi="Times New Roman" w:cs="Times New Roman"/>
          <w:b/>
          <w:sz w:val="28"/>
          <w:szCs w:val="28"/>
        </w:rPr>
        <w:t>Тяж</w:t>
      </w:r>
      <w:r w:rsidR="00725741" w:rsidRPr="004C7946">
        <w:rPr>
          <w:rFonts w:ascii="Times New Roman" w:hAnsi="Times New Roman" w:cs="Times New Roman"/>
          <w:b/>
          <w:sz w:val="28"/>
          <w:szCs w:val="28"/>
        </w:rPr>
        <w:t>ё</w:t>
      </w:r>
      <w:r w:rsidRPr="004C7946">
        <w:rPr>
          <w:rFonts w:ascii="Times New Roman" w:hAnsi="Times New Roman" w:cs="Times New Roman"/>
          <w:b/>
          <w:sz w:val="28"/>
          <w:szCs w:val="28"/>
        </w:rPr>
        <w:t>лые металлы.</w:t>
      </w:r>
      <w:r w:rsidR="00E73A85" w:rsidRPr="004C7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8CB" w:rsidRPr="004C7946">
        <w:rPr>
          <w:rFonts w:ascii="Times New Roman" w:hAnsi="Times New Roman" w:cs="Times New Roman"/>
          <w:sz w:val="28"/>
          <w:szCs w:val="28"/>
        </w:rPr>
        <w:t>Не более 0,001 % (ОФС «Тяжёлые металлы»</w:t>
      </w:r>
      <w:r w:rsidR="00A12928" w:rsidRPr="004C7946">
        <w:rPr>
          <w:rFonts w:ascii="Times New Roman" w:hAnsi="Times New Roman" w:cs="Times New Roman"/>
          <w:sz w:val="28"/>
          <w:szCs w:val="28"/>
        </w:rPr>
        <w:t xml:space="preserve">, </w:t>
      </w:r>
      <w:r w:rsidR="00A11C3E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11C3E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08CB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11C3E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3E40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Растворяют 1,0 г субстанции в 10 мл воды</w:t>
      </w:r>
      <w:r w:rsidR="00E04373" w:rsidRPr="004C79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7B06" w:rsidRPr="000C27B8" w:rsidRDefault="007C7B06" w:rsidP="001208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27B8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9A3753" w:rsidRPr="000C27B8">
        <w:rPr>
          <w:rFonts w:ascii="Times New Roman" w:hAnsi="Times New Roman" w:cs="Times New Roman"/>
          <w:sz w:val="28"/>
          <w:szCs w:val="28"/>
        </w:rPr>
        <w:t xml:space="preserve"> </w:t>
      </w:r>
      <w:r w:rsidR="009A3753" w:rsidRPr="000C27B8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E84FEE" w:rsidRPr="000C27B8" w:rsidRDefault="00E84FEE" w:rsidP="00DB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B8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9A3753" w:rsidRPr="000C27B8">
        <w:rPr>
          <w:rFonts w:ascii="Times New Roman" w:hAnsi="Times New Roman" w:cs="Times New Roman"/>
          <w:sz w:val="28"/>
          <w:szCs w:val="28"/>
        </w:rPr>
        <w:t xml:space="preserve"> Не более 2 ЕЭ на 1</w:t>
      </w:r>
      <w:r w:rsidR="00F06C30">
        <w:rPr>
          <w:rFonts w:ascii="Times New Roman" w:hAnsi="Times New Roman" w:cs="Times New Roman"/>
          <w:sz w:val="28"/>
          <w:szCs w:val="28"/>
        </w:rPr>
        <w:t> </w:t>
      </w:r>
      <w:r w:rsidR="009A3753" w:rsidRPr="000C27B8">
        <w:rPr>
          <w:rFonts w:ascii="Times New Roman" w:hAnsi="Times New Roman" w:cs="Times New Roman"/>
          <w:sz w:val="28"/>
          <w:szCs w:val="28"/>
        </w:rPr>
        <w:t>мг трифосаденин</w:t>
      </w:r>
      <w:r w:rsidR="00F06C30">
        <w:rPr>
          <w:rFonts w:ascii="Times New Roman" w:hAnsi="Times New Roman" w:cs="Times New Roman"/>
          <w:sz w:val="28"/>
          <w:szCs w:val="28"/>
        </w:rPr>
        <w:t>а</w:t>
      </w:r>
      <w:r w:rsidR="006177C5" w:rsidRPr="000C27B8">
        <w:rPr>
          <w:rFonts w:ascii="Times New Roman" w:hAnsi="Times New Roman" w:cs="Times New Roman"/>
          <w:sz w:val="28"/>
          <w:szCs w:val="28"/>
        </w:rPr>
        <w:t xml:space="preserve"> </w:t>
      </w:r>
      <w:r w:rsidR="009A3753" w:rsidRPr="000C27B8">
        <w:rPr>
          <w:rFonts w:ascii="Times New Roman" w:hAnsi="Times New Roman" w:cs="Times New Roman"/>
          <w:sz w:val="28"/>
          <w:szCs w:val="28"/>
        </w:rPr>
        <w:t>динатрия тригидрат</w:t>
      </w:r>
      <w:r w:rsidR="006177C5" w:rsidRPr="000C27B8">
        <w:rPr>
          <w:rFonts w:ascii="Times New Roman" w:hAnsi="Times New Roman" w:cs="Times New Roman"/>
          <w:sz w:val="28"/>
          <w:szCs w:val="28"/>
        </w:rPr>
        <w:t>а</w:t>
      </w:r>
      <w:r w:rsidR="009A3753" w:rsidRPr="000C27B8">
        <w:rPr>
          <w:rFonts w:ascii="Times New Roman" w:hAnsi="Times New Roman" w:cs="Times New Roman"/>
          <w:sz w:val="28"/>
          <w:szCs w:val="28"/>
        </w:rPr>
        <w:t xml:space="preserve"> (ОФ</w:t>
      </w:r>
      <w:r w:rsidR="000C27B8">
        <w:rPr>
          <w:rFonts w:ascii="Times New Roman" w:hAnsi="Times New Roman" w:cs="Times New Roman"/>
          <w:sz w:val="28"/>
          <w:szCs w:val="28"/>
        </w:rPr>
        <w:t>С «Бактериальные эндотоксины»).</w:t>
      </w:r>
    </w:p>
    <w:p w:rsidR="00E12220" w:rsidRPr="000C27B8" w:rsidRDefault="007C7B06" w:rsidP="00E122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27B8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9A3753" w:rsidRPr="000C27B8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0C27B8" w:rsidRDefault="007C7B06" w:rsidP="00E122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7E5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244CA9">
        <w:rPr>
          <w:rFonts w:ascii="Times New Roman" w:hAnsi="Times New Roman" w:cs="Times New Roman"/>
          <w:b/>
          <w:sz w:val="28"/>
          <w:szCs w:val="28"/>
        </w:rPr>
        <w:t>.</w:t>
      </w:r>
      <w:r w:rsidR="009A3753" w:rsidRPr="00244C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C1D28" w:rsidRPr="004C1D28">
        <w:rPr>
          <w:rFonts w:ascii="Times New Roman" w:eastAsia="Times New Roman" w:hAnsi="Times New Roman"/>
          <w:bCs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E12220" w:rsidRPr="000C27B8" w:rsidRDefault="004C1D28" w:rsidP="00E122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2220" w:rsidRPr="000C27B8" w:rsidRDefault="00DD7410" w:rsidP="00E122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7410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27B8">
        <w:rPr>
          <w:rFonts w:ascii="Times New Roman" w:hAnsi="Times New Roman"/>
          <w:color w:val="000000"/>
          <w:sz w:val="28"/>
          <w:szCs w:val="28"/>
        </w:rPr>
        <w:t>В</w:t>
      </w:r>
      <w:r w:rsidR="000C27B8" w:rsidRPr="00244CA9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0C27B8">
        <w:rPr>
          <w:rFonts w:ascii="Times New Roman" w:hAnsi="Times New Roman"/>
          <w:color w:val="000000"/>
          <w:sz w:val="28"/>
          <w:szCs w:val="28"/>
        </w:rPr>
        <w:t>100 </w:t>
      </w:r>
      <w:r w:rsidR="000C27B8" w:rsidRPr="00244CA9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0C27B8">
        <w:rPr>
          <w:rFonts w:ascii="Times New Roman" w:hAnsi="Times New Roman"/>
          <w:color w:val="000000"/>
          <w:sz w:val="28"/>
          <w:szCs w:val="28"/>
        </w:rPr>
        <w:t>о</w:t>
      </w:r>
      <w:r w:rsidR="00244CA9" w:rsidRPr="00244CA9">
        <w:rPr>
          <w:rFonts w:ascii="Times New Roman" w:hAnsi="Times New Roman"/>
          <w:color w:val="000000"/>
          <w:sz w:val="28"/>
          <w:szCs w:val="28"/>
        </w:rPr>
        <w:t xml:space="preserve">коло </w:t>
      </w:r>
      <w:r w:rsidR="00F23CEF">
        <w:rPr>
          <w:rFonts w:ascii="Times New Roman" w:hAnsi="Times New Roman"/>
          <w:color w:val="000000"/>
          <w:sz w:val="28"/>
          <w:szCs w:val="28"/>
        </w:rPr>
        <w:t>0,2</w:t>
      </w:r>
      <w:r w:rsidR="000C27B8">
        <w:rPr>
          <w:rFonts w:ascii="Times New Roman" w:hAnsi="Times New Roman"/>
          <w:color w:val="000000"/>
          <w:sz w:val="28"/>
          <w:szCs w:val="28"/>
        </w:rPr>
        <w:t> </w:t>
      </w:r>
      <w:r w:rsidR="00244CA9" w:rsidRPr="00244CA9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proofErr w:type="gramStart"/>
      <w:r w:rsidR="00244CA9" w:rsidRPr="00244CA9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="00244CA9" w:rsidRPr="00244CA9">
        <w:rPr>
          <w:rFonts w:ascii="Times New Roman" w:hAnsi="Times New Roman"/>
          <w:color w:val="000000"/>
          <w:sz w:val="28"/>
          <w:szCs w:val="28"/>
        </w:rPr>
        <w:t xml:space="preserve">субстанции, растворяют в </w:t>
      </w:r>
      <w:r w:rsidR="00F23CEF">
        <w:rPr>
          <w:rFonts w:ascii="Times New Roman" w:hAnsi="Times New Roman"/>
          <w:color w:val="000000"/>
          <w:sz w:val="28"/>
          <w:szCs w:val="28"/>
        </w:rPr>
        <w:t>80 мл воды</w:t>
      </w:r>
      <w:r w:rsidR="00244CA9" w:rsidRPr="00244CA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DB7155">
        <w:rPr>
          <w:rFonts w:ascii="Times New Roman" w:hAnsi="Times New Roman"/>
          <w:color w:val="000000"/>
          <w:sz w:val="28"/>
          <w:szCs w:val="28"/>
        </w:rPr>
        <w:t>тем же растворителем до метки.</w:t>
      </w:r>
      <w:r w:rsidR="00DB7155" w:rsidRPr="00244C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715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B7155" w:rsidRPr="00244CA9">
        <w:rPr>
          <w:rFonts w:ascii="Times New Roman" w:hAnsi="Times New Roman"/>
          <w:color w:val="000000"/>
          <w:sz w:val="28"/>
          <w:szCs w:val="28"/>
        </w:rPr>
        <w:t xml:space="preserve">мерную колбу вместимостью </w:t>
      </w:r>
      <w:r w:rsidR="00DB7155">
        <w:rPr>
          <w:rFonts w:ascii="Times New Roman" w:hAnsi="Times New Roman"/>
          <w:color w:val="000000"/>
          <w:sz w:val="28"/>
          <w:szCs w:val="28"/>
        </w:rPr>
        <w:t>100</w:t>
      </w:r>
      <w:r w:rsidR="00DB7155" w:rsidRPr="00244CA9">
        <w:rPr>
          <w:rFonts w:ascii="Times New Roman" w:hAnsi="Times New Roman"/>
          <w:color w:val="000000"/>
          <w:sz w:val="28"/>
          <w:szCs w:val="28"/>
        </w:rPr>
        <w:t> мл</w:t>
      </w:r>
      <w:r w:rsidR="00DB7155" w:rsidRPr="00DB7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7155" w:rsidRPr="00244CA9">
        <w:rPr>
          <w:rFonts w:ascii="Times New Roman" w:hAnsi="Times New Roman"/>
          <w:color w:val="000000"/>
          <w:sz w:val="28"/>
          <w:szCs w:val="28"/>
        </w:rPr>
        <w:t>помещают</w:t>
      </w:r>
      <w:r w:rsidR="00DB7155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402807">
        <w:rPr>
          <w:rFonts w:ascii="Times New Roman" w:hAnsi="Times New Roman"/>
          <w:color w:val="000000"/>
          <w:sz w:val="28"/>
          <w:szCs w:val="28"/>
        </w:rPr>
        <w:t>,0</w:t>
      </w:r>
      <w:r w:rsidR="00DB7155">
        <w:rPr>
          <w:rFonts w:ascii="Times New Roman" w:hAnsi="Times New Roman"/>
          <w:color w:val="000000"/>
          <w:sz w:val="28"/>
          <w:szCs w:val="28"/>
        </w:rPr>
        <w:t xml:space="preserve"> мл полученного раствора, </w:t>
      </w:r>
      <w:r w:rsidR="00725741">
        <w:rPr>
          <w:rFonts w:ascii="Times New Roman" w:hAnsi="Times New Roman"/>
          <w:color w:val="000000"/>
          <w:sz w:val="28"/>
          <w:szCs w:val="28"/>
        </w:rPr>
        <w:t>при</w:t>
      </w:r>
      <w:r w:rsidR="00DB7155">
        <w:rPr>
          <w:rFonts w:ascii="Times New Roman" w:hAnsi="Times New Roman"/>
          <w:color w:val="000000"/>
          <w:sz w:val="28"/>
          <w:szCs w:val="28"/>
        </w:rPr>
        <w:t>бавляют 10 мл фосфатного буферного</w:t>
      </w:r>
      <w:r w:rsidR="00DB7155" w:rsidRPr="00DB7155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DB7155">
        <w:rPr>
          <w:rFonts w:ascii="Times New Roman" w:hAnsi="Times New Roman"/>
          <w:color w:val="000000"/>
          <w:sz w:val="28"/>
          <w:szCs w:val="28"/>
        </w:rPr>
        <w:t>а</w:t>
      </w:r>
      <w:r w:rsidR="00DB7155" w:rsidRPr="00DB7155">
        <w:rPr>
          <w:rFonts w:ascii="Times New Roman" w:hAnsi="Times New Roman"/>
          <w:color w:val="000000"/>
          <w:sz w:val="28"/>
          <w:szCs w:val="28"/>
        </w:rPr>
        <w:t xml:space="preserve"> рН 7,0</w:t>
      </w:r>
      <w:r w:rsidR="00DB7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CA9" w:rsidRPr="00244CA9">
        <w:rPr>
          <w:rFonts w:ascii="Times New Roman" w:hAnsi="Times New Roman"/>
          <w:color w:val="000000"/>
          <w:sz w:val="28"/>
          <w:szCs w:val="28"/>
        </w:rPr>
        <w:t>и доводят объём раствор</w:t>
      </w:r>
      <w:r w:rsidR="00244CA9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DB7155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="00244CA9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E12220" w:rsidRDefault="001D049D" w:rsidP="00E122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="00DD7410" w:rsidRPr="00DD7410">
        <w:rPr>
          <w:rFonts w:ascii="Times New Roman" w:hAnsi="Times New Roman"/>
          <w:i/>
          <w:color w:val="000000"/>
          <w:sz w:val="28"/>
          <w:szCs w:val="28"/>
        </w:rPr>
        <w:t>аствор</w:t>
      </w:r>
      <w:r w:rsidRPr="001D049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стандартного образца </w:t>
      </w:r>
      <w:r w:rsidRPr="001D049D">
        <w:rPr>
          <w:rFonts w:ascii="Times New Roman" w:hAnsi="Times New Roman"/>
          <w:i/>
          <w:sz w:val="28"/>
          <w:szCs w:val="28"/>
        </w:rPr>
        <w:t>трифосаденин</w:t>
      </w:r>
      <w:r w:rsidR="00F06C30">
        <w:rPr>
          <w:rFonts w:ascii="Times New Roman" w:hAnsi="Times New Roman"/>
          <w:i/>
          <w:sz w:val="28"/>
          <w:szCs w:val="28"/>
        </w:rPr>
        <w:t>а</w:t>
      </w:r>
      <w:r w:rsidRPr="001D049D">
        <w:rPr>
          <w:rFonts w:ascii="Times New Roman" w:hAnsi="Times New Roman"/>
          <w:i/>
          <w:sz w:val="28"/>
          <w:szCs w:val="28"/>
        </w:rPr>
        <w:t xml:space="preserve"> динатрия тригидрата</w:t>
      </w:r>
      <w:r w:rsidR="00DD7410" w:rsidRPr="00DD741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DD7410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 w:rsidR="00E12220">
        <w:rPr>
          <w:rFonts w:ascii="Times New Roman" w:hAnsi="Times New Roman"/>
          <w:color w:val="000000"/>
          <w:sz w:val="28"/>
          <w:szCs w:val="28"/>
        </w:rPr>
        <w:t xml:space="preserve"> 100 мл помещают </w:t>
      </w:r>
      <w:r w:rsidR="000C27B8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E12220">
        <w:rPr>
          <w:rFonts w:ascii="Times New Roman" w:hAnsi="Times New Roman"/>
          <w:color w:val="000000"/>
          <w:sz w:val="28"/>
          <w:szCs w:val="28"/>
        </w:rPr>
        <w:t xml:space="preserve">0,2 г (точная навеска) стандартного образца </w:t>
      </w:r>
      <w:r w:rsidRPr="00275165">
        <w:rPr>
          <w:rFonts w:ascii="Times New Roman" w:hAnsi="Times New Roman"/>
          <w:sz w:val="28"/>
          <w:szCs w:val="28"/>
        </w:rPr>
        <w:t>трифосаденин</w:t>
      </w:r>
      <w:r w:rsidR="00F06C30">
        <w:rPr>
          <w:rFonts w:ascii="Times New Roman" w:hAnsi="Times New Roman"/>
          <w:sz w:val="28"/>
          <w:szCs w:val="28"/>
        </w:rPr>
        <w:t>а</w:t>
      </w:r>
      <w:r w:rsidRPr="00275165">
        <w:rPr>
          <w:rFonts w:ascii="Times New Roman" w:hAnsi="Times New Roman"/>
          <w:sz w:val="28"/>
          <w:szCs w:val="28"/>
        </w:rPr>
        <w:t xml:space="preserve"> динатрия тригидрата</w:t>
      </w:r>
      <w:r w:rsidR="00725741">
        <w:rPr>
          <w:rFonts w:ascii="Times New Roman" w:hAnsi="Times New Roman" w:cs="Times New Roman"/>
          <w:sz w:val="28"/>
          <w:szCs w:val="28"/>
        </w:rPr>
        <w:t>,</w:t>
      </w:r>
      <w:r w:rsidR="003151E3" w:rsidRPr="00244C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220" w:rsidRPr="00244CA9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E12220">
        <w:rPr>
          <w:rFonts w:ascii="Times New Roman" w:hAnsi="Times New Roman"/>
          <w:color w:val="000000"/>
          <w:sz w:val="28"/>
          <w:szCs w:val="28"/>
        </w:rPr>
        <w:t>80 мл воды</w:t>
      </w:r>
      <w:r w:rsidR="00E12220" w:rsidRPr="00244CA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E12220">
        <w:rPr>
          <w:rFonts w:ascii="Times New Roman" w:hAnsi="Times New Roman"/>
          <w:color w:val="000000"/>
          <w:sz w:val="28"/>
          <w:szCs w:val="28"/>
        </w:rPr>
        <w:t>тем же растворителем до метки.</w:t>
      </w:r>
      <w:r w:rsidR="00E12220" w:rsidRPr="00244C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22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12220" w:rsidRPr="00244CA9">
        <w:rPr>
          <w:rFonts w:ascii="Times New Roman" w:hAnsi="Times New Roman"/>
          <w:color w:val="000000"/>
          <w:sz w:val="28"/>
          <w:szCs w:val="28"/>
        </w:rPr>
        <w:t xml:space="preserve">мерную колбу вместимостью </w:t>
      </w:r>
      <w:r w:rsidR="00E12220">
        <w:rPr>
          <w:rFonts w:ascii="Times New Roman" w:hAnsi="Times New Roman"/>
          <w:color w:val="000000"/>
          <w:sz w:val="28"/>
          <w:szCs w:val="28"/>
        </w:rPr>
        <w:t>100</w:t>
      </w:r>
      <w:r w:rsidR="00E12220" w:rsidRPr="00244CA9">
        <w:rPr>
          <w:rFonts w:ascii="Times New Roman" w:hAnsi="Times New Roman"/>
          <w:color w:val="000000"/>
          <w:sz w:val="28"/>
          <w:szCs w:val="28"/>
        </w:rPr>
        <w:t> мл</w:t>
      </w:r>
      <w:r w:rsidR="00E12220" w:rsidRPr="00DB7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220" w:rsidRPr="00244CA9">
        <w:rPr>
          <w:rFonts w:ascii="Times New Roman" w:hAnsi="Times New Roman"/>
          <w:color w:val="000000"/>
          <w:sz w:val="28"/>
          <w:szCs w:val="28"/>
        </w:rPr>
        <w:t>помещают</w:t>
      </w:r>
      <w:r w:rsidR="00E12220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402807">
        <w:rPr>
          <w:rFonts w:ascii="Times New Roman" w:hAnsi="Times New Roman"/>
          <w:color w:val="000000"/>
          <w:sz w:val="28"/>
          <w:szCs w:val="28"/>
        </w:rPr>
        <w:t>,0</w:t>
      </w:r>
      <w:r w:rsidR="00E12220">
        <w:rPr>
          <w:rFonts w:ascii="Times New Roman" w:hAnsi="Times New Roman"/>
          <w:color w:val="000000"/>
          <w:sz w:val="28"/>
          <w:szCs w:val="28"/>
        </w:rPr>
        <w:t xml:space="preserve"> мл полученного раствора, </w:t>
      </w:r>
      <w:r w:rsidR="00725741">
        <w:rPr>
          <w:rFonts w:ascii="Times New Roman" w:hAnsi="Times New Roman"/>
          <w:color w:val="000000"/>
          <w:sz w:val="28"/>
          <w:szCs w:val="28"/>
        </w:rPr>
        <w:t>при</w:t>
      </w:r>
      <w:r w:rsidR="00E12220">
        <w:rPr>
          <w:rFonts w:ascii="Times New Roman" w:hAnsi="Times New Roman"/>
          <w:color w:val="000000"/>
          <w:sz w:val="28"/>
          <w:szCs w:val="28"/>
        </w:rPr>
        <w:t>бавляют 10 мл фосфатного буферного</w:t>
      </w:r>
      <w:r w:rsidR="00E12220" w:rsidRPr="00DB7155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E12220">
        <w:rPr>
          <w:rFonts w:ascii="Times New Roman" w:hAnsi="Times New Roman"/>
          <w:color w:val="000000"/>
          <w:sz w:val="28"/>
          <w:szCs w:val="28"/>
        </w:rPr>
        <w:t>а</w:t>
      </w:r>
      <w:r w:rsidR="00E12220" w:rsidRPr="00DB7155">
        <w:rPr>
          <w:rFonts w:ascii="Times New Roman" w:hAnsi="Times New Roman"/>
          <w:color w:val="000000"/>
          <w:sz w:val="28"/>
          <w:szCs w:val="28"/>
        </w:rPr>
        <w:t xml:space="preserve"> рН 7,0</w:t>
      </w:r>
      <w:r w:rsidR="00E122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220" w:rsidRPr="00244CA9">
        <w:rPr>
          <w:rFonts w:ascii="Times New Roman" w:hAnsi="Times New Roman"/>
          <w:color w:val="000000"/>
          <w:sz w:val="28"/>
          <w:szCs w:val="28"/>
        </w:rPr>
        <w:t>и доводят объём раствор</w:t>
      </w:r>
      <w:r w:rsidR="00E12220">
        <w:rPr>
          <w:rFonts w:ascii="Times New Roman" w:hAnsi="Times New Roman"/>
          <w:color w:val="000000"/>
          <w:sz w:val="28"/>
          <w:szCs w:val="28"/>
        </w:rPr>
        <w:t>а водой до метки.</w:t>
      </w:r>
    </w:p>
    <w:p w:rsidR="00E12220" w:rsidRPr="000C27B8" w:rsidRDefault="003151E3" w:rsidP="003151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1E3">
        <w:rPr>
          <w:rFonts w:ascii="Times New Roman" w:hAnsi="Times New Roman"/>
          <w:i/>
          <w:color w:val="000000"/>
          <w:sz w:val="28"/>
          <w:szCs w:val="28"/>
        </w:rPr>
        <w:t xml:space="preserve">Раствор сравнения. </w:t>
      </w:r>
      <w:r w:rsidRPr="003151E3">
        <w:rPr>
          <w:rFonts w:ascii="Times New Roman" w:hAnsi="Times New Roman"/>
          <w:color w:val="000000"/>
          <w:sz w:val="28"/>
          <w:szCs w:val="28"/>
        </w:rPr>
        <w:t>В мерную колбу</w:t>
      </w:r>
      <w:r>
        <w:rPr>
          <w:rFonts w:ascii="Times New Roman" w:hAnsi="Times New Roman"/>
          <w:color w:val="000000"/>
          <w:sz w:val="28"/>
          <w:szCs w:val="28"/>
        </w:rPr>
        <w:t xml:space="preserve"> вместимостью 100 мл помещают 10 мл фосфатного буферного</w:t>
      </w:r>
      <w:r w:rsidRPr="00DB7155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B7155">
        <w:rPr>
          <w:rFonts w:ascii="Times New Roman" w:hAnsi="Times New Roman"/>
          <w:color w:val="000000"/>
          <w:sz w:val="28"/>
          <w:szCs w:val="28"/>
        </w:rPr>
        <w:t xml:space="preserve"> рН 7,0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A9">
        <w:rPr>
          <w:rFonts w:ascii="Times New Roman" w:hAnsi="Times New Roman"/>
          <w:color w:val="000000"/>
          <w:sz w:val="28"/>
          <w:szCs w:val="28"/>
        </w:rPr>
        <w:t>и доводят объём раствор</w:t>
      </w:r>
      <w:r>
        <w:rPr>
          <w:rFonts w:ascii="Times New Roman" w:hAnsi="Times New Roman"/>
          <w:color w:val="000000"/>
          <w:sz w:val="28"/>
          <w:szCs w:val="28"/>
        </w:rPr>
        <w:t>а водой до метки.</w:t>
      </w:r>
    </w:p>
    <w:p w:rsidR="00244CA9" w:rsidRPr="00244CA9" w:rsidRDefault="00244CA9" w:rsidP="003151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A9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</w:t>
      </w:r>
      <w:r w:rsidR="000C27B8">
        <w:rPr>
          <w:rFonts w:ascii="Times New Roman" w:hAnsi="Times New Roman"/>
          <w:color w:val="000000"/>
          <w:sz w:val="28"/>
          <w:szCs w:val="28"/>
        </w:rPr>
        <w:t xml:space="preserve">испытуемого раствора и раствора </w:t>
      </w:r>
      <w:r w:rsidR="000C27B8" w:rsidRPr="000C27B8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0C27B8" w:rsidRPr="000C27B8">
        <w:rPr>
          <w:rFonts w:ascii="Times New Roman" w:hAnsi="Times New Roman"/>
          <w:sz w:val="28"/>
          <w:szCs w:val="28"/>
        </w:rPr>
        <w:t>трифосаденин</w:t>
      </w:r>
      <w:r w:rsidR="00F06C30">
        <w:rPr>
          <w:rFonts w:ascii="Times New Roman" w:hAnsi="Times New Roman"/>
          <w:sz w:val="28"/>
          <w:szCs w:val="28"/>
        </w:rPr>
        <w:t>а</w:t>
      </w:r>
      <w:r w:rsidR="000C27B8" w:rsidRPr="000C27B8">
        <w:rPr>
          <w:rFonts w:ascii="Times New Roman" w:hAnsi="Times New Roman"/>
          <w:sz w:val="28"/>
          <w:szCs w:val="28"/>
        </w:rPr>
        <w:t xml:space="preserve"> динатрия тригидрата</w:t>
      </w:r>
      <w:r w:rsidRPr="000C27B8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244CA9">
        <w:rPr>
          <w:rFonts w:ascii="Times New Roman" w:hAnsi="Times New Roman"/>
          <w:color w:val="000000"/>
          <w:sz w:val="28"/>
          <w:szCs w:val="28"/>
        </w:rPr>
        <w:t xml:space="preserve"> спектрофотометре в максимуме поглощения при длине волны </w:t>
      </w:r>
      <w:r w:rsidR="00DB7155">
        <w:rPr>
          <w:rFonts w:ascii="Times New Roman" w:hAnsi="Times New Roman"/>
          <w:color w:val="000000"/>
          <w:sz w:val="28"/>
          <w:szCs w:val="28"/>
        </w:rPr>
        <w:t>259 </w:t>
      </w:r>
      <w:r w:rsidRPr="00244CA9">
        <w:rPr>
          <w:rFonts w:ascii="Times New Roman" w:hAnsi="Times New Roman"/>
          <w:color w:val="000000"/>
          <w:sz w:val="28"/>
          <w:szCs w:val="28"/>
        </w:rPr>
        <w:t>нм в кювете с толщиной слоя 1</w:t>
      </w:r>
      <w:r w:rsidR="00402807">
        <w:rPr>
          <w:rFonts w:ascii="Times New Roman" w:hAnsi="Times New Roman"/>
          <w:color w:val="000000"/>
          <w:sz w:val="28"/>
          <w:szCs w:val="28"/>
        </w:rPr>
        <w:t> с</w:t>
      </w:r>
      <w:r w:rsidRPr="00244CA9">
        <w:rPr>
          <w:rFonts w:ascii="Times New Roman" w:hAnsi="Times New Roman"/>
          <w:color w:val="000000"/>
          <w:sz w:val="28"/>
          <w:szCs w:val="28"/>
        </w:rPr>
        <w:t>м</w:t>
      </w:r>
      <w:r w:rsidR="00DD7410">
        <w:rPr>
          <w:rFonts w:ascii="Times New Roman" w:hAnsi="Times New Roman"/>
          <w:color w:val="000000"/>
          <w:sz w:val="28"/>
          <w:szCs w:val="28"/>
        </w:rPr>
        <w:t>.</w:t>
      </w:r>
    </w:p>
    <w:p w:rsidR="007C7B06" w:rsidRDefault="00244CA9" w:rsidP="003151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 w:rsidRPr="00244CA9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="001D049D" w:rsidRPr="001D049D">
        <w:rPr>
          <w:rFonts w:ascii="Times New Roman" w:hAnsi="Times New Roman"/>
          <w:sz w:val="28"/>
          <w:szCs w:val="28"/>
        </w:rPr>
        <w:t>трифосаденин</w:t>
      </w:r>
      <w:r w:rsidR="00F06C30">
        <w:rPr>
          <w:rFonts w:ascii="Times New Roman" w:hAnsi="Times New Roman"/>
          <w:sz w:val="28"/>
          <w:szCs w:val="28"/>
        </w:rPr>
        <w:t>а</w:t>
      </w:r>
      <w:r w:rsidR="001D049D" w:rsidRPr="001D049D">
        <w:rPr>
          <w:rFonts w:ascii="Times New Roman" w:hAnsi="Times New Roman"/>
          <w:sz w:val="28"/>
          <w:szCs w:val="28"/>
        </w:rPr>
        <w:t xml:space="preserve"> динатрия </w:t>
      </w:r>
      <w:r w:rsidR="003151E3" w:rsidRPr="007B0C85">
        <w:rPr>
          <w:rFonts w:ascii="Times New Roman" w:hAnsi="Times New Roman"/>
          <w:sz w:val="28"/>
          <w:lang w:val="en-US"/>
        </w:rPr>
        <w:t>C</w:t>
      </w:r>
      <w:r w:rsidR="003151E3" w:rsidRPr="007B0C85">
        <w:rPr>
          <w:rFonts w:ascii="Times New Roman" w:hAnsi="Times New Roman"/>
          <w:sz w:val="28"/>
          <w:vertAlign w:val="subscript"/>
        </w:rPr>
        <w:t>10</w:t>
      </w:r>
      <w:r w:rsidR="003151E3" w:rsidRPr="007B0C85">
        <w:rPr>
          <w:rFonts w:ascii="Times New Roman" w:hAnsi="Times New Roman"/>
          <w:sz w:val="28"/>
          <w:lang w:val="en-US"/>
        </w:rPr>
        <w:t>H</w:t>
      </w:r>
      <w:r w:rsidR="003151E3" w:rsidRPr="007B0C85">
        <w:rPr>
          <w:rFonts w:ascii="Times New Roman" w:hAnsi="Times New Roman"/>
          <w:sz w:val="28"/>
          <w:vertAlign w:val="subscript"/>
        </w:rPr>
        <w:t>14</w:t>
      </w:r>
      <w:r w:rsidR="003151E3" w:rsidRPr="007B0C85">
        <w:rPr>
          <w:rFonts w:ascii="Times New Roman" w:hAnsi="Times New Roman"/>
          <w:sz w:val="28"/>
          <w:lang w:val="en-US"/>
        </w:rPr>
        <w:t>N</w:t>
      </w:r>
      <w:r w:rsidR="003151E3" w:rsidRPr="007B0C85">
        <w:rPr>
          <w:rFonts w:ascii="Times New Roman" w:hAnsi="Times New Roman"/>
          <w:sz w:val="28"/>
          <w:vertAlign w:val="subscript"/>
        </w:rPr>
        <w:t>5</w:t>
      </w:r>
      <w:r w:rsidR="003151E3" w:rsidRPr="007B0C85">
        <w:rPr>
          <w:rFonts w:ascii="Times New Roman" w:hAnsi="Times New Roman"/>
          <w:sz w:val="28"/>
          <w:lang w:val="en-US"/>
        </w:rPr>
        <w:t>Na</w:t>
      </w:r>
      <w:r w:rsidR="003151E3" w:rsidRPr="007B0C85">
        <w:rPr>
          <w:rFonts w:ascii="Times New Roman" w:hAnsi="Times New Roman"/>
          <w:sz w:val="28"/>
          <w:vertAlign w:val="subscript"/>
        </w:rPr>
        <w:t>2</w:t>
      </w:r>
      <w:r w:rsidR="003151E3" w:rsidRPr="007B0C85">
        <w:rPr>
          <w:rFonts w:ascii="Times New Roman" w:hAnsi="Times New Roman"/>
          <w:sz w:val="28"/>
          <w:lang w:val="en-US"/>
        </w:rPr>
        <w:t>O</w:t>
      </w:r>
      <w:r w:rsidR="003151E3" w:rsidRPr="007B0C85">
        <w:rPr>
          <w:rFonts w:ascii="Times New Roman" w:hAnsi="Times New Roman"/>
          <w:sz w:val="28"/>
          <w:vertAlign w:val="subscript"/>
        </w:rPr>
        <w:t>13</w:t>
      </w:r>
      <w:r w:rsidR="003151E3" w:rsidRPr="007B0C85">
        <w:rPr>
          <w:rFonts w:ascii="Times New Roman" w:hAnsi="Times New Roman"/>
          <w:sz w:val="28"/>
          <w:lang w:val="en-US"/>
        </w:rPr>
        <w:t>P</w:t>
      </w:r>
      <w:r w:rsidR="003151E3" w:rsidRPr="007B0C85">
        <w:rPr>
          <w:rFonts w:ascii="Times New Roman" w:hAnsi="Times New Roman"/>
          <w:sz w:val="28"/>
          <w:vertAlign w:val="subscript"/>
        </w:rPr>
        <w:t>3</w:t>
      </w:r>
      <w:r w:rsidR="003151E3">
        <w:rPr>
          <w:rFonts w:ascii="Times New Roman" w:hAnsi="Times New Roman"/>
          <w:sz w:val="28"/>
        </w:rPr>
        <w:t xml:space="preserve"> </w:t>
      </w:r>
      <w:r w:rsidRPr="00244CA9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(</w:t>
      </w:r>
      <w:r w:rsidRPr="00244CA9">
        <w:rPr>
          <w:rFonts w:ascii="Times New Roman" w:eastAsia="Times New Roman" w:hAnsi="Times New Roman"/>
          <w:i/>
          <w:snapToGrid w:val="0"/>
          <w:color w:val="000000"/>
          <w:sz w:val="28"/>
          <w:szCs w:val="28"/>
        </w:rPr>
        <w:t>Х</w:t>
      </w:r>
      <w:r w:rsidRPr="00244CA9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) в пересчёте на безводное и свободное от остаточных органических растворителей вещество вычисляют по формуле</w:t>
      </w:r>
      <w:r w:rsidR="003151E3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:</w:t>
      </w:r>
    </w:p>
    <w:p w:rsidR="003151E3" w:rsidRPr="003151E3" w:rsidRDefault="003151E3" w:rsidP="001B68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Р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Р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46"/>
        <w:gridCol w:w="680"/>
        <w:gridCol w:w="370"/>
        <w:gridCol w:w="7875"/>
      </w:tblGrid>
      <w:tr w:rsidR="00BA632A" w:rsidRPr="00205486" w:rsidTr="000C27B8">
        <w:trPr>
          <w:cantSplit/>
          <w:trHeight w:val="20"/>
        </w:trPr>
        <w:tc>
          <w:tcPr>
            <w:tcW w:w="338" w:type="pct"/>
            <w:shd w:val="clear" w:color="auto" w:fill="auto"/>
          </w:tcPr>
          <w:p w:rsidR="00BA632A" w:rsidRPr="00BA632A" w:rsidRDefault="00BA632A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32A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355" w:type="pct"/>
            <w:shd w:val="clear" w:color="auto" w:fill="auto"/>
          </w:tcPr>
          <w:p w:rsidR="00BA632A" w:rsidRPr="00BA632A" w:rsidRDefault="00BA632A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</w:pPr>
            <w:r w:rsidRPr="00BA632A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C27B8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BA632A" w:rsidRPr="00BA632A" w:rsidRDefault="00BA632A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32A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14" w:type="pct"/>
            <w:shd w:val="clear" w:color="auto" w:fill="auto"/>
          </w:tcPr>
          <w:p w:rsidR="00BA632A" w:rsidRPr="00BA632A" w:rsidRDefault="00BA632A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32A">
              <w:rPr>
                <w:rFonts w:ascii="Times New Roman" w:hAnsi="Times New Roman"/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C27B8" w:rsidRPr="00205486" w:rsidTr="000C27B8">
        <w:trPr>
          <w:cantSplit/>
          <w:trHeight w:val="20"/>
        </w:trPr>
        <w:tc>
          <w:tcPr>
            <w:tcW w:w="338" w:type="pct"/>
          </w:tcPr>
          <w:p w:rsidR="000C27B8" w:rsidRPr="00BA632A" w:rsidRDefault="000C27B8" w:rsidP="000C27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0C27B8" w:rsidRPr="00BA632A" w:rsidRDefault="000C27B8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</w:pPr>
            <w:r w:rsidRPr="00BA632A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C27B8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0C27B8" w:rsidRPr="00BA632A" w:rsidRDefault="000C27B8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32A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14" w:type="pct"/>
          </w:tcPr>
          <w:p w:rsidR="000C27B8" w:rsidRPr="00BA632A" w:rsidRDefault="000C27B8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3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оптическая плотность </w:t>
            </w:r>
            <w:r w:rsidRPr="001D04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Pr="001D049D">
              <w:rPr>
                <w:rFonts w:ascii="Times New Roman" w:hAnsi="Times New Roman"/>
                <w:sz w:val="28"/>
                <w:szCs w:val="28"/>
              </w:rPr>
              <w:t>трифосаденин</w:t>
            </w:r>
            <w:r w:rsidR="00F06C30">
              <w:rPr>
                <w:rFonts w:ascii="Times New Roman" w:hAnsi="Times New Roman"/>
                <w:sz w:val="28"/>
                <w:szCs w:val="28"/>
              </w:rPr>
              <w:t>а</w:t>
            </w:r>
            <w:r w:rsidRPr="001D049D">
              <w:rPr>
                <w:rFonts w:ascii="Times New Roman" w:hAnsi="Times New Roman"/>
                <w:sz w:val="28"/>
                <w:szCs w:val="28"/>
              </w:rPr>
              <w:t xml:space="preserve"> динатрия три</w:t>
            </w:r>
            <w:bookmarkStart w:id="0" w:name="_GoBack"/>
            <w:bookmarkEnd w:id="0"/>
            <w:r w:rsidRPr="001D049D">
              <w:rPr>
                <w:rFonts w:ascii="Times New Roman" w:hAnsi="Times New Roman"/>
                <w:sz w:val="28"/>
                <w:szCs w:val="28"/>
              </w:rPr>
              <w:t>гидрата</w:t>
            </w:r>
            <w:r w:rsidRPr="00BA632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A632A" w:rsidRPr="00205486" w:rsidTr="000C27B8">
        <w:trPr>
          <w:cantSplit/>
          <w:trHeight w:val="20"/>
        </w:trPr>
        <w:tc>
          <w:tcPr>
            <w:tcW w:w="338" w:type="pct"/>
          </w:tcPr>
          <w:p w:rsidR="00BA632A" w:rsidRPr="00BA632A" w:rsidRDefault="00BA632A" w:rsidP="000C27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BA632A" w:rsidRPr="00BA632A" w:rsidRDefault="00BA632A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0C27B8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93" w:type="pct"/>
          </w:tcPr>
          <w:p w:rsidR="00BA632A" w:rsidRPr="00BA632A" w:rsidRDefault="00BA632A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32A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14" w:type="pct"/>
          </w:tcPr>
          <w:p w:rsidR="00BA632A" w:rsidRPr="00BA632A" w:rsidRDefault="00BA632A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3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субстанции, </w:t>
            </w:r>
            <w:proofErr w:type="gramStart"/>
            <w:r w:rsidRPr="00BA632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A632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A632A" w:rsidRPr="00205486" w:rsidTr="000C27B8">
        <w:trPr>
          <w:cantSplit/>
          <w:trHeight w:val="20"/>
        </w:trPr>
        <w:tc>
          <w:tcPr>
            <w:tcW w:w="338" w:type="pct"/>
          </w:tcPr>
          <w:p w:rsidR="00BA632A" w:rsidRPr="00BA632A" w:rsidRDefault="00BA632A" w:rsidP="000C27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BA632A" w:rsidRPr="00BA632A" w:rsidRDefault="00BA632A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0C27B8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93" w:type="pct"/>
          </w:tcPr>
          <w:p w:rsidR="00BA632A" w:rsidRPr="00BA632A" w:rsidRDefault="00BA632A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32A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14" w:type="pct"/>
          </w:tcPr>
          <w:p w:rsidR="00BA632A" w:rsidRPr="00BA632A" w:rsidRDefault="00BA632A" w:rsidP="00F06C30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3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7913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="001D049D" w:rsidRPr="001D049D">
              <w:rPr>
                <w:rFonts w:ascii="Times New Roman" w:hAnsi="Times New Roman"/>
                <w:sz w:val="28"/>
                <w:szCs w:val="28"/>
              </w:rPr>
              <w:t>трифосаденин</w:t>
            </w:r>
            <w:r w:rsidR="00F06C30">
              <w:rPr>
                <w:rFonts w:ascii="Times New Roman" w:hAnsi="Times New Roman"/>
                <w:sz w:val="28"/>
                <w:szCs w:val="28"/>
              </w:rPr>
              <w:t>а</w:t>
            </w:r>
            <w:r w:rsidR="001D049D" w:rsidRPr="001D049D">
              <w:rPr>
                <w:rFonts w:ascii="Times New Roman" w:hAnsi="Times New Roman"/>
                <w:sz w:val="28"/>
                <w:szCs w:val="28"/>
              </w:rPr>
              <w:t xml:space="preserve"> динатрия тригидрата</w:t>
            </w:r>
            <w:r w:rsidRPr="00BA632A">
              <w:rPr>
                <w:rFonts w:ascii="Times New Roman" w:hAnsi="Times New Roman"/>
                <w:color w:val="000000"/>
                <w:sz w:val="28"/>
                <w:szCs w:val="28"/>
              </w:rPr>
              <w:t>, г;</w:t>
            </w:r>
          </w:p>
        </w:tc>
      </w:tr>
      <w:tr w:rsidR="0029459C" w:rsidRPr="00205486" w:rsidTr="000C27B8">
        <w:trPr>
          <w:cantSplit/>
          <w:trHeight w:val="20"/>
        </w:trPr>
        <w:tc>
          <w:tcPr>
            <w:tcW w:w="338" w:type="pct"/>
          </w:tcPr>
          <w:p w:rsidR="0029459C" w:rsidRPr="00BA632A" w:rsidRDefault="0029459C" w:rsidP="000C27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29459C" w:rsidRPr="0029459C" w:rsidRDefault="0029459C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29459C" w:rsidRPr="00BA632A" w:rsidRDefault="00863EB8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8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14" w:type="pct"/>
          </w:tcPr>
          <w:p w:rsidR="0029459C" w:rsidRPr="001B6898" w:rsidRDefault="00701ECE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1D049D" w:rsidRPr="001D049D">
              <w:rPr>
                <w:rFonts w:ascii="Times New Roman" w:hAnsi="Times New Roman"/>
                <w:sz w:val="28"/>
                <w:szCs w:val="28"/>
              </w:rPr>
              <w:t>трифосаденин</w:t>
            </w:r>
            <w:r w:rsidR="00F06C30">
              <w:rPr>
                <w:rFonts w:ascii="Times New Roman" w:hAnsi="Times New Roman"/>
                <w:sz w:val="28"/>
                <w:szCs w:val="28"/>
              </w:rPr>
              <w:t>а</w:t>
            </w:r>
            <w:r w:rsidR="001D049D" w:rsidRPr="001D049D">
              <w:rPr>
                <w:rFonts w:ascii="Times New Roman" w:hAnsi="Times New Roman"/>
                <w:sz w:val="28"/>
                <w:szCs w:val="28"/>
              </w:rPr>
              <w:t xml:space="preserve"> динатрия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1D049D" w:rsidRPr="001D049D">
              <w:rPr>
                <w:rFonts w:ascii="Times New Roman" w:hAnsi="Times New Roman"/>
                <w:sz w:val="28"/>
                <w:szCs w:val="28"/>
              </w:rPr>
              <w:t>трифосаденин</w:t>
            </w:r>
            <w:r w:rsidR="00F06C30">
              <w:rPr>
                <w:rFonts w:ascii="Times New Roman" w:hAnsi="Times New Roman"/>
                <w:sz w:val="28"/>
                <w:szCs w:val="28"/>
              </w:rPr>
              <w:t>а</w:t>
            </w:r>
            <w:r w:rsidR="001D049D" w:rsidRPr="001D049D">
              <w:rPr>
                <w:rFonts w:ascii="Times New Roman" w:hAnsi="Times New Roman"/>
                <w:sz w:val="28"/>
                <w:szCs w:val="28"/>
              </w:rPr>
              <w:t xml:space="preserve"> динатрия тригидрата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1B6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1B6898" w:rsidRPr="00205486" w:rsidTr="000C27B8">
        <w:trPr>
          <w:cantSplit/>
          <w:trHeight w:val="20"/>
        </w:trPr>
        <w:tc>
          <w:tcPr>
            <w:tcW w:w="338" w:type="pct"/>
          </w:tcPr>
          <w:p w:rsidR="001B6898" w:rsidRPr="00BA632A" w:rsidRDefault="001B6898" w:rsidP="000C27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1B6898" w:rsidRDefault="001B6898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1B6898" w:rsidRPr="001B6898" w:rsidRDefault="001B6898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A632A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14" w:type="pct"/>
          </w:tcPr>
          <w:p w:rsidR="001B6898" w:rsidRPr="001B6898" w:rsidRDefault="001B6898" w:rsidP="000C27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1B689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%.</w:t>
            </w:r>
          </w:p>
        </w:tc>
      </w:tr>
    </w:tbl>
    <w:p w:rsidR="007C7B06" w:rsidRPr="000C27B8" w:rsidRDefault="007C7B06" w:rsidP="0072574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B8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9A3753" w:rsidRPr="000C2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3753" w:rsidRPr="000C27B8">
        <w:rPr>
          <w:rFonts w:ascii="Times New Roman" w:hAnsi="Times New Roman" w:cs="Times New Roman"/>
          <w:sz w:val="28"/>
          <w:szCs w:val="28"/>
        </w:rPr>
        <w:t>В защищённом от света месте при температуре 2</w:t>
      </w:r>
      <w:r w:rsidR="00725741" w:rsidRPr="000C27B8">
        <w:rPr>
          <w:rFonts w:ascii="Times New Roman" w:hAnsi="Times New Roman" w:cs="Times New Roman"/>
          <w:sz w:val="28"/>
          <w:szCs w:val="28"/>
        </w:rPr>
        <w:sym w:font="Symbol" w:char="F02D"/>
      </w:r>
      <w:r w:rsidR="009A3753" w:rsidRPr="000C27B8">
        <w:rPr>
          <w:rFonts w:ascii="Times New Roman" w:hAnsi="Times New Roman" w:cs="Times New Roman"/>
          <w:sz w:val="28"/>
          <w:szCs w:val="28"/>
        </w:rPr>
        <w:t>8</w:t>
      </w:r>
      <w:r w:rsidR="000C27B8">
        <w:rPr>
          <w:rFonts w:ascii="Times New Roman" w:hAnsi="Times New Roman" w:cs="Times New Roman"/>
          <w:sz w:val="28"/>
          <w:szCs w:val="28"/>
        </w:rPr>
        <w:t> </w:t>
      </w:r>
      <w:r w:rsidR="009A3753" w:rsidRPr="000C27B8">
        <w:rPr>
          <w:rFonts w:ascii="Times New Roman" w:hAnsi="Times New Roman" w:cs="Times New Roman"/>
          <w:sz w:val="28"/>
          <w:szCs w:val="28"/>
        </w:rPr>
        <w:t>°С.</w:t>
      </w:r>
    </w:p>
    <w:sectPr w:rsidR="007C7B06" w:rsidRPr="000C27B8" w:rsidSect="00AA5A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5E" w:rsidRDefault="0046075E" w:rsidP="00DF4CE1">
      <w:pPr>
        <w:spacing w:after="0" w:line="240" w:lineRule="auto"/>
      </w:pPr>
      <w:r>
        <w:separator/>
      </w:r>
    </w:p>
  </w:endnote>
  <w:endnote w:type="continuationSeparator" w:id="0">
    <w:p w:rsidR="0046075E" w:rsidRDefault="0046075E" w:rsidP="00DF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96" w:rsidRDefault="00352E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2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706" w:rsidRPr="00737609" w:rsidRDefault="00EF1C43" w:rsidP="0073760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76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4706" w:rsidRPr="0073760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76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2E9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376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96" w:rsidRDefault="00352E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5E" w:rsidRDefault="0046075E" w:rsidP="00DF4CE1">
      <w:pPr>
        <w:spacing w:after="0" w:line="240" w:lineRule="auto"/>
      </w:pPr>
      <w:r>
        <w:separator/>
      </w:r>
    </w:p>
  </w:footnote>
  <w:footnote w:type="continuationSeparator" w:id="0">
    <w:p w:rsidR="0046075E" w:rsidRDefault="0046075E" w:rsidP="00DF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96" w:rsidRDefault="00352E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06" w:rsidRPr="00093F45" w:rsidRDefault="00A74706" w:rsidP="00DF4CE1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06" w:rsidRPr="00352E96" w:rsidRDefault="00A74706" w:rsidP="00352E96">
    <w:pPr>
      <w:pStyle w:val="a6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28D2"/>
    <w:multiLevelType w:val="hybridMultilevel"/>
    <w:tmpl w:val="5D04BAE8"/>
    <w:lvl w:ilvl="0" w:tplc="05A00F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84C44"/>
    <w:rsid w:val="00003E40"/>
    <w:rsid w:val="000231A3"/>
    <w:rsid w:val="00026502"/>
    <w:rsid w:val="000643DF"/>
    <w:rsid w:val="00080289"/>
    <w:rsid w:val="00087F98"/>
    <w:rsid w:val="000A6837"/>
    <w:rsid w:val="000C27B8"/>
    <w:rsid w:val="000E2D79"/>
    <w:rsid w:val="000E306B"/>
    <w:rsid w:val="001208CB"/>
    <w:rsid w:val="00150FF5"/>
    <w:rsid w:val="001B6898"/>
    <w:rsid w:val="001C2EF9"/>
    <w:rsid w:val="001D049D"/>
    <w:rsid w:val="001E064A"/>
    <w:rsid w:val="001E0925"/>
    <w:rsid w:val="001E7C4C"/>
    <w:rsid w:val="00203291"/>
    <w:rsid w:val="00211B18"/>
    <w:rsid w:val="00244CA9"/>
    <w:rsid w:val="00262CC7"/>
    <w:rsid w:val="002675E3"/>
    <w:rsid w:val="00275165"/>
    <w:rsid w:val="0029459C"/>
    <w:rsid w:val="002B0CA4"/>
    <w:rsid w:val="003100BB"/>
    <w:rsid w:val="003151E3"/>
    <w:rsid w:val="00340F8E"/>
    <w:rsid w:val="003505FA"/>
    <w:rsid w:val="00351F5A"/>
    <w:rsid w:val="00352E96"/>
    <w:rsid w:val="00371BF0"/>
    <w:rsid w:val="00376339"/>
    <w:rsid w:val="003F351E"/>
    <w:rsid w:val="003F626C"/>
    <w:rsid w:val="00402807"/>
    <w:rsid w:val="00413BB6"/>
    <w:rsid w:val="0041416E"/>
    <w:rsid w:val="00435AB7"/>
    <w:rsid w:val="0046075E"/>
    <w:rsid w:val="00472F4B"/>
    <w:rsid w:val="004C1D28"/>
    <w:rsid w:val="004C7719"/>
    <w:rsid w:val="004C7946"/>
    <w:rsid w:val="004E17E4"/>
    <w:rsid w:val="00500CD1"/>
    <w:rsid w:val="00533E67"/>
    <w:rsid w:val="00555D9D"/>
    <w:rsid w:val="0057439E"/>
    <w:rsid w:val="00584C44"/>
    <w:rsid w:val="005A62EF"/>
    <w:rsid w:val="005A7D88"/>
    <w:rsid w:val="006074A9"/>
    <w:rsid w:val="006177C5"/>
    <w:rsid w:val="0062183A"/>
    <w:rsid w:val="00636DD8"/>
    <w:rsid w:val="00660B1B"/>
    <w:rsid w:val="00675143"/>
    <w:rsid w:val="0069428D"/>
    <w:rsid w:val="006C37D7"/>
    <w:rsid w:val="006D2BC1"/>
    <w:rsid w:val="006E334E"/>
    <w:rsid w:val="006E7622"/>
    <w:rsid w:val="006F6436"/>
    <w:rsid w:val="00701ECE"/>
    <w:rsid w:val="007246CC"/>
    <w:rsid w:val="00725741"/>
    <w:rsid w:val="00733392"/>
    <w:rsid w:val="00737609"/>
    <w:rsid w:val="007716B2"/>
    <w:rsid w:val="00791312"/>
    <w:rsid w:val="007B0C85"/>
    <w:rsid w:val="007C7B06"/>
    <w:rsid w:val="007F6ACD"/>
    <w:rsid w:val="008236EA"/>
    <w:rsid w:val="00863EB8"/>
    <w:rsid w:val="00877606"/>
    <w:rsid w:val="00880850"/>
    <w:rsid w:val="00886EC0"/>
    <w:rsid w:val="008A57E5"/>
    <w:rsid w:val="008E5BA4"/>
    <w:rsid w:val="00900683"/>
    <w:rsid w:val="009150B0"/>
    <w:rsid w:val="009330E0"/>
    <w:rsid w:val="009765D1"/>
    <w:rsid w:val="00995C3B"/>
    <w:rsid w:val="009A3753"/>
    <w:rsid w:val="009C73E0"/>
    <w:rsid w:val="009E273E"/>
    <w:rsid w:val="00A11C3E"/>
    <w:rsid w:val="00A12928"/>
    <w:rsid w:val="00A34C94"/>
    <w:rsid w:val="00A4685B"/>
    <w:rsid w:val="00A74706"/>
    <w:rsid w:val="00AA5AED"/>
    <w:rsid w:val="00AC67A7"/>
    <w:rsid w:val="00AC7003"/>
    <w:rsid w:val="00AD6E0B"/>
    <w:rsid w:val="00AD77B8"/>
    <w:rsid w:val="00AE7978"/>
    <w:rsid w:val="00AF17B4"/>
    <w:rsid w:val="00B55F5A"/>
    <w:rsid w:val="00B71200"/>
    <w:rsid w:val="00BA632A"/>
    <w:rsid w:val="00C162F0"/>
    <w:rsid w:val="00C418A0"/>
    <w:rsid w:val="00C65ACA"/>
    <w:rsid w:val="00C82A1C"/>
    <w:rsid w:val="00CA4822"/>
    <w:rsid w:val="00CF0558"/>
    <w:rsid w:val="00D00D19"/>
    <w:rsid w:val="00D01ECF"/>
    <w:rsid w:val="00D0321F"/>
    <w:rsid w:val="00D436B2"/>
    <w:rsid w:val="00D600AA"/>
    <w:rsid w:val="00D61180"/>
    <w:rsid w:val="00D84A57"/>
    <w:rsid w:val="00DB7155"/>
    <w:rsid w:val="00DD3984"/>
    <w:rsid w:val="00DD7410"/>
    <w:rsid w:val="00DF4CE1"/>
    <w:rsid w:val="00E04373"/>
    <w:rsid w:val="00E12220"/>
    <w:rsid w:val="00E20695"/>
    <w:rsid w:val="00E3685A"/>
    <w:rsid w:val="00E4502E"/>
    <w:rsid w:val="00E73A85"/>
    <w:rsid w:val="00E73DDD"/>
    <w:rsid w:val="00E751FF"/>
    <w:rsid w:val="00E76AB6"/>
    <w:rsid w:val="00E8197C"/>
    <w:rsid w:val="00E84FEE"/>
    <w:rsid w:val="00EE518F"/>
    <w:rsid w:val="00EF1C43"/>
    <w:rsid w:val="00EF4EA0"/>
    <w:rsid w:val="00F06411"/>
    <w:rsid w:val="00F06C30"/>
    <w:rsid w:val="00F22510"/>
    <w:rsid w:val="00F23CEF"/>
    <w:rsid w:val="00F438B8"/>
    <w:rsid w:val="00F50C4C"/>
    <w:rsid w:val="00FB282B"/>
    <w:rsid w:val="00FB5C44"/>
    <w:rsid w:val="00FB7A5B"/>
    <w:rsid w:val="00FC7BD5"/>
    <w:rsid w:val="00FD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F9"/>
  </w:style>
  <w:style w:type="paragraph" w:styleId="2">
    <w:name w:val="heading 2"/>
    <w:basedOn w:val="a"/>
    <w:next w:val="a"/>
    <w:link w:val="20"/>
    <w:uiPriority w:val="99"/>
    <w:qFormat/>
    <w:rsid w:val="00262CC7"/>
    <w:pPr>
      <w:keepNext/>
      <w:spacing w:after="0" w:line="240" w:lineRule="auto"/>
      <w:ind w:firstLine="74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4CE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F4CE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CE1"/>
  </w:style>
  <w:style w:type="paragraph" w:styleId="a8">
    <w:name w:val="footer"/>
    <w:basedOn w:val="a"/>
    <w:link w:val="a9"/>
    <w:uiPriority w:val="99"/>
    <w:unhideWhenUsed/>
    <w:rsid w:val="00DF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CE1"/>
  </w:style>
  <w:style w:type="character" w:customStyle="1" w:styleId="20">
    <w:name w:val="Заголовок 2 Знак"/>
    <w:basedOn w:val="a0"/>
    <w:link w:val="2"/>
    <w:uiPriority w:val="99"/>
    <w:rsid w:val="00262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262CC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262CC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rsid w:val="007B0C85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E84FEE"/>
    <w:pPr>
      <w:ind w:left="720"/>
      <w:contextualSpacing/>
    </w:pPr>
  </w:style>
  <w:style w:type="paragraph" w:styleId="ad">
    <w:name w:val="Plain Text"/>
    <w:aliases w:val="Plain Text Char"/>
    <w:basedOn w:val="a"/>
    <w:link w:val="ae"/>
    <w:rsid w:val="00413B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aliases w:val="Plain Text Char Знак"/>
    <w:basedOn w:val="a0"/>
    <w:link w:val="ad"/>
    <w:rsid w:val="00413BB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600A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6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00AA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AA5AE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5AE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A5AE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5AE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A5A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262CC7"/>
    <w:pPr>
      <w:keepNext/>
      <w:spacing w:after="0" w:line="240" w:lineRule="auto"/>
      <w:ind w:firstLine="74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4CE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F4CE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CE1"/>
  </w:style>
  <w:style w:type="paragraph" w:styleId="a8">
    <w:name w:val="footer"/>
    <w:basedOn w:val="a"/>
    <w:link w:val="a9"/>
    <w:uiPriority w:val="99"/>
    <w:unhideWhenUsed/>
    <w:rsid w:val="00DF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CE1"/>
  </w:style>
  <w:style w:type="character" w:customStyle="1" w:styleId="20">
    <w:name w:val="Заголовок 2 Знак"/>
    <w:basedOn w:val="a0"/>
    <w:link w:val="2"/>
    <w:uiPriority w:val="99"/>
    <w:rsid w:val="00262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262CC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262CC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rsid w:val="007B0C85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E84FEE"/>
    <w:pPr>
      <w:ind w:left="720"/>
      <w:contextualSpacing/>
    </w:pPr>
  </w:style>
  <w:style w:type="paragraph" w:styleId="ad">
    <w:name w:val="Plain Text"/>
    <w:aliases w:val="Plain Text Char"/>
    <w:basedOn w:val="a"/>
    <w:link w:val="ae"/>
    <w:rsid w:val="00413B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aliases w:val="Plain Text Char Знак"/>
    <w:basedOn w:val="a0"/>
    <w:link w:val="ad"/>
    <w:rsid w:val="00413BB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600A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6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00AA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AA5AE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5AE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A5AE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5AE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A5AE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A22FB-8C4D-4818-B85B-C04A472C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Sokil</cp:lastModifiedBy>
  <cp:revision>7</cp:revision>
  <cp:lastPrinted>2019-07-16T10:53:00Z</cp:lastPrinted>
  <dcterms:created xsi:type="dcterms:W3CDTF">2020-07-13T20:12:00Z</dcterms:created>
  <dcterms:modified xsi:type="dcterms:W3CDTF">2020-07-29T05:11:00Z</dcterms:modified>
</cp:coreProperties>
</file>