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A0" w:rsidRDefault="005678A0" w:rsidP="005678A0">
      <w:pPr>
        <w:widowControl w:val="0"/>
        <w:spacing w:line="360" w:lineRule="auto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МИНИСТЕРСТВО ЗДРАВООХРАНЕНИЯ РОССИЙСКОЙ ФЕДЕРАЦИИ</w:t>
      </w:r>
    </w:p>
    <w:p w:rsidR="005678A0" w:rsidRDefault="005678A0" w:rsidP="005678A0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5678A0" w:rsidRDefault="005678A0" w:rsidP="005678A0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2376F7" w:rsidRDefault="002376F7" w:rsidP="002376F7">
      <w:pPr>
        <w:widowControl w:val="0"/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ФАРМАКОПЕЙНАЯ СТАТЬЯ</w:t>
      </w:r>
    </w:p>
    <w:p w:rsidR="002376F7" w:rsidRDefault="002376F7" w:rsidP="002376F7">
      <w:pPr>
        <w:pBdr>
          <w:top w:val="single" w:sz="4" w:space="1" w:color="auto"/>
          <w:bottom w:val="single" w:sz="4" w:space="1" w:color="auto"/>
        </w:pBdr>
        <w:contextualSpacing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Арника </w:t>
      </w:r>
      <w:proofErr w:type="spellStart"/>
      <w:r>
        <w:rPr>
          <w:b/>
          <w:bCs/>
          <w:sz w:val="28"/>
          <w:szCs w:val="28"/>
          <w:shd w:val="clear" w:color="auto" w:fill="FFFFFF"/>
        </w:rPr>
        <w:t>монтана</w:t>
      </w:r>
      <w:proofErr w:type="spellEnd"/>
      <w:r w:rsidRPr="00900EAC">
        <w:rPr>
          <w:b/>
          <w:bCs/>
          <w:sz w:val="28"/>
          <w:szCs w:val="28"/>
          <w:shd w:val="clear" w:color="auto" w:fill="FFFFFF"/>
          <w:lang w:val="en-US"/>
        </w:rPr>
        <w:t> D</w:t>
      </w:r>
      <w:r>
        <w:rPr>
          <w:b/>
          <w:bCs/>
          <w:sz w:val="28"/>
          <w:szCs w:val="28"/>
          <w:shd w:val="clear" w:color="auto" w:fill="FFFFFF"/>
        </w:rPr>
        <w:t>2</w:t>
      </w:r>
      <w:r w:rsidRPr="00900EAC">
        <w:rPr>
          <w:b/>
          <w:bCs/>
          <w:sz w:val="28"/>
          <w:szCs w:val="28"/>
          <w:shd w:val="clear" w:color="auto" w:fill="FFFFFF"/>
        </w:rPr>
        <w:t>+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b/>
          <w:bCs/>
          <w:sz w:val="28"/>
          <w:szCs w:val="28"/>
          <w:shd w:val="clear" w:color="auto" w:fill="FFFFFF"/>
        </w:rPr>
        <w:tab/>
      </w:r>
      <w:r>
        <w:rPr>
          <w:b/>
          <w:bCs/>
          <w:sz w:val="28"/>
          <w:szCs w:val="28"/>
          <w:shd w:val="clear" w:color="auto" w:fill="FFFFFF"/>
        </w:rPr>
        <w:tab/>
      </w:r>
      <w:r>
        <w:rPr>
          <w:b/>
          <w:bCs/>
          <w:sz w:val="28"/>
          <w:szCs w:val="28"/>
          <w:shd w:val="clear" w:color="auto" w:fill="FFFFFF"/>
        </w:rPr>
        <w:tab/>
      </w:r>
      <w:r>
        <w:rPr>
          <w:b/>
          <w:bCs/>
          <w:sz w:val="28"/>
          <w:szCs w:val="28"/>
          <w:shd w:val="clear" w:color="auto" w:fill="FFFFFF"/>
        </w:rPr>
        <w:tab/>
      </w:r>
      <w:r>
        <w:rPr>
          <w:b/>
          <w:bCs/>
          <w:sz w:val="28"/>
          <w:szCs w:val="28"/>
          <w:shd w:val="clear" w:color="auto" w:fill="FFFFFF"/>
        </w:rPr>
        <w:tab/>
      </w:r>
      <w:r>
        <w:rPr>
          <w:b/>
          <w:bCs/>
          <w:sz w:val="28"/>
          <w:szCs w:val="28"/>
          <w:shd w:val="clear" w:color="auto" w:fill="FFFFFF"/>
        </w:rPr>
        <w:tab/>
      </w:r>
      <w:r w:rsidRPr="00900EAC">
        <w:rPr>
          <w:b/>
          <w:bCs/>
          <w:sz w:val="28"/>
          <w:szCs w:val="28"/>
          <w:shd w:val="clear" w:color="auto" w:fill="FFFFFF"/>
        </w:rPr>
        <w:t>ФС</w:t>
      </w:r>
    </w:p>
    <w:p w:rsidR="002376F7" w:rsidRPr="002376F7" w:rsidRDefault="002376F7" w:rsidP="002376F7">
      <w:pPr>
        <w:pBdr>
          <w:top w:val="single" w:sz="4" w:space="1" w:color="auto"/>
          <w:bottom w:val="single" w:sz="4" w:space="1" w:color="auto"/>
        </w:pBdr>
        <w:contextualSpacing/>
        <w:jc w:val="both"/>
        <w:rPr>
          <w:b/>
          <w:bCs/>
          <w:sz w:val="28"/>
          <w:szCs w:val="28"/>
          <w:shd w:val="clear" w:color="auto" w:fill="FFFFFF"/>
        </w:rPr>
      </w:pPr>
      <w:proofErr w:type="spellStart"/>
      <w:r>
        <w:rPr>
          <w:b/>
          <w:sz w:val="28"/>
          <w:szCs w:val="28"/>
        </w:rPr>
        <w:t>Эскулюс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гиппокастанум</w:t>
      </w:r>
      <w:proofErr w:type="spellEnd"/>
      <w:r>
        <w:rPr>
          <w:b/>
          <w:bCs/>
          <w:sz w:val="28"/>
          <w:szCs w:val="28"/>
          <w:shd w:val="clear" w:color="auto" w:fill="FFFFFF"/>
        </w:rPr>
        <w:t> </w:t>
      </w:r>
      <w:r w:rsidRPr="00900EAC">
        <w:rPr>
          <w:b/>
          <w:bCs/>
          <w:sz w:val="28"/>
          <w:szCs w:val="28"/>
          <w:shd w:val="clear" w:color="auto" w:fill="FFFFFF"/>
          <w:lang w:val="en-US"/>
        </w:rPr>
        <w:t>D</w:t>
      </w:r>
      <w:r>
        <w:rPr>
          <w:b/>
          <w:bCs/>
          <w:sz w:val="28"/>
          <w:szCs w:val="28"/>
          <w:shd w:val="clear" w:color="auto" w:fill="FFFFFF"/>
        </w:rPr>
        <w:t>2</w:t>
      </w:r>
    </w:p>
    <w:p w:rsidR="002376F7" w:rsidRPr="00900EAC" w:rsidRDefault="009E07AA" w:rsidP="002376F7">
      <w:pPr>
        <w:pBdr>
          <w:top w:val="single" w:sz="4" w:space="1" w:color="auto"/>
          <w:bottom w:val="single" w:sz="4" w:space="1" w:color="auto"/>
        </w:pBdr>
        <w:spacing w:before="240"/>
        <w:contextualSpacing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с</w:t>
      </w:r>
      <w:r w:rsidR="002376F7">
        <w:rPr>
          <w:b/>
          <w:bCs/>
          <w:sz w:val="28"/>
          <w:szCs w:val="28"/>
          <w:shd w:val="clear" w:color="auto" w:fill="FFFFFF"/>
        </w:rPr>
        <w:t xml:space="preserve">уппозитории ректальные </w:t>
      </w:r>
      <w:r w:rsidR="002376F7" w:rsidRPr="00900EAC">
        <w:rPr>
          <w:b/>
          <w:bCs/>
          <w:sz w:val="28"/>
          <w:szCs w:val="28"/>
          <w:shd w:val="clear" w:color="auto" w:fill="FFFFFF"/>
        </w:rPr>
        <w:t>гомеопатические</w:t>
      </w:r>
    </w:p>
    <w:p w:rsidR="002376F7" w:rsidRPr="002376F7" w:rsidRDefault="002376F7" w:rsidP="002376F7">
      <w:pPr>
        <w:widowControl w:val="0"/>
        <w:pBdr>
          <w:top w:val="single" w:sz="4" w:space="1" w:color="auto"/>
          <w:bottom w:val="single" w:sz="4" w:space="1" w:color="auto"/>
        </w:pBdr>
        <w:spacing w:before="240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  <w:lang w:val="en-US"/>
        </w:rPr>
        <w:t>Arnica</w:t>
      </w:r>
      <w:r w:rsidRPr="002376F7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  <w:shd w:val="clear" w:color="auto" w:fill="FFFFFF"/>
          <w:lang w:val="en-US"/>
        </w:rPr>
        <w:t>montana</w:t>
      </w:r>
      <w:proofErr w:type="spellEnd"/>
      <w:proofErr w:type="gramEnd"/>
      <w:r w:rsidRPr="00900EAC">
        <w:rPr>
          <w:b/>
          <w:bCs/>
          <w:sz w:val="28"/>
          <w:szCs w:val="28"/>
          <w:shd w:val="clear" w:color="auto" w:fill="FFFFFF"/>
          <w:lang w:val="en-US"/>
        </w:rPr>
        <w:t> D</w:t>
      </w:r>
      <w:r w:rsidRPr="002376F7">
        <w:rPr>
          <w:b/>
          <w:bCs/>
          <w:sz w:val="28"/>
          <w:szCs w:val="28"/>
          <w:shd w:val="clear" w:color="auto" w:fill="FFFFFF"/>
        </w:rPr>
        <w:t>2+</w:t>
      </w:r>
    </w:p>
    <w:p w:rsidR="002376F7" w:rsidRPr="00B85A4F" w:rsidRDefault="002376F7" w:rsidP="002376F7">
      <w:pPr>
        <w:widowControl w:val="0"/>
        <w:pBdr>
          <w:top w:val="single" w:sz="4" w:space="1" w:color="auto"/>
          <w:bottom w:val="single" w:sz="4" w:space="1" w:color="auto"/>
        </w:pBdr>
        <w:rPr>
          <w:b/>
          <w:bCs/>
          <w:sz w:val="28"/>
          <w:szCs w:val="28"/>
          <w:shd w:val="clear" w:color="auto" w:fill="FFFFFF"/>
        </w:rPr>
      </w:pPr>
      <w:proofErr w:type="spellStart"/>
      <w:r>
        <w:rPr>
          <w:b/>
          <w:bCs/>
          <w:sz w:val="28"/>
          <w:szCs w:val="28"/>
          <w:shd w:val="clear" w:color="auto" w:fill="FFFFFF"/>
          <w:lang w:val="en-US"/>
        </w:rPr>
        <w:t>Aesculus</w:t>
      </w:r>
      <w:proofErr w:type="spellEnd"/>
      <w:r w:rsidRPr="00B85A4F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sz w:val="28"/>
          <w:szCs w:val="28"/>
          <w:shd w:val="clear" w:color="auto" w:fill="FFFFFF"/>
          <w:lang w:val="en-US"/>
        </w:rPr>
        <w:t>hippocastanum</w:t>
      </w:r>
      <w:proofErr w:type="spellEnd"/>
      <w:r w:rsidRPr="00900EAC">
        <w:rPr>
          <w:b/>
          <w:bCs/>
          <w:sz w:val="28"/>
          <w:szCs w:val="28"/>
          <w:shd w:val="clear" w:color="auto" w:fill="FFFFFF"/>
          <w:lang w:val="en-US"/>
        </w:rPr>
        <w:t> D</w:t>
      </w:r>
      <w:r w:rsidRPr="00B85A4F">
        <w:rPr>
          <w:b/>
          <w:bCs/>
          <w:sz w:val="28"/>
          <w:szCs w:val="28"/>
          <w:shd w:val="clear" w:color="auto" w:fill="FFFFFF"/>
        </w:rPr>
        <w:t>2</w:t>
      </w:r>
    </w:p>
    <w:p w:rsidR="002376F7" w:rsidRPr="00A67190" w:rsidRDefault="009E07AA" w:rsidP="00B85A4F">
      <w:pPr>
        <w:widowControl w:val="0"/>
        <w:pBdr>
          <w:top w:val="single" w:sz="4" w:space="1" w:color="auto"/>
          <w:bottom w:val="single" w:sz="4" w:space="1" w:color="auto"/>
        </w:pBdr>
        <w:spacing w:line="360" w:lineRule="auto"/>
        <w:rPr>
          <w:b/>
          <w:sz w:val="28"/>
          <w:szCs w:val="28"/>
          <w:lang w:val="en-US"/>
        </w:rPr>
      </w:pPr>
      <w:proofErr w:type="spellStart"/>
      <w:proofErr w:type="gramStart"/>
      <w:r>
        <w:rPr>
          <w:b/>
          <w:sz w:val="28"/>
          <w:szCs w:val="28"/>
          <w:lang w:val="en-US"/>
        </w:rPr>
        <w:t>s</w:t>
      </w:r>
      <w:r w:rsidR="00AD7FCB">
        <w:rPr>
          <w:b/>
          <w:sz w:val="28"/>
          <w:szCs w:val="28"/>
          <w:lang w:val="en-US"/>
        </w:rPr>
        <w:t>uppositoria</w:t>
      </w:r>
      <w:proofErr w:type="spellEnd"/>
      <w:proofErr w:type="gramEnd"/>
      <w:r w:rsidR="00E23683" w:rsidRPr="00154EDA">
        <w:rPr>
          <w:b/>
          <w:color w:val="000000"/>
          <w:sz w:val="28"/>
          <w:szCs w:val="28"/>
          <w:lang w:val="en-US"/>
        </w:rPr>
        <w:t> </w:t>
      </w:r>
      <w:proofErr w:type="spellStart"/>
      <w:r w:rsidR="00E23683" w:rsidRPr="00154EDA">
        <w:rPr>
          <w:b/>
          <w:color w:val="000000"/>
          <w:sz w:val="28"/>
          <w:szCs w:val="28"/>
          <w:lang w:val="en-US"/>
        </w:rPr>
        <w:t>rectalia</w:t>
      </w:r>
      <w:proofErr w:type="spellEnd"/>
      <w:r w:rsidR="00E23683" w:rsidRPr="00A67190">
        <w:rPr>
          <w:b/>
          <w:sz w:val="28"/>
          <w:szCs w:val="28"/>
          <w:lang w:val="en-US"/>
        </w:rPr>
        <w:t xml:space="preserve"> </w:t>
      </w:r>
      <w:proofErr w:type="spellStart"/>
      <w:r w:rsidR="002376F7" w:rsidRPr="00900EAC">
        <w:rPr>
          <w:b/>
          <w:sz w:val="28"/>
          <w:szCs w:val="28"/>
          <w:lang w:val="en-US"/>
        </w:rPr>
        <w:t>hom</w:t>
      </w:r>
      <w:r w:rsidR="00B85A4F">
        <w:rPr>
          <w:b/>
          <w:sz w:val="28"/>
          <w:szCs w:val="28"/>
          <w:lang w:val="en-US"/>
        </w:rPr>
        <w:t>o</w:t>
      </w:r>
      <w:r w:rsidR="002376F7" w:rsidRPr="00900EAC">
        <w:rPr>
          <w:b/>
          <w:sz w:val="28"/>
          <w:szCs w:val="28"/>
          <w:lang w:val="en-US"/>
        </w:rPr>
        <w:t>eopathic</w:t>
      </w:r>
      <w:r w:rsidR="00B85A4F">
        <w:rPr>
          <w:b/>
          <w:sz w:val="28"/>
          <w:szCs w:val="28"/>
          <w:lang w:val="en-US"/>
        </w:rPr>
        <w:t>ae</w:t>
      </w:r>
      <w:proofErr w:type="spellEnd"/>
      <w:r w:rsidR="002376F7" w:rsidRPr="00A67190">
        <w:rPr>
          <w:b/>
          <w:sz w:val="28"/>
          <w:szCs w:val="28"/>
          <w:lang w:val="en-US"/>
        </w:rPr>
        <w:tab/>
      </w:r>
      <w:r w:rsidR="002376F7" w:rsidRPr="00A67190">
        <w:rPr>
          <w:b/>
          <w:sz w:val="28"/>
          <w:szCs w:val="28"/>
          <w:lang w:val="en-US"/>
        </w:rPr>
        <w:tab/>
      </w:r>
      <w:r w:rsidR="002376F7" w:rsidRPr="00A67190">
        <w:rPr>
          <w:b/>
          <w:sz w:val="28"/>
          <w:szCs w:val="28"/>
          <w:lang w:val="en-US"/>
        </w:rPr>
        <w:tab/>
      </w:r>
      <w:r w:rsidR="002376F7" w:rsidRPr="00900EAC">
        <w:rPr>
          <w:b/>
          <w:sz w:val="28"/>
          <w:szCs w:val="28"/>
        </w:rPr>
        <w:t>Вводится</w:t>
      </w:r>
      <w:r w:rsidR="002376F7" w:rsidRPr="00A67190">
        <w:rPr>
          <w:b/>
          <w:sz w:val="28"/>
          <w:szCs w:val="28"/>
          <w:lang w:val="en-US"/>
        </w:rPr>
        <w:t xml:space="preserve"> </w:t>
      </w:r>
      <w:r w:rsidR="002376F7" w:rsidRPr="00900EAC">
        <w:rPr>
          <w:b/>
          <w:sz w:val="28"/>
          <w:szCs w:val="28"/>
        </w:rPr>
        <w:t>впервые</w:t>
      </w:r>
    </w:p>
    <w:p w:rsidR="005678A0" w:rsidRPr="00A67190" w:rsidRDefault="005678A0" w:rsidP="005678A0">
      <w:pPr>
        <w:widowControl w:val="0"/>
        <w:spacing w:line="360" w:lineRule="auto"/>
        <w:jc w:val="center"/>
        <w:rPr>
          <w:b/>
          <w:sz w:val="28"/>
          <w:szCs w:val="28"/>
          <w:lang w:val="en-US"/>
        </w:rPr>
      </w:pPr>
    </w:p>
    <w:p w:rsidR="005678A0" w:rsidRDefault="005678A0" w:rsidP="005678A0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4265D">
        <w:rPr>
          <w:color w:val="000000"/>
          <w:sz w:val="28"/>
          <w:szCs w:val="28"/>
          <w:shd w:val="clear" w:color="auto" w:fill="FFFFFF"/>
        </w:rPr>
        <w:t>Настоящая</w:t>
      </w:r>
      <w:r w:rsidRPr="00B85A4F">
        <w:rPr>
          <w:color w:val="000000"/>
          <w:sz w:val="28"/>
          <w:szCs w:val="28"/>
          <w:shd w:val="clear" w:color="auto" w:fill="FFFFFF"/>
        </w:rPr>
        <w:t xml:space="preserve"> </w:t>
      </w:r>
      <w:r w:rsidRPr="00D4265D">
        <w:rPr>
          <w:color w:val="000000"/>
          <w:sz w:val="28"/>
          <w:szCs w:val="28"/>
          <w:shd w:val="clear" w:color="auto" w:fill="FFFFFF"/>
        </w:rPr>
        <w:t>фармакопейная</w:t>
      </w:r>
      <w:r w:rsidRPr="00B85A4F">
        <w:rPr>
          <w:color w:val="000000"/>
          <w:sz w:val="28"/>
          <w:szCs w:val="28"/>
          <w:shd w:val="clear" w:color="auto" w:fill="FFFFFF"/>
        </w:rPr>
        <w:t xml:space="preserve"> </w:t>
      </w:r>
      <w:r w:rsidRPr="00D4265D">
        <w:rPr>
          <w:color w:val="000000"/>
          <w:sz w:val="28"/>
          <w:szCs w:val="28"/>
          <w:shd w:val="clear" w:color="auto" w:fill="FFFFFF"/>
        </w:rPr>
        <w:t>статья</w:t>
      </w:r>
      <w:r w:rsidRPr="00B85A4F">
        <w:rPr>
          <w:color w:val="000000"/>
          <w:sz w:val="28"/>
          <w:szCs w:val="28"/>
          <w:shd w:val="clear" w:color="auto" w:fill="FFFFFF"/>
        </w:rPr>
        <w:t xml:space="preserve"> </w:t>
      </w:r>
      <w:r w:rsidRPr="00D4265D">
        <w:rPr>
          <w:color w:val="000000"/>
          <w:sz w:val="28"/>
          <w:szCs w:val="28"/>
          <w:shd w:val="clear" w:color="auto" w:fill="FFFFFF"/>
        </w:rPr>
        <w:t>распространяется</w:t>
      </w:r>
      <w:r w:rsidRPr="00B85A4F">
        <w:rPr>
          <w:color w:val="000000"/>
          <w:sz w:val="28"/>
          <w:szCs w:val="28"/>
          <w:shd w:val="clear" w:color="auto" w:fill="FFFFFF"/>
        </w:rPr>
        <w:t xml:space="preserve"> </w:t>
      </w:r>
      <w:r w:rsidRPr="00D4265D">
        <w:rPr>
          <w:color w:val="000000"/>
          <w:sz w:val="28"/>
          <w:szCs w:val="28"/>
          <w:shd w:val="clear" w:color="auto" w:fill="FFFFFF"/>
        </w:rPr>
        <w:t>на</w:t>
      </w:r>
      <w:r w:rsidRPr="00B85A4F">
        <w:rPr>
          <w:color w:val="000000"/>
          <w:sz w:val="28"/>
          <w:szCs w:val="28"/>
          <w:shd w:val="clear" w:color="auto" w:fill="FFFFFF"/>
        </w:rPr>
        <w:t xml:space="preserve"> </w:t>
      </w:r>
      <w:r w:rsidRPr="00D4265D">
        <w:rPr>
          <w:color w:val="000000"/>
          <w:sz w:val="28"/>
          <w:szCs w:val="28"/>
          <w:shd w:val="clear" w:color="auto" w:fill="FFFFFF"/>
        </w:rPr>
        <w:t>лекарственный</w:t>
      </w:r>
      <w:r w:rsidRPr="00B85A4F">
        <w:rPr>
          <w:color w:val="000000"/>
          <w:sz w:val="28"/>
          <w:szCs w:val="28"/>
          <w:shd w:val="clear" w:color="auto" w:fill="FFFFFF"/>
        </w:rPr>
        <w:t xml:space="preserve"> </w:t>
      </w:r>
      <w:r w:rsidRPr="00D4265D">
        <w:rPr>
          <w:color w:val="000000"/>
          <w:sz w:val="28"/>
          <w:szCs w:val="28"/>
          <w:shd w:val="clear" w:color="auto" w:fill="FFFFFF"/>
        </w:rPr>
        <w:t>препарат</w:t>
      </w:r>
      <w:r w:rsidRPr="00B85A4F">
        <w:rPr>
          <w:color w:val="000000"/>
          <w:sz w:val="28"/>
          <w:szCs w:val="28"/>
          <w:shd w:val="clear" w:color="auto" w:fill="FFFFFF"/>
        </w:rPr>
        <w:t xml:space="preserve"> </w:t>
      </w:r>
      <w:r w:rsidR="00AD7FCB" w:rsidRPr="00A67190">
        <w:rPr>
          <w:bCs/>
          <w:sz w:val="28"/>
          <w:szCs w:val="28"/>
          <w:shd w:val="clear" w:color="auto" w:fill="FFFFFF"/>
        </w:rPr>
        <w:t>Арника</w:t>
      </w:r>
      <w:r w:rsidR="00AD7FCB" w:rsidRPr="00B85A4F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AD7FCB" w:rsidRPr="00A67190">
        <w:rPr>
          <w:bCs/>
          <w:sz w:val="28"/>
          <w:szCs w:val="28"/>
          <w:shd w:val="clear" w:color="auto" w:fill="FFFFFF"/>
        </w:rPr>
        <w:t>монтана</w:t>
      </w:r>
      <w:proofErr w:type="spellEnd"/>
      <w:r w:rsidR="00AD7FCB" w:rsidRPr="00A67190">
        <w:rPr>
          <w:bCs/>
          <w:sz w:val="28"/>
          <w:szCs w:val="28"/>
          <w:shd w:val="clear" w:color="auto" w:fill="FFFFFF"/>
          <w:lang w:val="en-US"/>
        </w:rPr>
        <w:t> </w:t>
      </w:r>
      <w:r w:rsidR="004C1824" w:rsidRPr="00A67190">
        <w:rPr>
          <w:sz w:val="28"/>
          <w:lang w:val="en-US"/>
        </w:rPr>
        <w:t>D</w:t>
      </w:r>
      <w:r w:rsidR="004C1824" w:rsidRPr="00B85A4F">
        <w:rPr>
          <w:sz w:val="28"/>
        </w:rPr>
        <w:t>2</w:t>
      </w:r>
      <w:r w:rsidR="00AD7FCB" w:rsidRPr="00B85A4F">
        <w:rPr>
          <w:sz w:val="28"/>
        </w:rPr>
        <w:t>+</w:t>
      </w:r>
      <w:r w:rsidR="00AD7FCB" w:rsidRPr="00A67190">
        <w:rPr>
          <w:sz w:val="28"/>
        </w:rPr>
        <w:t>Эскулюс</w:t>
      </w:r>
      <w:r w:rsidR="00AD7FCB" w:rsidRPr="00B85A4F">
        <w:rPr>
          <w:sz w:val="28"/>
        </w:rPr>
        <w:t xml:space="preserve"> </w:t>
      </w:r>
      <w:proofErr w:type="spellStart"/>
      <w:r w:rsidR="00AD7FCB" w:rsidRPr="00A67190">
        <w:rPr>
          <w:sz w:val="28"/>
        </w:rPr>
        <w:t>гиппокастанум</w:t>
      </w:r>
      <w:proofErr w:type="spellEnd"/>
      <w:r w:rsidR="00AD7FCB" w:rsidRPr="00A67190">
        <w:rPr>
          <w:sz w:val="28"/>
          <w:lang w:val="en-US"/>
        </w:rPr>
        <w:t> D</w:t>
      </w:r>
      <w:r w:rsidR="00AD7FCB" w:rsidRPr="00B85A4F">
        <w:rPr>
          <w:sz w:val="28"/>
        </w:rPr>
        <w:t>2</w:t>
      </w:r>
      <w:r w:rsidRPr="00B85A4F">
        <w:rPr>
          <w:sz w:val="28"/>
          <w:szCs w:val="28"/>
          <w:shd w:val="clear" w:color="auto" w:fill="FFFFFF"/>
        </w:rPr>
        <w:t>,</w:t>
      </w:r>
      <w:r w:rsidR="00B64D5E" w:rsidRPr="00B85A4F">
        <w:rPr>
          <w:b/>
          <w:sz w:val="28"/>
          <w:szCs w:val="28"/>
        </w:rPr>
        <w:t xml:space="preserve"> </w:t>
      </w:r>
      <w:r w:rsidR="00777EC5" w:rsidRPr="00A67190">
        <w:rPr>
          <w:sz w:val="28"/>
          <w:szCs w:val="28"/>
          <w:shd w:val="clear" w:color="auto" w:fill="FFFFFF"/>
        </w:rPr>
        <w:t>суппозитории</w:t>
      </w:r>
      <w:r w:rsidR="007F61FE" w:rsidRPr="00B85A4F">
        <w:rPr>
          <w:sz w:val="28"/>
          <w:szCs w:val="28"/>
          <w:shd w:val="clear" w:color="auto" w:fill="FFFFFF"/>
        </w:rPr>
        <w:t xml:space="preserve"> </w:t>
      </w:r>
      <w:r w:rsidR="00021F4C" w:rsidRPr="00A67190">
        <w:rPr>
          <w:sz w:val="28"/>
        </w:rPr>
        <w:t>ректальные</w:t>
      </w:r>
      <w:r w:rsidR="00021F4C" w:rsidRPr="00B85A4F">
        <w:rPr>
          <w:b/>
          <w:sz w:val="28"/>
          <w:szCs w:val="28"/>
          <w:shd w:val="clear" w:color="auto" w:fill="FFFFFF"/>
        </w:rPr>
        <w:t xml:space="preserve"> </w:t>
      </w:r>
      <w:r w:rsidR="007F61FE" w:rsidRPr="00A67190">
        <w:rPr>
          <w:sz w:val="28"/>
          <w:szCs w:val="28"/>
          <w:shd w:val="clear" w:color="auto" w:fill="FFFFFF"/>
        </w:rPr>
        <w:t>гомеопатическ</w:t>
      </w:r>
      <w:r w:rsidR="00777EC5" w:rsidRPr="00A67190">
        <w:rPr>
          <w:sz w:val="28"/>
          <w:szCs w:val="28"/>
          <w:shd w:val="clear" w:color="auto" w:fill="FFFFFF"/>
        </w:rPr>
        <w:t>ие</w:t>
      </w:r>
      <w:r w:rsidRPr="00B85A4F">
        <w:rPr>
          <w:color w:val="333333"/>
          <w:sz w:val="28"/>
          <w:szCs w:val="28"/>
          <w:shd w:val="clear" w:color="auto" w:fill="FFFFFF"/>
        </w:rPr>
        <w:t>.</w:t>
      </w:r>
      <w:r w:rsidRPr="00B85A4F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F22AC7" w:rsidRPr="00B10D84">
        <w:rPr>
          <w:sz w:val="28"/>
          <w:szCs w:val="28"/>
          <w:shd w:val="clear" w:color="auto" w:fill="FFFFFF"/>
        </w:rPr>
        <w:t>Лекарственный</w:t>
      </w:r>
      <w:r w:rsidR="00F22AC7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F22AC7" w:rsidRPr="00B10D84">
        <w:rPr>
          <w:color w:val="333333"/>
          <w:sz w:val="28"/>
          <w:szCs w:val="28"/>
          <w:shd w:val="clear" w:color="auto" w:fill="FFFFFF"/>
        </w:rPr>
        <w:t>п</w:t>
      </w:r>
      <w:r w:rsidRPr="00D4265D">
        <w:rPr>
          <w:color w:val="000000"/>
          <w:sz w:val="28"/>
          <w:szCs w:val="28"/>
          <w:shd w:val="clear" w:color="auto" w:fill="FFFFFF"/>
        </w:rPr>
        <w:t>репарат должен соответствовать требованиям ОФС «</w:t>
      </w:r>
      <w:r w:rsidR="00777EC5">
        <w:rPr>
          <w:color w:val="000000"/>
          <w:sz w:val="28"/>
          <w:szCs w:val="28"/>
          <w:shd w:val="clear" w:color="auto" w:fill="FFFFFF"/>
        </w:rPr>
        <w:t>Суппозитории</w:t>
      </w:r>
      <w:r>
        <w:rPr>
          <w:color w:val="000000"/>
          <w:sz w:val="28"/>
          <w:szCs w:val="28"/>
          <w:shd w:val="clear" w:color="auto" w:fill="FFFFFF"/>
        </w:rPr>
        <w:t xml:space="preserve"> гомеопатическ</w:t>
      </w:r>
      <w:r w:rsidR="00EE35A0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D4265D">
        <w:rPr>
          <w:color w:val="000000"/>
          <w:sz w:val="28"/>
          <w:szCs w:val="28"/>
          <w:shd w:val="clear" w:color="auto" w:fill="FFFFFF"/>
        </w:rPr>
        <w:t>» и ниже приведенным требованиям.</w:t>
      </w:r>
    </w:p>
    <w:p w:rsidR="005678A0" w:rsidRPr="00081E49" w:rsidRDefault="005678A0" w:rsidP="005678A0">
      <w:pPr>
        <w:spacing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81E49">
        <w:rPr>
          <w:b/>
          <w:color w:val="000000"/>
          <w:sz w:val="28"/>
          <w:szCs w:val="28"/>
          <w:shd w:val="clear" w:color="auto" w:fill="FFFFFF"/>
        </w:rPr>
        <w:t>Состав: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7F61FE" w:rsidRPr="000D36ED" w:rsidTr="00876E6E">
        <w:tc>
          <w:tcPr>
            <w:tcW w:w="5637" w:type="dxa"/>
          </w:tcPr>
          <w:p w:rsidR="007F61FE" w:rsidRDefault="00A672E1" w:rsidP="00B85A4F">
            <w:pPr>
              <w:spacing w:line="360" w:lineRule="auto"/>
              <w:rPr>
                <w:sz w:val="28"/>
                <w:lang w:val="en-US"/>
              </w:rPr>
            </w:pPr>
            <w:r>
              <w:rPr>
                <w:i/>
                <w:sz w:val="28"/>
              </w:rPr>
              <w:t>активные</w:t>
            </w:r>
            <w:r w:rsidR="007F61FE" w:rsidRPr="008D1E90">
              <w:rPr>
                <w:i/>
                <w:sz w:val="28"/>
              </w:rPr>
              <w:t xml:space="preserve"> компонент</w:t>
            </w:r>
            <w:r>
              <w:rPr>
                <w:i/>
                <w:sz w:val="28"/>
              </w:rPr>
              <w:t>ы</w:t>
            </w:r>
            <w:r w:rsidR="007F61FE" w:rsidRPr="008D1E90">
              <w:rPr>
                <w:i/>
                <w:sz w:val="28"/>
              </w:rPr>
              <w:t>:</w:t>
            </w:r>
          </w:p>
        </w:tc>
        <w:tc>
          <w:tcPr>
            <w:tcW w:w="3934" w:type="dxa"/>
          </w:tcPr>
          <w:p w:rsidR="007F61FE" w:rsidRDefault="007F61FE" w:rsidP="00B85A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678A0" w:rsidRPr="00E44DD2" w:rsidTr="00876E6E">
        <w:tc>
          <w:tcPr>
            <w:tcW w:w="5637" w:type="dxa"/>
          </w:tcPr>
          <w:p w:rsidR="00CF7684" w:rsidRDefault="004A7826" w:rsidP="00B85A4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AD7FCB">
              <w:rPr>
                <w:bCs/>
                <w:sz w:val="28"/>
                <w:szCs w:val="28"/>
                <w:shd w:val="clear" w:color="auto" w:fill="FFFFFF"/>
                <w:lang w:val="en-US"/>
              </w:rPr>
              <w:t>Arnica</w:t>
            </w:r>
            <w:r w:rsidRPr="004A7826">
              <w:rPr>
                <w:bCs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="00B85A4F">
              <w:rPr>
                <w:bCs/>
                <w:sz w:val="28"/>
                <w:szCs w:val="28"/>
                <w:shd w:val="clear" w:color="auto" w:fill="FFFFFF"/>
                <w:lang w:val="en-US"/>
              </w:rPr>
              <w:t>m</w:t>
            </w:r>
            <w:r>
              <w:rPr>
                <w:bCs/>
                <w:sz w:val="28"/>
                <w:szCs w:val="28"/>
                <w:shd w:val="clear" w:color="auto" w:fill="FFFFFF"/>
                <w:lang w:val="en-US"/>
              </w:rPr>
              <w:t>ontana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  <w:lang w:val="en-US"/>
              </w:rPr>
              <w:t> </w:t>
            </w:r>
            <w:r w:rsidR="00B85A4F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(Arnica) </w:t>
            </w:r>
            <w:r w:rsidR="006E4F88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D</w:t>
            </w:r>
            <w:r w:rsidR="004C1824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2</w:t>
            </w:r>
          </w:p>
          <w:p w:rsidR="004A7826" w:rsidRPr="00CF7684" w:rsidRDefault="00E23683" w:rsidP="00B85A4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Aesculus</w:t>
            </w:r>
            <w:proofErr w:type="spellEnd"/>
            <w:r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hippocastanum</w:t>
            </w:r>
            <w:proofErr w:type="spellEnd"/>
            <w:r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="00B85A4F">
              <w:rPr>
                <w:sz w:val="28"/>
                <w:szCs w:val="28"/>
                <w:lang w:val="en-US"/>
              </w:rPr>
              <w:t>(</w:t>
            </w:r>
            <w:proofErr w:type="spellStart"/>
            <w:r w:rsidR="00B85A4F">
              <w:rPr>
                <w:sz w:val="28"/>
                <w:szCs w:val="28"/>
                <w:lang w:val="en-US"/>
              </w:rPr>
              <w:t>Aesculus</w:t>
            </w:r>
            <w:proofErr w:type="spellEnd"/>
            <w:r w:rsidR="00B85A4F">
              <w:rPr>
                <w:sz w:val="28"/>
                <w:szCs w:val="28"/>
                <w:lang w:val="en-US"/>
              </w:rPr>
              <w:t xml:space="preserve">) </w:t>
            </w:r>
            <w:r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D2</w:t>
            </w:r>
          </w:p>
        </w:tc>
        <w:tc>
          <w:tcPr>
            <w:tcW w:w="3934" w:type="dxa"/>
          </w:tcPr>
          <w:p w:rsidR="005678A0" w:rsidRDefault="006F70A6" w:rsidP="00B85A4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4C1824">
              <w:rPr>
                <w:sz w:val="28"/>
                <w:szCs w:val="28"/>
                <w:lang w:val="en-US"/>
              </w:rPr>
              <w:t>25</w:t>
            </w:r>
            <w:r>
              <w:rPr>
                <w:sz w:val="28"/>
                <w:szCs w:val="28"/>
              </w:rPr>
              <w:t> г</w:t>
            </w:r>
          </w:p>
          <w:p w:rsidR="00E23683" w:rsidRPr="00E23683" w:rsidRDefault="00E23683" w:rsidP="00B85A4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0,25 </w:t>
            </w:r>
          </w:p>
        </w:tc>
      </w:tr>
      <w:tr w:rsidR="007F61FE" w:rsidRPr="000D36ED" w:rsidTr="00876E6E">
        <w:tc>
          <w:tcPr>
            <w:tcW w:w="5637" w:type="dxa"/>
          </w:tcPr>
          <w:p w:rsidR="007F61FE" w:rsidRDefault="007F61FE" w:rsidP="00B85A4F">
            <w:pPr>
              <w:spacing w:line="360" w:lineRule="auto"/>
              <w:rPr>
                <w:sz w:val="28"/>
                <w:lang w:val="en-US"/>
              </w:rPr>
            </w:pPr>
            <w:r w:rsidRPr="008D1E90">
              <w:rPr>
                <w:i/>
                <w:sz w:val="28"/>
              </w:rPr>
              <w:t>вспомогательные компоненты:</w:t>
            </w:r>
          </w:p>
        </w:tc>
        <w:tc>
          <w:tcPr>
            <w:tcW w:w="3934" w:type="dxa"/>
          </w:tcPr>
          <w:p w:rsidR="007F61FE" w:rsidRPr="000D36ED" w:rsidRDefault="007F61FE" w:rsidP="00B85A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678A0" w:rsidRPr="000D36ED" w:rsidTr="00876E6E">
        <w:tc>
          <w:tcPr>
            <w:tcW w:w="5637" w:type="dxa"/>
          </w:tcPr>
          <w:p w:rsidR="008D1E90" w:rsidRPr="00081E49" w:rsidRDefault="00E44DD2" w:rsidP="00B85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для суппозиториев </w:t>
            </w:r>
          </w:p>
        </w:tc>
        <w:tc>
          <w:tcPr>
            <w:tcW w:w="3934" w:type="dxa"/>
          </w:tcPr>
          <w:p w:rsidR="005678A0" w:rsidRPr="000D36ED" w:rsidRDefault="008A3B40" w:rsidP="00B85A4F">
            <w:pPr>
              <w:ind w:left="33"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F70A6">
              <w:rPr>
                <w:sz w:val="28"/>
                <w:szCs w:val="28"/>
              </w:rPr>
              <w:t>остаточное количество до п</w:t>
            </w:r>
            <w:r w:rsidR="000B3321">
              <w:rPr>
                <w:sz w:val="28"/>
                <w:szCs w:val="28"/>
              </w:rPr>
              <w:t>олучения суппозитория массой 1,5</w:t>
            </w:r>
            <w:r w:rsidR="006F70A6">
              <w:rPr>
                <w:sz w:val="28"/>
                <w:szCs w:val="28"/>
              </w:rPr>
              <w:t> г</w:t>
            </w:r>
          </w:p>
        </w:tc>
      </w:tr>
    </w:tbl>
    <w:p w:rsidR="007E1A1E" w:rsidRDefault="008D1E90" w:rsidP="007B102F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8D1E90">
        <w:rPr>
          <w:b/>
          <w:sz w:val="28"/>
          <w:szCs w:val="28"/>
        </w:rPr>
        <w:t>Описание</w:t>
      </w:r>
      <w:r w:rsidRPr="008D1E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44DD2">
        <w:rPr>
          <w:sz w:val="28"/>
          <w:szCs w:val="28"/>
        </w:rPr>
        <w:t>Суп</w:t>
      </w:r>
      <w:r w:rsidR="000B3321">
        <w:rPr>
          <w:sz w:val="28"/>
          <w:szCs w:val="28"/>
        </w:rPr>
        <w:t xml:space="preserve">позитории </w:t>
      </w:r>
      <w:proofErr w:type="spellStart"/>
      <w:r w:rsidR="000B3321">
        <w:rPr>
          <w:sz w:val="28"/>
          <w:szCs w:val="28"/>
        </w:rPr>
        <w:t>торпедообразной</w:t>
      </w:r>
      <w:proofErr w:type="spellEnd"/>
      <w:r w:rsidR="000B3321">
        <w:rPr>
          <w:sz w:val="28"/>
          <w:szCs w:val="28"/>
        </w:rPr>
        <w:t xml:space="preserve"> формы</w:t>
      </w:r>
      <w:r w:rsidR="00E44DD2">
        <w:rPr>
          <w:sz w:val="28"/>
          <w:szCs w:val="28"/>
        </w:rPr>
        <w:t xml:space="preserve"> желтого цвета; на срезе допускается наличие воздушного стержня или воронкообразного углубления.</w:t>
      </w:r>
    </w:p>
    <w:p w:rsidR="008D1E90" w:rsidRPr="00247F9F" w:rsidRDefault="007F61FE" w:rsidP="008054FD">
      <w:pPr>
        <w:spacing w:line="360" w:lineRule="auto"/>
        <w:ind w:firstLine="709"/>
        <w:rPr>
          <w:b/>
          <w:sz w:val="28"/>
          <w:szCs w:val="28"/>
        </w:rPr>
      </w:pPr>
      <w:r w:rsidRPr="00247F9F">
        <w:rPr>
          <w:b/>
          <w:sz w:val="28"/>
          <w:szCs w:val="28"/>
        </w:rPr>
        <w:t>Подлинность</w:t>
      </w:r>
    </w:p>
    <w:p w:rsidR="00901328" w:rsidRDefault="00901328" w:rsidP="007A129A">
      <w:pPr>
        <w:spacing w:before="120" w:line="360" w:lineRule="auto"/>
        <w:ind w:firstLine="709"/>
        <w:jc w:val="both"/>
        <w:rPr>
          <w:b/>
          <w:i/>
          <w:sz w:val="28"/>
        </w:rPr>
      </w:pPr>
      <w:r w:rsidRPr="00247F9F">
        <w:rPr>
          <w:b/>
          <w:i/>
          <w:sz w:val="28"/>
        </w:rPr>
        <w:t>Тонкослойная хроматография</w:t>
      </w:r>
    </w:p>
    <w:p w:rsidR="00847C17" w:rsidRDefault="00847C17" w:rsidP="00847C17">
      <w:pPr>
        <w:ind w:firstLine="709"/>
        <w:jc w:val="both"/>
        <w:rPr>
          <w:i/>
          <w:sz w:val="28"/>
        </w:rPr>
      </w:pPr>
      <w:r>
        <w:rPr>
          <w:i/>
          <w:sz w:val="28"/>
        </w:rPr>
        <w:t>Приготовление растворов</w:t>
      </w:r>
    </w:p>
    <w:p w:rsidR="00847C17" w:rsidRDefault="00847C17" w:rsidP="00847C17">
      <w:pPr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Подвижная фаза. </w:t>
      </w:r>
      <w:proofErr w:type="spellStart"/>
      <w:r w:rsidRPr="004012A8">
        <w:rPr>
          <w:sz w:val="28"/>
          <w:szCs w:val="28"/>
        </w:rPr>
        <w:t>Г</w:t>
      </w:r>
      <w:r w:rsidRPr="004012A8">
        <w:rPr>
          <w:sz w:val="28"/>
        </w:rPr>
        <w:t>ексан</w:t>
      </w:r>
      <w:proofErr w:type="spellEnd"/>
      <w:r>
        <w:rPr>
          <w:sz w:val="28"/>
        </w:rPr>
        <w:t xml:space="preserve"> - </w:t>
      </w:r>
      <w:r w:rsidRPr="004012A8">
        <w:rPr>
          <w:sz w:val="28"/>
        </w:rPr>
        <w:t>этилацетат (90</w:t>
      </w:r>
      <w:proofErr w:type="gramStart"/>
      <w:r w:rsidRPr="004012A8">
        <w:rPr>
          <w:sz w:val="28"/>
        </w:rPr>
        <w:t> :</w:t>
      </w:r>
      <w:proofErr w:type="gramEnd"/>
      <w:r w:rsidRPr="004012A8">
        <w:rPr>
          <w:sz w:val="28"/>
        </w:rPr>
        <w:t> 10)</w:t>
      </w:r>
      <w:r>
        <w:rPr>
          <w:sz w:val="28"/>
        </w:rPr>
        <w:t>.</w:t>
      </w:r>
      <w:r w:rsidRPr="00B20F48">
        <w:rPr>
          <w:noProof/>
          <w:sz w:val="28"/>
        </w:rPr>
        <w:t xml:space="preserve"> </w:t>
      </w:r>
    </w:p>
    <w:p w:rsidR="000E5EFF" w:rsidRPr="00B51F25" w:rsidRDefault="00847C17" w:rsidP="00B51F25">
      <w:pPr>
        <w:pStyle w:val="1"/>
        <w:spacing w:before="0" w:beforeAutospacing="0" w:after="0" w:afterAutospacing="0" w:line="351" w:lineRule="atLeast"/>
        <w:ind w:firstLine="709"/>
        <w:jc w:val="both"/>
        <w:textAlignment w:val="baseline"/>
        <w:rPr>
          <w:b w:val="0"/>
          <w:sz w:val="28"/>
          <w:szCs w:val="28"/>
        </w:rPr>
      </w:pPr>
      <w:r w:rsidRPr="00B51F25">
        <w:rPr>
          <w:b w:val="0"/>
          <w:i/>
          <w:sz w:val="28"/>
          <w:szCs w:val="28"/>
        </w:rPr>
        <w:lastRenderedPageBreak/>
        <w:t>Испытуемый раствор</w:t>
      </w:r>
      <w:r w:rsidRPr="00B51F25">
        <w:rPr>
          <w:b w:val="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0E5EFF" w:rsidRPr="00B51F25">
        <w:rPr>
          <w:b w:val="0"/>
          <w:sz w:val="28"/>
          <w:szCs w:val="28"/>
        </w:rPr>
        <w:t xml:space="preserve">Около 30 г </w:t>
      </w:r>
      <w:r w:rsidR="000E5EFF" w:rsidRPr="00B51F25">
        <w:rPr>
          <w:b w:val="0"/>
          <w:sz w:val="28"/>
        </w:rPr>
        <w:t>препарата (точная навеска) (20</w:t>
      </w:r>
      <w:r w:rsidR="000E5EFF" w:rsidRPr="000E5EFF">
        <w:rPr>
          <w:sz w:val="28"/>
        </w:rPr>
        <w:t xml:space="preserve"> </w:t>
      </w:r>
      <w:r w:rsidR="000E5EFF" w:rsidRPr="00B51F25">
        <w:rPr>
          <w:b w:val="0"/>
          <w:sz w:val="28"/>
          <w:szCs w:val="28"/>
        </w:rPr>
        <w:t>суппозиториев) помещают в коническую колбу вместимостью 250 мл, прибавляют 30 мл спирта 70 %, нагревают на водяной бане до расплавления основы и продолжают нагревать при встряхивании в течение 15 мин. После охлаждения извлечение фильтруют через бумажный фильтр, смоченный спиртом 70 %</w:t>
      </w:r>
      <w:r w:rsidR="000E5EFF" w:rsidRPr="00B51F25">
        <w:rPr>
          <w:b w:val="0"/>
          <w:sz w:val="28"/>
        </w:rPr>
        <w:t>. Извлечение повторяют еще 2 раза спиртом 70 % порциями по 20 мл.</w:t>
      </w:r>
      <w:proofErr w:type="gramEnd"/>
      <w:r w:rsidR="000E5EFF" w:rsidRPr="00B51F25">
        <w:rPr>
          <w:b w:val="0"/>
          <w:sz w:val="28"/>
        </w:rPr>
        <w:t xml:space="preserve"> Объединенные извлечения </w:t>
      </w:r>
      <w:r w:rsidR="000E5EFF" w:rsidRPr="00B51F25">
        <w:rPr>
          <w:b w:val="0"/>
          <w:sz w:val="28"/>
          <w:szCs w:val="28"/>
        </w:rPr>
        <w:t>выпаривают досуха</w:t>
      </w:r>
      <w:r w:rsidR="00B51F25">
        <w:rPr>
          <w:b w:val="0"/>
          <w:sz w:val="28"/>
          <w:szCs w:val="28"/>
        </w:rPr>
        <w:t xml:space="preserve"> на роторном испарителе</w:t>
      </w:r>
      <w:r w:rsidR="000E5EFF" w:rsidRPr="00B51F25">
        <w:rPr>
          <w:b w:val="0"/>
          <w:sz w:val="28"/>
          <w:szCs w:val="28"/>
        </w:rPr>
        <w:t>. Сухой остаток растворяют в 0,5 мл спирта 96 %.</w:t>
      </w:r>
    </w:p>
    <w:p w:rsidR="00847C17" w:rsidRDefault="00847C17" w:rsidP="000E5EFF">
      <w:pPr>
        <w:ind w:firstLine="709"/>
        <w:jc w:val="both"/>
        <w:rPr>
          <w:sz w:val="28"/>
          <w:szCs w:val="28"/>
        </w:rPr>
      </w:pPr>
      <w:r w:rsidRPr="009611F3">
        <w:rPr>
          <w:i/>
          <w:sz w:val="28"/>
          <w:szCs w:val="28"/>
        </w:rPr>
        <w:t>Раствор стандартного образца (</w:t>
      </w:r>
      <w:proofErr w:type="gramStart"/>
      <w:r w:rsidRPr="009611F3">
        <w:rPr>
          <w:i/>
          <w:sz w:val="28"/>
          <w:szCs w:val="28"/>
        </w:rPr>
        <w:t>СО</w:t>
      </w:r>
      <w:proofErr w:type="gramEnd"/>
      <w:r w:rsidRPr="009611F3">
        <w:rPr>
          <w:i/>
          <w:sz w:val="28"/>
          <w:szCs w:val="28"/>
        </w:rPr>
        <w:t xml:space="preserve">) </w:t>
      </w:r>
      <w:r>
        <w:rPr>
          <w:i/>
          <w:sz w:val="28"/>
          <w:szCs w:val="28"/>
        </w:rPr>
        <w:t>тимола</w:t>
      </w:r>
      <w:r w:rsidRPr="009611F3">
        <w:rPr>
          <w:i/>
          <w:sz w:val="28"/>
          <w:szCs w:val="28"/>
        </w:rPr>
        <w:t>.</w:t>
      </w:r>
      <w:r w:rsidRPr="009611F3">
        <w:rPr>
          <w:sz w:val="28"/>
          <w:szCs w:val="28"/>
        </w:rPr>
        <w:t xml:space="preserve"> 10 мг СО тимола растворяют в 10 мл спирта 96 %.</w:t>
      </w:r>
      <w:r>
        <w:rPr>
          <w:sz w:val="28"/>
          <w:szCs w:val="28"/>
        </w:rPr>
        <w:t xml:space="preserve"> Раствор используют свежеприготовленным.</w:t>
      </w:r>
    </w:p>
    <w:p w:rsidR="00847C17" w:rsidRDefault="00847C17" w:rsidP="00847C17">
      <w:pPr>
        <w:pStyle w:val="a5"/>
        <w:spacing w:before="240" w:after="0"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На линию старта </w:t>
      </w:r>
      <w:r w:rsidR="00B85A4F">
        <w:rPr>
          <w:sz w:val="28"/>
        </w:rPr>
        <w:t xml:space="preserve">ТСХ </w:t>
      </w:r>
      <w:r>
        <w:rPr>
          <w:sz w:val="28"/>
        </w:rPr>
        <w:t xml:space="preserve">пластинки </w:t>
      </w:r>
      <w:r w:rsidRPr="00595775">
        <w:rPr>
          <w:sz w:val="28"/>
        </w:rPr>
        <w:t xml:space="preserve">со слоем силикагеля </w:t>
      </w:r>
      <w:r>
        <w:rPr>
          <w:sz w:val="28"/>
        </w:rPr>
        <w:t xml:space="preserve">раздельно полосами длиной 10 мм и шириной не более 2 мм </w:t>
      </w:r>
      <w:r w:rsidR="00B85A4F">
        <w:rPr>
          <w:sz w:val="28"/>
        </w:rPr>
        <w:t xml:space="preserve">наносят </w:t>
      </w:r>
      <w:r w:rsidR="00B51F25">
        <w:rPr>
          <w:sz w:val="28"/>
        </w:rPr>
        <w:t>2</w:t>
      </w:r>
      <w:r w:rsidRPr="009B3B51">
        <w:rPr>
          <w:sz w:val="28"/>
        </w:rPr>
        <w:t>0</w:t>
      </w:r>
      <w:r w:rsidRPr="00821417">
        <w:rPr>
          <w:sz w:val="28"/>
        </w:rPr>
        <w:t> мкл</w:t>
      </w:r>
      <w:r>
        <w:rPr>
          <w:sz w:val="28"/>
        </w:rPr>
        <w:t xml:space="preserve"> испытуемого раствора и 10 мкл раствора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тимола. </w:t>
      </w:r>
      <w:r w:rsidRPr="00B20F48">
        <w:rPr>
          <w:sz w:val="28"/>
        </w:rPr>
        <w:t xml:space="preserve">Пластинку </w:t>
      </w:r>
      <w:r>
        <w:rPr>
          <w:sz w:val="28"/>
        </w:rPr>
        <w:t xml:space="preserve">с нанесенными пробами </w:t>
      </w:r>
      <w:r w:rsidRPr="00B20F48">
        <w:rPr>
          <w:sz w:val="28"/>
        </w:rPr>
        <w:t>помещают в камеру, предварительно насыщенную в течение</w:t>
      </w:r>
      <w:r>
        <w:rPr>
          <w:sz w:val="28"/>
        </w:rPr>
        <w:t xml:space="preserve"> не менее 30 мин</w:t>
      </w:r>
      <w:r w:rsidRPr="00B20F48">
        <w:rPr>
          <w:sz w:val="28"/>
        </w:rPr>
        <w:t xml:space="preserve"> </w:t>
      </w:r>
      <w:r>
        <w:rPr>
          <w:sz w:val="28"/>
        </w:rPr>
        <w:t xml:space="preserve">подвижной фазой </w:t>
      </w:r>
      <w:r w:rsidRPr="00B20F48">
        <w:rPr>
          <w:color w:val="000000"/>
          <w:sz w:val="28"/>
          <w:szCs w:val="28"/>
        </w:rPr>
        <w:t>и хроматографируют восходящим способом</w:t>
      </w:r>
      <w:r w:rsidRPr="00B20F48">
        <w:rPr>
          <w:noProof/>
          <w:sz w:val="28"/>
        </w:rPr>
        <w:t xml:space="preserve">. </w:t>
      </w:r>
      <w:r w:rsidRPr="00B20F48">
        <w:rPr>
          <w:sz w:val="28"/>
          <w:szCs w:val="28"/>
        </w:rPr>
        <w:t xml:space="preserve">Когда фронт растворителей пройдет около 80 – 90 % от линии старта, ее вынимают из камеры, </w:t>
      </w:r>
      <w:r w:rsidRPr="00B20F48">
        <w:rPr>
          <w:noProof/>
          <w:sz w:val="28"/>
          <w:szCs w:val="28"/>
        </w:rPr>
        <w:t>сушат</w:t>
      </w:r>
      <w:r w:rsidRPr="00B20F48">
        <w:rPr>
          <w:noProof/>
          <w:sz w:val="28"/>
        </w:rPr>
        <w:t xml:space="preserve"> до удаления </w:t>
      </w:r>
      <w:r>
        <w:rPr>
          <w:noProof/>
          <w:sz w:val="28"/>
        </w:rPr>
        <w:t>следов</w:t>
      </w:r>
      <w:r w:rsidRPr="00B20F48">
        <w:rPr>
          <w:noProof/>
          <w:sz w:val="28"/>
        </w:rPr>
        <w:t xml:space="preserve"> растворителей</w:t>
      </w:r>
      <w:r>
        <w:rPr>
          <w:noProof/>
          <w:sz w:val="28"/>
        </w:rPr>
        <w:t>,</w:t>
      </w:r>
      <w:r w:rsidRPr="00B20F48">
        <w:rPr>
          <w:noProof/>
          <w:sz w:val="28"/>
          <w:szCs w:val="28"/>
        </w:rPr>
        <w:t xml:space="preserve"> </w:t>
      </w:r>
      <w:r>
        <w:rPr>
          <w:sz w:val="28"/>
        </w:rPr>
        <w:t>опрыскивают анисового альдегида раствором уксуснокислым в метаноле и выдерживают в сушильном шкафу при температуре 100 - 105 </w:t>
      </w:r>
      <w:r>
        <w:rPr>
          <w:sz w:val="28"/>
          <w:vertAlign w:val="superscript"/>
        </w:rPr>
        <w:t>0</w:t>
      </w:r>
      <w:r>
        <w:rPr>
          <w:sz w:val="28"/>
        </w:rPr>
        <w:t>С до появления окрашенных зон адсорбции и просматривают при дневном свете.</w:t>
      </w:r>
    </w:p>
    <w:p w:rsidR="00847C17" w:rsidRDefault="00847C17" w:rsidP="00847C17">
      <w:pPr>
        <w:pStyle w:val="a5"/>
        <w:spacing w:after="0"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На хроматограмме раствора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тимола должна обнаруживаться зона адсорбции розового цвета.</w:t>
      </w:r>
    </w:p>
    <w:p w:rsidR="00847C17" w:rsidRDefault="00847C17" w:rsidP="00847C1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хроматограмме испытуемого раствора должны обнаруживаться: зоны адсорбции красно-фиолетового, серо-синего, голубого, сине-фиолетового, светло-розового и светло-фиолетового цвета</w:t>
      </w:r>
      <w:r w:rsidRPr="001612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ниже уровня зоны адсорбции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тимола, зона адсорбции светло-розового цвета на уровне зоны адсорбции СО тимола, две зоны адсорбции светло-розового цвета, зоны адсорбции светло-желтого, светло-зеленого, желтого, фиолетового, голубого цвета выше уровня зоны адсорбции СО тимола; допускается обнаружение других зон адсорбции.</w:t>
      </w:r>
    </w:p>
    <w:p w:rsidR="009B3B51" w:rsidRDefault="00847C17" w:rsidP="009B3B5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просмотре </w:t>
      </w:r>
      <w:proofErr w:type="spellStart"/>
      <w:r>
        <w:rPr>
          <w:sz w:val="28"/>
          <w:szCs w:val="28"/>
        </w:rPr>
        <w:t>хроматограммы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УФ-свете</w:t>
      </w:r>
      <w:proofErr w:type="spellEnd"/>
      <w:r>
        <w:rPr>
          <w:sz w:val="28"/>
          <w:szCs w:val="28"/>
        </w:rPr>
        <w:t xml:space="preserve"> при длине волны 365 нм на хроматограмме испытуемого раствора должны обнаруживаться зоны адсорбции с флюоресценцией розового, голубого, зеленого, синего, светло-</w:t>
      </w:r>
      <w:r w:rsidRPr="006B4B5C">
        <w:rPr>
          <w:sz w:val="28"/>
          <w:szCs w:val="28"/>
        </w:rPr>
        <w:t xml:space="preserve">голубого, розового цвета ниже уровня зоны адсорбции </w:t>
      </w:r>
      <w:proofErr w:type="gramStart"/>
      <w:r w:rsidRPr="006B4B5C">
        <w:rPr>
          <w:sz w:val="28"/>
          <w:szCs w:val="28"/>
        </w:rPr>
        <w:t>СО</w:t>
      </w:r>
      <w:proofErr w:type="gramEnd"/>
      <w:r w:rsidRPr="006B4B5C">
        <w:rPr>
          <w:sz w:val="28"/>
          <w:szCs w:val="28"/>
        </w:rPr>
        <w:t xml:space="preserve"> тимола, зона </w:t>
      </w:r>
      <w:r>
        <w:rPr>
          <w:sz w:val="28"/>
          <w:szCs w:val="28"/>
        </w:rPr>
        <w:t xml:space="preserve">адсорбции </w:t>
      </w:r>
      <w:r w:rsidRPr="006B4B5C">
        <w:rPr>
          <w:sz w:val="28"/>
          <w:szCs w:val="28"/>
        </w:rPr>
        <w:t xml:space="preserve">светло-желтого цвета, две зоны </w:t>
      </w:r>
      <w:r>
        <w:rPr>
          <w:sz w:val="28"/>
          <w:szCs w:val="28"/>
        </w:rPr>
        <w:t xml:space="preserve">адсорбции </w:t>
      </w:r>
      <w:r w:rsidRPr="006B4B5C">
        <w:rPr>
          <w:sz w:val="28"/>
          <w:szCs w:val="28"/>
        </w:rPr>
        <w:t xml:space="preserve">зеленого цвета, зона </w:t>
      </w:r>
      <w:r>
        <w:rPr>
          <w:sz w:val="28"/>
          <w:szCs w:val="28"/>
        </w:rPr>
        <w:t xml:space="preserve">адсорбции </w:t>
      </w:r>
      <w:r w:rsidRPr="006B4B5C">
        <w:rPr>
          <w:sz w:val="28"/>
          <w:szCs w:val="28"/>
        </w:rPr>
        <w:t xml:space="preserve">темно-синего цвета, две зоны адсорбции розового цвета выше </w:t>
      </w:r>
      <w:r w:rsidR="009B3B51">
        <w:rPr>
          <w:sz w:val="28"/>
          <w:szCs w:val="28"/>
        </w:rPr>
        <w:t>уровня зоны адсорбции СО тимола, допускается обнаружение других зон адсорбции.</w:t>
      </w:r>
    </w:p>
    <w:p w:rsidR="00D03600" w:rsidRDefault="00F90621" w:rsidP="00061B01">
      <w:pPr>
        <w:pStyle w:val="a5"/>
        <w:spacing w:after="0" w:line="360" w:lineRule="auto"/>
        <w:ind w:firstLine="851"/>
        <w:jc w:val="both"/>
        <w:rPr>
          <w:sz w:val="28"/>
        </w:rPr>
      </w:pPr>
      <w:r>
        <w:rPr>
          <w:b/>
          <w:sz w:val="28"/>
        </w:rPr>
        <w:t>Температура плавления</w:t>
      </w:r>
      <w:r w:rsidR="0045452D">
        <w:rPr>
          <w:sz w:val="28"/>
        </w:rPr>
        <w:t>. В соответствии с требованиями ОФС «</w:t>
      </w:r>
      <w:r>
        <w:rPr>
          <w:sz w:val="28"/>
        </w:rPr>
        <w:t>Температура плавления</w:t>
      </w:r>
      <w:r w:rsidR="0045452D">
        <w:rPr>
          <w:sz w:val="28"/>
        </w:rPr>
        <w:t>»</w:t>
      </w:r>
      <w:r>
        <w:rPr>
          <w:sz w:val="28"/>
        </w:rPr>
        <w:t>, метод 2</w:t>
      </w:r>
      <w:r w:rsidR="0045452D">
        <w:rPr>
          <w:sz w:val="28"/>
        </w:rPr>
        <w:t>.</w:t>
      </w:r>
    </w:p>
    <w:p w:rsidR="0045452D" w:rsidRDefault="0045452D" w:rsidP="00061B01">
      <w:pPr>
        <w:pStyle w:val="a5"/>
        <w:spacing w:after="0" w:line="360" w:lineRule="auto"/>
        <w:ind w:firstLine="851"/>
        <w:jc w:val="both"/>
        <w:rPr>
          <w:sz w:val="28"/>
        </w:rPr>
      </w:pPr>
      <w:r w:rsidRPr="00036B42">
        <w:rPr>
          <w:b/>
          <w:sz w:val="28"/>
        </w:rPr>
        <w:t>Однородность массы</w:t>
      </w:r>
      <w:r>
        <w:rPr>
          <w:sz w:val="28"/>
        </w:rPr>
        <w:t xml:space="preserve">. </w:t>
      </w:r>
      <w:r w:rsidR="00036B42">
        <w:rPr>
          <w:sz w:val="28"/>
        </w:rPr>
        <w:t>В соответствии с требованиями ОФС «Однородность массы дозированных лекарственных форм»</w:t>
      </w:r>
      <w:r w:rsidR="00901BA8">
        <w:rPr>
          <w:sz w:val="28"/>
        </w:rPr>
        <w:t>.</w:t>
      </w:r>
    </w:p>
    <w:p w:rsidR="00982C4F" w:rsidRPr="00DF21C5" w:rsidRDefault="00982C4F" w:rsidP="00982C4F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F21C5">
        <w:rPr>
          <w:b/>
          <w:color w:val="000000"/>
          <w:sz w:val="28"/>
          <w:szCs w:val="28"/>
        </w:rPr>
        <w:t>Микробиологическая чистота.</w:t>
      </w:r>
      <w:r w:rsidRPr="00DF21C5">
        <w:rPr>
          <w:color w:val="000000"/>
          <w:sz w:val="28"/>
          <w:szCs w:val="28"/>
        </w:rPr>
        <w:t xml:space="preserve"> В соответствии с требованиями ОФС «Микробиологическая чистота».</w:t>
      </w:r>
    </w:p>
    <w:p w:rsidR="00201C83" w:rsidRPr="00547AB0" w:rsidRDefault="00982C4F" w:rsidP="000C3154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463BB6">
        <w:rPr>
          <w:b/>
          <w:sz w:val="28"/>
          <w:szCs w:val="28"/>
        </w:rPr>
        <w:t>Хранение.</w:t>
      </w:r>
      <w:r w:rsidRPr="00463BB6">
        <w:rPr>
          <w:sz w:val="28"/>
          <w:szCs w:val="28"/>
        </w:rPr>
        <w:t xml:space="preserve"> В соответствии с требованиями ОФС «</w:t>
      </w:r>
      <w:r w:rsidR="00463BB6" w:rsidRPr="00463BB6">
        <w:rPr>
          <w:sz w:val="28"/>
          <w:szCs w:val="28"/>
        </w:rPr>
        <w:t>Суппозитории</w:t>
      </w:r>
      <w:r w:rsidR="00EE35A0" w:rsidRPr="00463BB6">
        <w:rPr>
          <w:sz w:val="28"/>
          <w:szCs w:val="28"/>
        </w:rPr>
        <w:t xml:space="preserve"> </w:t>
      </w:r>
      <w:r w:rsidRPr="00463BB6">
        <w:rPr>
          <w:sz w:val="28"/>
          <w:szCs w:val="28"/>
        </w:rPr>
        <w:t>гомеопатические».</w:t>
      </w:r>
      <w:r w:rsidRPr="00215E21">
        <w:rPr>
          <w:sz w:val="28"/>
          <w:szCs w:val="28"/>
        </w:rPr>
        <w:t xml:space="preserve"> </w:t>
      </w:r>
    </w:p>
    <w:sectPr w:rsidR="00201C83" w:rsidRPr="00547AB0" w:rsidSect="001E2C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507" w:rsidRDefault="00F31507" w:rsidP="001E2CFA">
      <w:r>
        <w:separator/>
      </w:r>
    </w:p>
  </w:endnote>
  <w:endnote w:type="continuationSeparator" w:id="0">
    <w:p w:rsidR="00F31507" w:rsidRDefault="00F31507" w:rsidP="001E2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1E5" w:rsidRDefault="007361E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8302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1E2CFA" w:rsidRDefault="00D9454C">
        <w:pPr>
          <w:pStyle w:val="ac"/>
          <w:jc w:val="center"/>
        </w:pPr>
        <w:r w:rsidRPr="007361E5">
          <w:rPr>
            <w:sz w:val="28"/>
            <w:szCs w:val="28"/>
          </w:rPr>
          <w:fldChar w:fldCharType="begin"/>
        </w:r>
        <w:r w:rsidRPr="007361E5">
          <w:rPr>
            <w:sz w:val="28"/>
            <w:szCs w:val="28"/>
          </w:rPr>
          <w:instrText xml:space="preserve"> PAGE   \* MERGEFORMAT </w:instrText>
        </w:r>
        <w:r w:rsidRPr="007361E5">
          <w:rPr>
            <w:sz w:val="28"/>
            <w:szCs w:val="28"/>
          </w:rPr>
          <w:fldChar w:fldCharType="separate"/>
        </w:r>
        <w:r w:rsidR="007361E5">
          <w:rPr>
            <w:noProof/>
            <w:sz w:val="28"/>
            <w:szCs w:val="28"/>
          </w:rPr>
          <w:t>2</w:t>
        </w:r>
        <w:r w:rsidRPr="007361E5">
          <w:rPr>
            <w:sz w:val="28"/>
            <w:szCs w:val="28"/>
          </w:rPr>
          <w:fldChar w:fldCharType="end"/>
        </w:r>
      </w:p>
    </w:sdtContent>
  </w:sdt>
  <w:p w:rsidR="001E2CFA" w:rsidRDefault="001E2CFA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1E5" w:rsidRDefault="007361E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507" w:rsidRDefault="00F31507" w:rsidP="001E2CFA">
      <w:r>
        <w:separator/>
      </w:r>
    </w:p>
  </w:footnote>
  <w:footnote w:type="continuationSeparator" w:id="0">
    <w:p w:rsidR="00F31507" w:rsidRDefault="00F31507" w:rsidP="001E2C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1E5" w:rsidRDefault="007361E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1E5" w:rsidRDefault="007361E5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1E5" w:rsidRDefault="007361E5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678A0"/>
    <w:rsid w:val="00021F4C"/>
    <w:rsid w:val="00036B42"/>
    <w:rsid w:val="0004194D"/>
    <w:rsid w:val="00052441"/>
    <w:rsid w:val="00061B01"/>
    <w:rsid w:val="000725C2"/>
    <w:rsid w:val="00083570"/>
    <w:rsid w:val="000A38F5"/>
    <w:rsid w:val="000B3321"/>
    <w:rsid w:val="000C0071"/>
    <w:rsid w:val="000C224C"/>
    <w:rsid w:val="000C3154"/>
    <w:rsid w:val="000E5EFF"/>
    <w:rsid w:val="000F6A4F"/>
    <w:rsid w:val="00117859"/>
    <w:rsid w:val="00153726"/>
    <w:rsid w:val="00161164"/>
    <w:rsid w:val="001727A6"/>
    <w:rsid w:val="001757E0"/>
    <w:rsid w:val="001A0D57"/>
    <w:rsid w:val="001A2FBE"/>
    <w:rsid w:val="001C01CE"/>
    <w:rsid w:val="001E2CFA"/>
    <w:rsid w:val="001E35A1"/>
    <w:rsid w:val="001F1D1A"/>
    <w:rsid w:val="00201C83"/>
    <w:rsid w:val="00203CB4"/>
    <w:rsid w:val="00204533"/>
    <w:rsid w:val="002376F7"/>
    <w:rsid w:val="00247F0F"/>
    <w:rsid w:val="00247F9F"/>
    <w:rsid w:val="0025361C"/>
    <w:rsid w:val="00272F20"/>
    <w:rsid w:val="0031365F"/>
    <w:rsid w:val="003144BA"/>
    <w:rsid w:val="00350C1E"/>
    <w:rsid w:val="00353526"/>
    <w:rsid w:val="003A13F3"/>
    <w:rsid w:val="003E10CF"/>
    <w:rsid w:val="003F47C7"/>
    <w:rsid w:val="00402627"/>
    <w:rsid w:val="004063BB"/>
    <w:rsid w:val="00432369"/>
    <w:rsid w:val="0045452D"/>
    <w:rsid w:val="00463BB6"/>
    <w:rsid w:val="00481A76"/>
    <w:rsid w:val="004837E1"/>
    <w:rsid w:val="00494504"/>
    <w:rsid w:val="004A7826"/>
    <w:rsid w:val="004B6F32"/>
    <w:rsid w:val="004B77B8"/>
    <w:rsid w:val="004C1824"/>
    <w:rsid w:val="004D30DD"/>
    <w:rsid w:val="004F2B91"/>
    <w:rsid w:val="0051506C"/>
    <w:rsid w:val="00547AB0"/>
    <w:rsid w:val="005678A0"/>
    <w:rsid w:val="005A3CC2"/>
    <w:rsid w:val="005A5F79"/>
    <w:rsid w:val="005A6BC3"/>
    <w:rsid w:val="005C46A8"/>
    <w:rsid w:val="005F4D4E"/>
    <w:rsid w:val="00602E5C"/>
    <w:rsid w:val="006065BD"/>
    <w:rsid w:val="006108BB"/>
    <w:rsid w:val="0061792B"/>
    <w:rsid w:val="00653296"/>
    <w:rsid w:val="00663DC8"/>
    <w:rsid w:val="00664801"/>
    <w:rsid w:val="00664D56"/>
    <w:rsid w:val="00685639"/>
    <w:rsid w:val="006A3C5C"/>
    <w:rsid w:val="006C2386"/>
    <w:rsid w:val="006C4A03"/>
    <w:rsid w:val="006C5123"/>
    <w:rsid w:val="006D11EB"/>
    <w:rsid w:val="006D6DD4"/>
    <w:rsid w:val="006E4E79"/>
    <w:rsid w:val="006E4F88"/>
    <w:rsid w:val="006F57BF"/>
    <w:rsid w:val="006F70A6"/>
    <w:rsid w:val="006F7DE7"/>
    <w:rsid w:val="00700E45"/>
    <w:rsid w:val="00707DA6"/>
    <w:rsid w:val="007361E5"/>
    <w:rsid w:val="0077101B"/>
    <w:rsid w:val="00777EC5"/>
    <w:rsid w:val="007A129A"/>
    <w:rsid w:val="007B102F"/>
    <w:rsid w:val="007B4F31"/>
    <w:rsid w:val="007C0A06"/>
    <w:rsid w:val="007E1A1E"/>
    <w:rsid w:val="007E4161"/>
    <w:rsid w:val="007F61FE"/>
    <w:rsid w:val="0080231F"/>
    <w:rsid w:val="008027F0"/>
    <w:rsid w:val="008054FD"/>
    <w:rsid w:val="00816ABD"/>
    <w:rsid w:val="00830323"/>
    <w:rsid w:val="008433E1"/>
    <w:rsid w:val="00847C17"/>
    <w:rsid w:val="00850A08"/>
    <w:rsid w:val="00863AA8"/>
    <w:rsid w:val="008907F5"/>
    <w:rsid w:val="00894FB1"/>
    <w:rsid w:val="008A3B40"/>
    <w:rsid w:val="008C6FF7"/>
    <w:rsid w:val="008D13DF"/>
    <w:rsid w:val="008D1E90"/>
    <w:rsid w:val="008E041A"/>
    <w:rsid w:val="008E3677"/>
    <w:rsid w:val="008F3A20"/>
    <w:rsid w:val="00901328"/>
    <w:rsid w:val="00901BA8"/>
    <w:rsid w:val="00920AFF"/>
    <w:rsid w:val="0092430A"/>
    <w:rsid w:val="00936553"/>
    <w:rsid w:val="00942FE6"/>
    <w:rsid w:val="00962B1C"/>
    <w:rsid w:val="00982C4F"/>
    <w:rsid w:val="009A57A4"/>
    <w:rsid w:val="009B3B51"/>
    <w:rsid w:val="009C4E04"/>
    <w:rsid w:val="009D2A9D"/>
    <w:rsid w:val="009D4C3A"/>
    <w:rsid w:val="009E07AA"/>
    <w:rsid w:val="00A063EB"/>
    <w:rsid w:val="00A54C6D"/>
    <w:rsid w:val="00A67190"/>
    <w:rsid w:val="00A672E1"/>
    <w:rsid w:val="00AD023C"/>
    <w:rsid w:val="00AD7FCB"/>
    <w:rsid w:val="00AE195D"/>
    <w:rsid w:val="00AE6A61"/>
    <w:rsid w:val="00B10D84"/>
    <w:rsid w:val="00B13614"/>
    <w:rsid w:val="00B51F25"/>
    <w:rsid w:val="00B561B3"/>
    <w:rsid w:val="00B64D5E"/>
    <w:rsid w:val="00B75932"/>
    <w:rsid w:val="00B821C7"/>
    <w:rsid w:val="00B85A4F"/>
    <w:rsid w:val="00B91529"/>
    <w:rsid w:val="00BB3AA3"/>
    <w:rsid w:val="00BB473E"/>
    <w:rsid w:val="00BB6ADE"/>
    <w:rsid w:val="00BC30F4"/>
    <w:rsid w:val="00BC769C"/>
    <w:rsid w:val="00C05A7A"/>
    <w:rsid w:val="00C27302"/>
    <w:rsid w:val="00C3384C"/>
    <w:rsid w:val="00C437FD"/>
    <w:rsid w:val="00C5258E"/>
    <w:rsid w:val="00C6099D"/>
    <w:rsid w:val="00C84BD3"/>
    <w:rsid w:val="00C86D9E"/>
    <w:rsid w:val="00CD67BA"/>
    <w:rsid w:val="00CF134D"/>
    <w:rsid w:val="00CF1569"/>
    <w:rsid w:val="00CF7684"/>
    <w:rsid w:val="00D03600"/>
    <w:rsid w:val="00D07E82"/>
    <w:rsid w:val="00D10A5D"/>
    <w:rsid w:val="00D23FA5"/>
    <w:rsid w:val="00D76B27"/>
    <w:rsid w:val="00D76F70"/>
    <w:rsid w:val="00D9454C"/>
    <w:rsid w:val="00DA5286"/>
    <w:rsid w:val="00DC6B13"/>
    <w:rsid w:val="00DD578D"/>
    <w:rsid w:val="00DE3D1F"/>
    <w:rsid w:val="00DF21C5"/>
    <w:rsid w:val="00DF3CB4"/>
    <w:rsid w:val="00E06DD6"/>
    <w:rsid w:val="00E149ED"/>
    <w:rsid w:val="00E23683"/>
    <w:rsid w:val="00E323B1"/>
    <w:rsid w:val="00E44DD2"/>
    <w:rsid w:val="00E506ED"/>
    <w:rsid w:val="00E92211"/>
    <w:rsid w:val="00E95E7A"/>
    <w:rsid w:val="00EA3821"/>
    <w:rsid w:val="00EE0195"/>
    <w:rsid w:val="00EE35A0"/>
    <w:rsid w:val="00EE4ECF"/>
    <w:rsid w:val="00F114ED"/>
    <w:rsid w:val="00F15E58"/>
    <w:rsid w:val="00F22AC7"/>
    <w:rsid w:val="00F31507"/>
    <w:rsid w:val="00F44316"/>
    <w:rsid w:val="00F71AED"/>
    <w:rsid w:val="00F73B49"/>
    <w:rsid w:val="00F90621"/>
    <w:rsid w:val="00FA22DE"/>
    <w:rsid w:val="00FC1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51F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1E90"/>
    <w:pPr>
      <w:ind w:left="720"/>
      <w:contextualSpacing/>
    </w:pPr>
  </w:style>
  <w:style w:type="paragraph" w:styleId="a5">
    <w:name w:val="Body Text"/>
    <w:basedOn w:val="a"/>
    <w:link w:val="a6"/>
    <w:rsid w:val="00201C83"/>
    <w:pPr>
      <w:spacing w:after="120"/>
    </w:pPr>
  </w:style>
  <w:style w:type="character" w:customStyle="1" w:styleId="a6">
    <w:name w:val="Основной текст Знак"/>
    <w:basedOn w:val="a0"/>
    <w:link w:val="a5"/>
    <w:rsid w:val="0020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982C4F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82C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2C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C6099D"/>
    <w:pPr>
      <w:ind w:left="720"/>
      <w:contextualSpacing/>
    </w:pPr>
  </w:style>
  <w:style w:type="paragraph" w:styleId="2">
    <w:name w:val="Body Text 2"/>
    <w:basedOn w:val="a"/>
    <w:link w:val="20"/>
    <w:rsid w:val="00E506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50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E2C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E2C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E2C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2C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B136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136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A129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A12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1F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9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1B52B-D34D-4ACD-8B9F-06B143932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Tereshina</dc:creator>
  <cp:lastModifiedBy>Sokil</cp:lastModifiedBy>
  <cp:revision>3</cp:revision>
  <cp:lastPrinted>2019-02-14T11:46:00Z</cp:lastPrinted>
  <dcterms:created xsi:type="dcterms:W3CDTF">2020-02-05T08:38:00Z</dcterms:created>
  <dcterms:modified xsi:type="dcterms:W3CDTF">2020-07-30T11:10:00Z</dcterms:modified>
</cp:coreProperties>
</file>