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6E" w:rsidRPr="0023246E" w:rsidRDefault="0023246E" w:rsidP="0023246E">
      <w:pPr>
        <w:pStyle w:val="a3"/>
        <w:spacing w:line="240" w:lineRule="auto"/>
        <w:rPr>
          <w:bCs w:val="0"/>
          <w:iCs/>
        </w:rPr>
      </w:pPr>
      <w:r w:rsidRPr="0023246E">
        <w:rPr>
          <w:bCs w:val="0"/>
          <w:iCs/>
        </w:rPr>
        <w:t>Биографическая справка:</w:t>
      </w:r>
    </w:p>
    <w:p w:rsidR="0023246E" w:rsidRPr="0023246E" w:rsidRDefault="0023246E" w:rsidP="0023246E">
      <w:pPr>
        <w:pStyle w:val="a3"/>
        <w:spacing w:line="240" w:lineRule="auto"/>
        <w:rPr>
          <w:b w:val="0"/>
          <w:bCs w:val="0"/>
          <w:iCs/>
        </w:rPr>
      </w:pPr>
    </w:p>
    <w:p w:rsidR="0023246E" w:rsidRPr="0023246E" w:rsidRDefault="0023246E" w:rsidP="0023246E">
      <w:pPr>
        <w:pStyle w:val="a3"/>
        <w:spacing w:before="30" w:after="30" w:line="240" w:lineRule="auto"/>
        <w:ind w:firstLine="708"/>
        <w:rPr>
          <w:iCs/>
        </w:rPr>
      </w:pPr>
      <w:r w:rsidRPr="0023246E">
        <w:rPr>
          <w:b w:val="0"/>
          <w:bCs w:val="0"/>
          <w:iCs/>
        </w:rPr>
        <w:t>Усачев Дмитрий Юрьевич, доктор медицинских наук, профессор, член-корреспондент РАН, руководитель группы «Реконструктивной хирургии магистральных артерий головного мозга» на базе 4 нейрохирургического отделения (</w:t>
      </w:r>
      <w:proofErr w:type="spellStart"/>
      <w:r w:rsidRPr="0023246E">
        <w:rPr>
          <w:b w:val="0"/>
          <w:bCs w:val="0"/>
          <w:iCs/>
        </w:rPr>
        <w:t>эндоваскулярная</w:t>
      </w:r>
      <w:proofErr w:type="spellEnd"/>
      <w:r w:rsidRPr="0023246E">
        <w:rPr>
          <w:b w:val="0"/>
          <w:bCs w:val="0"/>
          <w:iCs/>
        </w:rPr>
        <w:t xml:space="preserve"> нейрохирургия)  ФГАУ «НМИЦ нейрохирургии им. </w:t>
      </w:r>
      <w:proofErr w:type="spellStart"/>
      <w:r w:rsidRPr="0023246E">
        <w:rPr>
          <w:b w:val="0"/>
          <w:bCs w:val="0"/>
          <w:iCs/>
        </w:rPr>
        <w:t>ак</w:t>
      </w:r>
      <w:proofErr w:type="spellEnd"/>
      <w:r w:rsidRPr="0023246E">
        <w:rPr>
          <w:b w:val="0"/>
          <w:bCs w:val="0"/>
          <w:iCs/>
        </w:rPr>
        <w:t xml:space="preserve">. Н.Н. Бурденко» Минздрава России. В 1985 г. окончил лечебно–профилактический факультет Свердловского Государственного Медицинского Института. С 1985 по 1993 г.г. работал в различных хирургических учреждениях г. Свердловска. С 1993 г. работает в ФГАУ «НМИЦ нейрохирургии им. </w:t>
      </w:r>
      <w:proofErr w:type="spellStart"/>
      <w:r w:rsidRPr="0023246E">
        <w:rPr>
          <w:b w:val="0"/>
          <w:bCs w:val="0"/>
          <w:iCs/>
        </w:rPr>
        <w:t>ак</w:t>
      </w:r>
      <w:proofErr w:type="spellEnd"/>
      <w:r w:rsidRPr="0023246E">
        <w:rPr>
          <w:b w:val="0"/>
          <w:bCs w:val="0"/>
          <w:iCs/>
        </w:rPr>
        <w:t xml:space="preserve">. Н.Н. Бурденко» Минздрава России, последовательно пройдя клиническую ординатуру и клиническую аспирантуру по специальности «нейрохирургия», защитил в 1998 г. кандидатскую диссертацию на тему: «Тактика хирургического лечения </w:t>
      </w:r>
      <w:proofErr w:type="gramStart"/>
      <w:r w:rsidRPr="0023246E">
        <w:rPr>
          <w:b w:val="0"/>
          <w:bCs w:val="0"/>
          <w:iCs/>
        </w:rPr>
        <w:t>внутричерепных</w:t>
      </w:r>
      <w:proofErr w:type="gramEnd"/>
      <w:r w:rsidRPr="0023246E">
        <w:rPr>
          <w:b w:val="0"/>
          <w:bCs w:val="0"/>
          <w:iCs/>
        </w:rPr>
        <w:t xml:space="preserve"> </w:t>
      </w:r>
      <w:proofErr w:type="spellStart"/>
      <w:r w:rsidRPr="0023246E">
        <w:rPr>
          <w:b w:val="0"/>
          <w:bCs w:val="0"/>
          <w:iCs/>
        </w:rPr>
        <w:t>хордом</w:t>
      </w:r>
      <w:proofErr w:type="spellEnd"/>
      <w:r w:rsidRPr="0023246E">
        <w:rPr>
          <w:b w:val="0"/>
          <w:bCs w:val="0"/>
          <w:iCs/>
        </w:rPr>
        <w:t xml:space="preserve">». С 1999 по 2002 г.г. обучался в клинической докторантуре по специальности «нейрохирургия», с октября 2002 г. - старший научный сотрудник 4 нейрохирургического отделения. В 2003 г. защитил докторскую диссертацию на тему: «Реконструктивная хирургия </w:t>
      </w:r>
      <w:proofErr w:type="spellStart"/>
      <w:r w:rsidRPr="0023246E">
        <w:rPr>
          <w:b w:val="0"/>
          <w:bCs w:val="0"/>
          <w:iCs/>
        </w:rPr>
        <w:t>брахиоцефальных</w:t>
      </w:r>
      <w:proofErr w:type="spellEnd"/>
      <w:r w:rsidRPr="0023246E">
        <w:rPr>
          <w:b w:val="0"/>
          <w:bCs w:val="0"/>
          <w:iCs/>
        </w:rPr>
        <w:t xml:space="preserve"> артерий при хронической  ишемии  головного мозга». С апреля 2004 г. – аттестован на высшую врачебную категорию по специальности «нейрохирургия», назначен руководителем группы «Реконструктивная хирургия магистральных артерий головного мозга» на базе 4-го нейрохирургического отделения ФГАУ «НМИЦ нейрохирургии им. </w:t>
      </w:r>
      <w:proofErr w:type="spellStart"/>
      <w:r w:rsidRPr="0023246E">
        <w:rPr>
          <w:b w:val="0"/>
          <w:bCs w:val="0"/>
          <w:iCs/>
        </w:rPr>
        <w:t>ак</w:t>
      </w:r>
      <w:proofErr w:type="spellEnd"/>
      <w:r w:rsidRPr="0023246E">
        <w:rPr>
          <w:b w:val="0"/>
          <w:bCs w:val="0"/>
          <w:iCs/>
        </w:rPr>
        <w:t xml:space="preserve">. Н.Н. Бурденко» Минздрава России.  15 июня 2006 г. утвержден в должности заместителя директора по научной работе   ФГАУ «НМИЦ нейрохирургии им. </w:t>
      </w:r>
      <w:proofErr w:type="spellStart"/>
      <w:r w:rsidRPr="0023246E">
        <w:rPr>
          <w:b w:val="0"/>
          <w:bCs w:val="0"/>
          <w:iCs/>
        </w:rPr>
        <w:t>ак</w:t>
      </w:r>
      <w:proofErr w:type="spellEnd"/>
      <w:r w:rsidRPr="0023246E">
        <w:rPr>
          <w:b w:val="0"/>
          <w:bCs w:val="0"/>
          <w:iCs/>
        </w:rPr>
        <w:t>. Н.Н. Бурденко» Минздрава России</w:t>
      </w:r>
      <w:r w:rsidRPr="0023246E">
        <w:rPr>
          <w:iCs/>
        </w:rPr>
        <w:t>.</w:t>
      </w:r>
    </w:p>
    <w:p w:rsidR="0023246E" w:rsidRPr="0023246E" w:rsidRDefault="0023246E" w:rsidP="0023246E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246E">
        <w:rPr>
          <w:rFonts w:ascii="Times New Roman" w:hAnsi="Times New Roman" w:cs="Times New Roman"/>
          <w:iCs/>
          <w:sz w:val="24"/>
          <w:szCs w:val="24"/>
        </w:rPr>
        <w:t xml:space="preserve">Под его руководством защищено 7 кандидатских диссертаций и одна докторская диссертация, выполняются 2 кандидатские и одна докторская диссертации. Постоянно принимает участие в работе Российских и международных научных конференций и съездов в роли докладчика, выступает в роли лектора на обучающих циклах по нейрохирургии на базе ФГАУ «НМИЦ нейрохирургии им. </w:t>
      </w:r>
      <w:proofErr w:type="spellStart"/>
      <w:r w:rsidRPr="0023246E">
        <w:rPr>
          <w:rFonts w:ascii="Times New Roman" w:hAnsi="Times New Roman" w:cs="Times New Roman"/>
          <w:iCs/>
          <w:sz w:val="24"/>
          <w:szCs w:val="24"/>
        </w:rPr>
        <w:t>ак</w:t>
      </w:r>
      <w:proofErr w:type="spellEnd"/>
      <w:r w:rsidRPr="0023246E">
        <w:rPr>
          <w:rFonts w:ascii="Times New Roman" w:hAnsi="Times New Roman" w:cs="Times New Roman"/>
          <w:iCs/>
          <w:sz w:val="24"/>
          <w:szCs w:val="24"/>
        </w:rPr>
        <w:t xml:space="preserve">. Н.Н. Бурденко» Минздрава России и в самых разных регионах нашей страны, таким образом, внося свой вклад в подготовку отечественных нейрохирургических кадров.  </w:t>
      </w:r>
    </w:p>
    <w:p w:rsidR="0023246E" w:rsidRPr="0023246E" w:rsidRDefault="0023246E" w:rsidP="0023246E">
      <w:pPr>
        <w:pStyle w:val="a3"/>
        <w:spacing w:before="30" w:line="240" w:lineRule="auto"/>
        <w:rPr>
          <w:b w:val="0"/>
          <w:bCs w:val="0"/>
          <w:iCs/>
        </w:rPr>
      </w:pPr>
      <w:r w:rsidRPr="0023246E">
        <w:rPr>
          <w:b w:val="0"/>
          <w:bCs w:val="0"/>
          <w:iCs/>
        </w:rPr>
        <w:t xml:space="preserve">                Усачев Д.Ю. является оперирующим врачом-нейрохирургом, выполняющим около 400 операций в год у больных с патологией центральной нервной системы и с патологией сосудов головного мозга. </w:t>
      </w:r>
    </w:p>
    <w:p w:rsidR="0023246E" w:rsidRPr="0023246E" w:rsidRDefault="0023246E" w:rsidP="0023246E">
      <w:pPr>
        <w:pStyle w:val="a3"/>
        <w:spacing w:before="30" w:after="30" w:line="240" w:lineRule="auto"/>
        <w:ind w:firstLine="708"/>
        <w:rPr>
          <w:b w:val="0"/>
          <w:bCs w:val="0"/>
          <w:iCs/>
        </w:rPr>
      </w:pPr>
      <w:r w:rsidRPr="0023246E">
        <w:rPr>
          <w:b w:val="0"/>
          <w:bCs w:val="0"/>
          <w:iCs/>
        </w:rPr>
        <w:t xml:space="preserve">С 2008 года Усачев Д.Ю. входит в состав специальной комиссии Министерства здравоохранения Российской Федерации по контролю осуществления национальной программы по улучшению оказания медицинской помощи больным с </w:t>
      </w:r>
      <w:proofErr w:type="spellStart"/>
      <w:proofErr w:type="gramStart"/>
      <w:r w:rsidRPr="0023246E">
        <w:rPr>
          <w:b w:val="0"/>
          <w:bCs w:val="0"/>
          <w:iCs/>
        </w:rPr>
        <w:t>сердечно-сосудистыми</w:t>
      </w:r>
      <w:proofErr w:type="spellEnd"/>
      <w:proofErr w:type="gramEnd"/>
      <w:r w:rsidRPr="0023246E">
        <w:rPr>
          <w:b w:val="0"/>
          <w:bCs w:val="0"/>
          <w:iCs/>
        </w:rPr>
        <w:t xml:space="preserve"> заболеваниями. </w:t>
      </w:r>
      <w:r w:rsidRPr="0023246E">
        <w:rPr>
          <w:b w:val="0"/>
          <w:bCs w:val="0"/>
          <w:iCs/>
          <w:lang w:val="en-US"/>
        </w:rPr>
        <w:t>C</w:t>
      </w:r>
      <w:r w:rsidRPr="0023246E">
        <w:rPr>
          <w:b w:val="0"/>
          <w:bCs w:val="0"/>
          <w:iCs/>
        </w:rPr>
        <w:t xml:space="preserve"> 2010 года Усачев Д.Ю. входит в  состав правления ассоциации нейрохирургов России. Является членом аттестационных комиссий по разделу «хирургия» при Министерстве здравоохранения Российской Федерации и Федеральном агентстве научных организаций.</w:t>
      </w:r>
    </w:p>
    <w:p w:rsidR="0023246E" w:rsidRPr="0023246E" w:rsidRDefault="0023246E" w:rsidP="0023246E">
      <w:pPr>
        <w:pStyle w:val="a3"/>
        <w:spacing w:before="30" w:after="30" w:line="240" w:lineRule="auto"/>
        <w:ind w:firstLine="708"/>
        <w:rPr>
          <w:b w:val="0"/>
          <w:bCs w:val="0"/>
          <w:iCs/>
        </w:rPr>
      </w:pPr>
      <w:r w:rsidRPr="0023246E">
        <w:rPr>
          <w:b w:val="0"/>
          <w:bCs w:val="0"/>
          <w:iCs/>
        </w:rPr>
        <w:t>На очередной сессии Российской Академии Наук  28.10.2016  Усачев Д.Ю. избран членом-корреспондентом РАН по Отделению медицинских наук РАН.</w:t>
      </w:r>
    </w:p>
    <w:p w:rsidR="0023246E" w:rsidRPr="0023246E" w:rsidRDefault="0023246E" w:rsidP="0023246E">
      <w:pPr>
        <w:spacing w:before="30" w:after="3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46E">
        <w:rPr>
          <w:rFonts w:ascii="Times New Roman" w:hAnsi="Times New Roman" w:cs="Times New Roman"/>
          <w:iCs/>
          <w:sz w:val="24"/>
          <w:szCs w:val="24"/>
        </w:rPr>
        <w:t>Является членом редколлегии журнала «Вопросы нейрохирургии» и онкологического журнала «Голова и шея», председателем комиссии, по аттестации научных сотрудников, куратором хирургической и образовательной деятельности Центра.</w:t>
      </w:r>
    </w:p>
    <w:p w:rsidR="0023246E" w:rsidRPr="0023246E" w:rsidRDefault="0023246E" w:rsidP="0023246E">
      <w:pPr>
        <w:rPr>
          <w:sz w:val="24"/>
          <w:szCs w:val="24"/>
        </w:rPr>
      </w:pPr>
    </w:p>
    <w:p w:rsidR="00297D4D" w:rsidRPr="0023246E" w:rsidRDefault="0023246E">
      <w:pPr>
        <w:rPr>
          <w:sz w:val="24"/>
          <w:szCs w:val="24"/>
        </w:rPr>
      </w:pPr>
    </w:p>
    <w:sectPr w:rsidR="00297D4D" w:rsidRPr="0023246E" w:rsidSect="000A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6E"/>
    <w:rsid w:val="0023246E"/>
    <w:rsid w:val="0056495D"/>
    <w:rsid w:val="00D11AF5"/>
    <w:rsid w:val="00E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6E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246E"/>
    <w:pPr>
      <w:spacing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46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KutuzovaAN</dc:creator>
  <cp:lastModifiedBy>KutuzovaAN</cp:lastModifiedBy>
  <cp:revision>1</cp:revision>
  <dcterms:created xsi:type="dcterms:W3CDTF">2020-07-02T12:11:00Z</dcterms:created>
  <dcterms:modified xsi:type="dcterms:W3CDTF">2020-07-02T12:12:00Z</dcterms:modified>
</cp:coreProperties>
</file>