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2A" w:rsidRPr="00F55810" w:rsidRDefault="00607525" w:rsidP="00F5581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5810">
        <w:rPr>
          <w:rFonts w:ascii="Times New Roman" w:hAnsi="Times New Roman" w:cs="Times New Roman"/>
          <w:b/>
          <w:sz w:val="27"/>
          <w:szCs w:val="27"/>
        </w:rPr>
        <w:t>МИНИСТЕРСТВО ЗДРАВООХРАНЕНИЯ РОССИЙСКОЙ ФЕДЕРАЦИИ</w:t>
      </w:r>
    </w:p>
    <w:p w:rsidR="00607525" w:rsidRPr="00F55810" w:rsidRDefault="00607525" w:rsidP="00F5581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7525" w:rsidRPr="00F55810" w:rsidRDefault="00607525" w:rsidP="00F5581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7525" w:rsidRPr="00F55810" w:rsidRDefault="00607525" w:rsidP="00F55810">
      <w:pPr>
        <w:jc w:val="center"/>
        <w:rPr>
          <w:rFonts w:ascii="Times New Roman" w:hAnsi="Times New Roman" w:cs="Times New Roman"/>
          <w:b/>
          <w:sz w:val="32"/>
          <w:szCs w:val="27"/>
        </w:rPr>
      </w:pPr>
    </w:p>
    <w:p w:rsidR="00607525" w:rsidRPr="00F55810" w:rsidRDefault="00607525" w:rsidP="004A4C2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F55810">
        <w:rPr>
          <w:rFonts w:ascii="Times New Roman" w:hAnsi="Times New Roman" w:cs="Times New Roman"/>
          <w:b/>
          <w:sz w:val="32"/>
          <w:szCs w:val="27"/>
        </w:rPr>
        <w:t>ФАРМАКОПЕЙНАЯ СТАТЬЯ</w:t>
      </w:r>
    </w:p>
    <w:p w:rsidR="004A4C25" w:rsidRPr="000A09BA" w:rsidRDefault="00607525" w:rsidP="00341B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Кальция глюконат стабилизированный</w:t>
      </w:r>
      <w:r w:rsidR="004A4C25" w:rsidRPr="000A09BA">
        <w:rPr>
          <w:rFonts w:ascii="Times New Roman" w:hAnsi="Times New Roman" w:cs="Times New Roman"/>
          <w:b/>
          <w:sz w:val="28"/>
          <w:szCs w:val="28"/>
        </w:rPr>
        <w:t>,</w:t>
      </w:r>
      <w:r w:rsidR="004A4C25" w:rsidRPr="000A09BA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4A4C25" w:rsidRPr="000A09BA" w:rsidRDefault="004A4C25" w:rsidP="00341B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 xml:space="preserve">раствор для </w:t>
      </w:r>
      <w:r w:rsidR="00FA6D7E" w:rsidRPr="000A09BA">
        <w:rPr>
          <w:rFonts w:ascii="Times New Roman" w:hAnsi="Times New Roman" w:cs="Times New Roman"/>
          <w:b/>
          <w:sz w:val="28"/>
          <w:szCs w:val="28"/>
        </w:rPr>
        <w:t>инъекций</w:t>
      </w:r>
    </w:p>
    <w:p w:rsidR="00953D1C" w:rsidRPr="000A09BA" w:rsidRDefault="00953D1C" w:rsidP="00341B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Кальция</w:t>
      </w:r>
      <w:r w:rsidRPr="000A0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09BA">
        <w:rPr>
          <w:rFonts w:ascii="Times New Roman" w:hAnsi="Times New Roman" w:cs="Times New Roman"/>
          <w:b/>
          <w:sz w:val="28"/>
          <w:szCs w:val="28"/>
        </w:rPr>
        <w:t>глюконат</w:t>
      </w:r>
    </w:p>
    <w:p w:rsidR="00341B3B" w:rsidRPr="000A09BA" w:rsidRDefault="00953D1C" w:rsidP="00341B3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Calcii </w:t>
      </w:r>
      <w:r w:rsidR="00E576C9" w:rsidRPr="000A0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gluconas </w:t>
      </w:r>
      <w:r w:rsidR="00FA6D7E" w:rsidRPr="000A0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solutio pro </w:t>
      </w:r>
    </w:p>
    <w:p w:rsidR="00953D1C" w:rsidRPr="000A09BA" w:rsidRDefault="00FA6D7E" w:rsidP="00341B3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  <w:lang w:val="en-US"/>
        </w:rPr>
        <w:t>injectionibus</w:t>
      </w:r>
      <w:r w:rsidRPr="000A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C9" w:rsidRPr="000A09BA">
        <w:rPr>
          <w:rFonts w:ascii="Times New Roman" w:hAnsi="Times New Roman" w:cs="Times New Roman"/>
          <w:b/>
          <w:sz w:val="28"/>
          <w:szCs w:val="28"/>
          <w:lang w:val="en-US"/>
        </w:rPr>
        <w:t>stabilisata</w:t>
      </w:r>
      <w:r w:rsidR="00E576C9" w:rsidRPr="000A09BA">
        <w:rPr>
          <w:rFonts w:ascii="Times New Roman" w:hAnsi="Times New Roman" w:cs="Times New Roman"/>
          <w:b/>
          <w:sz w:val="28"/>
          <w:szCs w:val="28"/>
        </w:rPr>
        <w:tab/>
      </w:r>
      <w:r w:rsidR="00E576C9" w:rsidRPr="000A09BA">
        <w:rPr>
          <w:rFonts w:ascii="Times New Roman" w:hAnsi="Times New Roman" w:cs="Times New Roman"/>
          <w:b/>
          <w:sz w:val="28"/>
          <w:szCs w:val="28"/>
        </w:rPr>
        <w:tab/>
      </w:r>
      <w:r w:rsidR="00341B3B" w:rsidRPr="000A09BA">
        <w:rPr>
          <w:rFonts w:ascii="Times New Roman" w:hAnsi="Times New Roman" w:cs="Times New Roman"/>
          <w:b/>
          <w:sz w:val="28"/>
          <w:szCs w:val="28"/>
        </w:rPr>
        <w:tab/>
      </w:r>
      <w:r w:rsidR="00E576C9" w:rsidRPr="000A09BA">
        <w:rPr>
          <w:rFonts w:ascii="Times New Roman" w:hAnsi="Times New Roman" w:cs="Times New Roman"/>
          <w:b/>
          <w:sz w:val="28"/>
          <w:szCs w:val="28"/>
        </w:rPr>
        <w:tab/>
      </w:r>
      <w:r w:rsidR="00E576C9" w:rsidRPr="000A09BA">
        <w:rPr>
          <w:rFonts w:ascii="Times New Roman" w:hAnsi="Times New Roman" w:cs="Times New Roman"/>
          <w:b/>
          <w:sz w:val="28"/>
          <w:szCs w:val="28"/>
        </w:rPr>
        <w:tab/>
        <w:t>Вводится впервые</w:t>
      </w:r>
    </w:p>
    <w:p w:rsidR="00953D1C" w:rsidRPr="000A09BA" w:rsidRDefault="004A4C25" w:rsidP="0063245B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препарат кальция глюконат стабилизированный, раствор для внутривенного и внутримышечного введения. Препарат должен соответствовать требованиям ОФС «Лекарственные формы для парентерального применения» и нижеперечисленным требованиям.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75"/>
      </w:tblGrid>
      <w:tr w:rsidR="004A4AD8" w:rsidRPr="000A09BA" w:rsidTr="004A4AD8">
        <w:trPr>
          <w:trHeight w:val="188"/>
        </w:trPr>
        <w:tc>
          <w:tcPr>
            <w:tcW w:w="9175" w:type="dxa"/>
          </w:tcPr>
          <w:p w:rsidR="004A4AD8" w:rsidRPr="000A09BA" w:rsidRDefault="004A4C25" w:rsidP="00D81F7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Cодержит не менее </w:t>
            </w:r>
            <w:r w:rsidR="00E10909" w:rsidRPr="000A09BA"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  <w:r w:rsidR="004A4AD8"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и не более </w:t>
            </w:r>
            <w:r w:rsidR="00E10909" w:rsidRPr="000A09BA">
              <w:rPr>
                <w:rFonts w:ascii="Times New Roman" w:hAnsi="Times New Roman" w:cs="Times New Roman"/>
                <w:sz w:val="28"/>
                <w:szCs w:val="28"/>
              </w:rPr>
              <w:t>110 %</w:t>
            </w:r>
            <w:r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AD8" w:rsidRPr="000A09BA">
              <w:rPr>
                <w:rFonts w:ascii="Times New Roman" w:hAnsi="Times New Roman" w:cs="Times New Roman"/>
                <w:sz w:val="28"/>
                <w:szCs w:val="28"/>
              </w:rPr>
              <w:t>кальция глюконата</w:t>
            </w:r>
            <w:r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 · H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5A7249" w:rsidRPr="000A09BA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4A4AD8" w:rsidRPr="000A09BA">
              <w:rPr>
                <w:rFonts w:ascii="Times New Roman" w:hAnsi="Times New Roman" w:cs="Times New Roman"/>
                <w:sz w:val="28"/>
                <w:szCs w:val="28"/>
              </w:rPr>
              <w:t>от заявленного количества.</w:t>
            </w:r>
          </w:p>
        </w:tc>
      </w:tr>
    </w:tbl>
    <w:p w:rsidR="004A4C25" w:rsidRPr="000A09BA" w:rsidRDefault="004A4C25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0A09BA">
        <w:rPr>
          <w:rFonts w:ascii="Times New Roman" w:hAnsi="Times New Roman" w:cs="Times New Roman"/>
          <w:sz w:val="28"/>
          <w:szCs w:val="28"/>
        </w:rPr>
        <w:t xml:space="preserve"> Прозрачная бесцветная жидкость.</w:t>
      </w:r>
    </w:p>
    <w:p w:rsidR="004A4C25" w:rsidRPr="000A09BA" w:rsidRDefault="004A4C25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</w:p>
    <w:p w:rsidR="004152FF" w:rsidRPr="000A09BA" w:rsidRDefault="004A4C25" w:rsidP="00601D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Тонкослойная хроматография.</w:t>
      </w:r>
    </w:p>
    <w:p w:rsidR="004152FF" w:rsidRPr="000A09BA" w:rsidRDefault="004152FF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Пластинк</w:t>
      </w:r>
      <w:r w:rsidR="00976FAC" w:rsidRPr="000A09BA"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976FAC" w:rsidRPr="000A09BA">
        <w:rPr>
          <w:rFonts w:ascii="Times New Roman" w:hAnsi="Times New Roman" w:cs="Times New Roman"/>
          <w:sz w:val="28"/>
          <w:szCs w:val="28"/>
        </w:rPr>
        <w:t>ТСХ пластинка со слоем силикагеля.</w:t>
      </w:r>
    </w:p>
    <w:p w:rsidR="004152FF" w:rsidRPr="000A09BA" w:rsidRDefault="00976FAC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09BA">
        <w:rPr>
          <w:rFonts w:ascii="Times New Roman" w:hAnsi="Times New Roman" w:cs="Times New Roman"/>
          <w:sz w:val="28"/>
          <w:szCs w:val="28"/>
        </w:rPr>
        <w:t xml:space="preserve"> этилацетат — раствор аммиака концентрированный</w:t>
      </w:r>
      <w:r w:rsidR="000E358D" w:rsidRPr="000A09BA">
        <w:rPr>
          <w:rFonts w:ascii="Times New Roman" w:hAnsi="Times New Roman" w:cs="Times New Roman"/>
          <w:sz w:val="28"/>
          <w:szCs w:val="28"/>
        </w:rPr>
        <w:t xml:space="preserve"> 25 %</w:t>
      </w:r>
      <w:r w:rsidRPr="000A09BA">
        <w:rPr>
          <w:rFonts w:ascii="Times New Roman" w:hAnsi="Times New Roman" w:cs="Times New Roman"/>
          <w:sz w:val="28"/>
          <w:szCs w:val="28"/>
        </w:rPr>
        <w:t xml:space="preserve"> — вода — спирт 96 % </w:t>
      </w:r>
      <w:r w:rsidR="000E358D" w:rsidRPr="000A09BA">
        <w:rPr>
          <w:rFonts w:ascii="Times New Roman" w:hAnsi="Times New Roman" w:cs="Times New Roman"/>
          <w:sz w:val="28"/>
          <w:szCs w:val="28"/>
        </w:rPr>
        <w:t>(</w:t>
      </w:r>
      <w:r w:rsidRPr="000A09BA">
        <w:rPr>
          <w:rFonts w:ascii="Times New Roman" w:hAnsi="Times New Roman" w:cs="Times New Roman"/>
          <w:sz w:val="28"/>
          <w:szCs w:val="28"/>
        </w:rPr>
        <w:t>10:10:30:50</w:t>
      </w:r>
      <w:r w:rsidR="000E358D" w:rsidRPr="000A09BA">
        <w:rPr>
          <w:rFonts w:ascii="Times New Roman" w:hAnsi="Times New Roman" w:cs="Times New Roman"/>
          <w:sz w:val="28"/>
          <w:szCs w:val="28"/>
        </w:rPr>
        <w:t>)</w:t>
      </w:r>
      <w:r w:rsidR="004152FF" w:rsidRPr="000A09BA">
        <w:rPr>
          <w:rFonts w:ascii="Times New Roman" w:hAnsi="Times New Roman" w:cs="Times New Roman"/>
          <w:sz w:val="28"/>
          <w:szCs w:val="28"/>
        </w:rPr>
        <w:t>.</w:t>
      </w:r>
    </w:p>
    <w:p w:rsidR="004152FF" w:rsidRPr="000A09BA" w:rsidRDefault="004152FF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0A09BA">
        <w:rPr>
          <w:rFonts w:ascii="Times New Roman" w:hAnsi="Times New Roman" w:cs="Times New Roman"/>
          <w:sz w:val="28"/>
          <w:szCs w:val="28"/>
        </w:rPr>
        <w:t xml:space="preserve"> </w:t>
      </w:r>
      <w:r w:rsidR="003E0A3D" w:rsidRPr="000A09BA">
        <w:rPr>
          <w:rFonts w:ascii="Times New Roman" w:hAnsi="Times New Roman" w:cs="Times New Roman"/>
          <w:sz w:val="28"/>
          <w:szCs w:val="28"/>
        </w:rPr>
        <w:t>5 мл препарата помещают в мерную колбу вместимостью 10 мл и доводят объём раствора водой до метки и перемешивают.</w:t>
      </w:r>
    </w:p>
    <w:p w:rsidR="004152FF" w:rsidRPr="000A09BA" w:rsidRDefault="004152FF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0E358D" w:rsidRPr="000A09BA">
        <w:rPr>
          <w:rFonts w:ascii="Times New Roman" w:hAnsi="Times New Roman" w:cs="Times New Roman"/>
          <w:i/>
          <w:sz w:val="28"/>
          <w:szCs w:val="28"/>
        </w:rPr>
        <w:t>.</w:t>
      </w:r>
      <w:r w:rsidR="000E358D" w:rsidRPr="000A09BA">
        <w:rPr>
          <w:rFonts w:ascii="Times New Roman" w:hAnsi="Times New Roman" w:cs="Times New Roman"/>
          <w:sz w:val="28"/>
          <w:szCs w:val="28"/>
        </w:rPr>
        <w:t xml:space="preserve"> 0,5 г кальция глюконата помещают в мерную колбу вместимостью 10 мл, прибавляют 8 мл воды, нагревают до </w:t>
      </w:r>
      <w:r w:rsidR="000E358D" w:rsidRPr="000A09BA">
        <w:rPr>
          <w:rFonts w:ascii="Times New Roman" w:hAnsi="Times New Roman" w:cs="Times New Roman"/>
          <w:sz w:val="28"/>
          <w:szCs w:val="28"/>
        </w:rPr>
        <w:lastRenderedPageBreak/>
        <w:t>температуры 90 °С и перемешивают до растворения. Полученный раствор охлаждают, доводят объём раствора водой до метки и перемешивают.</w:t>
      </w:r>
    </w:p>
    <w:p w:rsidR="00B13C85" w:rsidRPr="000A09BA" w:rsidRDefault="004152FF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sz w:val="28"/>
          <w:szCs w:val="28"/>
        </w:rPr>
        <w:t>На лин</w:t>
      </w:r>
      <w:r w:rsidR="003E0A3D" w:rsidRPr="000A09BA">
        <w:rPr>
          <w:rFonts w:ascii="Times New Roman" w:hAnsi="Times New Roman" w:cs="Times New Roman"/>
          <w:sz w:val="28"/>
          <w:szCs w:val="28"/>
        </w:rPr>
        <w:t>ию старта пластинки наносят по 2 мкл испытуемого раствора и 2 мкл раствора сравнения</w:t>
      </w:r>
      <w:r w:rsidRPr="000A09BA">
        <w:rPr>
          <w:rFonts w:ascii="Times New Roman" w:hAnsi="Times New Roman" w:cs="Times New Roman"/>
          <w:sz w:val="28"/>
          <w:szCs w:val="28"/>
        </w:rPr>
        <w:t>. Пластинку с нанесёнными пробами сушат на воздухе</w:t>
      </w:r>
      <w:r w:rsidR="003E0A3D" w:rsidRPr="000A09BA">
        <w:rPr>
          <w:rFonts w:ascii="Times New Roman" w:hAnsi="Times New Roman" w:cs="Times New Roman"/>
          <w:sz w:val="28"/>
          <w:szCs w:val="28"/>
        </w:rPr>
        <w:t xml:space="preserve"> в течение 15 минут</w:t>
      </w:r>
      <w:r w:rsidRPr="000A09BA">
        <w:rPr>
          <w:rFonts w:ascii="Times New Roman" w:hAnsi="Times New Roman" w:cs="Times New Roman"/>
          <w:sz w:val="28"/>
          <w:szCs w:val="28"/>
        </w:rPr>
        <w:t>, помещают в камеру с ПФ и хроматографируют восходящим способом. Когда фронт ПФ пройдет около 80–90 % длины пластинки от линии старта, её вынимают из камеры, сушат до удаления следов растворителей, (выдерживают в сушильном шкафу при температуре 100–105 °С в течение 2–3 мин)</w:t>
      </w:r>
      <w:r w:rsidR="003B2849" w:rsidRPr="000A09BA">
        <w:rPr>
          <w:rFonts w:ascii="Times New Roman" w:hAnsi="Times New Roman" w:cs="Times New Roman"/>
          <w:sz w:val="28"/>
          <w:szCs w:val="28"/>
        </w:rPr>
        <w:t>,</w:t>
      </w:r>
      <w:r w:rsidRPr="000A09BA">
        <w:rPr>
          <w:rFonts w:ascii="Times New Roman" w:hAnsi="Times New Roman" w:cs="Times New Roman"/>
          <w:sz w:val="28"/>
          <w:szCs w:val="28"/>
        </w:rPr>
        <w:t xml:space="preserve"> </w:t>
      </w:r>
      <w:r w:rsidR="003E0A3D" w:rsidRPr="000A09BA">
        <w:rPr>
          <w:rFonts w:ascii="Times New Roman" w:hAnsi="Times New Roman" w:cs="Times New Roman"/>
          <w:sz w:val="28"/>
          <w:szCs w:val="28"/>
        </w:rPr>
        <w:t>охлаждают, опрыскивают раствором для детектирования и</w:t>
      </w:r>
      <w:r w:rsidRPr="000A09BA">
        <w:rPr>
          <w:rFonts w:ascii="Times New Roman" w:hAnsi="Times New Roman" w:cs="Times New Roman"/>
          <w:sz w:val="28"/>
          <w:szCs w:val="28"/>
        </w:rPr>
        <w:t xml:space="preserve"> просматривают</w:t>
      </w:r>
      <w:r w:rsidR="003E0A3D" w:rsidRPr="000A09BA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0A09BA">
        <w:rPr>
          <w:rFonts w:ascii="Times New Roman" w:hAnsi="Times New Roman" w:cs="Times New Roman"/>
          <w:sz w:val="28"/>
          <w:szCs w:val="28"/>
        </w:rPr>
        <w:t>при дневном свете</w:t>
      </w:r>
      <w:r w:rsidR="003E0A3D" w:rsidRPr="000A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2FF" w:rsidRPr="000A09BA" w:rsidRDefault="004152FF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Реактив для де</w:t>
      </w:r>
      <w:r w:rsidR="00B13C85" w:rsidRPr="000A09BA">
        <w:rPr>
          <w:rFonts w:ascii="Times New Roman" w:hAnsi="Times New Roman" w:cs="Times New Roman"/>
          <w:i/>
          <w:sz w:val="28"/>
          <w:szCs w:val="28"/>
        </w:rPr>
        <w:t>тектирования.</w:t>
      </w:r>
      <w:r w:rsidR="000E358D" w:rsidRPr="000A09BA">
        <w:rPr>
          <w:rFonts w:ascii="Times New Roman" w:hAnsi="Times New Roman" w:cs="Times New Roman"/>
          <w:sz w:val="28"/>
          <w:szCs w:val="28"/>
        </w:rPr>
        <w:t xml:space="preserve"> 5,0 г калия дихромата помещают в мерную колбу вместимостью 100 мл, растворяют в 50 мл воды очищенной и при непрерывном перемешивании медленно прибавляют 25 мл серной кислоты концентрированной. Полученный раствор охлаждают до комнатной температуры, доводят объём раствора водой очищенной до метки и перемешивают.</w:t>
      </w:r>
    </w:p>
    <w:p w:rsidR="004A4C25" w:rsidRPr="000A09BA" w:rsidRDefault="004152FF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9BA">
        <w:rPr>
          <w:rFonts w:ascii="Times New Roman" w:hAnsi="Times New Roman" w:cs="Times New Roman"/>
          <w:sz w:val="28"/>
          <w:szCs w:val="28"/>
        </w:rPr>
        <w:t xml:space="preserve"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сравнения </w:t>
      </w:r>
      <w:r w:rsidR="00B13C85" w:rsidRPr="000A09BA">
        <w:rPr>
          <w:rFonts w:ascii="Times New Roman" w:hAnsi="Times New Roman" w:cs="Times New Roman"/>
          <w:sz w:val="28"/>
          <w:szCs w:val="28"/>
        </w:rPr>
        <w:t>(кальция глюконат).</w:t>
      </w:r>
    </w:p>
    <w:p w:rsidR="004A4C25" w:rsidRPr="000A09BA" w:rsidRDefault="004A4C25" w:rsidP="00601D6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0A09BA">
        <w:rPr>
          <w:rFonts w:ascii="Times New Roman" w:hAnsi="Times New Roman" w:cs="Times New Roman"/>
          <w:sz w:val="28"/>
          <w:szCs w:val="28"/>
        </w:rPr>
        <w:t xml:space="preserve"> </w:t>
      </w:r>
      <w:r w:rsidR="000440AD" w:rsidRPr="000A09BA">
        <w:rPr>
          <w:rFonts w:ascii="Times New Roman" w:hAnsi="Times New Roman" w:cs="Times New Roman"/>
          <w:sz w:val="28"/>
          <w:szCs w:val="28"/>
        </w:rPr>
        <w:t>1 мл препарата должен давать характерную реакцию А на кальций (ОФС «Общие реакции на подлинность»).</w:t>
      </w:r>
    </w:p>
    <w:p w:rsidR="000440AD" w:rsidRPr="000A09BA" w:rsidRDefault="000440AD" w:rsidP="00601D6F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0A09BA">
        <w:rPr>
          <w:rFonts w:ascii="Times New Roman" w:hAnsi="Times New Roman" w:cs="Times New Roman"/>
          <w:sz w:val="28"/>
          <w:szCs w:val="28"/>
        </w:rPr>
        <w:t xml:space="preserve"> К 5 мл препарата прибавляют 0,3 мл 3 % раствора железа(</w:t>
      </w:r>
      <w:r w:rsidRPr="000A09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09BA">
        <w:rPr>
          <w:rFonts w:ascii="Times New Roman" w:hAnsi="Times New Roman" w:cs="Times New Roman"/>
          <w:sz w:val="28"/>
          <w:szCs w:val="28"/>
        </w:rPr>
        <w:t>) хлорида; должно появиться светло-зеленое окрашивание (глюконат-ион).</w:t>
      </w:r>
    </w:p>
    <w:p w:rsidR="00B31173" w:rsidRPr="000A09BA" w:rsidRDefault="00B31173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7820EA" w:rsidRPr="000A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EA" w:rsidRPr="000A09BA">
        <w:rPr>
          <w:rFonts w:ascii="Times New Roman" w:hAnsi="Times New Roman" w:cs="Times New Roman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B31173" w:rsidRPr="000A09BA" w:rsidRDefault="00B31173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 xml:space="preserve">Цветность. </w:t>
      </w:r>
      <w:r w:rsidR="00772696" w:rsidRPr="000A09BA">
        <w:rPr>
          <w:rFonts w:ascii="Times New Roman" w:hAnsi="Times New Roman" w:cs="Times New Roman"/>
          <w:sz w:val="28"/>
          <w:szCs w:val="28"/>
        </w:rPr>
        <w:t xml:space="preserve">Препарат должен </w:t>
      </w:r>
      <w:r w:rsidR="009A4E16" w:rsidRPr="000A09BA">
        <w:rPr>
          <w:rFonts w:ascii="Times New Roman" w:hAnsi="Times New Roman" w:cs="Times New Roman"/>
          <w:sz w:val="28"/>
          <w:szCs w:val="28"/>
        </w:rPr>
        <w:t xml:space="preserve">быть бесцветным </w:t>
      </w:r>
      <w:r w:rsidR="00772696" w:rsidRPr="000A09BA">
        <w:rPr>
          <w:rFonts w:ascii="Times New Roman" w:hAnsi="Times New Roman" w:cs="Times New Roman"/>
          <w:sz w:val="28"/>
          <w:szCs w:val="28"/>
        </w:rPr>
        <w:t>(</w:t>
      </w:r>
      <w:r w:rsidR="009A4E16" w:rsidRPr="000A09BA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772696" w:rsidRPr="000A09BA">
        <w:rPr>
          <w:rFonts w:ascii="Times New Roman" w:hAnsi="Times New Roman" w:cs="Times New Roman"/>
          <w:sz w:val="28"/>
          <w:szCs w:val="28"/>
        </w:rPr>
        <w:t>).</w:t>
      </w:r>
    </w:p>
    <w:p w:rsidR="00B31173" w:rsidRPr="000A09BA" w:rsidRDefault="00B31173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 xml:space="preserve">рН. </w:t>
      </w:r>
      <w:r w:rsidR="00772696" w:rsidRPr="000A09BA">
        <w:rPr>
          <w:rFonts w:ascii="Times New Roman" w:hAnsi="Times New Roman" w:cs="Times New Roman"/>
          <w:sz w:val="28"/>
          <w:szCs w:val="28"/>
        </w:rPr>
        <w:t>От 5,5 до 8,3</w:t>
      </w:r>
      <w:r w:rsidR="00772696" w:rsidRPr="000A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696" w:rsidRPr="000A09BA">
        <w:rPr>
          <w:rFonts w:ascii="Times New Roman" w:hAnsi="Times New Roman" w:cs="Times New Roman"/>
          <w:sz w:val="28"/>
          <w:szCs w:val="28"/>
        </w:rPr>
        <w:t>(ОФС «Ионометрия», метод 3).</w:t>
      </w:r>
    </w:p>
    <w:p w:rsidR="00772696" w:rsidRPr="000A09BA" w:rsidRDefault="00B31173" w:rsidP="004F58DB">
      <w:pPr>
        <w:spacing w:after="0" w:line="360" w:lineRule="auto"/>
        <w:ind w:firstLine="708"/>
        <w:jc w:val="both"/>
        <w:rPr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lastRenderedPageBreak/>
        <w:t>Механические включения.</w:t>
      </w:r>
    </w:p>
    <w:p w:rsidR="00772696" w:rsidRPr="000A09BA" w:rsidRDefault="00772696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Видимые.</w:t>
      </w:r>
      <w:r w:rsidRPr="000A09BA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31173" w:rsidRPr="000A09BA" w:rsidRDefault="00772696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0A09BA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B31173" w:rsidRPr="000A09BA" w:rsidRDefault="00B31173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="00772696" w:rsidRPr="000A09BA">
        <w:rPr>
          <w:sz w:val="28"/>
          <w:szCs w:val="28"/>
        </w:rPr>
        <w:t xml:space="preserve"> </w:t>
      </w:r>
      <w:r w:rsidR="00772696" w:rsidRPr="000A09BA"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</w:p>
    <w:p w:rsidR="007820EA" w:rsidRPr="000A09BA" w:rsidRDefault="007820EA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*Бактериальные эндотоксины.</w:t>
      </w:r>
      <w:r w:rsidR="00B6770B" w:rsidRPr="000A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0B" w:rsidRPr="000A09BA">
        <w:rPr>
          <w:rFonts w:ascii="Times New Roman" w:hAnsi="Times New Roman" w:cs="Times New Roman"/>
          <w:sz w:val="28"/>
          <w:szCs w:val="28"/>
        </w:rPr>
        <w:t>Не более 16,7 ЕЭ на 1 мл препарата (ОФС «Бактериальные эндотоксины»).</w:t>
      </w:r>
    </w:p>
    <w:p w:rsidR="007820EA" w:rsidRPr="000A09BA" w:rsidRDefault="007820EA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B7325F" w:rsidRPr="000A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25F" w:rsidRPr="000A09BA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7820EA" w:rsidRPr="000A09BA" w:rsidRDefault="007820EA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0A09BA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4F58DB" w:rsidRPr="000A09BA" w:rsidRDefault="007820EA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4F58DB" w:rsidRPr="000A0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DB" w:rsidRPr="000A09BA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521A36" w:rsidRPr="000A09BA" w:rsidRDefault="003B055E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sz w:val="28"/>
          <w:szCs w:val="28"/>
        </w:rPr>
        <w:t>Объём</w:t>
      </w:r>
      <w:r w:rsidR="00521A36" w:rsidRPr="000A09BA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Pr="000A09BA">
        <w:rPr>
          <w:rFonts w:ascii="Times New Roman" w:hAnsi="Times New Roman" w:cs="Times New Roman"/>
          <w:sz w:val="28"/>
          <w:szCs w:val="28"/>
        </w:rPr>
        <w:t>, соответствующий 500 мг кальция глюконата,</w:t>
      </w:r>
      <w:r w:rsidR="00521A36" w:rsidRPr="000A09BA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500 мл, прибавляют 2 мл 1 М раствора хлористоводородной кислоты, энергично перемешивают и прибавляют 150 мл воды очищенной. К полученному раствору при перемешивании из бюретки прибавляют 20 мл 0,05 М раствора натрия эдетата, 15 мл 1 М раствора натрия гидроксида и продолжают титрование 0,05 М раствором натрия эдетата до устойчивого сине-фиолетового окрашивания (индикатор - 0,5 мл раствора кислотного хромового темно-синего).</w:t>
      </w:r>
    </w:p>
    <w:p w:rsidR="00521A36" w:rsidRPr="000A09BA" w:rsidRDefault="00521A36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sz w:val="28"/>
          <w:szCs w:val="28"/>
        </w:rPr>
        <w:t>1 мл 0,05 М раствора натрия эдетата соответствует 22,42 мг кальция глюконата С</w:t>
      </w:r>
      <w:r w:rsidRPr="000A09B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0A09BA">
        <w:rPr>
          <w:rFonts w:ascii="Times New Roman" w:hAnsi="Times New Roman" w:cs="Times New Roman"/>
          <w:sz w:val="28"/>
          <w:szCs w:val="28"/>
        </w:rPr>
        <w:t>Н</w:t>
      </w:r>
      <w:r w:rsidRPr="000A09BA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0A09BA">
        <w:rPr>
          <w:rFonts w:ascii="Times New Roman" w:hAnsi="Times New Roman" w:cs="Times New Roman"/>
          <w:sz w:val="28"/>
          <w:szCs w:val="28"/>
        </w:rPr>
        <w:t>CaO</w:t>
      </w:r>
      <w:r w:rsidRPr="000A09B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0A09BA">
        <w:rPr>
          <w:rFonts w:ascii="Times New Roman" w:hAnsi="Times New Roman" w:cs="Times New Roman"/>
          <w:sz w:val="28"/>
          <w:szCs w:val="28"/>
        </w:rPr>
        <w:t xml:space="preserve"> · H</w:t>
      </w:r>
      <w:r w:rsidRPr="000A09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A09BA">
        <w:rPr>
          <w:rFonts w:ascii="Times New Roman" w:hAnsi="Times New Roman" w:cs="Times New Roman"/>
          <w:sz w:val="28"/>
          <w:szCs w:val="28"/>
        </w:rPr>
        <w:t>O.</w:t>
      </w:r>
      <w:r w:rsidR="00200DEF" w:rsidRPr="000A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EA" w:rsidRPr="000A09BA" w:rsidRDefault="007820EA" w:rsidP="004F5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BA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0A09BA">
        <w:rPr>
          <w:rFonts w:ascii="Times New Roman" w:hAnsi="Times New Roman" w:cs="Times New Roman"/>
          <w:sz w:val="28"/>
          <w:szCs w:val="28"/>
        </w:rPr>
        <w:t>В соответствии с ОФС «Хранение лекарственных средств».</w:t>
      </w:r>
    </w:p>
    <w:p w:rsidR="00B31173" w:rsidRPr="00B31173" w:rsidRDefault="00B31173" w:rsidP="00B3117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31173" w:rsidRPr="00B31173" w:rsidSect="007158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82" w:rsidRDefault="00823982" w:rsidP="00976FAC">
      <w:pPr>
        <w:spacing w:after="0" w:line="240" w:lineRule="auto"/>
      </w:pPr>
      <w:r>
        <w:separator/>
      </w:r>
    </w:p>
  </w:endnote>
  <w:endnote w:type="continuationSeparator" w:id="0">
    <w:p w:rsidR="00823982" w:rsidRDefault="00823982" w:rsidP="0097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3499961"/>
      <w:docPartObj>
        <w:docPartGallery w:val="Page Numbers (Bottom of Page)"/>
        <w:docPartUnique/>
      </w:docPartObj>
    </w:sdtPr>
    <w:sdtContent>
      <w:p w:rsidR="00B31173" w:rsidRPr="00B6770B" w:rsidRDefault="00B93BEE">
        <w:pPr>
          <w:pStyle w:val="a6"/>
          <w:rPr>
            <w:rFonts w:ascii="Times New Roman" w:hAnsi="Times New Roman" w:cs="Times New Roman"/>
            <w:sz w:val="26"/>
            <w:szCs w:val="26"/>
          </w:rPr>
        </w:pPr>
        <w:r w:rsidRPr="00B677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31173" w:rsidRPr="00B6770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B677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A09B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677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31173" w:rsidRDefault="00B31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82" w:rsidRDefault="00823982" w:rsidP="00976FAC">
      <w:pPr>
        <w:spacing w:after="0" w:line="240" w:lineRule="auto"/>
      </w:pPr>
      <w:r>
        <w:separator/>
      </w:r>
    </w:p>
  </w:footnote>
  <w:footnote w:type="continuationSeparator" w:id="0">
    <w:p w:rsidR="00823982" w:rsidRDefault="00823982" w:rsidP="0097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47DF"/>
    <w:multiLevelType w:val="hybridMultilevel"/>
    <w:tmpl w:val="A8EE48AC"/>
    <w:lvl w:ilvl="0" w:tplc="3E4AE90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128AD"/>
    <w:multiLevelType w:val="hybridMultilevel"/>
    <w:tmpl w:val="27068F04"/>
    <w:lvl w:ilvl="0" w:tplc="199CC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525"/>
    <w:rsid w:val="000440AD"/>
    <w:rsid w:val="000A09BA"/>
    <w:rsid w:val="000E358D"/>
    <w:rsid w:val="00130CD9"/>
    <w:rsid w:val="001B7C59"/>
    <w:rsid w:val="00200DEF"/>
    <w:rsid w:val="00341B3B"/>
    <w:rsid w:val="00373F09"/>
    <w:rsid w:val="003B055E"/>
    <w:rsid w:val="003B2849"/>
    <w:rsid w:val="003D52A0"/>
    <w:rsid w:val="003E0A3D"/>
    <w:rsid w:val="004152FF"/>
    <w:rsid w:val="004A4AD8"/>
    <w:rsid w:val="004A4C25"/>
    <w:rsid w:val="004D6149"/>
    <w:rsid w:val="004F58DB"/>
    <w:rsid w:val="00521A36"/>
    <w:rsid w:val="005A7249"/>
    <w:rsid w:val="00601D6F"/>
    <w:rsid w:val="00607525"/>
    <w:rsid w:val="0063245B"/>
    <w:rsid w:val="006A3AA1"/>
    <w:rsid w:val="0071582A"/>
    <w:rsid w:val="00772696"/>
    <w:rsid w:val="007820EA"/>
    <w:rsid w:val="00823982"/>
    <w:rsid w:val="008660E6"/>
    <w:rsid w:val="00887C33"/>
    <w:rsid w:val="00953D1C"/>
    <w:rsid w:val="00976FAC"/>
    <w:rsid w:val="009A4E16"/>
    <w:rsid w:val="00A15684"/>
    <w:rsid w:val="00A3536D"/>
    <w:rsid w:val="00A70FC2"/>
    <w:rsid w:val="00AA5F2A"/>
    <w:rsid w:val="00B03B5C"/>
    <w:rsid w:val="00B13C85"/>
    <w:rsid w:val="00B31173"/>
    <w:rsid w:val="00B6770B"/>
    <w:rsid w:val="00B7325F"/>
    <w:rsid w:val="00B93BEE"/>
    <w:rsid w:val="00BF05FD"/>
    <w:rsid w:val="00C433D2"/>
    <w:rsid w:val="00CB40A2"/>
    <w:rsid w:val="00D56EC8"/>
    <w:rsid w:val="00D81F7B"/>
    <w:rsid w:val="00DC4875"/>
    <w:rsid w:val="00E10909"/>
    <w:rsid w:val="00E576C9"/>
    <w:rsid w:val="00E75ADA"/>
    <w:rsid w:val="00F123B6"/>
    <w:rsid w:val="00F55810"/>
    <w:rsid w:val="00FA6D7E"/>
    <w:rsid w:val="00FB1091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FAC"/>
  </w:style>
  <w:style w:type="paragraph" w:styleId="a6">
    <w:name w:val="footer"/>
    <w:basedOn w:val="a"/>
    <w:link w:val="a7"/>
    <w:uiPriority w:val="99"/>
    <w:unhideWhenUsed/>
    <w:rsid w:val="0097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FAC"/>
  </w:style>
  <w:style w:type="paragraph" w:customStyle="1" w:styleId="Default">
    <w:name w:val="Default"/>
    <w:rsid w:val="004A4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KahramanovaSD</dc:creator>
  <cp:keywords/>
  <dc:description/>
  <cp:lastModifiedBy>Razov</cp:lastModifiedBy>
  <cp:revision>38</cp:revision>
  <dcterms:created xsi:type="dcterms:W3CDTF">2019-11-15T10:28:00Z</dcterms:created>
  <dcterms:modified xsi:type="dcterms:W3CDTF">2020-06-25T10:24:00Z</dcterms:modified>
</cp:coreProperties>
</file>