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A7" w:rsidRPr="004E4D12" w:rsidRDefault="004C50EB" w:rsidP="006F74A7">
      <w:pPr>
        <w:pStyle w:val="a3"/>
        <w:jc w:val="center"/>
        <w:rPr>
          <w:b/>
          <w:spacing w:val="-10"/>
          <w:szCs w:val="28"/>
        </w:rPr>
      </w:pPr>
      <w:r w:rsidRPr="004E4D12">
        <w:rPr>
          <w:b/>
          <w:spacing w:val="-10"/>
          <w:szCs w:val="28"/>
        </w:rPr>
        <w:t xml:space="preserve">МИНИСТЕРСТВО </w:t>
      </w:r>
      <w:r w:rsidR="006F74A7" w:rsidRPr="004E4D12">
        <w:rPr>
          <w:b/>
          <w:spacing w:val="-10"/>
          <w:szCs w:val="28"/>
        </w:rPr>
        <w:t>ЗДРАВООХРАНЕНИЯ РОССИЙСКОЙ ФЕДЕРАЦИИ</w:t>
      </w:r>
    </w:p>
    <w:p w:rsidR="006F74A7" w:rsidRPr="006B7B9B" w:rsidRDefault="006F74A7" w:rsidP="006F74A7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6F74A7" w:rsidRPr="006B7B9B" w:rsidRDefault="006F74A7" w:rsidP="006F74A7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6F74A7" w:rsidRPr="006B7B9B" w:rsidRDefault="006F74A7" w:rsidP="006F74A7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6F74A7" w:rsidRPr="006B7B9B" w:rsidRDefault="006F74A7" w:rsidP="006F74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C50EB">
        <w:rPr>
          <w:rFonts w:ascii="Times New Roman" w:hAnsi="Times New Roman"/>
          <w:b/>
          <w:sz w:val="32"/>
          <w:szCs w:val="32"/>
        </w:rPr>
        <w:t xml:space="preserve">ФАРМАКОПЕЙНАЯ СТАТЬЯ 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F74A7" w:rsidRPr="004C50EB" w:rsidTr="00A41C0B">
        <w:tc>
          <w:tcPr>
            <w:tcW w:w="9356" w:type="dxa"/>
          </w:tcPr>
          <w:p w:rsidR="006F74A7" w:rsidRPr="006B7B9B" w:rsidRDefault="006F74A7" w:rsidP="00A4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A7" w:rsidRPr="006B7B9B" w:rsidRDefault="006F74A7" w:rsidP="00A4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4A7" w:rsidRDefault="006F74A7" w:rsidP="006F74A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6F74A7" w:rsidRPr="00F57AED" w:rsidTr="00A41C0B">
        <w:tc>
          <w:tcPr>
            <w:tcW w:w="5920" w:type="dxa"/>
          </w:tcPr>
          <w:p w:rsidR="006F74A7" w:rsidRPr="005D44DD" w:rsidRDefault="006F74A7" w:rsidP="00A41C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2B45">
              <w:rPr>
                <w:rFonts w:ascii="Times New Roman" w:hAnsi="Times New Roman" w:cs="Times New Roman"/>
                <w:b/>
                <w:sz w:val="28"/>
                <w:szCs w:val="28"/>
              </w:rPr>
              <w:t>Кокарбоксилаза</w:t>
            </w:r>
            <w:proofErr w:type="spellEnd"/>
            <w:r w:rsidRPr="002E2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E2B45">
              <w:rPr>
                <w:rFonts w:ascii="Times New Roman" w:hAnsi="Times New Roman" w:cs="Times New Roman"/>
                <w:b/>
                <w:sz w:val="28"/>
                <w:szCs w:val="28"/>
              </w:rPr>
              <w:t>лиофилизат</w:t>
            </w:r>
            <w:proofErr w:type="spellEnd"/>
            <w:r w:rsidRPr="005D44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60" w:type="dxa"/>
          </w:tcPr>
          <w:p w:rsidR="006F74A7" w:rsidRPr="00121CB3" w:rsidRDefault="006F74A7" w:rsidP="00A41C0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F74A7" w:rsidRPr="005D44DD" w:rsidRDefault="006F74A7" w:rsidP="00A41C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F74A7" w:rsidRPr="004E4D12" w:rsidTr="00A41C0B">
        <w:tc>
          <w:tcPr>
            <w:tcW w:w="5920" w:type="dxa"/>
          </w:tcPr>
          <w:p w:rsidR="006F74A7" w:rsidRDefault="006F74A7" w:rsidP="00A41C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B45">
              <w:rPr>
                <w:rFonts w:ascii="Times New Roman" w:hAnsi="Times New Roman" w:cs="Times New Roman"/>
                <w:b/>
                <w:sz w:val="28"/>
                <w:szCs w:val="28"/>
              </w:rPr>
              <w:t>для приготовления раствора</w:t>
            </w:r>
          </w:p>
          <w:p w:rsidR="006F74A7" w:rsidRDefault="006F74A7" w:rsidP="00A41C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2B45">
              <w:rPr>
                <w:rFonts w:ascii="Times New Roman" w:hAnsi="Times New Roman" w:cs="Times New Roman"/>
                <w:b/>
                <w:sz w:val="28"/>
                <w:szCs w:val="28"/>
              </w:rPr>
              <w:t>для внутривенного и</w:t>
            </w:r>
          </w:p>
          <w:p w:rsidR="006F74A7" w:rsidRPr="00377F74" w:rsidRDefault="006F74A7" w:rsidP="00A41C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E2B45">
              <w:rPr>
                <w:rFonts w:ascii="Times New Roman" w:hAnsi="Times New Roman" w:cs="Times New Roman"/>
                <w:b/>
                <w:sz w:val="28"/>
                <w:szCs w:val="28"/>
              </w:rPr>
              <w:t>внутримышечного</w:t>
            </w:r>
            <w:r w:rsidRPr="00377F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E2B45">
              <w:rPr>
                <w:rFonts w:ascii="Times New Roman" w:hAnsi="Times New Roman" w:cs="Times New Roman"/>
                <w:b/>
                <w:sz w:val="28"/>
                <w:szCs w:val="28"/>
              </w:rPr>
              <w:t>введения</w:t>
            </w:r>
            <w:r w:rsidRPr="00377F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6F74A7" w:rsidRPr="006F74A7" w:rsidRDefault="006F74A7" w:rsidP="00A41C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F74A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Cocarboxylasum</w:t>
            </w:r>
            <w:proofErr w:type="spellEnd"/>
            <w:r w:rsidRPr="006F74A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74A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lyophilisatum</w:t>
            </w:r>
            <w:proofErr w:type="spellEnd"/>
          </w:p>
          <w:p w:rsidR="006F74A7" w:rsidRPr="006F74A7" w:rsidRDefault="006F74A7" w:rsidP="00A41C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E2B4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pro</w:t>
            </w:r>
            <w:r w:rsidRPr="006F74A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B4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solution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ibus</w:t>
            </w:r>
            <w:proofErr w:type="spellEnd"/>
            <w:r w:rsidRPr="006F74A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2E2B4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pro</w:t>
            </w:r>
            <w:r w:rsidRPr="006F74A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2E2B4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injection</w:t>
            </w:r>
          </w:p>
        </w:tc>
        <w:tc>
          <w:tcPr>
            <w:tcW w:w="460" w:type="dxa"/>
          </w:tcPr>
          <w:p w:rsidR="006F74A7" w:rsidRPr="006F74A7" w:rsidRDefault="006F74A7" w:rsidP="00A41C0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6F74A7" w:rsidRPr="006F74A7" w:rsidRDefault="006F74A7" w:rsidP="00A41C0B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</w:p>
        </w:tc>
      </w:tr>
      <w:tr w:rsidR="006F74A7" w:rsidRPr="00A70813" w:rsidTr="00A41C0B">
        <w:tc>
          <w:tcPr>
            <w:tcW w:w="5920" w:type="dxa"/>
          </w:tcPr>
          <w:p w:rsidR="006F74A7" w:rsidRPr="006F74A7" w:rsidRDefault="006F74A7" w:rsidP="006F74A7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proofErr w:type="spellStart"/>
            <w:r w:rsidRPr="002E2B4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intravenosa</w:t>
            </w:r>
            <w:proofErr w:type="spellEnd"/>
            <w:r w:rsidRPr="002E2B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E2B4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et</w:t>
            </w:r>
            <w:r w:rsidRPr="002E2B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E2B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intramusculari</w:t>
            </w:r>
            <w:proofErr w:type="spellEnd"/>
          </w:p>
        </w:tc>
        <w:tc>
          <w:tcPr>
            <w:tcW w:w="460" w:type="dxa"/>
          </w:tcPr>
          <w:p w:rsidR="006F74A7" w:rsidRPr="006F74A7" w:rsidRDefault="006F74A7" w:rsidP="00A41C0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6F74A7" w:rsidRPr="00A70813" w:rsidRDefault="006F74A7" w:rsidP="00A41C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42-3415-97</w:t>
            </w:r>
          </w:p>
        </w:tc>
      </w:tr>
    </w:tbl>
    <w:p w:rsidR="006F74A7" w:rsidRDefault="006F74A7" w:rsidP="006F74A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F74A7" w:rsidTr="00A41C0B">
        <w:tc>
          <w:tcPr>
            <w:tcW w:w="9356" w:type="dxa"/>
          </w:tcPr>
          <w:p w:rsidR="006F74A7" w:rsidRDefault="006F74A7" w:rsidP="00A4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4A7" w:rsidRPr="005D44DD" w:rsidRDefault="006F74A7" w:rsidP="006F74A7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p w:rsidR="00815733" w:rsidRPr="002E2B45" w:rsidRDefault="00815733" w:rsidP="00815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B45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Pr="002E2B45">
        <w:rPr>
          <w:rFonts w:ascii="Times New Roman" w:hAnsi="Times New Roman" w:cs="Times New Roman"/>
          <w:sz w:val="28"/>
          <w:szCs w:val="28"/>
        </w:rPr>
        <w:t>Кокарбоксилаза</w:t>
      </w:r>
      <w:proofErr w:type="spellEnd"/>
      <w:r w:rsidRPr="002E2B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B45">
        <w:rPr>
          <w:rFonts w:ascii="Times New Roman" w:hAnsi="Times New Roman" w:cs="Times New Roman"/>
          <w:sz w:val="28"/>
          <w:szCs w:val="28"/>
        </w:rPr>
        <w:t>лиофилизат</w:t>
      </w:r>
      <w:proofErr w:type="spellEnd"/>
      <w:r w:rsidRPr="002E2B45">
        <w:rPr>
          <w:rFonts w:ascii="Times New Roman" w:hAnsi="Times New Roman" w:cs="Times New Roman"/>
          <w:sz w:val="28"/>
          <w:szCs w:val="28"/>
        </w:rPr>
        <w:t xml:space="preserve"> для приготовления раствора для внутривенного и внутримышечного введения. Препарат должен соответствовать требованиям ОФС «Лекарственные формы для парентерального применения»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105C">
        <w:rPr>
          <w:rFonts w:ascii="Times New Roman" w:hAnsi="Times New Roman" w:cs="Times New Roman"/>
          <w:sz w:val="28"/>
          <w:szCs w:val="28"/>
        </w:rPr>
        <w:t xml:space="preserve"> </w:t>
      </w:r>
      <w:r w:rsidRPr="002E2B45">
        <w:rPr>
          <w:rFonts w:ascii="Times New Roman" w:hAnsi="Times New Roman" w:cs="Times New Roman"/>
          <w:sz w:val="28"/>
          <w:szCs w:val="28"/>
        </w:rPr>
        <w:t>ОФС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Лиофилизаты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E2B45">
        <w:rPr>
          <w:rFonts w:ascii="Times New Roman" w:hAnsi="Times New Roman" w:cs="Times New Roman"/>
          <w:sz w:val="28"/>
          <w:szCs w:val="28"/>
        </w:rPr>
        <w:t xml:space="preserve"> и нижеприведенным требованиям.</w:t>
      </w:r>
    </w:p>
    <w:p w:rsidR="00815733" w:rsidRPr="002E2B45" w:rsidRDefault="00000AE6" w:rsidP="00815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 с</w:t>
      </w:r>
      <w:r w:rsidR="00815733" w:rsidRPr="002E2B45">
        <w:rPr>
          <w:rFonts w:ascii="Times New Roman" w:hAnsi="Times New Roman" w:cs="Times New Roman"/>
          <w:sz w:val="28"/>
          <w:szCs w:val="28"/>
        </w:rPr>
        <w:t>одержит не менее 90</w:t>
      </w:r>
      <w:r w:rsidR="00815733">
        <w:rPr>
          <w:rFonts w:ascii="Times New Roman" w:hAnsi="Times New Roman" w:cs="Times New Roman"/>
          <w:sz w:val="28"/>
          <w:szCs w:val="28"/>
        </w:rPr>
        <w:t>,0</w:t>
      </w:r>
      <w:r w:rsidR="00815733" w:rsidRPr="002E2B45">
        <w:rPr>
          <w:rFonts w:ascii="Times New Roman" w:hAnsi="Times New Roman" w:cs="Times New Roman"/>
          <w:sz w:val="28"/>
          <w:szCs w:val="28"/>
        </w:rPr>
        <w:t xml:space="preserve"> %, и не более 110</w:t>
      </w:r>
      <w:r w:rsidR="00815733">
        <w:rPr>
          <w:rFonts w:ascii="Times New Roman" w:hAnsi="Times New Roman" w:cs="Times New Roman"/>
          <w:sz w:val="28"/>
          <w:szCs w:val="28"/>
        </w:rPr>
        <w:t>,0</w:t>
      </w:r>
      <w:r w:rsidR="00815733" w:rsidRPr="002E2B45">
        <w:rPr>
          <w:rFonts w:ascii="Times New Roman" w:hAnsi="Times New Roman" w:cs="Times New Roman"/>
          <w:sz w:val="28"/>
          <w:szCs w:val="28"/>
        </w:rPr>
        <w:t xml:space="preserve"> % от заявленного количества </w:t>
      </w:r>
      <w:proofErr w:type="spellStart"/>
      <w:r w:rsidR="00815733">
        <w:rPr>
          <w:rFonts w:ascii="Times New Roman" w:hAnsi="Times New Roman" w:cs="Times New Roman"/>
          <w:sz w:val="28"/>
          <w:szCs w:val="28"/>
        </w:rPr>
        <w:t>кокарбоксилазы</w:t>
      </w:r>
      <w:proofErr w:type="spellEnd"/>
      <w:r w:rsidR="00815733">
        <w:rPr>
          <w:rFonts w:ascii="Times New Roman" w:hAnsi="Times New Roman" w:cs="Times New Roman"/>
          <w:sz w:val="28"/>
          <w:szCs w:val="28"/>
        </w:rPr>
        <w:t xml:space="preserve"> гидрохлорида (С</w:t>
      </w:r>
      <w:r w:rsidR="00815733" w:rsidRPr="00E63998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81573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15733" w:rsidRPr="00135038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="0081573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15733" w:rsidRPr="0013503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1573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15733" w:rsidRPr="00135038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81573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15733" w:rsidRPr="001350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1573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15733" w:rsidRPr="00135038">
        <w:rPr>
          <w:rFonts w:ascii="Times New Roman" w:hAnsi="Times New Roman" w:cs="Times New Roman"/>
          <w:sz w:val="28"/>
          <w:szCs w:val="28"/>
        </w:rPr>
        <w:t>·</w:t>
      </w:r>
      <w:proofErr w:type="spellStart"/>
      <w:r w:rsidR="00815733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815733">
        <w:rPr>
          <w:rFonts w:ascii="Times New Roman" w:hAnsi="Times New Roman" w:cs="Times New Roman"/>
          <w:sz w:val="28"/>
          <w:szCs w:val="28"/>
        </w:rPr>
        <w:t>)</w:t>
      </w:r>
      <w:r w:rsidR="00815733" w:rsidRPr="002E2B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733" w:rsidRPr="002E2B45" w:rsidRDefault="00815733" w:rsidP="00815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5733" w:rsidRPr="00127FE9" w:rsidRDefault="00815733" w:rsidP="008557FE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2E2B45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Pr="002E2B45">
        <w:rPr>
          <w:rFonts w:ascii="Times New Roman" w:hAnsi="Times New Roman" w:cs="Times New Roman"/>
          <w:sz w:val="28"/>
          <w:szCs w:val="28"/>
        </w:rPr>
        <w:t>Должен соответствовать требованиям ОФС «Порошки».</w:t>
      </w:r>
    </w:p>
    <w:p w:rsidR="00815733" w:rsidRPr="002E2B45" w:rsidRDefault="00815733" w:rsidP="00815733">
      <w:pPr>
        <w:spacing w:after="0" w:line="360" w:lineRule="auto"/>
        <w:ind w:firstLine="5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B45">
        <w:rPr>
          <w:rFonts w:ascii="Times New Roman" w:hAnsi="Times New Roman" w:cs="Times New Roman"/>
          <w:b/>
          <w:sz w:val="28"/>
          <w:szCs w:val="28"/>
        </w:rPr>
        <w:t xml:space="preserve">Подлинность </w:t>
      </w:r>
    </w:p>
    <w:p w:rsidR="00815733" w:rsidRPr="002E2B45" w:rsidRDefault="00000AE6" w:rsidP="00815733">
      <w:pPr>
        <w:spacing w:after="0" w:line="360" w:lineRule="auto"/>
        <w:ind w:firstLine="5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15733" w:rsidRPr="002E2B45">
        <w:rPr>
          <w:rFonts w:ascii="Times New Roman" w:hAnsi="Times New Roman" w:cs="Times New Roman"/>
          <w:b/>
          <w:i/>
          <w:sz w:val="28"/>
          <w:szCs w:val="28"/>
        </w:rPr>
        <w:t>пектрофотометрия</w:t>
      </w:r>
    </w:p>
    <w:p w:rsidR="002E2B45" w:rsidRPr="002E2B45" w:rsidRDefault="00815733" w:rsidP="00815733">
      <w:pPr>
        <w:pStyle w:val="4"/>
        <w:shd w:val="clear" w:color="auto" w:fill="auto"/>
        <w:spacing w:line="360" w:lineRule="auto"/>
        <w:ind w:left="20" w:right="20" w:firstLine="560"/>
        <w:jc w:val="both"/>
        <w:rPr>
          <w:sz w:val="28"/>
          <w:szCs w:val="28"/>
        </w:rPr>
      </w:pPr>
      <w:r w:rsidRPr="00974A17">
        <w:rPr>
          <w:rStyle w:val="ae"/>
          <w:i w:val="0"/>
          <w:sz w:val="28"/>
          <w:szCs w:val="28"/>
        </w:rPr>
        <w:t>С</w:t>
      </w:r>
      <w:r w:rsidRPr="002E2B45">
        <w:rPr>
          <w:rStyle w:val="1"/>
          <w:sz w:val="28"/>
          <w:szCs w:val="28"/>
        </w:rPr>
        <w:t xml:space="preserve">пектр поглощения </w:t>
      </w:r>
      <w:r>
        <w:rPr>
          <w:rStyle w:val="1"/>
          <w:sz w:val="28"/>
          <w:szCs w:val="28"/>
        </w:rPr>
        <w:t>испытуемого раствора</w:t>
      </w:r>
      <w:r w:rsidRPr="002E2B45">
        <w:rPr>
          <w:rStyle w:val="1"/>
          <w:sz w:val="28"/>
          <w:szCs w:val="28"/>
        </w:rPr>
        <w:t xml:space="preserve">, </w:t>
      </w:r>
      <w:r>
        <w:rPr>
          <w:rStyle w:val="1"/>
          <w:sz w:val="28"/>
          <w:szCs w:val="28"/>
        </w:rPr>
        <w:t xml:space="preserve">приготовленного в разделе </w:t>
      </w:r>
      <w:r w:rsidRPr="002E2B45">
        <w:rPr>
          <w:rStyle w:val="1"/>
          <w:sz w:val="28"/>
          <w:szCs w:val="28"/>
        </w:rPr>
        <w:t>«</w:t>
      </w:r>
      <w:r w:rsidR="001E58F9">
        <w:rPr>
          <w:rStyle w:val="1"/>
          <w:sz w:val="28"/>
          <w:szCs w:val="28"/>
        </w:rPr>
        <w:t>Количественное определение</w:t>
      </w:r>
      <w:r w:rsidRPr="002E2B45">
        <w:rPr>
          <w:rStyle w:val="1"/>
          <w:sz w:val="28"/>
          <w:szCs w:val="28"/>
        </w:rPr>
        <w:t xml:space="preserve">», в области длин волн от 220 до 300 нм должен </w:t>
      </w:r>
      <w:r>
        <w:rPr>
          <w:rStyle w:val="1"/>
          <w:sz w:val="28"/>
          <w:szCs w:val="28"/>
        </w:rPr>
        <w:t>соответствовать</w:t>
      </w:r>
      <w:r w:rsidRPr="002E2B45">
        <w:rPr>
          <w:rStyle w:val="1"/>
          <w:sz w:val="28"/>
          <w:szCs w:val="28"/>
        </w:rPr>
        <w:t xml:space="preserve"> спектру поглощения раствора стандартного образца </w:t>
      </w:r>
      <w:r w:rsidR="0081105C">
        <w:rPr>
          <w:rStyle w:val="1"/>
          <w:sz w:val="28"/>
          <w:szCs w:val="28"/>
        </w:rPr>
        <w:t>кокарбоксилазы гидрохлорида</w:t>
      </w:r>
      <w:r w:rsidR="008557FE">
        <w:rPr>
          <w:rStyle w:val="1"/>
          <w:sz w:val="28"/>
          <w:szCs w:val="28"/>
        </w:rPr>
        <w:t xml:space="preserve"> и иметь максимум при длине волны 246 нм.</w:t>
      </w:r>
    </w:p>
    <w:p w:rsidR="002E2B45" w:rsidRPr="002E2B45" w:rsidRDefault="002E2B45" w:rsidP="009F3624">
      <w:pPr>
        <w:pStyle w:val="4"/>
        <w:shd w:val="clear" w:color="auto" w:fill="auto"/>
        <w:spacing w:line="360" w:lineRule="auto"/>
        <w:ind w:left="20" w:right="20" w:firstLine="560"/>
        <w:jc w:val="both"/>
        <w:rPr>
          <w:rStyle w:val="ae"/>
          <w:b/>
          <w:sz w:val="28"/>
          <w:szCs w:val="28"/>
        </w:rPr>
      </w:pPr>
      <w:r w:rsidRPr="002E2B45">
        <w:rPr>
          <w:rStyle w:val="ae"/>
          <w:b/>
          <w:sz w:val="28"/>
          <w:szCs w:val="28"/>
        </w:rPr>
        <w:lastRenderedPageBreak/>
        <w:t>Качественные реакции</w:t>
      </w:r>
    </w:p>
    <w:p w:rsidR="002E2B45" w:rsidRPr="002E2B45" w:rsidRDefault="002E2B45" w:rsidP="00377F74">
      <w:pPr>
        <w:pStyle w:val="4"/>
        <w:shd w:val="clear" w:color="auto" w:fill="auto"/>
        <w:spacing w:line="360" w:lineRule="auto"/>
        <w:ind w:left="20" w:right="20" w:firstLine="560"/>
        <w:jc w:val="both"/>
        <w:rPr>
          <w:sz w:val="28"/>
          <w:szCs w:val="28"/>
        </w:rPr>
      </w:pPr>
      <w:r w:rsidRPr="002E2B45">
        <w:rPr>
          <w:rStyle w:val="ae"/>
          <w:sz w:val="28"/>
          <w:szCs w:val="28"/>
        </w:rPr>
        <w:t>Окислительная смесь.</w:t>
      </w:r>
      <w:r w:rsidRPr="002E2B45">
        <w:rPr>
          <w:rStyle w:val="0pt"/>
          <w:sz w:val="28"/>
          <w:szCs w:val="28"/>
        </w:rPr>
        <w:t xml:space="preserve"> </w:t>
      </w:r>
      <w:r w:rsidRPr="002E2B45">
        <w:rPr>
          <w:rStyle w:val="1"/>
          <w:sz w:val="28"/>
          <w:szCs w:val="28"/>
        </w:rPr>
        <w:t xml:space="preserve">0,01 г калия феррицианида растворяют в 1 мл воды в мерной колбе вместимостью 25 мл, доводят объем раствора натрия гидроксида раствором 15 % до </w:t>
      </w:r>
      <w:r w:rsidR="00B60371">
        <w:rPr>
          <w:rStyle w:val="1"/>
          <w:sz w:val="28"/>
          <w:szCs w:val="28"/>
        </w:rPr>
        <w:t>метки</w:t>
      </w:r>
      <w:r w:rsidRPr="002E2B45">
        <w:rPr>
          <w:rStyle w:val="1"/>
          <w:sz w:val="28"/>
          <w:szCs w:val="28"/>
        </w:rPr>
        <w:t xml:space="preserve"> и перемешивают. Раствор </w:t>
      </w:r>
      <w:r w:rsidR="0081105C">
        <w:rPr>
          <w:rStyle w:val="1"/>
          <w:sz w:val="28"/>
          <w:szCs w:val="28"/>
        </w:rPr>
        <w:t xml:space="preserve">используют </w:t>
      </w:r>
      <w:proofErr w:type="gramStart"/>
      <w:r w:rsidR="0081105C">
        <w:rPr>
          <w:rStyle w:val="1"/>
          <w:sz w:val="28"/>
          <w:szCs w:val="28"/>
        </w:rPr>
        <w:t>свежеприготовленным</w:t>
      </w:r>
      <w:proofErr w:type="gramEnd"/>
      <w:r w:rsidRPr="002E2B45">
        <w:rPr>
          <w:rStyle w:val="1"/>
          <w:sz w:val="28"/>
          <w:szCs w:val="28"/>
        </w:rPr>
        <w:t>.</w:t>
      </w:r>
    </w:p>
    <w:p w:rsidR="005D264A" w:rsidRDefault="005D264A" w:rsidP="00D60FCF">
      <w:pPr>
        <w:pStyle w:val="4"/>
        <w:shd w:val="clear" w:color="auto" w:fill="auto"/>
        <w:spacing w:line="360" w:lineRule="auto"/>
        <w:ind w:right="20" w:firstLine="600"/>
        <w:jc w:val="both"/>
        <w:rPr>
          <w:rStyle w:val="1"/>
          <w:sz w:val="28"/>
          <w:szCs w:val="28"/>
        </w:rPr>
      </w:pPr>
    </w:p>
    <w:p w:rsidR="002E2B45" w:rsidRPr="002E2B45" w:rsidRDefault="008557FE" w:rsidP="00D60FCF">
      <w:pPr>
        <w:pStyle w:val="4"/>
        <w:shd w:val="clear" w:color="auto" w:fill="auto"/>
        <w:spacing w:line="360" w:lineRule="auto"/>
        <w:ind w:right="20" w:firstLine="600"/>
        <w:jc w:val="both"/>
        <w:rPr>
          <w:sz w:val="28"/>
          <w:szCs w:val="28"/>
        </w:rPr>
      </w:pPr>
      <w:r w:rsidRPr="008557FE">
        <w:rPr>
          <w:rStyle w:val="1"/>
          <w:i/>
          <w:sz w:val="28"/>
          <w:szCs w:val="28"/>
        </w:rPr>
        <w:t>1.</w:t>
      </w:r>
      <w:r>
        <w:rPr>
          <w:rStyle w:val="1"/>
          <w:sz w:val="28"/>
          <w:szCs w:val="28"/>
        </w:rPr>
        <w:t xml:space="preserve"> </w:t>
      </w:r>
      <w:r w:rsidR="002E2B45">
        <w:rPr>
          <w:rStyle w:val="1"/>
          <w:sz w:val="28"/>
          <w:szCs w:val="28"/>
        </w:rPr>
        <w:t>0,</w:t>
      </w:r>
      <w:r w:rsidR="002E2B45" w:rsidRPr="002E2B45">
        <w:rPr>
          <w:rStyle w:val="1"/>
          <w:sz w:val="28"/>
          <w:szCs w:val="28"/>
        </w:rPr>
        <w:t xml:space="preserve">01 г препарата растворяют в 5 мл воды, прибавляют 3 мл окислительной смеси, взбалтывают в течение 1 мин. </w:t>
      </w:r>
      <w:r w:rsidR="002E2B45">
        <w:rPr>
          <w:rStyle w:val="1"/>
          <w:sz w:val="28"/>
          <w:szCs w:val="28"/>
        </w:rPr>
        <w:t xml:space="preserve">Должна наблюдаться </w:t>
      </w:r>
      <w:r w:rsidR="002E2B45" w:rsidRPr="002E2B45">
        <w:rPr>
          <w:rStyle w:val="1"/>
          <w:sz w:val="28"/>
          <w:szCs w:val="28"/>
        </w:rPr>
        <w:t>голубая флуоресценция</w:t>
      </w:r>
      <w:r w:rsidR="002E2B45">
        <w:rPr>
          <w:rStyle w:val="1"/>
          <w:sz w:val="28"/>
          <w:szCs w:val="28"/>
        </w:rPr>
        <w:t xml:space="preserve"> при просмотре в</w:t>
      </w:r>
      <w:r w:rsidR="002E2B45" w:rsidRPr="002E2B45">
        <w:rPr>
          <w:rStyle w:val="1"/>
          <w:sz w:val="28"/>
          <w:szCs w:val="28"/>
        </w:rPr>
        <w:t xml:space="preserve"> ультрафиолетовом свете, </w:t>
      </w:r>
      <w:r w:rsidR="002E2B45">
        <w:rPr>
          <w:rStyle w:val="1"/>
          <w:sz w:val="28"/>
          <w:szCs w:val="28"/>
        </w:rPr>
        <w:t xml:space="preserve">которая </w:t>
      </w:r>
      <w:r w:rsidR="002E2B45" w:rsidRPr="002E2B45">
        <w:rPr>
          <w:rStyle w:val="1"/>
          <w:sz w:val="28"/>
          <w:szCs w:val="28"/>
        </w:rPr>
        <w:t>исчеза</w:t>
      </w:r>
      <w:r w:rsidR="002E2B45">
        <w:rPr>
          <w:rStyle w:val="1"/>
          <w:sz w:val="28"/>
          <w:szCs w:val="28"/>
        </w:rPr>
        <w:t>ет</w:t>
      </w:r>
      <w:r w:rsidR="002E2B45" w:rsidRPr="002E2B45">
        <w:rPr>
          <w:rStyle w:val="1"/>
          <w:sz w:val="28"/>
          <w:szCs w:val="28"/>
        </w:rPr>
        <w:t xml:space="preserve"> при </w:t>
      </w:r>
      <w:r w:rsidR="002E2B45" w:rsidRPr="00EE4030">
        <w:rPr>
          <w:rStyle w:val="1"/>
          <w:sz w:val="28"/>
          <w:szCs w:val="28"/>
        </w:rPr>
        <w:t>подкислении</w:t>
      </w:r>
      <w:r w:rsidR="00DF4736">
        <w:rPr>
          <w:rStyle w:val="1"/>
          <w:sz w:val="28"/>
          <w:szCs w:val="28"/>
        </w:rPr>
        <w:t xml:space="preserve"> </w:t>
      </w:r>
      <w:r w:rsidR="002E2B45" w:rsidRPr="002E2B45">
        <w:rPr>
          <w:rStyle w:val="1"/>
          <w:sz w:val="28"/>
          <w:szCs w:val="28"/>
        </w:rPr>
        <w:t>и вновь возника</w:t>
      </w:r>
      <w:r w:rsidR="002E2B45">
        <w:rPr>
          <w:rStyle w:val="1"/>
          <w:sz w:val="28"/>
          <w:szCs w:val="28"/>
        </w:rPr>
        <w:t>ет</w:t>
      </w:r>
      <w:r w:rsidR="002E2B45" w:rsidRPr="002E2B45">
        <w:rPr>
          <w:rStyle w:val="1"/>
          <w:sz w:val="28"/>
          <w:szCs w:val="28"/>
        </w:rPr>
        <w:t xml:space="preserve"> при </w:t>
      </w:r>
      <w:r w:rsidR="002E2B45" w:rsidRPr="00DF4736">
        <w:rPr>
          <w:rStyle w:val="1"/>
          <w:sz w:val="28"/>
          <w:szCs w:val="28"/>
        </w:rPr>
        <w:t xml:space="preserve">подщелачивании </w:t>
      </w:r>
      <w:r w:rsidR="002E2B45" w:rsidRPr="00EE4030">
        <w:rPr>
          <w:rStyle w:val="1"/>
          <w:sz w:val="28"/>
          <w:szCs w:val="28"/>
        </w:rPr>
        <w:t>раствора</w:t>
      </w:r>
      <w:r w:rsidR="00DF4736">
        <w:rPr>
          <w:rStyle w:val="1"/>
          <w:sz w:val="28"/>
          <w:szCs w:val="28"/>
        </w:rPr>
        <w:t xml:space="preserve"> </w:t>
      </w:r>
      <w:r w:rsidR="002E2B45" w:rsidRPr="002E2B45">
        <w:rPr>
          <w:rStyle w:val="1"/>
          <w:sz w:val="28"/>
          <w:szCs w:val="28"/>
        </w:rPr>
        <w:t>(</w:t>
      </w:r>
      <w:r w:rsidR="002E2B45" w:rsidRPr="009C136B">
        <w:rPr>
          <w:rStyle w:val="1"/>
          <w:i/>
          <w:sz w:val="28"/>
          <w:szCs w:val="28"/>
        </w:rPr>
        <w:t>тиамин</w:t>
      </w:r>
      <w:r w:rsidR="002E2B45" w:rsidRPr="002E2B45">
        <w:rPr>
          <w:rStyle w:val="1"/>
          <w:sz w:val="28"/>
          <w:szCs w:val="28"/>
        </w:rPr>
        <w:t>).</w:t>
      </w:r>
    </w:p>
    <w:p w:rsidR="00366F9C" w:rsidRDefault="008557FE" w:rsidP="00D60FCF">
      <w:pPr>
        <w:pStyle w:val="4"/>
        <w:shd w:val="clear" w:color="auto" w:fill="auto"/>
        <w:spacing w:line="360" w:lineRule="auto"/>
        <w:ind w:right="20" w:firstLine="600"/>
        <w:jc w:val="both"/>
        <w:rPr>
          <w:rStyle w:val="1"/>
          <w:sz w:val="28"/>
          <w:szCs w:val="28"/>
        </w:rPr>
      </w:pPr>
      <w:r w:rsidRPr="008557FE">
        <w:rPr>
          <w:rStyle w:val="1"/>
          <w:i/>
          <w:sz w:val="28"/>
          <w:szCs w:val="28"/>
        </w:rPr>
        <w:t xml:space="preserve">2. </w:t>
      </w:r>
      <w:r w:rsidR="002E2B45" w:rsidRPr="002E2B45">
        <w:rPr>
          <w:rStyle w:val="1"/>
          <w:sz w:val="28"/>
          <w:szCs w:val="28"/>
        </w:rPr>
        <w:t>0,05 г препарата растворяют в 3 мл азотной кислоты концентрированной и кипятят в течение 5 мин, затем прибавляют 10 мл воды</w:t>
      </w:r>
      <w:r w:rsidR="00854BF6">
        <w:rPr>
          <w:rStyle w:val="1"/>
          <w:sz w:val="28"/>
          <w:szCs w:val="28"/>
        </w:rPr>
        <w:t>.</w:t>
      </w:r>
      <w:r w:rsidR="002E2B45" w:rsidRPr="002E2B45">
        <w:rPr>
          <w:rStyle w:val="1"/>
          <w:sz w:val="28"/>
          <w:szCs w:val="28"/>
        </w:rPr>
        <w:t xml:space="preserve"> </w:t>
      </w:r>
      <w:r w:rsidR="00854BF6">
        <w:rPr>
          <w:rStyle w:val="1"/>
          <w:sz w:val="28"/>
          <w:szCs w:val="28"/>
        </w:rPr>
        <w:t>П</w:t>
      </w:r>
      <w:r w:rsidR="002E2B45" w:rsidRPr="002E2B45">
        <w:rPr>
          <w:rStyle w:val="1"/>
          <w:sz w:val="28"/>
          <w:szCs w:val="28"/>
        </w:rPr>
        <w:t xml:space="preserve">олученный раствор </w:t>
      </w:r>
      <w:r w:rsidR="00366F9C">
        <w:rPr>
          <w:rStyle w:val="1"/>
          <w:sz w:val="28"/>
          <w:szCs w:val="28"/>
        </w:rPr>
        <w:t>должен давать</w:t>
      </w:r>
      <w:r w:rsidR="002E2B45" w:rsidRPr="002E2B45">
        <w:rPr>
          <w:rStyle w:val="1"/>
          <w:sz w:val="28"/>
          <w:szCs w:val="28"/>
        </w:rPr>
        <w:t xml:space="preserve"> характерную реакцию</w:t>
      </w:r>
      <w:proofErr w:type="gramStart"/>
      <w:r w:rsidR="002E2B45" w:rsidRPr="002E2B45">
        <w:rPr>
          <w:rStyle w:val="1"/>
          <w:sz w:val="28"/>
          <w:szCs w:val="28"/>
        </w:rPr>
        <w:t xml:space="preserve"> </w:t>
      </w:r>
      <w:r w:rsidR="00060765">
        <w:rPr>
          <w:rStyle w:val="1"/>
          <w:sz w:val="28"/>
          <w:szCs w:val="28"/>
        </w:rPr>
        <w:t>В</w:t>
      </w:r>
      <w:proofErr w:type="gramEnd"/>
      <w:r w:rsidR="00060765">
        <w:rPr>
          <w:rStyle w:val="1"/>
          <w:sz w:val="28"/>
          <w:szCs w:val="28"/>
        </w:rPr>
        <w:t xml:space="preserve"> </w:t>
      </w:r>
      <w:r w:rsidR="002E2B45" w:rsidRPr="002E2B45">
        <w:rPr>
          <w:rStyle w:val="1"/>
          <w:sz w:val="28"/>
          <w:szCs w:val="28"/>
        </w:rPr>
        <w:t xml:space="preserve">на </w:t>
      </w:r>
      <w:r w:rsidR="002E2B45" w:rsidRPr="009C136B">
        <w:rPr>
          <w:rStyle w:val="1"/>
          <w:i/>
          <w:sz w:val="28"/>
          <w:szCs w:val="28"/>
        </w:rPr>
        <w:t>фосфаты</w:t>
      </w:r>
      <w:r w:rsidR="00366F9C">
        <w:rPr>
          <w:rStyle w:val="1"/>
          <w:sz w:val="28"/>
          <w:szCs w:val="28"/>
        </w:rPr>
        <w:t xml:space="preserve"> (</w:t>
      </w:r>
      <w:r w:rsidR="002E2B45" w:rsidRPr="002E2B45">
        <w:rPr>
          <w:rStyle w:val="1"/>
          <w:sz w:val="28"/>
          <w:szCs w:val="28"/>
        </w:rPr>
        <w:t>ОФС «Общие реакции на подлинность</w:t>
      </w:r>
      <w:r w:rsidR="002E2B45">
        <w:rPr>
          <w:rStyle w:val="1"/>
          <w:sz w:val="28"/>
          <w:szCs w:val="28"/>
        </w:rPr>
        <w:t>»</w:t>
      </w:r>
      <w:r w:rsidR="00366F9C">
        <w:rPr>
          <w:rStyle w:val="1"/>
          <w:sz w:val="28"/>
          <w:szCs w:val="28"/>
        </w:rPr>
        <w:t>)</w:t>
      </w:r>
      <w:r w:rsidR="0081105C" w:rsidRPr="002E2B45">
        <w:rPr>
          <w:rStyle w:val="1"/>
          <w:sz w:val="28"/>
          <w:szCs w:val="28"/>
        </w:rPr>
        <w:t>.</w:t>
      </w:r>
      <w:r w:rsidR="00366F9C">
        <w:rPr>
          <w:rStyle w:val="1"/>
          <w:sz w:val="28"/>
          <w:szCs w:val="28"/>
        </w:rPr>
        <w:t xml:space="preserve"> </w:t>
      </w:r>
    </w:p>
    <w:p w:rsidR="002E2B45" w:rsidRPr="002E2B45" w:rsidRDefault="008557FE" w:rsidP="00D60FCF">
      <w:pPr>
        <w:pStyle w:val="4"/>
        <w:shd w:val="clear" w:color="auto" w:fill="auto"/>
        <w:spacing w:line="360" w:lineRule="auto"/>
        <w:ind w:right="20" w:firstLine="600"/>
        <w:jc w:val="both"/>
        <w:rPr>
          <w:sz w:val="28"/>
          <w:szCs w:val="28"/>
        </w:rPr>
      </w:pPr>
      <w:r w:rsidRPr="008557FE">
        <w:rPr>
          <w:rStyle w:val="1"/>
          <w:i/>
          <w:sz w:val="28"/>
          <w:szCs w:val="28"/>
        </w:rPr>
        <w:t>3.</w:t>
      </w:r>
      <w:r>
        <w:rPr>
          <w:rStyle w:val="1"/>
          <w:sz w:val="28"/>
          <w:szCs w:val="28"/>
        </w:rPr>
        <w:t xml:space="preserve"> </w:t>
      </w:r>
      <w:r w:rsidR="002E2B45" w:rsidRPr="002E2B45">
        <w:rPr>
          <w:rStyle w:val="1"/>
          <w:sz w:val="28"/>
          <w:szCs w:val="28"/>
        </w:rPr>
        <w:t>0,02 г препарата растворяют в 2 мл воды</w:t>
      </w:r>
      <w:r w:rsidR="002E2B45">
        <w:rPr>
          <w:rStyle w:val="1"/>
          <w:sz w:val="28"/>
          <w:szCs w:val="28"/>
        </w:rPr>
        <w:t>.</w:t>
      </w:r>
      <w:r w:rsidR="002E2B45" w:rsidRPr="002E2B45">
        <w:rPr>
          <w:rStyle w:val="1"/>
          <w:sz w:val="28"/>
          <w:szCs w:val="28"/>
        </w:rPr>
        <w:t xml:space="preserve"> </w:t>
      </w:r>
      <w:r w:rsidR="002E2B45">
        <w:rPr>
          <w:rStyle w:val="3"/>
          <w:sz w:val="28"/>
          <w:szCs w:val="28"/>
        </w:rPr>
        <w:t>П</w:t>
      </w:r>
      <w:r w:rsidR="002E2B45" w:rsidRPr="002E2B45">
        <w:rPr>
          <w:rStyle w:val="1"/>
          <w:sz w:val="28"/>
          <w:szCs w:val="28"/>
        </w:rPr>
        <w:t xml:space="preserve">олученный раствор </w:t>
      </w:r>
      <w:r w:rsidR="00366F9C">
        <w:rPr>
          <w:rStyle w:val="1"/>
          <w:sz w:val="28"/>
          <w:szCs w:val="28"/>
        </w:rPr>
        <w:t>должен давать</w:t>
      </w:r>
      <w:r w:rsidR="002E2B45" w:rsidRPr="002E2B45">
        <w:rPr>
          <w:rStyle w:val="1"/>
          <w:sz w:val="28"/>
          <w:szCs w:val="28"/>
        </w:rPr>
        <w:t xml:space="preserve"> характерную реакцию на </w:t>
      </w:r>
      <w:r w:rsidR="002E2B45" w:rsidRPr="009C136B">
        <w:rPr>
          <w:rStyle w:val="1"/>
          <w:i/>
          <w:sz w:val="28"/>
          <w:szCs w:val="28"/>
        </w:rPr>
        <w:t>хлориды</w:t>
      </w:r>
      <w:r w:rsidR="002E2B45">
        <w:rPr>
          <w:rStyle w:val="1"/>
          <w:sz w:val="28"/>
          <w:szCs w:val="28"/>
        </w:rPr>
        <w:t xml:space="preserve"> </w:t>
      </w:r>
      <w:r w:rsidR="00366F9C">
        <w:rPr>
          <w:rStyle w:val="1"/>
          <w:sz w:val="28"/>
          <w:szCs w:val="28"/>
        </w:rPr>
        <w:t>(</w:t>
      </w:r>
      <w:r w:rsidR="002E2B45" w:rsidRPr="002E2B45">
        <w:rPr>
          <w:rStyle w:val="1"/>
          <w:sz w:val="28"/>
          <w:szCs w:val="28"/>
        </w:rPr>
        <w:t>ОФС «Общие реакции на подлинность</w:t>
      </w:r>
      <w:r w:rsidR="002E2B45">
        <w:rPr>
          <w:rStyle w:val="1"/>
          <w:sz w:val="28"/>
          <w:szCs w:val="28"/>
        </w:rPr>
        <w:t>»</w:t>
      </w:r>
      <w:r w:rsidR="00366F9C">
        <w:rPr>
          <w:rStyle w:val="1"/>
          <w:sz w:val="28"/>
          <w:szCs w:val="28"/>
        </w:rPr>
        <w:t>)</w:t>
      </w:r>
      <w:r w:rsidR="00D60FCF">
        <w:rPr>
          <w:rStyle w:val="1"/>
          <w:sz w:val="28"/>
          <w:szCs w:val="28"/>
        </w:rPr>
        <w:t>.</w:t>
      </w:r>
    </w:p>
    <w:p w:rsidR="008666B5" w:rsidRDefault="00231489" w:rsidP="00366F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B45">
        <w:rPr>
          <w:rFonts w:ascii="Times New Roman" w:hAnsi="Times New Roman" w:cs="Times New Roman"/>
          <w:b/>
          <w:sz w:val="28"/>
          <w:szCs w:val="28"/>
        </w:rPr>
        <w:t>Время растворения.</w:t>
      </w:r>
      <w:r w:rsidRPr="002E2B45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2E2B45" w:rsidRPr="0081105C">
        <w:rPr>
          <w:rFonts w:ascii="Times New Roman" w:hAnsi="Times New Roman" w:cs="Times New Roman"/>
          <w:sz w:val="28"/>
          <w:szCs w:val="28"/>
        </w:rPr>
        <w:t>2</w:t>
      </w:r>
      <w:r w:rsidRPr="002E2B45">
        <w:rPr>
          <w:rFonts w:ascii="Times New Roman" w:hAnsi="Times New Roman" w:cs="Times New Roman"/>
          <w:sz w:val="28"/>
          <w:szCs w:val="28"/>
        </w:rPr>
        <w:t xml:space="preserve"> мин.</w:t>
      </w:r>
      <w:r w:rsidR="008666B5">
        <w:rPr>
          <w:rFonts w:ascii="Times New Roman" w:hAnsi="Times New Roman" w:cs="Times New Roman"/>
          <w:sz w:val="28"/>
          <w:szCs w:val="28"/>
        </w:rPr>
        <w:t xml:space="preserve"> </w:t>
      </w:r>
      <w:r w:rsidR="0015099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ОФС «Время растворения». </w:t>
      </w:r>
      <w:r w:rsidR="008666B5">
        <w:rPr>
          <w:rFonts w:ascii="Times New Roman" w:hAnsi="Times New Roman" w:cs="Times New Roman"/>
          <w:sz w:val="28"/>
          <w:szCs w:val="28"/>
        </w:rPr>
        <w:t>С</w:t>
      </w:r>
      <w:r w:rsidRPr="00EB64CE">
        <w:rPr>
          <w:rFonts w:ascii="Times New Roman" w:hAnsi="Times New Roman" w:cs="Times New Roman"/>
          <w:sz w:val="28"/>
          <w:szCs w:val="28"/>
        </w:rPr>
        <w:t>одержимо</w:t>
      </w:r>
      <w:r w:rsidR="00323100">
        <w:rPr>
          <w:rFonts w:ascii="Times New Roman" w:hAnsi="Times New Roman" w:cs="Times New Roman"/>
          <w:sz w:val="28"/>
          <w:szCs w:val="28"/>
        </w:rPr>
        <w:t xml:space="preserve">е </w:t>
      </w:r>
      <w:r w:rsidRPr="00EB64CE">
        <w:rPr>
          <w:rFonts w:ascii="Times New Roman" w:hAnsi="Times New Roman" w:cs="Times New Roman"/>
          <w:sz w:val="28"/>
          <w:szCs w:val="28"/>
        </w:rPr>
        <w:t xml:space="preserve">1 ампулы </w:t>
      </w:r>
      <w:r w:rsidR="008666B5">
        <w:rPr>
          <w:rFonts w:ascii="Times New Roman" w:hAnsi="Times New Roman" w:cs="Times New Roman"/>
          <w:sz w:val="28"/>
          <w:szCs w:val="28"/>
        </w:rPr>
        <w:t>растворяют в</w:t>
      </w:r>
      <w:r w:rsidRPr="00EB64CE">
        <w:rPr>
          <w:rFonts w:ascii="Times New Roman" w:hAnsi="Times New Roman" w:cs="Times New Roman"/>
          <w:sz w:val="28"/>
          <w:szCs w:val="28"/>
        </w:rPr>
        <w:t xml:space="preserve"> </w:t>
      </w:r>
      <w:r w:rsidR="00EB64CE" w:rsidRPr="0081105C">
        <w:rPr>
          <w:rFonts w:ascii="Times New Roman" w:hAnsi="Times New Roman" w:cs="Times New Roman"/>
          <w:sz w:val="28"/>
          <w:szCs w:val="28"/>
        </w:rPr>
        <w:t>2</w:t>
      </w:r>
      <w:r w:rsidRPr="0081105C">
        <w:rPr>
          <w:rFonts w:ascii="Times New Roman" w:hAnsi="Times New Roman" w:cs="Times New Roman"/>
          <w:sz w:val="28"/>
          <w:szCs w:val="28"/>
        </w:rPr>
        <w:t xml:space="preserve"> мл</w:t>
      </w:r>
      <w:r w:rsidRPr="00EB64CE">
        <w:rPr>
          <w:rFonts w:ascii="Times New Roman" w:hAnsi="Times New Roman" w:cs="Times New Roman"/>
          <w:sz w:val="28"/>
          <w:szCs w:val="28"/>
        </w:rPr>
        <w:t xml:space="preserve"> </w:t>
      </w:r>
      <w:r w:rsidR="00EB64CE">
        <w:rPr>
          <w:rFonts w:ascii="Times New Roman" w:hAnsi="Times New Roman" w:cs="Times New Roman"/>
          <w:sz w:val="28"/>
          <w:szCs w:val="28"/>
        </w:rPr>
        <w:t>воды для инъекций и перемешивают.</w:t>
      </w:r>
      <w:r w:rsidR="00866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9EF" w:rsidRPr="002E2B45" w:rsidRDefault="003971C1" w:rsidP="002E2B4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B45">
        <w:rPr>
          <w:rFonts w:ascii="Times New Roman" w:hAnsi="Times New Roman" w:cs="Times New Roman"/>
          <w:b/>
          <w:sz w:val="28"/>
          <w:szCs w:val="28"/>
        </w:rPr>
        <w:t xml:space="preserve">Прозрачность. </w:t>
      </w:r>
      <w:r w:rsidR="008439EF">
        <w:rPr>
          <w:rFonts w:ascii="Times New Roman" w:hAnsi="Times New Roman" w:cs="Times New Roman"/>
          <w:sz w:val="28"/>
          <w:szCs w:val="28"/>
        </w:rPr>
        <w:t>Р</w:t>
      </w:r>
      <w:r w:rsidR="00944839" w:rsidRPr="00944839">
        <w:rPr>
          <w:rFonts w:ascii="Times New Roman" w:hAnsi="Times New Roman" w:cs="Times New Roman"/>
          <w:sz w:val="28"/>
          <w:szCs w:val="28"/>
        </w:rPr>
        <w:t>аствор</w:t>
      </w:r>
      <w:r w:rsidR="008439EF">
        <w:rPr>
          <w:rFonts w:ascii="Times New Roman" w:hAnsi="Times New Roman" w:cs="Times New Roman"/>
          <w:sz w:val="28"/>
          <w:szCs w:val="28"/>
        </w:rPr>
        <w:t xml:space="preserve"> </w:t>
      </w:r>
      <w:r w:rsidR="00944839" w:rsidRPr="00944839">
        <w:rPr>
          <w:rFonts w:ascii="Times New Roman" w:hAnsi="Times New Roman" w:cs="Times New Roman"/>
          <w:sz w:val="28"/>
          <w:szCs w:val="28"/>
        </w:rPr>
        <w:t>д</w:t>
      </w:r>
      <w:r w:rsidRPr="002E2B45">
        <w:rPr>
          <w:rFonts w:ascii="Times New Roman" w:hAnsi="Times New Roman" w:cs="Times New Roman"/>
          <w:sz w:val="28"/>
          <w:szCs w:val="28"/>
        </w:rPr>
        <w:t>олжен быть прозрачным</w:t>
      </w:r>
      <w:r w:rsidR="002A49C2">
        <w:rPr>
          <w:rFonts w:ascii="Times New Roman" w:hAnsi="Times New Roman" w:cs="Times New Roman"/>
          <w:sz w:val="28"/>
          <w:szCs w:val="28"/>
        </w:rPr>
        <w:t xml:space="preserve"> или выдерживать сравнение с эталоном </w:t>
      </w:r>
      <w:r w:rsidR="002A49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9492F">
        <w:rPr>
          <w:rFonts w:ascii="Times New Roman" w:hAnsi="Times New Roman" w:cs="Times New Roman"/>
          <w:sz w:val="28"/>
          <w:szCs w:val="28"/>
        </w:rPr>
        <w:t>.</w:t>
      </w:r>
      <w:r w:rsidRPr="002E2B45">
        <w:rPr>
          <w:rFonts w:ascii="Times New Roman" w:hAnsi="Times New Roman" w:cs="Times New Roman"/>
          <w:sz w:val="28"/>
          <w:szCs w:val="28"/>
        </w:rPr>
        <w:t xml:space="preserve"> </w:t>
      </w:r>
      <w:r w:rsidR="00944839">
        <w:rPr>
          <w:rFonts w:ascii="Times New Roman" w:hAnsi="Times New Roman" w:cs="Times New Roman"/>
          <w:sz w:val="28"/>
          <w:szCs w:val="28"/>
        </w:rPr>
        <w:t>В</w:t>
      </w:r>
      <w:r w:rsidR="0089492F">
        <w:rPr>
          <w:rFonts w:ascii="Times New Roman" w:hAnsi="Times New Roman" w:cs="Times New Roman"/>
          <w:sz w:val="28"/>
          <w:szCs w:val="28"/>
        </w:rPr>
        <w:t xml:space="preserve"> </w:t>
      </w:r>
      <w:r w:rsidR="00A1068E" w:rsidRPr="002E2B4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323100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</w:t>
      </w:r>
      <w:r w:rsidR="00A1068E" w:rsidRPr="002E2B45">
        <w:rPr>
          <w:rFonts w:ascii="Times New Roman" w:hAnsi="Times New Roman" w:cs="Times New Roman"/>
          <w:sz w:val="28"/>
          <w:szCs w:val="28"/>
        </w:rPr>
        <w:t>ОФС «</w:t>
      </w:r>
      <w:r w:rsidR="00A1068E" w:rsidRPr="002E2B45">
        <w:rPr>
          <w:rFonts w:ascii="Times New Roman" w:eastAsia="Times New Roman" w:hAnsi="Times New Roman" w:cs="Times New Roman"/>
          <w:sz w:val="28"/>
          <w:szCs w:val="28"/>
        </w:rPr>
        <w:t>Прозрачность и степень мутности жидкостей».</w:t>
      </w:r>
      <w:r w:rsidR="008439EF">
        <w:rPr>
          <w:rFonts w:ascii="Times New Roman" w:eastAsia="Times New Roman" w:hAnsi="Times New Roman" w:cs="Times New Roman"/>
          <w:sz w:val="28"/>
          <w:szCs w:val="28"/>
        </w:rPr>
        <w:t xml:space="preserve"> В 10 мл воды для инъекций растворяют содержимое 5 ампул препарата. </w:t>
      </w:r>
    </w:p>
    <w:p w:rsidR="003971C1" w:rsidRPr="002E2B45" w:rsidRDefault="001D2574" w:rsidP="002E2B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B45">
        <w:rPr>
          <w:rFonts w:ascii="Times New Roman" w:hAnsi="Times New Roman" w:cs="Times New Roman"/>
          <w:b/>
          <w:sz w:val="28"/>
          <w:szCs w:val="28"/>
        </w:rPr>
        <w:tab/>
      </w:r>
      <w:r w:rsidR="003971C1" w:rsidRPr="002E2B45">
        <w:rPr>
          <w:rFonts w:ascii="Times New Roman" w:hAnsi="Times New Roman" w:cs="Times New Roman"/>
          <w:b/>
          <w:sz w:val="28"/>
          <w:szCs w:val="28"/>
        </w:rPr>
        <w:t xml:space="preserve">Цветность. </w:t>
      </w:r>
      <w:r w:rsidR="008439EF">
        <w:rPr>
          <w:rFonts w:ascii="Times New Roman" w:hAnsi="Times New Roman" w:cs="Times New Roman"/>
          <w:sz w:val="28"/>
          <w:szCs w:val="28"/>
        </w:rPr>
        <w:t>Р</w:t>
      </w:r>
      <w:r w:rsidR="008439EF" w:rsidRPr="00944839">
        <w:rPr>
          <w:rFonts w:ascii="Times New Roman" w:hAnsi="Times New Roman" w:cs="Times New Roman"/>
          <w:sz w:val="28"/>
          <w:szCs w:val="28"/>
        </w:rPr>
        <w:t>аствор</w:t>
      </w:r>
      <w:r w:rsidR="008439EF">
        <w:rPr>
          <w:rFonts w:ascii="Times New Roman" w:hAnsi="Times New Roman" w:cs="Times New Roman"/>
          <w:sz w:val="28"/>
          <w:szCs w:val="28"/>
        </w:rPr>
        <w:t xml:space="preserve">, </w:t>
      </w:r>
      <w:r w:rsidR="00D96FA1" w:rsidRPr="00184524">
        <w:rPr>
          <w:rStyle w:val="11"/>
          <w:rFonts w:eastAsia="Times New Roman"/>
          <w:color w:val="000000"/>
          <w:sz w:val="28"/>
          <w:szCs w:val="28"/>
        </w:rPr>
        <w:t>полученн</w:t>
      </w:r>
      <w:r w:rsidR="00D96FA1">
        <w:rPr>
          <w:rStyle w:val="11"/>
          <w:rFonts w:eastAsia="Times New Roman"/>
          <w:color w:val="000000"/>
          <w:sz w:val="28"/>
          <w:szCs w:val="28"/>
        </w:rPr>
        <w:t xml:space="preserve">ый </w:t>
      </w:r>
      <w:r w:rsidR="00D96FA1" w:rsidRPr="00184524">
        <w:rPr>
          <w:rStyle w:val="11"/>
          <w:rFonts w:eastAsia="Times New Roman"/>
          <w:color w:val="000000"/>
          <w:sz w:val="28"/>
          <w:szCs w:val="28"/>
        </w:rPr>
        <w:t>в испытании на прозрачность</w:t>
      </w:r>
      <w:r w:rsidR="00D96FA1">
        <w:rPr>
          <w:rStyle w:val="11"/>
          <w:rFonts w:eastAsia="Times New Roman"/>
          <w:color w:val="000000"/>
          <w:sz w:val="28"/>
          <w:szCs w:val="28"/>
        </w:rPr>
        <w:t>,</w:t>
      </w:r>
      <w:r w:rsidR="00D96FA1" w:rsidRPr="00944839">
        <w:rPr>
          <w:rFonts w:ascii="Times New Roman" w:hAnsi="Times New Roman" w:cs="Times New Roman"/>
          <w:sz w:val="28"/>
          <w:szCs w:val="28"/>
        </w:rPr>
        <w:t xml:space="preserve"> </w:t>
      </w:r>
      <w:r w:rsidR="00944839" w:rsidRPr="00944839">
        <w:rPr>
          <w:rFonts w:ascii="Times New Roman" w:hAnsi="Times New Roman" w:cs="Times New Roman"/>
          <w:sz w:val="28"/>
          <w:szCs w:val="28"/>
        </w:rPr>
        <w:t>д</w:t>
      </w:r>
      <w:r w:rsidR="002A49C2">
        <w:rPr>
          <w:rFonts w:ascii="Times New Roman" w:eastAsia="Times New Roman" w:hAnsi="Times New Roman" w:cs="Times New Roman"/>
          <w:sz w:val="28"/>
          <w:szCs w:val="28"/>
        </w:rPr>
        <w:t>олжен быть бесц</w:t>
      </w:r>
      <w:r w:rsidR="00E41FC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A49C2">
        <w:rPr>
          <w:rFonts w:ascii="Times New Roman" w:eastAsia="Times New Roman" w:hAnsi="Times New Roman" w:cs="Times New Roman"/>
          <w:sz w:val="28"/>
          <w:szCs w:val="28"/>
        </w:rPr>
        <w:t>етным</w:t>
      </w:r>
      <w:r w:rsidR="00B50E73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944839">
        <w:rPr>
          <w:rFonts w:ascii="Times New Roman" w:eastAsia="Times New Roman" w:hAnsi="Times New Roman" w:cs="Times New Roman"/>
          <w:sz w:val="28"/>
          <w:szCs w:val="28"/>
        </w:rPr>
        <w:t>окраска не должна превышать</w:t>
      </w:r>
      <w:r w:rsidR="00B50E73" w:rsidRPr="00B50E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E73" w:rsidRPr="00EE4030">
        <w:rPr>
          <w:rFonts w:ascii="Times New Roman" w:eastAsia="Times New Roman" w:hAnsi="Times New Roman" w:cs="Times New Roman"/>
          <w:sz w:val="28"/>
          <w:szCs w:val="28"/>
        </w:rPr>
        <w:t>эталон</w:t>
      </w:r>
      <w:r w:rsidR="00944839" w:rsidRPr="00EE4030">
        <w:rPr>
          <w:rFonts w:ascii="Times New Roman" w:eastAsia="Times New Roman" w:hAnsi="Times New Roman" w:cs="Times New Roman"/>
          <w:sz w:val="28"/>
          <w:szCs w:val="28"/>
        </w:rPr>
        <w:t xml:space="preserve"> сравнения</w:t>
      </w:r>
      <w:r w:rsidR="00B50E73" w:rsidRPr="00EE4030">
        <w:rPr>
          <w:rFonts w:ascii="Times New Roman" w:eastAsia="Times New Roman" w:hAnsi="Times New Roman" w:cs="Times New Roman"/>
          <w:sz w:val="28"/>
          <w:szCs w:val="28"/>
        </w:rPr>
        <w:t xml:space="preserve"> Y</w:t>
      </w:r>
      <w:r w:rsidR="00B50E73" w:rsidRPr="00B116A5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="00B50E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71C1" w:rsidRPr="002E2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83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C6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FC7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="00323100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</w:t>
      </w:r>
      <w:r w:rsidR="003971C1" w:rsidRPr="002E2B45">
        <w:rPr>
          <w:rFonts w:ascii="Times New Roman" w:eastAsia="Times New Roman" w:hAnsi="Times New Roman" w:cs="Times New Roman"/>
          <w:sz w:val="28"/>
          <w:szCs w:val="28"/>
        </w:rPr>
        <w:t>ОФС «Степень окраски жидкостей».</w:t>
      </w:r>
    </w:p>
    <w:p w:rsidR="003971C1" w:rsidRDefault="001D2574" w:rsidP="002E2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B45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proofErr w:type="spellStart"/>
      <w:r w:rsidR="003971C1" w:rsidRPr="002E2B45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="003971C1" w:rsidRPr="002E2B45">
        <w:rPr>
          <w:rFonts w:ascii="Times New Roman" w:hAnsi="Times New Roman" w:cs="Times New Roman"/>
          <w:b/>
          <w:sz w:val="28"/>
          <w:szCs w:val="28"/>
        </w:rPr>
        <w:t>.</w:t>
      </w:r>
      <w:r w:rsidR="003971C1" w:rsidRPr="002E2B45">
        <w:rPr>
          <w:rFonts w:ascii="Times New Roman" w:hAnsi="Times New Roman" w:cs="Times New Roman"/>
          <w:sz w:val="28"/>
          <w:szCs w:val="28"/>
        </w:rPr>
        <w:t xml:space="preserve"> От </w:t>
      </w:r>
      <w:r w:rsidR="002A49C2" w:rsidRPr="002A49C2">
        <w:rPr>
          <w:rFonts w:ascii="Times New Roman" w:hAnsi="Times New Roman" w:cs="Times New Roman"/>
          <w:sz w:val="28"/>
          <w:szCs w:val="28"/>
        </w:rPr>
        <w:t>4,0 до 5,3</w:t>
      </w:r>
      <w:r w:rsidR="003971C1" w:rsidRPr="002E2B45">
        <w:rPr>
          <w:rFonts w:ascii="Times New Roman" w:hAnsi="Times New Roman" w:cs="Times New Roman"/>
          <w:sz w:val="28"/>
          <w:szCs w:val="28"/>
        </w:rPr>
        <w:t xml:space="preserve">. Определение проводят </w:t>
      </w:r>
      <w:r w:rsidR="0089492F" w:rsidRPr="00EE4030">
        <w:rPr>
          <w:rFonts w:ascii="Times New Roman" w:hAnsi="Times New Roman" w:cs="Times New Roman"/>
          <w:sz w:val="28"/>
          <w:szCs w:val="28"/>
        </w:rPr>
        <w:t xml:space="preserve">в </w:t>
      </w:r>
      <w:r w:rsidR="008439EF">
        <w:rPr>
          <w:rFonts w:ascii="Times New Roman" w:hAnsi="Times New Roman" w:cs="Times New Roman"/>
          <w:sz w:val="28"/>
          <w:szCs w:val="28"/>
        </w:rPr>
        <w:t>р</w:t>
      </w:r>
      <w:r w:rsidR="008439EF" w:rsidRPr="00944839">
        <w:rPr>
          <w:rFonts w:ascii="Times New Roman" w:hAnsi="Times New Roman" w:cs="Times New Roman"/>
          <w:sz w:val="28"/>
          <w:szCs w:val="28"/>
        </w:rPr>
        <w:t>аствор</w:t>
      </w:r>
      <w:r w:rsidR="008439EF">
        <w:rPr>
          <w:rFonts w:ascii="Times New Roman" w:hAnsi="Times New Roman" w:cs="Times New Roman"/>
          <w:sz w:val="28"/>
          <w:szCs w:val="28"/>
        </w:rPr>
        <w:t xml:space="preserve">е, полученном </w:t>
      </w:r>
      <w:r w:rsidR="00D96FA1" w:rsidRPr="00184524">
        <w:rPr>
          <w:rStyle w:val="11"/>
          <w:rFonts w:eastAsia="Times New Roman"/>
          <w:color w:val="000000"/>
          <w:sz w:val="28"/>
          <w:szCs w:val="28"/>
        </w:rPr>
        <w:t>в испытании на прозрачность</w:t>
      </w:r>
      <w:r w:rsidR="00D96FA1">
        <w:rPr>
          <w:rStyle w:val="11"/>
          <w:rFonts w:eastAsia="Times New Roman"/>
          <w:color w:val="000000"/>
          <w:sz w:val="28"/>
          <w:szCs w:val="28"/>
        </w:rPr>
        <w:t>,</w:t>
      </w:r>
      <w:r w:rsidR="00D96FA1" w:rsidRPr="002E2B45">
        <w:rPr>
          <w:rFonts w:ascii="Times New Roman" w:hAnsi="Times New Roman" w:cs="Times New Roman"/>
          <w:sz w:val="28"/>
          <w:szCs w:val="28"/>
        </w:rPr>
        <w:t xml:space="preserve"> </w:t>
      </w:r>
      <w:r w:rsidR="003971C1" w:rsidRPr="002E2B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23100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</w:t>
      </w:r>
      <w:r w:rsidR="003971C1" w:rsidRPr="002E2B45">
        <w:rPr>
          <w:rFonts w:ascii="Times New Roman" w:hAnsi="Times New Roman" w:cs="Times New Roman"/>
          <w:sz w:val="28"/>
          <w:szCs w:val="28"/>
        </w:rPr>
        <w:t>ОФС «</w:t>
      </w:r>
      <w:proofErr w:type="spellStart"/>
      <w:r w:rsidR="003971C1" w:rsidRPr="002E2B45"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 w:rsidR="003971C1" w:rsidRPr="002E2B45">
        <w:rPr>
          <w:rFonts w:ascii="Times New Roman" w:hAnsi="Times New Roman" w:cs="Times New Roman"/>
          <w:sz w:val="28"/>
          <w:szCs w:val="28"/>
        </w:rPr>
        <w:t>»</w:t>
      </w:r>
      <w:r w:rsidR="00944839">
        <w:rPr>
          <w:rFonts w:ascii="Times New Roman" w:hAnsi="Times New Roman" w:cs="Times New Roman"/>
          <w:sz w:val="28"/>
          <w:szCs w:val="28"/>
        </w:rPr>
        <w:t xml:space="preserve"> (метод</w:t>
      </w:r>
      <w:r w:rsidR="00B116A5">
        <w:rPr>
          <w:rFonts w:ascii="Times New Roman" w:hAnsi="Times New Roman" w:cs="Times New Roman"/>
          <w:sz w:val="28"/>
          <w:szCs w:val="28"/>
        </w:rPr>
        <w:t xml:space="preserve"> 3</w:t>
      </w:r>
      <w:r w:rsidR="00944839">
        <w:rPr>
          <w:rFonts w:ascii="Times New Roman" w:hAnsi="Times New Roman" w:cs="Times New Roman"/>
          <w:sz w:val="28"/>
          <w:szCs w:val="28"/>
        </w:rPr>
        <w:t>)</w:t>
      </w:r>
      <w:r w:rsidR="003971C1" w:rsidRPr="002E2B45">
        <w:rPr>
          <w:rFonts w:ascii="Times New Roman" w:hAnsi="Times New Roman" w:cs="Times New Roman"/>
          <w:sz w:val="28"/>
          <w:szCs w:val="28"/>
        </w:rPr>
        <w:t>.</w:t>
      </w:r>
      <w:r w:rsidR="00DB06CA" w:rsidRPr="002E2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1C1" w:rsidRPr="002E2B45" w:rsidRDefault="001D2574" w:rsidP="004C50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B4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971C1" w:rsidRPr="002E2B45">
        <w:rPr>
          <w:rFonts w:ascii="Times New Roman" w:eastAsia="Calibri" w:hAnsi="Times New Roman" w:cs="Times New Roman"/>
          <w:b/>
          <w:sz w:val="28"/>
          <w:szCs w:val="28"/>
        </w:rPr>
        <w:t>Механические включения</w:t>
      </w:r>
      <w:r w:rsidR="004C50E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gramStart"/>
      <w:r w:rsidR="003971C1" w:rsidRPr="00944839">
        <w:rPr>
          <w:rFonts w:ascii="Times New Roman" w:eastAsia="Times New Roman" w:hAnsi="Times New Roman" w:cs="Times New Roman"/>
          <w:i/>
          <w:sz w:val="28"/>
          <w:szCs w:val="28"/>
        </w:rPr>
        <w:t>Видимые</w:t>
      </w:r>
      <w:proofErr w:type="gramEnd"/>
      <w:r w:rsidR="0094483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71C1" w:rsidRPr="002E2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839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</w:t>
      </w:r>
      <w:r w:rsidR="003971C1" w:rsidRPr="002E2B45">
        <w:rPr>
          <w:rFonts w:ascii="Times New Roman" w:eastAsia="Times New Roman" w:hAnsi="Times New Roman" w:cs="Times New Roman"/>
          <w:sz w:val="28"/>
          <w:szCs w:val="28"/>
        </w:rPr>
        <w:t xml:space="preserve">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CD04ED" w:rsidRDefault="00CD04ED" w:rsidP="00000A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B45">
        <w:rPr>
          <w:rFonts w:ascii="Times New Roman" w:eastAsia="Times New Roman" w:hAnsi="Times New Roman" w:cs="Times New Roman"/>
          <w:i/>
          <w:sz w:val="28"/>
          <w:szCs w:val="28"/>
        </w:rPr>
        <w:t>Невидимые</w:t>
      </w:r>
      <w:r w:rsidR="0094483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2E2B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44839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</w:t>
      </w:r>
      <w:r w:rsidR="00944839" w:rsidRPr="002E2B45">
        <w:rPr>
          <w:rFonts w:ascii="Times New Roman" w:eastAsia="Times New Roman" w:hAnsi="Times New Roman" w:cs="Times New Roman"/>
          <w:sz w:val="28"/>
          <w:szCs w:val="28"/>
        </w:rPr>
        <w:t xml:space="preserve"> ОФС </w:t>
      </w:r>
      <w:r w:rsidRPr="002E2B45">
        <w:rPr>
          <w:rFonts w:ascii="Times New Roman" w:eastAsia="Times New Roman" w:hAnsi="Times New Roman" w:cs="Times New Roman"/>
          <w:sz w:val="28"/>
          <w:szCs w:val="28"/>
        </w:rPr>
        <w:t>«Невидимые механические включения в лекарственных формах для парентерального применения».</w:t>
      </w:r>
    </w:p>
    <w:p w:rsidR="001F52E2" w:rsidRPr="001F52E2" w:rsidRDefault="001F52E2" w:rsidP="001F52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E2">
        <w:rPr>
          <w:rFonts w:ascii="Times New Roman" w:eastAsia="Times New Roman" w:hAnsi="Times New Roman" w:cs="Times New Roman"/>
          <w:b/>
          <w:sz w:val="28"/>
          <w:szCs w:val="28"/>
        </w:rPr>
        <w:t>Родственные примеси</w:t>
      </w:r>
      <w:r w:rsidRPr="004C64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F5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423D6">
        <w:rPr>
          <w:rFonts w:ascii="Times New Roman" w:eastAsia="Times New Roman" w:hAnsi="Times New Roman" w:cs="Times New Roman"/>
          <w:sz w:val="28"/>
          <w:szCs w:val="28"/>
        </w:rPr>
        <w:t>Определение провод</w:t>
      </w:r>
      <w:r w:rsidR="0089492F">
        <w:rPr>
          <w:rFonts w:ascii="Times New Roman" w:eastAsia="Times New Roman" w:hAnsi="Times New Roman" w:cs="Times New Roman"/>
          <w:sz w:val="28"/>
          <w:szCs w:val="28"/>
        </w:rPr>
        <w:t>ят</w:t>
      </w:r>
      <w:r w:rsidR="008423D6">
        <w:rPr>
          <w:rFonts w:ascii="Times New Roman" w:eastAsia="Times New Roman" w:hAnsi="Times New Roman" w:cs="Times New Roman"/>
          <w:sz w:val="28"/>
          <w:szCs w:val="28"/>
        </w:rPr>
        <w:t xml:space="preserve"> методом спектрофотометрии в соответствии с ОФС «Спектрофотометрия в ультрафиолетовой и видимой областях».</w:t>
      </w:r>
      <w:proofErr w:type="gramEnd"/>
    </w:p>
    <w:p w:rsidR="00216A6D" w:rsidRPr="001F52E2" w:rsidRDefault="00216A6D" w:rsidP="00216A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DB2">
        <w:rPr>
          <w:rFonts w:ascii="Times New Roman" w:eastAsia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F52E2">
        <w:rPr>
          <w:rFonts w:ascii="Times New Roman" w:eastAsia="Times New Roman" w:hAnsi="Times New Roman" w:cs="Times New Roman"/>
          <w:sz w:val="28"/>
          <w:szCs w:val="28"/>
        </w:rPr>
        <w:t>Около 0,1 г (точная навеска) препарата растворяют в воде в мерной колбе вместимостью 50 мл</w:t>
      </w:r>
      <w:r w:rsidR="003231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52E2">
        <w:rPr>
          <w:rFonts w:ascii="Times New Roman" w:eastAsia="Times New Roman" w:hAnsi="Times New Roman" w:cs="Times New Roman"/>
          <w:sz w:val="28"/>
          <w:szCs w:val="28"/>
        </w:rPr>
        <w:t xml:space="preserve"> доводят объем раствора водой до метки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перемешивают</w:t>
      </w:r>
      <w:r w:rsidRPr="001F52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52E2" w:rsidRPr="001F52E2" w:rsidRDefault="00547860" w:rsidP="001F52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BE1E11">
        <w:rPr>
          <w:rFonts w:ascii="Times New Roman" w:eastAsia="Times New Roman" w:hAnsi="Times New Roman" w:cs="Times New Roman"/>
          <w:i/>
          <w:sz w:val="28"/>
          <w:szCs w:val="28"/>
        </w:rPr>
        <w:t>тандартный раствор</w:t>
      </w:r>
      <w:r w:rsidR="001F52E2" w:rsidRPr="001F52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41FC7"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 w:rsidR="001F52E2" w:rsidRPr="001F52E2">
        <w:rPr>
          <w:rFonts w:ascii="Times New Roman" w:eastAsia="Times New Roman" w:hAnsi="Times New Roman" w:cs="Times New Roman"/>
          <w:sz w:val="28"/>
          <w:szCs w:val="28"/>
        </w:rPr>
        <w:t xml:space="preserve">0,350 г (точная навеска) </w:t>
      </w:r>
      <w:r w:rsidR="00000AE6">
        <w:rPr>
          <w:rFonts w:ascii="Times New Roman" w:eastAsia="Times New Roman" w:hAnsi="Times New Roman" w:cs="Times New Roman"/>
          <w:sz w:val="28"/>
          <w:szCs w:val="28"/>
        </w:rPr>
        <w:t>стандартного образца</w:t>
      </w:r>
      <w:r w:rsidR="001F52E2" w:rsidRPr="001F52E2">
        <w:rPr>
          <w:rFonts w:ascii="Times New Roman" w:eastAsia="Times New Roman" w:hAnsi="Times New Roman" w:cs="Times New Roman"/>
          <w:sz w:val="28"/>
          <w:szCs w:val="28"/>
        </w:rPr>
        <w:t xml:space="preserve"> калия </w:t>
      </w:r>
      <w:r w:rsidR="00BE1E11">
        <w:rPr>
          <w:rFonts w:ascii="Times New Roman" w:eastAsia="Times New Roman" w:hAnsi="Times New Roman" w:cs="Times New Roman"/>
          <w:sz w:val="28"/>
          <w:szCs w:val="28"/>
        </w:rPr>
        <w:t>дигидро</w:t>
      </w:r>
      <w:r w:rsidR="001F52E2" w:rsidRPr="001F52E2">
        <w:rPr>
          <w:rFonts w:ascii="Times New Roman" w:eastAsia="Times New Roman" w:hAnsi="Times New Roman" w:cs="Times New Roman"/>
          <w:sz w:val="28"/>
          <w:szCs w:val="28"/>
        </w:rPr>
        <w:t>фосфата, предварительно высушенного при температуре (110 ± 1) °С до постоянной массы, растворяют в 200 мл воды в мерной колбе вместимостью 1</w:t>
      </w:r>
      <w:r w:rsidR="001F52E2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1F52E2" w:rsidRPr="001F5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2E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F52E2" w:rsidRPr="001F52E2">
        <w:rPr>
          <w:rFonts w:ascii="Times New Roman" w:eastAsia="Times New Roman" w:hAnsi="Times New Roman" w:cs="Times New Roman"/>
          <w:sz w:val="28"/>
          <w:szCs w:val="28"/>
        </w:rPr>
        <w:t>л, прибавляют 10 мл серной кислоты разведенной 16 %, доводят объем раствора водой до метки и перемешивают.</w:t>
      </w:r>
      <w:r w:rsidR="001F52E2"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r w:rsidR="001F52E2" w:rsidRPr="001F52E2">
        <w:rPr>
          <w:rFonts w:ascii="Times New Roman" w:eastAsia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полученного раствора</w:t>
      </w:r>
      <w:r w:rsidR="00216A6D" w:rsidRPr="00216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2E2" w:rsidRPr="001F52E2">
        <w:rPr>
          <w:rFonts w:ascii="Times New Roman" w:eastAsia="Times New Roman" w:hAnsi="Times New Roman" w:cs="Times New Roman"/>
          <w:sz w:val="28"/>
          <w:szCs w:val="28"/>
        </w:rPr>
        <w:t>помещают в мерную колбу вместимостью 50 мл, доводят объем раствора водой</w:t>
      </w:r>
      <w:proofErr w:type="gramEnd"/>
      <w:r w:rsidR="001F52E2" w:rsidRPr="001F52E2">
        <w:rPr>
          <w:rFonts w:ascii="Times New Roman" w:eastAsia="Times New Roman" w:hAnsi="Times New Roman" w:cs="Times New Roman"/>
          <w:sz w:val="28"/>
          <w:szCs w:val="28"/>
        </w:rPr>
        <w:t xml:space="preserve"> до метки и перемешивают.</w:t>
      </w:r>
      <w:r w:rsidR="006D0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AE6" w:rsidRPr="001F52E2">
        <w:rPr>
          <w:rFonts w:ascii="Times New Roman" w:eastAsia="Times New Roman" w:hAnsi="Times New Roman" w:cs="Times New Roman"/>
          <w:sz w:val="28"/>
          <w:szCs w:val="28"/>
        </w:rPr>
        <w:t xml:space="preserve">Раствор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используют</w:t>
      </w:r>
      <w:r w:rsidR="00000AE6" w:rsidRPr="001F5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00AE6" w:rsidRPr="001F52E2">
        <w:rPr>
          <w:rFonts w:ascii="Times New Roman" w:eastAsia="Times New Roman" w:hAnsi="Times New Roman" w:cs="Times New Roman"/>
          <w:sz w:val="28"/>
          <w:szCs w:val="28"/>
        </w:rPr>
        <w:t>свежеприготовленным</w:t>
      </w:r>
      <w:proofErr w:type="gramEnd"/>
      <w:r w:rsidR="00000AE6" w:rsidRPr="001F52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52E2" w:rsidRDefault="001F52E2" w:rsidP="001F52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E2">
        <w:rPr>
          <w:rFonts w:ascii="Times New Roman" w:eastAsia="Times New Roman" w:hAnsi="Times New Roman" w:cs="Times New Roman"/>
          <w:sz w:val="28"/>
          <w:szCs w:val="28"/>
        </w:rPr>
        <w:t xml:space="preserve">1 мл </w:t>
      </w:r>
      <w:r w:rsidR="00BE1E11">
        <w:rPr>
          <w:rFonts w:ascii="Times New Roman" w:eastAsia="Times New Roman" w:hAnsi="Times New Roman" w:cs="Times New Roman"/>
          <w:sz w:val="28"/>
          <w:szCs w:val="28"/>
        </w:rPr>
        <w:t>стандартного раствора</w:t>
      </w:r>
      <w:r w:rsidR="00216A6D" w:rsidRPr="00216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574">
        <w:rPr>
          <w:rFonts w:ascii="Times New Roman" w:eastAsia="Times New Roman" w:hAnsi="Times New Roman" w:cs="Times New Roman"/>
          <w:sz w:val="28"/>
          <w:szCs w:val="28"/>
        </w:rPr>
        <w:t xml:space="preserve">содержит </w:t>
      </w:r>
      <w:r w:rsidRPr="001F52E2">
        <w:rPr>
          <w:rFonts w:ascii="Times New Roman" w:eastAsia="Times New Roman" w:hAnsi="Times New Roman" w:cs="Times New Roman"/>
          <w:sz w:val="28"/>
          <w:szCs w:val="28"/>
        </w:rPr>
        <w:t>0,0000756 г фосфорной кислоты.</w:t>
      </w:r>
      <w:r w:rsidR="006D0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7C5E" w:rsidRDefault="00B27C5E" w:rsidP="00B27C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DB2">
        <w:rPr>
          <w:rFonts w:ascii="Times New Roman" w:eastAsia="Times New Roman" w:hAnsi="Times New Roman" w:cs="Times New Roman"/>
          <w:i/>
          <w:sz w:val="28"/>
          <w:szCs w:val="28"/>
        </w:rPr>
        <w:t>Ацетатный буферный раствор  pH 4,0</w:t>
      </w:r>
      <w:r w:rsidRPr="001F52E2">
        <w:rPr>
          <w:rFonts w:ascii="Times New Roman" w:eastAsia="Times New Roman" w:hAnsi="Times New Roman" w:cs="Times New Roman"/>
          <w:sz w:val="28"/>
          <w:szCs w:val="28"/>
        </w:rPr>
        <w:t>. В мерную колбу вместимостью 200 мл помещают 10 мл уксусной кислоты раствора 1 М, 25 мл натрия ацетата раствора 0,1 М, доводят объем раствора водой до метки и перемешивают.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Раствор хранят в течение</w:t>
      </w:r>
      <w:r w:rsidRPr="001F52E2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proofErr w:type="gramStart"/>
      <w:r w:rsidRPr="001F52E2">
        <w:rPr>
          <w:rFonts w:ascii="Times New Roman" w:eastAsia="Times New Roman" w:hAnsi="Times New Roman" w:cs="Times New Roman"/>
          <w:sz w:val="28"/>
          <w:szCs w:val="28"/>
        </w:rPr>
        <w:t>мес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температуре не выше 25 ºС.</w:t>
      </w:r>
    </w:p>
    <w:p w:rsidR="001F52E2" w:rsidRPr="001F52E2" w:rsidRDefault="001F52E2" w:rsidP="001F52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E2">
        <w:rPr>
          <w:rFonts w:ascii="Times New Roman" w:eastAsia="Times New Roman" w:hAnsi="Times New Roman" w:cs="Times New Roman"/>
          <w:sz w:val="28"/>
          <w:szCs w:val="28"/>
        </w:rPr>
        <w:lastRenderedPageBreak/>
        <w:t>В три мерные колбы вмести</w:t>
      </w:r>
      <w:r w:rsidR="00E63998">
        <w:rPr>
          <w:rFonts w:ascii="Times New Roman" w:eastAsia="Times New Roman" w:hAnsi="Times New Roman" w:cs="Times New Roman"/>
          <w:sz w:val="28"/>
          <w:szCs w:val="28"/>
        </w:rPr>
        <w:t>мостью 25 мл помещают: в первую</w:t>
      </w:r>
      <w:r w:rsidRPr="001F52E2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8439EF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1F52E2">
        <w:rPr>
          <w:rFonts w:ascii="Times New Roman" w:eastAsia="Times New Roman" w:hAnsi="Times New Roman" w:cs="Times New Roman"/>
          <w:sz w:val="28"/>
          <w:szCs w:val="28"/>
        </w:rPr>
        <w:t xml:space="preserve"> мл испытуемого </w:t>
      </w:r>
      <w:r w:rsidR="00000AE6">
        <w:rPr>
          <w:rFonts w:ascii="Times New Roman" w:eastAsia="Times New Roman" w:hAnsi="Times New Roman" w:cs="Times New Roman"/>
          <w:sz w:val="28"/>
          <w:szCs w:val="28"/>
        </w:rPr>
        <w:t>раствора (раствор А), во вторую –</w:t>
      </w:r>
      <w:r w:rsidRPr="001F52E2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8439EF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1F52E2">
        <w:rPr>
          <w:rFonts w:ascii="Times New Roman" w:eastAsia="Times New Roman" w:hAnsi="Times New Roman" w:cs="Times New Roman"/>
          <w:sz w:val="28"/>
          <w:szCs w:val="28"/>
        </w:rPr>
        <w:t xml:space="preserve"> мл раствора стандартного образца калия фосфата однозамещенного и 3 мл воды (раствор Б), в третью</w:t>
      </w:r>
      <w:r w:rsidR="00000AE6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000AE6" w:rsidRPr="001F5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E2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000A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52E2">
        <w:rPr>
          <w:rFonts w:ascii="Times New Roman" w:eastAsia="Times New Roman" w:hAnsi="Times New Roman" w:cs="Times New Roman"/>
          <w:sz w:val="28"/>
          <w:szCs w:val="28"/>
        </w:rPr>
        <w:t>мл воды (раствор В). В каждую колб</w:t>
      </w:r>
      <w:r w:rsidR="0089492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E2">
        <w:rPr>
          <w:rFonts w:ascii="Times New Roman" w:eastAsia="Times New Roman" w:hAnsi="Times New Roman" w:cs="Times New Roman"/>
          <w:sz w:val="28"/>
          <w:szCs w:val="28"/>
        </w:rPr>
        <w:t xml:space="preserve"> прибавляют по 10 мл</w:t>
      </w:r>
      <w:r w:rsidR="00894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3100">
        <w:rPr>
          <w:rFonts w:ascii="Times New Roman" w:eastAsia="Times New Roman" w:hAnsi="Times New Roman" w:cs="Times New Roman"/>
          <w:sz w:val="28"/>
          <w:szCs w:val="28"/>
        </w:rPr>
        <w:t>ацетатного буферного раствора pH 4,0;</w:t>
      </w:r>
      <w:r w:rsidR="00894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3100">
        <w:rPr>
          <w:rFonts w:ascii="Times New Roman" w:eastAsia="Times New Roman" w:hAnsi="Times New Roman" w:cs="Times New Roman"/>
          <w:sz w:val="28"/>
          <w:szCs w:val="28"/>
        </w:rPr>
        <w:t>2,5 мл аммония молибдата раствор в серной кислот</w:t>
      </w:r>
      <w:r w:rsidR="00B116A5">
        <w:rPr>
          <w:rFonts w:ascii="Times New Roman" w:eastAsia="Times New Roman" w:hAnsi="Times New Roman" w:cs="Times New Roman"/>
          <w:sz w:val="28"/>
          <w:szCs w:val="28"/>
        </w:rPr>
        <w:t>е концентрированной</w:t>
      </w:r>
      <w:r w:rsidRPr="00323100">
        <w:rPr>
          <w:rFonts w:ascii="Times New Roman" w:eastAsia="Times New Roman" w:hAnsi="Times New Roman" w:cs="Times New Roman"/>
          <w:sz w:val="28"/>
          <w:szCs w:val="28"/>
        </w:rPr>
        <w:t>;</w:t>
      </w:r>
      <w:r w:rsidR="00894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3100">
        <w:rPr>
          <w:rFonts w:ascii="Times New Roman" w:eastAsia="Times New Roman" w:hAnsi="Times New Roman" w:cs="Times New Roman"/>
          <w:sz w:val="28"/>
          <w:szCs w:val="28"/>
        </w:rPr>
        <w:t xml:space="preserve">2,5 мл аскорбиновой кислоты раствора 1 %, </w:t>
      </w:r>
      <w:r w:rsidRPr="001F52E2">
        <w:rPr>
          <w:rFonts w:ascii="Times New Roman" w:eastAsia="Times New Roman" w:hAnsi="Times New Roman" w:cs="Times New Roman"/>
          <w:sz w:val="28"/>
          <w:szCs w:val="28"/>
        </w:rPr>
        <w:t>и доводят объем раствора тем же ацетатным буферным раствором</w:t>
      </w:r>
      <w:r w:rsidR="00894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92F" w:rsidRPr="00323100">
        <w:rPr>
          <w:rFonts w:ascii="Times New Roman" w:eastAsia="Times New Roman" w:hAnsi="Times New Roman" w:cs="Times New Roman"/>
          <w:sz w:val="28"/>
          <w:szCs w:val="28"/>
        </w:rPr>
        <w:t>pH 4,0</w:t>
      </w:r>
      <w:r w:rsidRPr="001F52E2">
        <w:rPr>
          <w:rFonts w:ascii="Times New Roman" w:eastAsia="Times New Roman" w:hAnsi="Times New Roman" w:cs="Times New Roman"/>
          <w:sz w:val="28"/>
          <w:szCs w:val="28"/>
        </w:rPr>
        <w:t xml:space="preserve"> до метки.</w:t>
      </w:r>
      <w:r w:rsidR="00E63998" w:rsidRPr="00E63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E2">
        <w:rPr>
          <w:rFonts w:ascii="Times New Roman" w:eastAsia="Times New Roman" w:hAnsi="Times New Roman" w:cs="Times New Roman"/>
          <w:sz w:val="28"/>
          <w:szCs w:val="28"/>
        </w:rPr>
        <w:t xml:space="preserve">Содержимое колб перемешивают и точно через 10 мин после прибавления аскорбиновой кислоты </w:t>
      </w:r>
      <w:r w:rsidR="0089492F" w:rsidRPr="001F52E2">
        <w:rPr>
          <w:rFonts w:ascii="Times New Roman" w:eastAsia="Times New Roman" w:hAnsi="Times New Roman" w:cs="Times New Roman"/>
          <w:sz w:val="28"/>
          <w:szCs w:val="28"/>
        </w:rPr>
        <w:t>раствора</w:t>
      </w:r>
      <w:r w:rsidR="00894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92F" w:rsidRPr="00323100">
        <w:rPr>
          <w:rFonts w:ascii="Times New Roman" w:eastAsia="Times New Roman" w:hAnsi="Times New Roman" w:cs="Times New Roman"/>
          <w:sz w:val="28"/>
          <w:szCs w:val="28"/>
        </w:rPr>
        <w:t>1 %</w:t>
      </w:r>
      <w:r w:rsidR="0089492F" w:rsidRPr="001F5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E2">
        <w:rPr>
          <w:rFonts w:ascii="Times New Roman" w:eastAsia="Times New Roman" w:hAnsi="Times New Roman" w:cs="Times New Roman"/>
          <w:sz w:val="28"/>
          <w:szCs w:val="28"/>
        </w:rPr>
        <w:t>измеряют оптические плотности растворов</w:t>
      </w:r>
      <w:proofErr w:type="gramStart"/>
      <w:r w:rsidRPr="001F52E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1F52E2">
        <w:rPr>
          <w:rFonts w:ascii="Times New Roman" w:eastAsia="Times New Roman" w:hAnsi="Times New Roman" w:cs="Times New Roman"/>
          <w:sz w:val="28"/>
          <w:szCs w:val="28"/>
        </w:rPr>
        <w:t xml:space="preserve"> и Б на спектрофотометре при длине волны 740 нм в кювете с толщиной слоя 1 </w:t>
      </w:r>
      <w:r w:rsidR="00AD688F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1F52E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C64A5">
        <w:rPr>
          <w:rFonts w:ascii="Times New Roman" w:eastAsia="Times New Roman" w:hAnsi="Times New Roman" w:cs="Times New Roman"/>
          <w:sz w:val="28"/>
          <w:szCs w:val="28"/>
        </w:rPr>
        <w:t xml:space="preserve"> против раствора сравнения</w:t>
      </w:r>
      <w:r w:rsidRPr="001F52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4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E2">
        <w:rPr>
          <w:rFonts w:ascii="Times New Roman" w:eastAsia="Times New Roman" w:hAnsi="Times New Roman" w:cs="Times New Roman"/>
          <w:sz w:val="28"/>
          <w:szCs w:val="28"/>
        </w:rPr>
        <w:t>В качестве раствора сравнения используют раствор В.</w:t>
      </w:r>
    </w:p>
    <w:p w:rsidR="006D0DB2" w:rsidRDefault="001F52E2" w:rsidP="001F52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E2">
        <w:rPr>
          <w:rFonts w:ascii="Times New Roman" w:eastAsia="Times New Roman" w:hAnsi="Times New Roman" w:cs="Times New Roman"/>
          <w:sz w:val="28"/>
          <w:szCs w:val="28"/>
        </w:rPr>
        <w:t xml:space="preserve">Содержание фосфатов в пересчете на фосфорную кислоту в процентах </w:t>
      </w:r>
      <w:r w:rsidR="00E81D07" w:rsidRPr="001F52E2">
        <w:rPr>
          <w:rFonts w:ascii="Times New Roman" w:eastAsia="Times New Roman" w:hAnsi="Times New Roman" w:cs="Times New Roman"/>
          <w:sz w:val="28"/>
          <w:szCs w:val="28"/>
        </w:rPr>
        <w:t xml:space="preserve">(X) </w:t>
      </w:r>
      <w:r w:rsidRPr="001F52E2">
        <w:rPr>
          <w:rFonts w:ascii="Times New Roman" w:eastAsia="Times New Roman" w:hAnsi="Times New Roman" w:cs="Times New Roman"/>
          <w:sz w:val="28"/>
          <w:szCs w:val="28"/>
        </w:rPr>
        <w:t>вычисляют по формуле:</w:t>
      </w:r>
    </w:p>
    <w:p w:rsidR="006D0DB2" w:rsidRDefault="006D0DB2" w:rsidP="0060720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6"/>
                    <w:szCs w:val="36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6"/>
                    <w:szCs w:val="36"/>
                    <w:lang w:val="en-US"/>
                  </w:rPr>
                  <m:t>A</m:t>
                </m:r>
              </m:sub>
            </m:sSub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∙0,0001512∙50∙100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Б</m:t>
                </m:r>
              </m:sub>
            </m:sSub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∙5∙a</m:t>
            </m:r>
          </m:den>
        </m:f>
      </m:oMath>
      <w:r w:rsidRPr="00D9770F">
        <w:rPr>
          <w:rFonts w:ascii="Times New Roman" w:eastAsia="Times New Roman" w:hAnsi="Times New Roman" w:cs="Times New Roman"/>
          <w:sz w:val="36"/>
          <w:szCs w:val="36"/>
        </w:rPr>
        <w:t>,</w:t>
      </w:r>
    </w:p>
    <w:p w:rsidR="006D0DB2" w:rsidRDefault="006D0DB2" w:rsidP="00607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где:</w:t>
      </w:r>
      <w:r w:rsidR="0060720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A6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 w:rsidR="00E96CE6" w:rsidRPr="00E96CE6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А</w:t>
      </w:r>
      <w:r w:rsidRPr="00E96CE6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6D0DB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оптическая плотность </w:t>
      </w:r>
      <w:r w:rsidR="00E96CE6">
        <w:rPr>
          <w:rFonts w:ascii="Times New Roman" w:eastAsia="Times New Roman" w:hAnsi="Times New Roman" w:cs="Times New Roman"/>
          <w:sz w:val="28"/>
          <w:szCs w:val="28"/>
        </w:rPr>
        <w:t>раствора</w:t>
      </w:r>
      <w:proofErr w:type="gramStart"/>
      <w:r w:rsidR="00E96CE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0DB2" w:rsidRDefault="006D0DB2" w:rsidP="00216A6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6D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E96CE6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оптическая плотность раствора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CE6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6A6D" w:rsidRDefault="00216A6D" w:rsidP="00216A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A6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навеска препарата, г;</w:t>
      </w:r>
    </w:p>
    <w:p w:rsidR="00216A6D" w:rsidRDefault="00216A6D" w:rsidP="00216A6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0,0001512 – содержание фосфорной кислоты в 2 мл </w:t>
      </w:r>
      <w:r w:rsidR="00BE1E11">
        <w:rPr>
          <w:rFonts w:ascii="Times New Roman" w:eastAsia="Times New Roman" w:hAnsi="Times New Roman" w:cs="Times New Roman"/>
          <w:sz w:val="28"/>
          <w:szCs w:val="28"/>
        </w:rPr>
        <w:t>стандартного раствора</w:t>
      </w:r>
      <w:r>
        <w:rPr>
          <w:rFonts w:ascii="Times New Roman" w:eastAsia="Times New Roman" w:hAnsi="Times New Roman" w:cs="Times New Roman"/>
          <w:sz w:val="28"/>
          <w:szCs w:val="28"/>
        </w:rPr>
        <w:t>, г</w:t>
      </w:r>
      <w:r w:rsidR="006B7B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589" w:rsidRDefault="00A71589" w:rsidP="00A715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893" w:rsidRDefault="00A71589" w:rsidP="00A715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589">
        <w:rPr>
          <w:rFonts w:ascii="Times New Roman" w:eastAsia="Times New Roman" w:hAnsi="Times New Roman" w:cs="Times New Roman"/>
          <w:i/>
          <w:sz w:val="28"/>
          <w:szCs w:val="28"/>
        </w:rPr>
        <w:t>Допустимое содержание примесей.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E2">
        <w:rPr>
          <w:rFonts w:ascii="Times New Roman" w:eastAsia="Times New Roman" w:hAnsi="Times New Roman" w:cs="Times New Roman"/>
          <w:sz w:val="28"/>
          <w:szCs w:val="28"/>
        </w:rPr>
        <w:t>Содержание фосфатов в пересчете на фосфорную кислоту в препарате должно быть не более 1,70 %.</w:t>
      </w:r>
    </w:p>
    <w:p w:rsidR="00A71589" w:rsidRDefault="00A71589" w:rsidP="00A715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FC7" w:rsidRDefault="00E41FC7" w:rsidP="00E41F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B45">
        <w:rPr>
          <w:rFonts w:ascii="Times New Roman" w:hAnsi="Times New Roman" w:cs="Times New Roman"/>
          <w:b/>
          <w:sz w:val="28"/>
          <w:szCs w:val="28"/>
        </w:rPr>
        <w:t xml:space="preserve">Потеря в массе при высушивании. </w:t>
      </w:r>
      <w:r w:rsidRPr="002E2B45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E2B45">
        <w:rPr>
          <w:rFonts w:ascii="Times New Roman" w:hAnsi="Times New Roman" w:cs="Times New Roman"/>
          <w:sz w:val="28"/>
          <w:szCs w:val="28"/>
        </w:rPr>
        <w:t xml:space="preserve"> %. </w:t>
      </w:r>
      <w:r w:rsidR="000D2C52">
        <w:rPr>
          <w:rFonts w:ascii="Times New Roman" w:hAnsi="Times New Roman" w:cs="Times New Roman"/>
          <w:sz w:val="28"/>
          <w:szCs w:val="28"/>
        </w:rPr>
        <w:t>В</w:t>
      </w:r>
      <w:r w:rsidRPr="002E2B4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AF34B5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2E2B45">
        <w:rPr>
          <w:rFonts w:ascii="Times New Roman" w:hAnsi="Times New Roman" w:cs="Times New Roman"/>
          <w:sz w:val="28"/>
          <w:szCs w:val="28"/>
        </w:rPr>
        <w:t>ОФС «Потеря в массе при высушивании».</w:t>
      </w:r>
    </w:p>
    <w:p w:rsidR="0098571A" w:rsidRPr="0098571A" w:rsidRDefault="003E6760" w:rsidP="009F36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760">
        <w:rPr>
          <w:rFonts w:ascii="Times New Roman" w:hAnsi="Times New Roman" w:cs="Times New Roman"/>
          <w:b/>
          <w:sz w:val="28"/>
          <w:szCs w:val="28"/>
        </w:rPr>
        <w:t>Однородность дозирования</w:t>
      </w:r>
      <w:r w:rsidR="004C50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571A" w:rsidRPr="0098571A">
        <w:rPr>
          <w:rFonts w:ascii="Times New Roman" w:hAnsi="Times New Roman" w:cs="Times New Roman"/>
          <w:sz w:val="28"/>
          <w:szCs w:val="28"/>
        </w:rPr>
        <w:t>Испытание проводится в соответствии с ОФС «Однородность дозирования»</w:t>
      </w:r>
      <w:r w:rsidR="008423D6">
        <w:rPr>
          <w:rFonts w:ascii="Times New Roman" w:hAnsi="Times New Roman" w:cs="Times New Roman"/>
          <w:sz w:val="28"/>
          <w:szCs w:val="28"/>
        </w:rPr>
        <w:t xml:space="preserve"> </w:t>
      </w:r>
      <w:r w:rsidR="008423D6">
        <w:rPr>
          <w:rFonts w:ascii="Times New Roman" w:eastAsia="Times New Roman" w:hAnsi="Times New Roman" w:cs="Times New Roman"/>
          <w:sz w:val="28"/>
          <w:szCs w:val="28"/>
        </w:rPr>
        <w:t xml:space="preserve">методом спектрофотометрии в </w:t>
      </w:r>
      <w:r w:rsidR="005C552E">
        <w:rPr>
          <w:rFonts w:ascii="Times New Roman" w:eastAsia="Times New Roman" w:hAnsi="Times New Roman" w:cs="Times New Roman"/>
          <w:sz w:val="28"/>
          <w:szCs w:val="28"/>
        </w:rPr>
        <w:t>условиях испытания «Количественное определение».</w:t>
      </w:r>
    </w:p>
    <w:p w:rsidR="00F73E1E" w:rsidRPr="00127FE9" w:rsidRDefault="0098571A" w:rsidP="00377F74">
      <w:pPr>
        <w:pStyle w:val="4"/>
        <w:shd w:val="clear" w:color="auto" w:fill="auto"/>
        <w:spacing w:line="360" w:lineRule="auto"/>
        <w:ind w:left="20" w:right="20" w:firstLine="560"/>
        <w:jc w:val="both"/>
        <w:rPr>
          <w:rStyle w:val="1"/>
          <w:sz w:val="28"/>
          <w:szCs w:val="28"/>
        </w:rPr>
      </w:pPr>
      <w:r w:rsidRPr="0023100F">
        <w:rPr>
          <w:rStyle w:val="1"/>
          <w:i/>
          <w:sz w:val="28"/>
          <w:szCs w:val="28"/>
        </w:rPr>
        <w:lastRenderedPageBreak/>
        <w:t>Испытуемый раствор</w:t>
      </w:r>
      <w:r w:rsidRPr="003E6760">
        <w:rPr>
          <w:rStyle w:val="1"/>
          <w:sz w:val="28"/>
          <w:szCs w:val="28"/>
        </w:rPr>
        <w:t xml:space="preserve">. Содержимое </w:t>
      </w:r>
      <w:r>
        <w:rPr>
          <w:rStyle w:val="1"/>
          <w:sz w:val="28"/>
          <w:szCs w:val="28"/>
        </w:rPr>
        <w:t>одной</w:t>
      </w:r>
      <w:r w:rsidRPr="003E6760">
        <w:rPr>
          <w:rStyle w:val="1"/>
          <w:sz w:val="28"/>
          <w:szCs w:val="28"/>
        </w:rPr>
        <w:t xml:space="preserve"> ампулы количественно переносят хлористоводородной кислоты раствором 0,1 М в мерную колбу</w:t>
      </w:r>
      <w:r w:rsidR="00BE1E11">
        <w:rPr>
          <w:rStyle w:val="1"/>
          <w:sz w:val="28"/>
          <w:szCs w:val="28"/>
        </w:rPr>
        <w:t xml:space="preserve"> соответствующей</w:t>
      </w:r>
      <w:r w:rsidRPr="003E6760">
        <w:rPr>
          <w:rStyle w:val="1"/>
          <w:sz w:val="28"/>
          <w:szCs w:val="28"/>
        </w:rPr>
        <w:t xml:space="preserve"> вместимост</w:t>
      </w:r>
      <w:r w:rsidR="00BE1E11">
        <w:rPr>
          <w:rStyle w:val="1"/>
          <w:sz w:val="28"/>
          <w:szCs w:val="28"/>
        </w:rPr>
        <w:t xml:space="preserve">и для получения концентрации 1 мг/мл. </w:t>
      </w:r>
    </w:p>
    <w:p w:rsidR="0098571A" w:rsidRPr="003E6760" w:rsidRDefault="0098571A" w:rsidP="00377F74">
      <w:pPr>
        <w:pStyle w:val="4"/>
        <w:shd w:val="clear" w:color="auto" w:fill="auto"/>
        <w:spacing w:line="360" w:lineRule="auto"/>
        <w:ind w:left="20" w:right="20" w:firstLine="689"/>
        <w:jc w:val="both"/>
        <w:rPr>
          <w:sz w:val="28"/>
          <w:szCs w:val="28"/>
        </w:rPr>
      </w:pPr>
      <w:r w:rsidRPr="003E6760">
        <w:rPr>
          <w:rStyle w:val="1"/>
          <w:sz w:val="28"/>
          <w:szCs w:val="28"/>
        </w:rPr>
        <w:t>2</w:t>
      </w:r>
      <w:r w:rsidR="009C136B">
        <w:rPr>
          <w:rStyle w:val="1"/>
          <w:sz w:val="28"/>
          <w:szCs w:val="28"/>
        </w:rPr>
        <w:t>,0</w:t>
      </w:r>
      <w:r w:rsidRPr="003E6760">
        <w:rPr>
          <w:rStyle w:val="1"/>
          <w:sz w:val="28"/>
          <w:szCs w:val="28"/>
        </w:rPr>
        <w:t xml:space="preserve"> мл полученного раствора помещают в мерную колбу вместимостью 100 мл, доводят объем раствора хлористоводородной кислоты раствором 0,1</w:t>
      </w:r>
      <w:r w:rsidR="005C552E">
        <w:rPr>
          <w:rStyle w:val="1"/>
          <w:sz w:val="28"/>
          <w:szCs w:val="28"/>
        </w:rPr>
        <w:t> </w:t>
      </w:r>
      <w:r w:rsidRPr="003E6760">
        <w:rPr>
          <w:rStyle w:val="1"/>
          <w:sz w:val="28"/>
          <w:szCs w:val="28"/>
        </w:rPr>
        <w:t>М до метки и перемешивают.</w:t>
      </w:r>
      <w:r>
        <w:rPr>
          <w:rStyle w:val="1"/>
          <w:sz w:val="28"/>
          <w:szCs w:val="28"/>
        </w:rPr>
        <w:t xml:space="preserve"> Раствор используют </w:t>
      </w:r>
      <w:proofErr w:type="gramStart"/>
      <w:r>
        <w:rPr>
          <w:rStyle w:val="1"/>
          <w:sz w:val="28"/>
          <w:szCs w:val="28"/>
        </w:rPr>
        <w:t>свежеприготовленным</w:t>
      </w:r>
      <w:proofErr w:type="gramEnd"/>
      <w:r>
        <w:rPr>
          <w:rStyle w:val="1"/>
          <w:sz w:val="28"/>
          <w:szCs w:val="28"/>
        </w:rPr>
        <w:t>.</w:t>
      </w:r>
    </w:p>
    <w:p w:rsidR="003E6760" w:rsidRDefault="003E6760" w:rsidP="0098571A">
      <w:pPr>
        <w:pStyle w:val="4"/>
        <w:shd w:val="clear" w:color="auto" w:fill="auto"/>
        <w:spacing w:after="126" w:line="360" w:lineRule="auto"/>
        <w:ind w:left="20" w:right="40" w:firstLine="580"/>
        <w:jc w:val="both"/>
        <w:rPr>
          <w:rStyle w:val="1"/>
          <w:sz w:val="28"/>
          <w:szCs w:val="28"/>
        </w:rPr>
      </w:pPr>
      <w:r w:rsidRPr="003E6760">
        <w:rPr>
          <w:rStyle w:val="1"/>
          <w:sz w:val="28"/>
          <w:szCs w:val="28"/>
        </w:rPr>
        <w:t xml:space="preserve">Содержание кокарбоксилазы гидрохлорида в </w:t>
      </w:r>
      <w:r w:rsidR="00F73E1E">
        <w:rPr>
          <w:rStyle w:val="1"/>
          <w:sz w:val="28"/>
          <w:szCs w:val="28"/>
        </w:rPr>
        <w:t xml:space="preserve">процентах от заявленного </w:t>
      </w:r>
      <w:r w:rsidR="00676300">
        <w:rPr>
          <w:rStyle w:val="1"/>
          <w:sz w:val="28"/>
          <w:szCs w:val="28"/>
        </w:rPr>
        <w:t xml:space="preserve">количества </w:t>
      </w:r>
      <w:r w:rsidR="00366F9C" w:rsidRPr="00676300">
        <w:rPr>
          <w:rStyle w:val="1"/>
          <w:i/>
          <w:sz w:val="28"/>
          <w:szCs w:val="28"/>
        </w:rPr>
        <w:t>(X)</w:t>
      </w:r>
      <w:r w:rsidR="00676300">
        <w:rPr>
          <w:rStyle w:val="1"/>
          <w:sz w:val="28"/>
          <w:szCs w:val="28"/>
        </w:rPr>
        <w:t xml:space="preserve"> в ампуле</w:t>
      </w:r>
      <w:r w:rsidRPr="003E6760">
        <w:rPr>
          <w:rStyle w:val="1"/>
          <w:sz w:val="28"/>
          <w:szCs w:val="28"/>
        </w:rPr>
        <w:t>, вычисляют по формуле:</w:t>
      </w:r>
    </w:p>
    <w:p w:rsidR="00D9770F" w:rsidRDefault="00D9770F" w:rsidP="003B0E8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6300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val="en-US"/>
              </w:rPr>
              <m:t>A</m:t>
            </m:r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∙2∙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val="en-US"/>
              </w:rPr>
              <m:t>F</m:t>
            </m:r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∙100∙ P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∙1∙2∙50∙100∙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val="en-US"/>
              </w:rPr>
              <m:t>L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</w:rPr>
          <m:t xml:space="preserve"> </m:t>
        </m:r>
      </m:oMath>
      <w:r w:rsidRPr="00607208">
        <w:rPr>
          <w:rFonts w:ascii="Cambria Math" w:eastAsia="Times New Roman" w:hAnsi="Cambria Math" w:cs="Times New Roman"/>
          <w:sz w:val="36"/>
          <w:szCs w:val="36"/>
        </w:rPr>
        <w:t>,</w:t>
      </w:r>
    </w:p>
    <w:p w:rsidR="00D9770F" w:rsidRDefault="00D9770F" w:rsidP="004C64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где:</w:t>
      </w:r>
      <w:r w:rsidR="003B0E8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00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 w:rsidRPr="002310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D0DB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оптическая плотность испытуемого раствора;</w:t>
      </w:r>
    </w:p>
    <w:p w:rsidR="00D9770F" w:rsidRDefault="00D9770F" w:rsidP="005C552E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00F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proofErr w:type="gramStart"/>
      <w:r w:rsidR="006909BC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0</w:t>
      </w:r>
      <w:proofErr w:type="gramEnd"/>
      <w:r w:rsidR="00135038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оптическая плотность раствора </w:t>
      </w:r>
      <w:r w:rsidR="005C552E">
        <w:rPr>
          <w:rFonts w:ascii="Times New Roman" w:eastAsia="Times New Roman" w:hAnsi="Times New Roman" w:cs="Times New Roman"/>
          <w:sz w:val="28"/>
          <w:szCs w:val="28"/>
        </w:rPr>
        <w:t xml:space="preserve">стандартного образца </w:t>
      </w:r>
      <w:r>
        <w:rPr>
          <w:rFonts w:ascii="Times New Roman" w:eastAsia="Times New Roman" w:hAnsi="Times New Roman" w:cs="Times New Roman"/>
          <w:sz w:val="28"/>
          <w:szCs w:val="28"/>
        </w:rPr>
        <w:t>кокарбоксилазы гидрохлорида;</w:t>
      </w:r>
    </w:p>
    <w:p w:rsidR="00D9770F" w:rsidRDefault="00D9770F" w:rsidP="004C64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00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 w:rsidRPr="0023100F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0</w:t>
      </w:r>
      <w:r w:rsidRPr="00D97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97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навеска </w:t>
      </w:r>
      <w:r w:rsidR="005C552E">
        <w:rPr>
          <w:rFonts w:ascii="Times New Roman" w:eastAsia="Times New Roman" w:hAnsi="Times New Roman" w:cs="Times New Roman"/>
          <w:sz w:val="28"/>
          <w:szCs w:val="28"/>
        </w:rPr>
        <w:t>стандартного образца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кокарбоксилазы гидрохлорида, </w:t>
      </w:r>
      <w:r w:rsidR="005B7885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г;</w:t>
      </w:r>
    </w:p>
    <w:p w:rsidR="00BE1E11" w:rsidRPr="00E41F41" w:rsidRDefault="00E41F41" w:rsidP="004C64A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</w:t>
      </w:r>
      <w:r w:rsidR="00BE1E11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BE1E11" w:rsidRPr="00BE1E1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фактор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E11" w:rsidRPr="00E41F41">
        <w:rPr>
          <w:rFonts w:ascii="Times New Roman" w:eastAsia="Times New Roman" w:hAnsi="Times New Roman" w:cs="Times New Roman"/>
          <w:sz w:val="28"/>
          <w:szCs w:val="28"/>
        </w:rPr>
        <w:t>разведения испытуемого раствора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7885" w:rsidRDefault="005B7885" w:rsidP="004C64A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00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</w:t>
      </w:r>
      <w:r w:rsidRPr="005B788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вещества в </w:t>
      </w:r>
      <w:r w:rsidR="005C552E">
        <w:rPr>
          <w:rFonts w:ascii="Times New Roman" w:eastAsia="Times New Roman" w:hAnsi="Times New Roman" w:cs="Times New Roman"/>
          <w:sz w:val="28"/>
          <w:szCs w:val="28"/>
        </w:rPr>
        <w:t>стандартном образце</w:t>
      </w:r>
      <w:r w:rsidR="003B0E8A">
        <w:rPr>
          <w:rFonts w:ascii="Times New Roman" w:eastAsia="Times New Roman" w:hAnsi="Times New Roman" w:cs="Times New Roman"/>
          <w:sz w:val="28"/>
          <w:szCs w:val="28"/>
        </w:rPr>
        <w:t xml:space="preserve"> кокарбоксилазы гидрохлорида, %</w:t>
      </w:r>
      <w:r w:rsidR="00406A02">
        <w:rPr>
          <w:rFonts w:ascii="Times New Roman" w:eastAsia="Times New Roman" w:hAnsi="Times New Roman" w:cs="Times New Roman"/>
          <w:sz w:val="28"/>
          <w:szCs w:val="28"/>
        </w:rPr>
        <w:t>;</w:t>
      </w:r>
      <w:r w:rsidR="003B0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3E1E" w:rsidRPr="005B7885" w:rsidRDefault="00F73E1E" w:rsidP="004C64A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00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="005C552E">
        <w:rPr>
          <w:rFonts w:ascii="Times New Roman" w:eastAsia="Times New Roman" w:hAnsi="Times New Roman" w:cs="Times New Roman"/>
          <w:sz w:val="28"/>
          <w:szCs w:val="28"/>
        </w:rPr>
        <w:t>заявленное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52E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кокарбоксилазы гидрохлорида в ампуле, мг</w:t>
      </w:r>
      <w:r w:rsidR="006763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552E" w:rsidRDefault="005C552E" w:rsidP="004C64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4A5" w:rsidRDefault="004C64A5" w:rsidP="004C6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Бактери</w:t>
      </w:r>
      <w:r w:rsidRPr="003E6760">
        <w:rPr>
          <w:rFonts w:ascii="Times New Roman" w:hAnsi="Times New Roman" w:cs="Times New Roman"/>
          <w:b/>
          <w:sz w:val="28"/>
          <w:szCs w:val="28"/>
        </w:rPr>
        <w:t>альные эндотоксины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E6760">
        <w:rPr>
          <w:rFonts w:ascii="Times New Roman" w:hAnsi="Times New Roman" w:cs="Times New Roman"/>
          <w:sz w:val="28"/>
          <w:szCs w:val="28"/>
        </w:rPr>
        <w:t xml:space="preserve">Не более 0,5 ЕЭ в 1 мг </w:t>
      </w:r>
      <w:r w:rsidR="00184181">
        <w:rPr>
          <w:rFonts w:ascii="Times New Roman" w:hAnsi="Times New Roman" w:cs="Times New Roman"/>
          <w:sz w:val="28"/>
          <w:szCs w:val="28"/>
        </w:rPr>
        <w:t>кокарбоксилазы гидрохлорида</w:t>
      </w:r>
      <w:r w:rsidRPr="003E6760">
        <w:rPr>
          <w:rFonts w:ascii="Times New Roman" w:hAnsi="Times New Roman" w:cs="Times New Roman"/>
          <w:sz w:val="28"/>
          <w:szCs w:val="28"/>
        </w:rPr>
        <w:t xml:space="preserve">. </w:t>
      </w:r>
      <w:r w:rsidR="005112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</w:t>
      </w:r>
      <w:r>
        <w:rPr>
          <w:rFonts w:ascii="Times New Roman" w:hAnsi="Times New Roman" w:cs="Times New Roman"/>
          <w:bCs/>
          <w:sz w:val="28"/>
        </w:rPr>
        <w:t xml:space="preserve">ОФС </w:t>
      </w:r>
      <w:r w:rsidRPr="00DE5421">
        <w:rPr>
          <w:rFonts w:ascii="Times New Roman" w:hAnsi="Times New Roman" w:cs="Times New Roman"/>
          <w:bCs/>
          <w:sz w:val="28"/>
        </w:rPr>
        <w:t>«Бактериальные эндотоксины»</w:t>
      </w:r>
      <w:r w:rsidRPr="00DE5421">
        <w:rPr>
          <w:rFonts w:ascii="Times New Roman" w:hAnsi="Times New Roman" w:cs="Times New Roman"/>
          <w:sz w:val="28"/>
          <w:szCs w:val="28"/>
        </w:rPr>
        <w:t>.</w:t>
      </w:r>
    </w:p>
    <w:p w:rsidR="004C64A5" w:rsidRPr="002E2B45" w:rsidRDefault="004C64A5" w:rsidP="000D2C52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B45">
        <w:rPr>
          <w:rFonts w:ascii="Times New Roman" w:hAnsi="Times New Roman" w:cs="Times New Roman"/>
          <w:b/>
          <w:sz w:val="28"/>
          <w:szCs w:val="28"/>
        </w:rPr>
        <w:t xml:space="preserve">Стерильность. </w:t>
      </w:r>
      <w:r w:rsidR="00511243" w:rsidRPr="00511243">
        <w:rPr>
          <w:rFonts w:ascii="Times New Roman" w:hAnsi="Times New Roman" w:cs="Times New Roman"/>
          <w:sz w:val="28"/>
          <w:szCs w:val="28"/>
        </w:rPr>
        <w:t>Препарат д</w:t>
      </w:r>
      <w:r w:rsidRPr="002E2B45">
        <w:rPr>
          <w:rFonts w:ascii="Times New Roman" w:hAnsi="Times New Roman" w:cs="Times New Roman"/>
          <w:sz w:val="28"/>
          <w:szCs w:val="28"/>
        </w:rPr>
        <w:t xml:space="preserve">олжен быть стерильным. </w:t>
      </w:r>
      <w:r w:rsidR="00511243">
        <w:rPr>
          <w:rFonts w:ascii="Times New Roman" w:hAnsi="Times New Roman" w:cs="Times New Roman"/>
          <w:sz w:val="28"/>
          <w:szCs w:val="28"/>
        </w:rPr>
        <w:t>В</w:t>
      </w:r>
      <w:r w:rsidRPr="002E2B4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0D2C52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2E2B45">
        <w:rPr>
          <w:rFonts w:ascii="Times New Roman" w:hAnsi="Times New Roman" w:cs="Times New Roman"/>
          <w:sz w:val="28"/>
          <w:szCs w:val="28"/>
        </w:rPr>
        <w:t xml:space="preserve">ОФС «Стерильность» </w:t>
      </w:r>
      <w:r w:rsidR="00511243">
        <w:rPr>
          <w:rFonts w:ascii="Times New Roman" w:hAnsi="Times New Roman" w:cs="Times New Roman"/>
          <w:sz w:val="28"/>
          <w:szCs w:val="28"/>
        </w:rPr>
        <w:t>(</w:t>
      </w:r>
      <w:r w:rsidRPr="002E2B45">
        <w:rPr>
          <w:rFonts w:ascii="Times New Roman" w:hAnsi="Times New Roman" w:cs="Times New Roman"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sz w:val="28"/>
          <w:szCs w:val="28"/>
        </w:rPr>
        <w:t>мембранной фильтрации</w:t>
      </w:r>
      <w:r w:rsidRPr="002E2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2E2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2E2B45">
        <w:rPr>
          <w:rFonts w:ascii="Times New Roman" w:hAnsi="Times New Roman" w:cs="Times New Roman"/>
          <w:sz w:val="28"/>
          <w:szCs w:val="28"/>
        </w:rPr>
        <w:t>прямого посева</w:t>
      </w:r>
      <w:r w:rsidR="00511243">
        <w:rPr>
          <w:rFonts w:ascii="Times New Roman" w:hAnsi="Times New Roman" w:cs="Times New Roman"/>
          <w:sz w:val="28"/>
          <w:szCs w:val="28"/>
        </w:rPr>
        <w:t>)</w:t>
      </w:r>
      <w:r w:rsidRPr="002E2B45">
        <w:rPr>
          <w:rFonts w:ascii="Times New Roman" w:hAnsi="Times New Roman" w:cs="Times New Roman"/>
          <w:sz w:val="28"/>
          <w:szCs w:val="28"/>
        </w:rPr>
        <w:t>.</w:t>
      </w:r>
    </w:p>
    <w:p w:rsidR="00377F74" w:rsidRPr="00000AE6" w:rsidRDefault="00377F74" w:rsidP="004C64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EF2" w:rsidRDefault="005B22C3" w:rsidP="005C5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B45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="004C50E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D11EF2" w:rsidRPr="002E2B45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спектрофотомерии в соответствии с </w:t>
      </w:r>
      <w:r w:rsidR="00511243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D11EF2" w:rsidRPr="002E2B45">
        <w:rPr>
          <w:rFonts w:ascii="Times New Roman" w:hAnsi="Times New Roman" w:cs="Times New Roman"/>
          <w:sz w:val="28"/>
          <w:szCs w:val="28"/>
        </w:rPr>
        <w:t>ОФС «Спектрофотомерия в ультрафиолетовой и видимой областях».</w:t>
      </w:r>
      <w:proofErr w:type="gramEnd"/>
    </w:p>
    <w:p w:rsidR="00F240CB" w:rsidRDefault="008E6608" w:rsidP="00377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0CB"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7DA9">
        <w:rPr>
          <w:rFonts w:ascii="Times New Roman" w:hAnsi="Times New Roman" w:cs="Times New Roman"/>
          <w:sz w:val="28"/>
          <w:szCs w:val="28"/>
        </w:rPr>
        <w:t xml:space="preserve">Содержимое нескольких ампул измельчают в ступке до гомогенной массы.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Точную навеску </w:t>
      </w:r>
      <w:r w:rsidR="00863372" w:rsidRPr="00EE4030">
        <w:rPr>
          <w:rFonts w:ascii="Times New Roman" w:hAnsi="Times New Roman" w:cs="Times New Roman"/>
          <w:sz w:val="28"/>
          <w:szCs w:val="28"/>
        </w:rPr>
        <w:t>полученной массы</w:t>
      </w:r>
      <w:r>
        <w:rPr>
          <w:rFonts w:ascii="Times New Roman" w:hAnsi="Times New Roman" w:cs="Times New Roman"/>
          <w:sz w:val="28"/>
          <w:szCs w:val="28"/>
        </w:rPr>
        <w:t xml:space="preserve">, эквивалентную </w:t>
      </w:r>
      <w:r w:rsidR="005C552E">
        <w:rPr>
          <w:rFonts w:ascii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sz w:val="28"/>
          <w:szCs w:val="28"/>
        </w:rPr>
        <w:t xml:space="preserve">50 мг кокарбоксилазы гидрохлорида, </w:t>
      </w:r>
      <w:r w:rsidR="00863372">
        <w:rPr>
          <w:rFonts w:ascii="Times New Roman" w:hAnsi="Times New Roman" w:cs="Times New Roman"/>
          <w:sz w:val="28"/>
          <w:szCs w:val="28"/>
        </w:rPr>
        <w:t>помещают в м</w:t>
      </w:r>
      <w:r w:rsidR="00EE4030">
        <w:rPr>
          <w:rFonts w:ascii="Times New Roman" w:hAnsi="Times New Roman" w:cs="Times New Roman"/>
          <w:sz w:val="28"/>
          <w:szCs w:val="28"/>
        </w:rPr>
        <w:t>ерную колбу вместимостью 50 мл,</w:t>
      </w:r>
      <w:r w:rsidR="00863372">
        <w:rPr>
          <w:rFonts w:ascii="Times New Roman" w:hAnsi="Times New Roman" w:cs="Times New Roman"/>
          <w:sz w:val="28"/>
          <w:szCs w:val="28"/>
        </w:rPr>
        <w:t xml:space="preserve"> </w:t>
      </w:r>
      <w:r w:rsidR="00863372" w:rsidRPr="00EE4030">
        <w:rPr>
          <w:rFonts w:ascii="Times New Roman" w:hAnsi="Times New Roman" w:cs="Times New Roman"/>
          <w:sz w:val="28"/>
          <w:szCs w:val="28"/>
        </w:rPr>
        <w:t>растворяют в хлористоводородной кислоты растворе 0,1 М</w:t>
      </w:r>
      <w:r w:rsidR="00863372">
        <w:rPr>
          <w:rFonts w:ascii="Times New Roman" w:hAnsi="Times New Roman" w:cs="Times New Roman"/>
          <w:sz w:val="28"/>
          <w:szCs w:val="28"/>
        </w:rPr>
        <w:t xml:space="preserve">, </w:t>
      </w:r>
      <w:r w:rsidR="009D7DA9">
        <w:rPr>
          <w:rFonts w:ascii="Times New Roman" w:hAnsi="Times New Roman" w:cs="Times New Roman"/>
          <w:sz w:val="28"/>
          <w:szCs w:val="28"/>
        </w:rPr>
        <w:t>доводят объем раствора</w:t>
      </w:r>
      <w:r w:rsidR="00F240CB">
        <w:rPr>
          <w:rFonts w:ascii="Times New Roman" w:hAnsi="Times New Roman" w:cs="Times New Roman"/>
          <w:sz w:val="28"/>
          <w:szCs w:val="28"/>
        </w:rPr>
        <w:t xml:space="preserve"> </w:t>
      </w:r>
      <w:r w:rsidR="00EE4030">
        <w:rPr>
          <w:rFonts w:ascii="Times New Roman" w:hAnsi="Times New Roman" w:cs="Times New Roman"/>
          <w:sz w:val="28"/>
          <w:szCs w:val="28"/>
        </w:rPr>
        <w:t xml:space="preserve">этим же растворителем </w:t>
      </w:r>
      <w:r w:rsidR="009D7DA9">
        <w:rPr>
          <w:rFonts w:ascii="Times New Roman" w:hAnsi="Times New Roman" w:cs="Times New Roman"/>
          <w:sz w:val="28"/>
          <w:szCs w:val="28"/>
        </w:rPr>
        <w:t xml:space="preserve">до метки </w:t>
      </w:r>
      <w:r w:rsidR="00F240CB">
        <w:rPr>
          <w:rFonts w:ascii="Times New Roman" w:hAnsi="Times New Roman" w:cs="Times New Roman"/>
          <w:sz w:val="28"/>
          <w:szCs w:val="28"/>
        </w:rPr>
        <w:t>и перемешивают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40CB">
        <w:rPr>
          <w:rFonts w:ascii="Times New Roman" w:hAnsi="Times New Roman" w:cs="Times New Roman"/>
          <w:sz w:val="28"/>
          <w:szCs w:val="28"/>
        </w:rPr>
        <w:t xml:space="preserve"> 2</w:t>
      </w:r>
      <w:r w:rsidR="00511243">
        <w:rPr>
          <w:rFonts w:ascii="Times New Roman" w:hAnsi="Times New Roman" w:cs="Times New Roman"/>
          <w:sz w:val="28"/>
          <w:szCs w:val="28"/>
        </w:rPr>
        <w:t>,0</w:t>
      </w:r>
      <w:r w:rsidR="00F240CB">
        <w:rPr>
          <w:rFonts w:ascii="Times New Roman" w:hAnsi="Times New Roman" w:cs="Times New Roman"/>
          <w:sz w:val="28"/>
          <w:szCs w:val="28"/>
        </w:rPr>
        <w:t xml:space="preserve"> </w:t>
      </w:r>
      <w:r w:rsidR="00F240CB" w:rsidRPr="00F240CB">
        <w:rPr>
          <w:rFonts w:ascii="Times New Roman" w:hAnsi="Times New Roman" w:cs="Times New Roman"/>
          <w:sz w:val="28"/>
          <w:szCs w:val="28"/>
        </w:rPr>
        <w:t xml:space="preserve">мл </w:t>
      </w:r>
      <w:r w:rsidR="00F240CB">
        <w:rPr>
          <w:rFonts w:ascii="Times New Roman" w:hAnsi="Times New Roman" w:cs="Times New Roman"/>
          <w:sz w:val="28"/>
          <w:szCs w:val="28"/>
        </w:rPr>
        <w:t>полученного</w:t>
      </w:r>
      <w:r w:rsidR="00F240CB" w:rsidRPr="00F240CB">
        <w:rPr>
          <w:rFonts w:ascii="Times New Roman" w:hAnsi="Times New Roman" w:cs="Times New Roman"/>
          <w:sz w:val="28"/>
          <w:szCs w:val="28"/>
        </w:rPr>
        <w:t xml:space="preserve"> раствора помещают в мерную колбу вместимостью 100 мл, доводят объем раствора хлористоводородной кислоты раствором 0,1 М до метки и перемешивают.</w:t>
      </w:r>
      <w:proofErr w:type="gramEnd"/>
      <w:r w:rsidR="009D7DA9">
        <w:rPr>
          <w:rFonts w:ascii="Times New Roman" w:hAnsi="Times New Roman" w:cs="Times New Roman"/>
          <w:sz w:val="28"/>
          <w:szCs w:val="28"/>
        </w:rPr>
        <w:t xml:space="preserve"> Раствор используют </w:t>
      </w:r>
      <w:proofErr w:type="gramStart"/>
      <w:r w:rsidR="009D7DA9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="009D7D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0CB" w:rsidRPr="003A00B8" w:rsidRDefault="00F240CB" w:rsidP="00377F74">
      <w:pPr>
        <w:spacing w:after="0" w:line="360" w:lineRule="auto"/>
        <w:ind w:firstLine="851"/>
        <w:jc w:val="both"/>
        <w:rPr>
          <w:rStyle w:val="ae"/>
          <w:rFonts w:eastAsiaTheme="minorEastAsia"/>
          <w:i w:val="0"/>
          <w:sz w:val="28"/>
          <w:szCs w:val="28"/>
        </w:rPr>
      </w:pPr>
      <w:r w:rsidRPr="00F240CB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5C552E">
        <w:rPr>
          <w:rFonts w:ascii="Times New Roman" w:hAnsi="Times New Roman" w:cs="Times New Roman"/>
          <w:i/>
          <w:sz w:val="28"/>
          <w:szCs w:val="28"/>
        </w:rPr>
        <w:t xml:space="preserve">стандартного образца </w:t>
      </w:r>
      <w:r w:rsidRPr="003E6760">
        <w:rPr>
          <w:rStyle w:val="ae"/>
          <w:rFonts w:eastAsiaTheme="minorEastAsia"/>
          <w:sz w:val="28"/>
          <w:szCs w:val="28"/>
        </w:rPr>
        <w:t>кокарбоксилазы гидрохлорида</w:t>
      </w:r>
      <w:r>
        <w:rPr>
          <w:rStyle w:val="ae"/>
          <w:rFonts w:eastAsiaTheme="minorEastAsia"/>
          <w:sz w:val="28"/>
          <w:szCs w:val="28"/>
        </w:rPr>
        <w:t xml:space="preserve">. </w:t>
      </w:r>
      <w:proofErr w:type="gramStart"/>
      <w:r w:rsidR="00DB66A1" w:rsidRPr="003A00B8">
        <w:rPr>
          <w:rStyle w:val="ae"/>
          <w:rFonts w:eastAsiaTheme="minorEastAsia"/>
          <w:i w:val="0"/>
          <w:sz w:val="28"/>
          <w:szCs w:val="28"/>
        </w:rPr>
        <w:t>Около 50,0 мг (точная навеска)</w:t>
      </w:r>
      <w:r w:rsidR="005C552E">
        <w:rPr>
          <w:rStyle w:val="ae"/>
          <w:rFonts w:eastAsiaTheme="minorEastAsia"/>
          <w:i w:val="0"/>
          <w:sz w:val="28"/>
          <w:szCs w:val="28"/>
        </w:rPr>
        <w:t xml:space="preserve"> стандартного образца</w:t>
      </w:r>
      <w:r w:rsidR="00DB66A1" w:rsidRPr="003A00B8">
        <w:rPr>
          <w:rStyle w:val="ae"/>
          <w:rFonts w:eastAsiaTheme="minorEastAsia"/>
          <w:i w:val="0"/>
          <w:sz w:val="28"/>
          <w:szCs w:val="28"/>
        </w:rPr>
        <w:t xml:space="preserve"> кокарбоксилазы гидрохлорида помещают в мерную колбу вместимостью 50 мл, растворяют в 20 мл хлористово</w:t>
      </w:r>
      <w:r w:rsidR="003A00B8" w:rsidRPr="003A00B8">
        <w:rPr>
          <w:rStyle w:val="ae"/>
          <w:rFonts w:eastAsiaTheme="minorEastAsia"/>
          <w:i w:val="0"/>
          <w:sz w:val="28"/>
          <w:szCs w:val="28"/>
        </w:rPr>
        <w:t>дородной кислоты растворе 0,1 М</w:t>
      </w:r>
      <w:r w:rsidR="00DB66A1" w:rsidRPr="003A00B8">
        <w:rPr>
          <w:rStyle w:val="ae"/>
          <w:rFonts w:eastAsiaTheme="minorEastAsia"/>
          <w:i w:val="0"/>
          <w:sz w:val="28"/>
          <w:szCs w:val="28"/>
        </w:rPr>
        <w:t>, доводят объем раствора тем же раство</w:t>
      </w:r>
      <w:r w:rsidR="003A00B8" w:rsidRPr="003A00B8">
        <w:rPr>
          <w:rStyle w:val="ae"/>
          <w:rFonts w:eastAsiaTheme="minorEastAsia"/>
          <w:i w:val="0"/>
          <w:sz w:val="28"/>
          <w:szCs w:val="28"/>
        </w:rPr>
        <w:t>рителем до метки и перемешивают. 2</w:t>
      </w:r>
      <w:r w:rsidR="009C136B">
        <w:rPr>
          <w:rStyle w:val="ae"/>
          <w:rFonts w:eastAsiaTheme="minorEastAsia"/>
          <w:i w:val="0"/>
          <w:sz w:val="28"/>
          <w:szCs w:val="28"/>
        </w:rPr>
        <w:t>,0</w:t>
      </w:r>
      <w:r w:rsidR="00DB66A1" w:rsidRPr="003A00B8">
        <w:rPr>
          <w:rStyle w:val="ae"/>
          <w:rFonts w:eastAsiaTheme="minorEastAsia"/>
          <w:i w:val="0"/>
          <w:sz w:val="28"/>
          <w:szCs w:val="28"/>
        </w:rPr>
        <w:t xml:space="preserve"> мл </w:t>
      </w:r>
      <w:r w:rsidR="003A00B8" w:rsidRPr="003A00B8">
        <w:rPr>
          <w:rStyle w:val="ae"/>
          <w:rFonts w:eastAsiaTheme="minorEastAsia"/>
          <w:i w:val="0"/>
          <w:sz w:val="28"/>
          <w:szCs w:val="28"/>
        </w:rPr>
        <w:t>полученного раствора</w:t>
      </w:r>
      <w:r w:rsidR="00DB66A1" w:rsidRPr="003A00B8">
        <w:rPr>
          <w:rStyle w:val="ae"/>
          <w:rFonts w:eastAsiaTheme="minorEastAsia"/>
          <w:i w:val="0"/>
          <w:sz w:val="28"/>
          <w:szCs w:val="28"/>
        </w:rPr>
        <w:t xml:space="preserve"> помещают в мерную колбу вместимостью </w:t>
      </w:r>
      <w:r w:rsidR="003A00B8" w:rsidRPr="003A00B8">
        <w:rPr>
          <w:rStyle w:val="ae"/>
          <w:rFonts w:eastAsiaTheme="minorEastAsia"/>
          <w:i w:val="0"/>
          <w:sz w:val="28"/>
          <w:szCs w:val="28"/>
        </w:rPr>
        <w:t>100</w:t>
      </w:r>
      <w:r w:rsidR="00DB66A1" w:rsidRPr="003A00B8">
        <w:rPr>
          <w:rStyle w:val="ae"/>
          <w:rFonts w:eastAsiaTheme="minorEastAsia"/>
          <w:i w:val="0"/>
          <w:sz w:val="28"/>
          <w:szCs w:val="28"/>
        </w:rPr>
        <w:t xml:space="preserve"> мл, доводят объем раствора хлористоводородной кислоты </w:t>
      </w:r>
      <w:r w:rsidR="003A00B8" w:rsidRPr="003A00B8">
        <w:rPr>
          <w:rStyle w:val="ae"/>
          <w:rFonts w:eastAsiaTheme="minorEastAsia"/>
          <w:i w:val="0"/>
          <w:sz w:val="28"/>
          <w:szCs w:val="28"/>
        </w:rPr>
        <w:t xml:space="preserve">раствором 0,1 М </w:t>
      </w:r>
      <w:r w:rsidR="00DB66A1" w:rsidRPr="003A00B8">
        <w:rPr>
          <w:rStyle w:val="ae"/>
          <w:rFonts w:eastAsiaTheme="minorEastAsia"/>
          <w:i w:val="0"/>
          <w:sz w:val="28"/>
          <w:szCs w:val="28"/>
        </w:rPr>
        <w:t>до метки и перемешивают.</w:t>
      </w:r>
      <w:proofErr w:type="gramEnd"/>
      <w:r w:rsidR="00DB66A1" w:rsidRPr="003A00B8">
        <w:rPr>
          <w:rStyle w:val="ae"/>
          <w:rFonts w:eastAsiaTheme="minorEastAsia"/>
          <w:i w:val="0"/>
          <w:sz w:val="28"/>
          <w:szCs w:val="28"/>
        </w:rPr>
        <w:t xml:space="preserve"> </w:t>
      </w:r>
      <w:r w:rsidR="00DD6D3C">
        <w:rPr>
          <w:rStyle w:val="ae"/>
          <w:rFonts w:eastAsiaTheme="minorEastAsia"/>
          <w:i w:val="0"/>
          <w:sz w:val="28"/>
          <w:szCs w:val="28"/>
        </w:rPr>
        <w:t>Р</w:t>
      </w:r>
      <w:r w:rsidR="00DD6D3C" w:rsidRPr="003A00B8">
        <w:rPr>
          <w:rStyle w:val="ae"/>
          <w:rFonts w:eastAsiaTheme="minorEastAsia"/>
          <w:i w:val="0"/>
          <w:sz w:val="28"/>
          <w:szCs w:val="28"/>
        </w:rPr>
        <w:t xml:space="preserve">аствор </w:t>
      </w:r>
      <w:r w:rsidR="00DD6D3C">
        <w:rPr>
          <w:rStyle w:val="ae"/>
          <w:rFonts w:eastAsiaTheme="minorEastAsia"/>
          <w:i w:val="0"/>
          <w:sz w:val="28"/>
          <w:szCs w:val="28"/>
        </w:rPr>
        <w:t>х</w:t>
      </w:r>
      <w:r w:rsidR="00DB66A1" w:rsidRPr="003A00B8">
        <w:rPr>
          <w:rStyle w:val="ae"/>
          <w:rFonts w:eastAsiaTheme="minorEastAsia"/>
          <w:i w:val="0"/>
          <w:sz w:val="28"/>
          <w:szCs w:val="28"/>
        </w:rPr>
        <w:t xml:space="preserve">ранят не более 1 </w:t>
      </w:r>
      <w:proofErr w:type="spellStart"/>
      <w:r w:rsidR="00DB66A1" w:rsidRPr="003A00B8">
        <w:rPr>
          <w:rStyle w:val="ae"/>
          <w:rFonts w:eastAsiaTheme="minorEastAsia"/>
          <w:i w:val="0"/>
          <w:sz w:val="28"/>
          <w:szCs w:val="28"/>
        </w:rPr>
        <w:t>сут</w:t>
      </w:r>
      <w:proofErr w:type="spellEnd"/>
      <w:r w:rsidR="009C136B">
        <w:rPr>
          <w:rStyle w:val="ae"/>
          <w:rFonts w:eastAsiaTheme="minorEastAsia"/>
          <w:i w:val="0"/>
          <w:sz w:val="28"/>
          <w:szCs w:val="28"/>
        </w:rPr>
        <w:t>.</w:t>
      </w:r>
      <w:r w:rsidR="00DD6D3C">
        <w:rPr>
          <w:rStyle w:val="ae"/>
          <w:rFonts w:eastAsiaTheme="minorEastAsia"/>
          <w:i w:val="0"/>
          <w:sz w:val="28"/>
          <w:szCs w:val="28"/>
        </w:rPr>
        <w:t xml:space="preserve"> при температуре от 15 до 25 ºС</w:t>
      </w:r>
      <w:r w:rsidR="00DB66A1" w:rsidRPr="003A00B8">
        <w:rPr>
          <w:rStyle w:val="ae"/>
          <w:rFonts w:eastAsiaTheme="minorEastAsia"/>
          <w:i w:val="0"/>
          <w:sz w:val="28"/>
          <w:szCs w:val="28"/>
        </w:rPr>
        <w:t xml:space="preserve">. </w:t>
      </w:r>
    </w:p>
    <w:p w:rsidR="00EE4030" w:rsidRDefault="00EE4030" w:rsidP="00607208">
      <w:pPr>
        <w:pStyle w:val="4"/>
        <w:shd w:val="clear" w:color="auto" w:fill="auto"/>
        <w:spacing w:line="360" w:lineRule="auto"/>
        <w:ind w:left="20" w:right="40" w:firstLine="580"/>
        <w:jc w:val="both"/>
        <w:rPr>
          <w:rStyle w:val="1"/>
          <w:sz w:val="28"/>
          <w:szCs w:val="28"/>
        </w:rPr>
      </w:pPr>
    </w:p>
    <w:p w:rsidR="00607208" w:rsidRPr="003E6760" w:rsidRDefault="00607208" w:rsidP="00607208">
      <w:pPr>
        <w:pStyle w:val="4"/>
        <w:shd w:val="clear" w:color="auto" w:fill="auto"/>
        <w:spacing w:line="360" w:lineRule="auto"/>
        <w:ind w:left="20" w:right="40" w:firstLine="58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О</w:t>
      </w:r>
      <w:r w:rsidRPr="003E6760">
        <w:rPr>
          <w:rStyle w:val="1"/>
          <w:sz w:val="28"/>
          <w:szCs w:val="28"/>
        </w:rPr>
        <w:t xml:space="preserve">птическую плотность </w:t>
      </w:r>
      <w:r>
        <w:rPr>
          <w:rStyle w:val="1"/>
          <w:sz w:val="28"/>
          <w:szCs w:val="28"/>
        </w:rPr>
        <w:t>испытуемого</w:t>
      </w:r>
      <w:r w:rsidRPr="003E6760">
        <w:rPr>
          <w:rStyle w:val="1"/>
          <w:sz w:val="28"/>
          <w:szCs w:val="28"/>
        </w:rPr>
        <w:t xml:space="preserve"> раствора</w:t>
      </w:r>
      <w:r w:rsidR="005C552E">
        <w:rPr>
          <w:rStyle w:val="1"/>
          <w:sz w:val="28"/>
          <w:szCs w:val="28"/>
        </w:rPr>
        <w:t xml:space="preserve"> измеряют</w:t>
      </w:r>
      <w:r w:rsidRPr="003E6760">
        <w:rPr>
          <w:rStyle w:val="1"/>
          <w:sz w:val="28"/>
          <w:szCs w:val="28"/>
        </w:rPr>
        <w:t xml:space="preserve"> на спектрофотометре при длине волны 246 нм в кювете с толщиной слоя 1</w:t>
      </w:r>
      <w:r w:rsidR="00AD688F">
        <w:rPr>
          <w:rStyle w:val="1"/>
          <w:sz w:val="28"/>
          <w:szCs w:val="28"/>
        </w:rPr>
        <w:t xml:space="preserve"> </w:t>
      </w:r>
      <w:proofErr w:type="gramStart"/>
      <w:r w:rsidR="00AD688F">
        <w:rPr>
          <w:rStyle w:val="1"/>
          <w:sz w:val="28"/>
          <w:szCs w:val="28"/>
          <w:lang w:val="en-US"/>
        </w:rPr>
        <w:t>c</w:t>
      </w:r>
      <w:proofErr w:type="gramEnd"/>
      <w:r w:rsidRPr="003E6760">
        <w:rPr>
          <w:rStyle w:val="1"/>
          <w:sz w:val="28"/>
          <w:szCs w:val="28"/>
        </w:rPr>
        <w:t>м</w:t>
      </w:r>
      <w:r>
        <w:rPr>
          <w:rStyle w:val="1"/>
          <w:sz w:val="28"/>
          <w:szCs w:val="28"/>
        </w:rPr>
        <w:t xml:space="preserve"> относительно раствора сравнения</w:t>
      </w:r>
      <w:r w:rsidRPr="003E6760">
        <w:rPr>
          <w:rStyle w:val="1"/>
          <w:sz w:val="28"/>
          <w:szCs w:val="28"/>
        </w:rPr>
        <w:t>.</w:t>
      </w:r>
      <w:r>
        <w:rPr>
          <w:rStyle w:val="1"/>
          <w:sz w:val="28"/>
          <w:szCs w:val="28"/>
        </w:rPr>
        <w:t xml:space="preserve"> В качестве раствора сравнения используют</w:t>
      </w:r>
      <w:r w:rsidRPr="0098571A">
        <w:rPr>
          <w:rStyle w:val="1"/>
          <w:sz w:val="28"/>
          <w:szCs w:val="28"/>
        </w:rPr>
        <w:t xml:space="preserve"> </w:t>
      </w:r>
      <w:r w:rsidRPr="003E6760">
        <w:rPr>
          <w:rStyle w:val="1"/>
          <w:sz w:val="28"/>
          <w:szCs w:val="28"/>
        </w:rPr>
        <w:t>хлористоводородной кислоты</w:t>
      </w:r>
      <w:r>
        <w:rPr>
          <w:rStyle w:val="1"/>
          <w:sz w:val="28"/>
          <w:szCs w:val="28"/>
        </w:rPr>
        <w:t xml:space="preserve"> </w:t>
      </w:r>
      <w:r w:rsidRPr="003E6760">
        <w:rPr>
          <w:rStyle w:val="1"/>
          <w:sz w:val="28"/>
          <w:szCs w:val="28"/>
        </w:rPr>
        <w:t>раствор</w:t>
      </w:r>
      <w:r>
        <w:rPr>
          <w:rStyle w:val="1"/>
          <w:sz w:val="28"/>
          <w:szCs w:val="28"/>
        </w:rPr>
        <w:t xml:space="preserve"> </w:t>
      </w:r>
      <w:r w:rsidRPr="003E6760">
        <w:rPr>
          <w:rStyle w:val="1"/>
          <w:sz w:val="28"/>
          <w:szCs w:val="28"/>
        </w:rPr>
        <w:t>0,1 М.</w:t>
      </w:r>
    </w:p>
    <w:p w:rsidR="00607208" w:rsidRPr="003E6760" w:rsidRDefault="00607208" w:rsidP="00607208">
      <w:pPr>
        <w:pStyle w:val="4"/>
        <w:shd w:val="clear" w:color="auto" w:fill="auto"/>
        <w:spacing w:line="360" w:lineRule="auto"/>
        <w:ind w:left="20" w:right="40" w:firstLine="580"/>
        <w:jc w:val="both"/>
        <w:rPr>
          <w:sz w:val="28"/>
          <w:szCs w:val="28"/>
        </w:rPr>
      </w:pPr>
      <w:r w:rsidRPr="003E6760">
        <w:rPr>
          <w:rStyle w:val="1"/>
          <w:sz w:val="28"/>
          <w:szCs w:val="28"/>
        </w:rPr>
        <w:t xml:space="preserve">Параллельно </w:t>
      </w:r>
      <w:r>
        <w:rPr>
          <w:rStyle w:val="1"/>
          <w:sz w:val="28"/>
          <w:szCs w:val="28"/>
        </w:rPr>
        <w:t xml:space="preserve">в тех же условиях </w:t>
      </w:r>
      <w:r w:rsidRPr="003E6760">
        <w:rPr>
          <w:rStyle w:val="1"/>
          <w:sz w:val="28"/>
          <w:szCs w:val="28"/>
        </w:rPr>
        <w:t xml:space="preserve">измеряют оптическую плотность раствора </w:t>
      </w:r>
      <w:r w:rsidR="00000AE6">
        <w:rPr>
          <w:rStyle w:val="1"/>
          <w:sz w:val="28"/>
          <w:szCs w:val="28"/>
        </w:rPr>
        <w:t>стандартного образца</w:t>
      </w:r>
      <w:r w:rsidRPr="003E6760">
        <w:rPr>
          <w:rStyle w:val="1"/>
          <w:sz w:val="28"/>
          <w:szCs w:val="28"/>
        </w:rPr>
        <w:t xml:space="preserve"> кокарбоксилазы гидрохлорида</w:t>
      </w:r>
      <w:r w:rsidR="005C552E">
        <w:rPr>
          <w:rStyle w:val="1"/>
          <w:sz w:val="28"/>
          <w:szCs w:val="28"/>
        </w:rPr>
        <w:t>.</w:t>
      </w:r>
    </w:p>
    <w:p w:rsidR="005B22C3" w:rsidRPr="002E2B45" w:rsidRDefault="005B22C3" w:rsidP="008E66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0B8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E6608" w:rsidRPr="003A00B8">
        <w:rPr>
          <w:rFonts w:ascii="Times New Roman" w:hAnsi="Times New Roman" w:cs="Times New Roman"/>
          <w:sz w:val="28"/>
          <w:szCs w:val="28"/>
        </w:rPr>
        <w:t>кокарбоксилазы гидрохлорида</w:t>
      </w:r>
      <w:r w:rsidRPr="003A00B8">
        <w:rPr>
          <w:rFonts w:ascii="Times New Roman" w:hAnsi="Times New Roman" w:cs="Times New Roman"/>
          <w:sz w:val="28"/>
          <w:szCs w:val="28"/>
        </w:rPr>
        <w:t xml:space="preserve"> </w:t>
      </w:r>
      <w:r w:rsidR="00BD0F5F" w:rsidRPr="003A00B8">
        <w:rPr>
          <w:rFonts w:ascii="Times New Roman" w:hAnsi="Times New Roman" w:cs="Times New Roman"/>
          <w:sz w:val="28"/>
          <w:szCs w:val="28"/>
        </w:rPr>
        <w:t>в процентах от заявленного количества</w:t>
      </w:r>
      <w:r w:rsidR="005C552E">
        <w:rPr>
          <w:rFonts w:ascii="Times New Roman" w:hAnsi="Times New Roman" w:cs="Times New Roman"/>
          <w:sz w:val="28"/>
          <w:szCs w:val="28"/>
        </w:rPr>
        <w:t xml:space="preserve"> </w:t>
      </w:r>
      <w:r w:rsidR="005C552E" w:rsidRPr="003A00B8">
        <w:rPr>
          <w:rFonts w:ascii="Times New Roman" w:hAnsi="Times New Roman" w:cs="Times New Roman"/>
          <w:sz w:val="28"/>
          <w:szCs w:val="28"/>
        </w:rPr>
        <w:t>(Х)</w:t>
      </w:r>
      <w:r w:rsidR="005C552E">
        <w:rPr>
          <w:rFonts w:ascii="Times New Roman" w:hAnsi="Times New Roman" w:cs="Times New Roman"/>
          <w:sz w:val="28"/>
          <w:szCs w:val="28"/>
        </w:rPr>
        <w:t xml:space="preserve"> </w:t>
      </w:r>
      <w:r w:rsidRPr="003A00B8">
        <w:rPr>
          <w:rFonts w:ascii="Times New Roman" w:hAnsi="Times New Roman" w:cs="Times New Roman"/>
          <w:sz w:val="28"/>
          <w:szCs w:val="28"/>
        </w:rPr>
        <w:t>в ампуле вычисляют по формуле:</w:t>
      </w:r>
    </w:p>
    <w:p w:rsidR="005B22C3" w:rsidRPr="002E2B45" w:rsidRDefault="005B22C3" w:rsidP="002E2B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B45">
        <w:rPr>
          <w:rFonts w:ascii="Times New Roman" w:hAnsi="Times New Roman" w:cs="Times New Roman"/>
          <w:sz w:val="28"/>
          <w:szCs w:val="28"/>
        </w:rPr>
        <w:t xml:space="preserve">                             Х =  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Times New Roman" w:cs="Times New Roman"/>
                <w:sz w:val="36"/>
                <w:szCs w:val="36"/>
              </w:rPr>
              <m:t xml:space="preserve"> </m:t>
            </m:r>
            <m:r>
              <w:rPr>
                <w:rFonts w:ascii="Cambria Math" w:hAnsi="Cambria Math" w:cs="Times New Roman"/>
                <w:sz w:val="36"/>
                <w:szCs w:val="36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hAnsi="Times New Roman" w:cs="Times New Roman"/>
                <w:sz w:val="36"/>
                <w:szCs w:val="36"/>
              </w:rPr>
              <m:t>·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2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·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50</m:t>
            </m:r>
            <m:r>
              <w:rPr>
                <w:rFonts w:ascii="Cambria Math" w:hAnsi="Cambria Math" w:cs="Times New Roman"/>
                <w:sz w:val="36"/>
                <w:szCs w:val="36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100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·</m:t>
            </m:r>
            <m:r>
              <w:rPr>
                <w:rFonts w:ascii="Cambria Math" w:hAnsi="Times New Roman" w:cs="Times New Roman"/>
                <w:sz w:val="36"/>
                <w:szCs w:val="36"/>
                <w:lang w:val="en-US"/>
              </w:rPr>
              <m:t>P</m:t>
            </m:r>
            <m:r>
              <w:rPr>
                <w:rFonts w:ascii="Cambria Math" w:hAnsi="Cambria Math" w:cs="Times New Roman"/>
                <w:sz w:val="36"/>
                <w:szCs w:val="36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  <w:lang w:val="en-US"/>
              </w:rPr>
              <m:t>G</m:t>
            </m:r>
            <m:r>
              <w:rPr>
                <w:rFonts w:ascii="Cambria Math" w:hAnsi="Cambria Math" w:cs="Times New Roman"/>
                <w:sz w:val="36"/>
                <w:szCs w:val="36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100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6"/>
                <w:szCs w:val="36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 w:cs="Times New Roman"/>
                <w:sz w:val="36"/>
                <w:szCs w:val="36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2</m:t>
            </m:r>
            <m:r>
              <w:rPr>
                <w:rFonts w:ascii="Cambria Math" w:hAnsi="Cambria Math" w:cs="Times New Roman"/>
                <w:sz w:val="36"/>
                <w:szCs w:val="36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50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·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100</m:t>
            </m:r>
            <m:r>
              <w:rPr>
                <w:rFonts w:ascii="Cambria Math" w:hAnsi="Cambria Math" w:cs="Times New Roman"/>
                <w:sz w:val="36"/>
                <w:szCs w:val="36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100</m:t>
            </m:r>
            <m:r>
              <w:rPr>
                <w:rFonts w:ascii="Cambria Math" w:hAnsi="Cambria Math" w:cs="Times New Roman"/>
                <w:sz w:val="36"/>
                <w:szCs w:val="36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  <w:lang w:val="en-US"/>
              </w:rPr>
              <m:t>L</m:t>
            </m:r>
          </m:den>
        </m:f>
      </m:oMath>
      <w:r w:rsidR="00D74194">
        <w:rPr>
          <w:rFonts w:ascii="Times New Roman" w:hAnsi="Times New Roman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Times New Roman" w:cs="Times New Roman"/>
                <w:sz w:val="36"/>
                <w:szCs w:val="36"/>
              </w:rPr>
              <m:t xml:space="preserve"> </m:t>
            </m:r>
            <m:r>
              <w:rPr>
                <w:rFonts w:ascii="Cambria Math" w:hAnsi="Cambria Math" w:cs="Times New Roman"/>
                <w:sz w:val="36"/>
                <w:szCs w:val="36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hAnsi="Times New Roman" w:cs="Times New Roman"/>
                <w:sz w:val="36"/>
                <w:szCs w:val="36"/>
              </w:rPr>
              <m:t>·</m:t>
            </m:r>
            <m:r>
              <w:rPr>
                <w:rFonts w:ascii="Cambria Math" w:hAnsi="Times New Roman" w:cs="Times New Roman"/>
                <w:sz w:val="36"/>
                <w:szCs w:val="36"/>
                <w:lang w:val="en-US"/>
              </w:rPr>
              <m:t>P</m:t>
            </m:r>
            <m:r>
              <w:rPr>
                <w:rFonts w:ascii="Cambria Math" w:hAnsi="Cambria Math" w:cs="Times New Roman"/>
                <w:sz w:val="36"/>
                <w:szCs w:val="36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6"/>
                <w:szCs w:val="36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 w:cs="Times New Roman"/>
                <w:sz w:val="36"/>
                <w:szCs w:val="36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  <w:lang w:val="en-US"/>
              </w:rPr>
              <m:t>L</m:t>
            </m:r>
          </m:den>
        </m:f>
      </m:oMath>
      <w:r w:rsidR="00D74194">
        <w:rPr>
          <w:rFonts w:ascii="Times New Roman" w:hAnsi="Times New Roman" w:cs="Times New Roman"/>
          <w:sz w:val="36"/>
          <w:szCs w:val="36"/>
        </w:rPr>
        <w:t>,</w:t>
      </w:r>
    </w:p>
    <w:p w:rsidR="00B12F4F" w:rsidRDefault="00B12F4F" w:rsidP="004C64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3100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 w:rsidRPr="002310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D0DB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оптическая плотность испытуемого раствора;</w:t>
      </w:r>
    </w:p>
    <w:p w:rsidR="00B12F4F" w:rsidRDefault="00B12F4F" w:rsidP="00D7419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00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</w:t>
      </w:r>
      <w:proofErr w:type="gramStart"/>
      <w:r w:rsidRPr="0023100F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оптическая плотность раствора </w:t>
      </w:r>
      <w:r w:rsidR="00D74194">
        <w:rPr>
          <w:rFonts w:ascii="Times New Roman" w:eastAsia="Times New Roman" w:hAnsi="Times New Roman" w:cs="Times New Roman"/>
          <w:sz w:val="28"/>
          <w:szCs w:val="28"/>
        </w:rPr>
        <w:t xml:space="preserve">стандартного образца </w:t>
      </w:r>
      <w:r>
        <w:rPr>
          <w:rFonts w:ascii="Times New Roman" w:eastAsia="Times New Roman" w:hAnsi="Times New Roman" w:cs="Times New Roman"/>
          <w:sz w:val="28"/>
          <w:szCs w:val="28"/>
        </w:rPr>
        <w:t>кокарбоксилазы гидрохлорида;</w:t>
      </w:r>
    </w:p>
    <w:p w:rsidR="00B12F4F" w:rsidRPr="00B12F4F" w:rsidRDefault="00B12F4F" w:rsidP="004C64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 w:rsidRPr="00B12F4F">
        <w:rPr>
          <w:rFonts w:ascii="Times New Roman" w:eastAsia="Times New Roman" w:hAnsi="Times New Roman" w:cs="Times New Roman"/>
          <w:sz w:val="28"/>
          <w:szCs w:val="28"/>
        </w:rPr>
        <w:t>навеска испытуемого образца, мг;</w:t>
      </w:r>
    </w:p>
    <w:p w:rsidR="00B12F4F" w:rsidRDefault="00B12F4F" w:rsidP="004C64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00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 w:rsidRPr="0023100F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0</w:t>
      </w:r>
      <w:r w:rsidRPr="00D97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97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навеска </w:t>
      </w:r>
      <w:r w:rsidR="005C552E">
        <w:rPr>
          <w:rFonts w:ascii="Times New Roman" w:eastAsia="Times New Roman" w:hAnsi="Times New Roman" w:cs="Times New Roman"/>
          <w:sz w:val="28"/>
          <w:szCs w:val="28"/>
        </w:rPr>
        <w:t>стандартного образца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кокарбоксилазы гидрохлорида, мг;</w:t>
      </w:r>
    </w:p>
    <w:p w:rsidR="009C136B" w:rsidRDefault="00D74194" w:rsidP="004C64A5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12F4F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B12F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масса содержимого ампулы, мг;</w:t>
      </w:r>
    </w:p>
    <w:p w:rsidR="00B12F4F" w:rsidRDefault="00B12F4F" w:rsidP="004C64A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00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</w:t>
      </w:r>
      <w:r w:rsidRPr="005B788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вещества в </w:t>
      </w:r>
      <w:r w:rsidR="005C552E">
        <w:rPr>
          <w:rFonts w:ascii="Times New Roman" w:eastAsia="Times New Roman" w:hAnsi="Times New Roman" w:cs="Times New Roman"/>
          <w:sz w:val="28"/>
          <w:szCs w:val="28"/>
        </w:rPr>
        <w:t>стандартном образце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кокарбоксилазы гидрохлорида, %;</w:t>
      </w:r>
    </w:p>
    <w:p w:rsidR="003B0E8A" w:rsidRPr="005B7885" w:rsidRDefault="00B12F4F" w:rsidP="00D74194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0E8A" w:rsidRPr="003B0E8A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3B0E8A" w:rsidRPr="003B0E8A">
        <w:rPr>
          <w:rFonts w:ascii="Times New Roman" w:hAnsi="Times New Roman" w:cs="Times New Roman"/>
          <w:sz w:val="28"/>
          <w:szCs w:val="28"/>
        </w:rPr>
        <w:t xml:space="preserve"> </w:t>
      </w:r>
      <w:r w:rsidR="003B0E8A">
        <w:rPr>
          <w:rFonts w:ascii="Times New Roman" w:hAnsi="Times New Roman" w:cs="Times New Roman"/>
          <w:sz w:val="28"/>
          <w:szCs w:val="28"/>
        </w:rPr>
        <w:t>–</w:t>
      </w:r>
      <w:r w:rsidR="003B0E8A" w:rsidRPr="003B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038">
        <w:rPr>
          <w:rFonts w:ascii="Times New Roman" w:eastAsia="Times New Roman" w:hAnsi="Times New Roman" w:cs="Times New Roman"/>
          <w:sz w:val="28"/>
          <w:szCs w:val="28"/>
        </w:rPr>
        <w:t>заявленное</w:t>
      </w:r>
      <w:proofErr w:type="gramEnd"/>
      <w:r w:rsidR="003B0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52E">
        <w:rPr>
          <w:rFonts w:ascii="Times New Roman" w:eastAsia="Times New Roman" w:hAnsi="Times New Roman" w:cs="Times New Roman"/>
          <w:sz w:val="28"/>
          <w:szCs w:val="28"/>
        </w:rPr>
        <w:t>количество кокарбоксилазы гидрохлорида</w:t>
      </w:r>
      <w:r w:rsidR="00D74194">
        <w:rPr>
          <w:rFonts w:ascii="Times New Roman" w:eastAsia="Times New Roman" w:hAnsi="Times New Roman" w:cs="Times New Roman"/>
          <w:sz w:val="28"/>
          <w:szCs w:val="28"/>
        </w:rPr>
        <w:t xml:space="preserve"> в ампуле</w:t>
      </w:r>
      <w:r w:rsidR="003B0E8A">
        <w:rPr>
          <w:rFonts w:ascii="Times New Roman" w:eastAsia="Times New Roman" w:hAnsi="Times New Roman" w:cs="Times New Roman"/>
          <w:sz w:val="28"/>
          <w:szCs w:val="28"/>
        </w:rPr>
        <w:t>, мг;</w:t>
      </w:r>
    </w:p>
    <w:p w:rsidR="003B0E8A" w:rsidRPr="003B0E8A" w:rsidRDefault="003B0E8A" w:rsidP="009C136B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B0E8A">
        <w:rPr>
          <w:rFonts w:ascii="Times New Roman" w:hAnsi="Times New Roman" w:cs="Times New Roman"/>
          <w:sz w:val="28"/>
          <w:szCs w:val="28"/>
        </w:rPr>
        <w:tab/>
      </w:r>
      <w:r w:rsidRPr="00DD6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1C1" w:rsidRPr="002E2B45" w:rsidRDefault="00410DFD" w:rsidP="004C64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B45">
        <w:rPr>
          <w:rStyle w:val="10"/>
          <w:rFonts w:cs="Times New Roman"/>
          <w:sz w:val="28"/>
          <w:szCs w:val="28"/>
        </w:rPr>
        <w:t>Х</w:t>
      </w:r>
      <w:r w:rsidR="003971C1" w:rsidRPr="002E2B45">
        <w:rPr>
          <w:rStyle w:val="10"/>
          <w:rFonts w:cs="Times New Roman"/>
          <w:sz w:val="28"/>
          <w:szCs w:val="28"/>
        </w:rPr>
        <w:t>ранение.</w:t>
      </w:r>
      <w:r w:rsidR="003971C1" w:rsidRPr="002E2B45">
        <w:rPr>
          <w:rFonts w:ascii="Times New Roman" w:hAnsi="Times New Roman" w:cs="Times New Roman"/>
          <w:sz w:val="28"/>
          <w:szCs w:val="28"/>
        </w:rPr>
        <w:t xml:space="preserve"> </w:t>
      </w:r>
      <w:r w:rsidR="00F06B8E" w:rsidRPr="002E2B45">
        <w:rPr>
          <w:rFonts w:ascii="Times New Roman" w:hAnsi="Times New Roman" w:cs="Times New Roman"/>
          <w:sz w:val="28"/>
          <w:szCs w:val="28"/>
        </w:rPr>
        <w:t>В</w:t>
      </w:r>
      <w:r w:rsidR="003971C1" w:rsidRPr="002E2B4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0D2C52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3971C1" w:rsidRPr="002E2B45">
        <w:rPr>
          <w:rFonts w:ascii="Times New Roman" w:hAnsi="Times New Roman" w:cs="Times New Roman"/>
          <w:sz w:val="28"/>
          <w:szCs w:val="28"/>
        </w:rPr>
        <w:t>ОФС «</w:t>
      </w:r>
      <w:r w:rsidRPr="002E2B45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3971C1" w:rsidRPr="002E2B45">
        <w:rPr>
          <w:rFonts w:ascii="Times New Roman" w:hAnsi="Times New Roman" w:cs="Times New Roman"/>
          <w:sz w:val="28"/>
          <w:szCs w:val="28"/>
        </w:rPr>
        <w:t>лекарственны</w:t>
      </w:r>
      <w:r w:rsidR="00B30B51" w:rsidRPr="002E2B45">
        <w:rPr>
          <w:rFonts w:ascii="Times New Roman" w:hAnsi="Times New Roman" w:cs="Times New Roman"/>
          <w:sz w:val="28"/>
          <w:szCs w:val="28"/>
        </w:rPr>
        <w:t>х</w:t>
      </w:r>
      <w:r w:rsidR="003971C1" w:rsidRPr="002E2B45">
        <w:rPr>
          <w:rFonts w:ascii="Times New Roman" w:hAnsi="Times New Roman" w:cs="Times New Roman"/>
          <w:sz w:val="28"/>
          <w:szCs w:val="28"/>
        </w:rPr>
        <w:t xml:space="preserve"> средств». </w:t>
      </w:r>
    </w:p>
    <w:sectPr w:rsidR="003971C1" w:rsidRPr="002E2B45" w:rsidSect="00A9729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0CE" w:rsidRDefault="000550CE" w:rsidP="00FB556B">
      <w:pPr>
        <w:spacing w:after="0" w:line="240" w:lineRule="auto"/>
      </w:pPr>
      <w:r>
        <w:separator/>
      </w:r>
    </w:p>
  </w:endnote>
  <w:endnote w:type="continuationSeparator" w:id="0">
    <w:p w:rsidR="000550CE" w:rsidRDefault="000550CE" w:rsidP="00FB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0249"/>
      <w:docPartObj>
        <w:docPartGallery w:val="Page Numbers (Bottom of Page)"/>
        <w:docPartUnique/>
      </w:docPartObj>
    </w:sdtPr>
    <w:sdtContent>
      <w:p w:rsidR="001C32B4" w:rsidRDefault="00B93DD4">
        <w:pPr>
          <w:pStyle w:val="aa"/>
          <w:jc w:val="center"/>
        </w:pPr>
        <w:r w:rsidRPr="001C32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C32B4" w:rsidRPr="001C32B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C32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4D12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1C32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34B5" w:rsidRDefault="00AF34B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0CE" w:rsidRDefault="000550CE" w:rsidP="00FB556B">
      <w:pPr>
        <w:spacing w:after="0" w:line="240" w:lineRule="auto"/>
      </w:pPr>
      <w:r>
        <w:separator/>
      </w:r>
    </w:p>
  </w:footnote>
  <w:footnote w:type="continuationSeparator" w:id="0">
    <w:p w:rsidR="000550CE" w:rsidRDefault="000550CE" w:rsidP="00FB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04A7"/>
    <w:multiLevelType w:val="hybridMultilevel"/>
    <w:tmpl w:val="3476E60C"/>
    <w:lvl w:ilvl="0" w:tplc="08D08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D15C9"/>
    <w:multiLevelType w:val="hybridMultilevel"/>
    <w:tmpl w:val="F05EC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D36FA"/>
    <w:multiLevelType w:val="multilevel"/>
    <w:tmpl w:val="B7B888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771D21"/>
    <w:multiLevelType w:val="multilevel"/>
    <w:tmpl w:val="7598B6FA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137785"/>
    <w:multiLevelType w:val="multilevel"/>
    <w:tmpl w:val="F822C8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BA020E"/>
    <w:multiLevelType w:val="hybridMultilevel"/>
    <w:tmpl w:val="E2E4F22C"/>
    <w:lvl w:ilvl="0" w:tplc="08D08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71C1"/>
    <w:rsid w:val="00000AE6"/>
    <w:rsid w:val="000067EE"/>
    <w:rsid w:val="000119E5"/>
    <w:rsid w:val="000232CA"/>
    <w:rsid w:val="00026AAC"/>
    <w:rsid w:val="000427C0"/>
    <w:rsid w:val="00043747"/>
    <w:rsid w:val="00047248"/>
    <w:rsid w:val="00051978"/>
    <w:rsid w:val="0005279F"/>
    <w:rsid w:val="0005403C"/>
    <w:rsid w:val="000550CE"/>
    <w:rsid w:val="00057C37"/>
    <w:rsid w:val="00060765"/>
    <w:rsid w:val="00071527"/>
    <w:rsid w:val="000822EB"/>
    <w:rsid w:val="000A3021"/>
    <w:rsid w:val="000A364A"/>
    <w:rsid w:val="000B21CA"/>
    <w:rsid w:val="000B6010"/>
    <w:rsid w:val="000C5EA2"/>
    <w:rsid w:val="000D2C52"/>
    <w:rsid w:val="000D3BAB"/>
    <w:rsid w:val="000D3FE4"/>
    <w:rsid w:val="000D45C9"/>
    <w:rsid w:val="000D478B"/>
    <w:rsid w:val="000D685B"/>
    <w:rsid w:val="000E03A4"/>
    <w:rsid w:val="000E5156"/>
    <w:rsid w:val="000E709A"/>
    <w:rsid w:val="000E762A"/>
    <w:rsid w:val="000E7C23"/>
    <w:rsid w:val="000F05CE"/>
    <w:rsid w:val="000F2F42"/>
    <w:rsid w:val="000F3893"/>
    <w:rsid w:val="001000E5"/>
    <w:rsid w:val="001100E4"/>
    <w:rsid w:val="00113B1D"/>
    <w:rsid w:val="0011665C"/>
    <w:rsid w:val="00122650"/>
    <w:rsid w:val="001226FC"/>
    <w:rsid w:val="00124091"/>
    <w:rsid w:val="00127FE9"/>
    <w:rsid w:val="00135038"/>
    <w:rsid w:val="00143614"/>
    <w:rsid w:val="0015099C"/>
    <w:rsid w:val="001523AC"/>
    <w:rsid w:val="00167BF9"/>
    <w:rsid w:val="00180E16"/>
    <w:rsid w:val="00183102"/>
    <w:rsid w:val="00184181"/>
    <w:rsid w:val="001915DF"/>
    <w:rsid w:val="00196A66"/>
    <w:rsid w:val="001B7FC9"/>
    <w:rsid w:val="001C18C0"/>
    <w:rsid w:val="001C32B4"/>
    <w:rsid w:val="001D2574"/>
    <w:rsid w:val="001E0D14"/>
    <w:rsid w:val="001E58F9"/>
    <w:rsid w:val="001F1145"/>
    <w:rsid w:val="001F52E2"/>
    <w:rsid w:val="00216A6D"/>
    <w:rsid w:val="002221AC"/>
    <w:rsid w:val="002257C9"/>
    <w:rsid w:val="00230ECF"/>
    <w:rsid w:val="0023100F"/>
    <w:rsid w:val="00231489"/>
    <w:rsid w:val="00235EC7"/>
    <w:rsid w:val="0023743E"/>
    <w:rsid w:val="00252598"/>
    <w:rsid w:val="00254764"/>
    <w:rsid w:val="002577E6"/>
    <w:rsid w:val="002626C9"/>
    <w:rsid w:val="0026431B"/>
    <w:rsid w:val="00266792"/>
    <w:rsid w:val="00274B0A"/>
    <w:rsid w:val="00276CD5"/>
    <w:rsid w:val="00281E78"/>
    <w:rsid w:val="002A49C2"/>
    <w:rsid w:val="002A4F5D"/>
    <w:rsid w:val="002B2E1F"/>
    <w:rsid w:val="002C0A54"/>
    <w:rsid w:val="002D0BD6"/>
    <w:rsid w:val="002D5185"/>
    <w:rsid w:val="002E2B45"/>
    <w:rsid w:val="002E3958"/>
    <w:rsid w:val="002F5786"/>
    <w:rsid w:val="00302CFA"/>
    <w:rsid w:val="003167B3"/>
    <w:rsid w:val="0032230A"/>
    <w:rsid w:val="00323100"/>
    <w:rsid w:val="0032544F"/>
    <w:rsid w:val="003273E3"/>
    <w:rsid w:val="00330E2B"/>
    <w:rsid w:val="0033512B"/>
    <w:rsid w:val="00336B11"/>
    <w:rsid w:val="00346BB0"/>
    <w:rsid w:val="00366F9C"/>
    <w:rsid w:val="003710E0"/>
    <w:rsid w:val="00377EE5"/>
    <w:rsid w:val="00377F74"/>
    <w:rsid w:val="003971C1"/>
    <w:rsid w:val="003A00B8"/>
    <w:rsid w:val="003A280C"/>
    <w:rsid w:val="003A70C6"/>
    <w:rsid w:val="003A7787"/>
    <w:rsid w:val="003B0E8A"/>
    <w:rsid w:val="003B3FF8"/>
    <w:rsid w:val="003B58F2"/>
    <w:rsid w:val="003C086A"/>
    <w:rsid w:val="003D10C2"/>
    <w:rsid w:val="003D774D"/>
    <w:rsid w:val="003E461B"/>
    <w:rsid w:val="003E673B"/>
    <w:rsid w:val="003E6760"/>
    <w:rsid w:val="003F3B90"/>
    <w:rsid w:val="003F4C8B"/>
    <w:rsid w:val="004056AD"/>
    <w:rsid w:val="00406A02"/>
    <w:rsid w:val="00410DFD"/>
    <w:rsid w:val="004208E1"/>
    <w:rsid w:val="00426F41"/>
    <w:rsid w:val="004309F5"/>
    <w:rsid w:val="00440565"/>
    <w:rsid w:val="00442BBA"/>
    <w:rsid w:val="00443DDE"/>
    <w:rsid w:val="0044543C"/>
    <w:rsid w:val="0046553B"/>
    <w:rsid w:val="004805D0"/>
    <w:rsid w:val="0048146A"/>
    <w:rsid w:val="004A3898"/>
    <w:rsid w:val="004A5471"/>
    <w:rsid w:val="004C50EB"/>
    <w:rsid w:val="004C64A5"/>
    <w:rsid w:val="004D4C4B"/>
    <w:rsid w:val="004E1668"/>
    <w:rsid w:val="004E40F9"/>
    <w:rsid w:val="004E4D12"/>
    <w:rsid w:val="004F4079"/>
    <w:rsid w:val="004F5110"/>
    <w:rsid w:val="004F798C"/>
    <w:rsid w:val="00511243"/>
    <w:rsid w:val="00512CE6"/>
    <w:rsid w:val="005162DA"/>
    <w:rsid w:val="00522A83"/>
    <w:rsid w:val="00522DB5"/>
    <w:rsid w:val="00525766"/>
    <w:rsid w:val="00527C17"/>
    <w:rsid w:val="005311B5"/>
    <w:rsid w:val="00532538"/>
    <w:rsid w:val="0054754A"/>
    <w:rsid w:val="00547860"/>
    <w:rsid w:val="00567A8A"/>
    <w:rsid w:val="00576654"/>
    <w:rsid w:val="005825CA"/>
    <w:rsid w:val="005A090B"/>
    <w:rsid w:val="005A0E0E"/>
    <w:rsid w:val="005A329C"/>
    <w:rsid w:val="005B22C3"/>
    <w:rsid w:val="005B7885"/>
    <w:rsid w:val="005C34CE"/>
    <w:rsid w:val="005C552E"/>
    <w:rsid w:val="005D264A"/>
    <w:rsid w:val="005D2F24"/>
    <w:rsid w:val="005E1264"/>
    <w:rsid w:val="005E38C6"/>
    <w:rsid w:val="006035F6"/>
    <w:rsid w:val="00607208"/>
    <w:rsid w:val="006252D6"/>
    <w:rsid w:val="00626DFC"/>
    <w:rsid w:val="00632755"/>
    <w:rsid w:val="00641B75"/>
    <w:rsid w:val="00644652"/>
    <w:rsid w:val="00651180"/>
    <w:rsid w:val="0065485E"/>
    <w:rsid w:val="00670C04"/>
    <w:rsid w:val="00672B99"/>
    <w:rsid w:val="006735D7"/>
    <w:rsid w:val="00676300"/>
    <w:rsid w:val="006868A0"/>
    <w:rsid w:val="006909BC"/>
    <w:rsid w:val="006928AC"/>
    <w:rsid w:val="006B165C"/>
    <w:rsid w:val="006B7B9B"/>
    <w:rsid w:val="006C291F"/>
    <w:rsid w:val="006C3FAE"/>
    <w:rsid w:val="006D0DB2"/>
    <w:rsid w:val="006D6109"/>
    <w:rsid w:val="006E01D8"/>
    <w:rsid w:val="006E6CD0"/>
    <w:rsid w:val="006F74A7"/>
    <w:rsid w:val="007135BC"/>
    <w:rsid w:val="00730006"/>
    <w:rsid w:val="007429EC"/>
    <w:rsid w:val="00744228"/>
    <w:rsid w:val="0076329C"/>
    <w:rsid w:val="00767007"/>
    <w:rsid w:val="00773510"/>
    <w:rsid w:val="007768CE"/>
    <w:rsid w:val="007777C4"/>
    <w:rsid w:val="007805D4"/>
    <w:rsid w:val="00784C38"/>
    <w:rsid w:val="007A6EE0"/>
    <w:rsid w:val="007A7772"/>
    <w:rsid w:val="007A77AF"/>
    <w:rsid w:val="007B7091"/>
    <w:rsid w:val="007C61FC"/>
    <w:rsid w:val="007D06E4"/>
    <w:rsid w:val="007D2729"/>
    <w:rsid w:val="007E0D3C"/>
    <w:rsid w:val="007E7C74"/>
    <w:rsid w:val="007F4836"/>
    <w:rsid w:val="00807A48"/>
    <w:rsid w:val="0081105C"/>
    <w:rsid w:val="00815733"/>
    <w:rsid w:val="008161C1"/>
    <w:rsid w:val="00824E28"/>
    <w:rsid w:val="0082716B"/>
    <w:rsid w:val="00836641"/>
    <w:rsid w:val="008423D6"/>
    <w:rsid w:val="0084303E"/>
    <w:rsid w:val="008439EF"/>
    <w:rsid w:val="00845CB4"/>
    <w:rsid w:val="0085275F"/>
    <w:rsid w:val="00853EFA"/>
    <w:rsid w:val="00854BF6"/>
    <w:rsid w:val="008556CC"/>
    <w:rsid w:val="008557FE"/>
    <w:rsid w:val="0086073D"/>
    <w:rsid w:val="00863372"/>
    <w:rsid w:val="008666B5"/>
    <w:rsid w:val="00875DE9"/>
    <w:rsid w:val="008805EC"/>
    <w:rsid w:val="0089492F"/>
    <w:rsid w:val="008A2750"/>
    <w:rsid w:val="008B0301"/>
    <w:rsid w:val="008B2169"/>
    <w:rsid w:val="008C006E"/>
    <w:rsid w:val="008C6A05"/>
    <w:rsid w:val="008C6E48"/>
    <w:rsid w:val="008E09ED"/>
    <w:rsid w:val="008E6608"/>
    <w:rsid w:val="00901A4E"/>
    <w:rsid w:val="00901B46"/>
    <w:rsid w:val="0091356F"/>
    <w:rsid w:val="009427C2"/>
    <w:rsid w:val="00943A94"/>
    <w:rsid w:val="00944823"/>
    <w:rsid w:val="00944839"/>
    <w:rsid w:val="0095177B"/>
    <w:rsid w:val="009543D5"/>
    <w:rsid w:val="00954CE4"/>
    <w:rsid w:val="00963196"/>
    <w:rsid w:val="00964838"/>
    <w:rsid w:val="00974A17"/>
    <w:rsid w:val="009759C7"/>
    <w:rsid w:val="00984187"/>
    <w:rsid w:val="0098571A"/>
    <w:rsid w:val="009C136B"/>
    <w:rsid w:val="009D4383"/>
    <w:rsid w:val="009D7DA9"/>
    <w:rsid w:val="009F3624"/>
    <w:rsid w:val="00A00392"/>
    <w:rsid w:val="00A036A5"/>
    <w:rsid w:val="00A0535B"/>
    <w:rsid w:val="00A1068E"/>
    <w:rsid w:val="00A13644"/>
    <w:rsid w:val="00A23786"/>
    <w:rsid w:val="00A37B60"/>
    <w:rsid w:val="00A40CF1"/>
    <w:rsid w:val="00A41BD0"/>
    <w:rsid w:val="00A466E7"/>
    <w:rsid w:val="00A513F5"/>
    <w:rsid w:val="00A52766"/>
    <w:rsid w:val="00A64D5C"/>
    <w:rsid w:val="00A71589"/>
    <w:rsid w:val="00A8233F"/>
    <w:rsid w:val="00A87574"/>
    <w:rsid w:val="00A97299"/>
    <w:rsid w:val="00AA550D"/>
    <w:rsid w:val="00AA57DC"/>
    <w:rsid w:val="00AB302E"/>
    <w:rsid w:val="00AC2989"/>
    <w:rsid w:val="00AC526F"/>
    <w:rsid w:val="00AD34FD"/>
    <w:rsid w:val="00AD64A0"/>
    <w:rsid w:val="00AD688F"/>
    <w:rsid w:val="00AD7AA4"/>
    <w:rsid w:val="00AE2D65"/>
    <w:rsid w:val="00AE7E22"/>
    <w:rsid w:val="00AF34B5"/>
    <w:rsid w:val="00AF7B9F"/>
    <w:rsid w:val="00B03BB2"/>
    <w:rsid w:val="00B03BD3"/>
    <w:rsid w:val="00B116A5"/>
    <w:rsid w:val="00B12F4F"/>
    <w:rsid w:val="00B27C5E"/>
    <w:rsid w:val="00B303B4"/>
    <w:rsid w:val="00B30B51"/>
    <w:rsid w:val="00B312C7"/>
    <w:rsid w:val="00B37D0E"/>
    <w:rsid w:val="00B40521"/>
    <w:rsid w:val="00B43805"/>
    <w:rsid w:val="00B50E73"/>
    <w:rsid w:val="00B55902"/>
    <w:rsid w:val="00B60371"/>
    <w:rsid w:val="00B90E55"/>
    <w:rsid w:val="00B93DD4"/>
    <w:rsid w:val="00BA2625"/>
    <w:rsid w:val="00BA4EB6"/>
    <w:rsid w:val="00BA7C27"/>
    <w:rsid w:val="00BD0D6D"/>
    <w:rsid w:val="00BD0F5F"/>
    <w:rsid w:val="00BE1E11"/>
    <w:rsid w:val="00BE69CC"/>
    <w:rsid w:val="00BF11C8"/>
    <w:rsid w:val="00BF1348"/>
    <w:rsid w:val="00C1765F"/>
    <w:rsid w:val="00C24ADE"/>
    <w:rsid w:val="00C2551F"/>
    <w:rsid w:val="00C311C1"/>
    <w:rsid w:val="00C461C0"/>
    <w:rsid w:val="00C47CEF"/>
    <w:rsid w:val="00C50455"/>
    <w:rsid w:val="00C51BF4"/>
    <w:rsid w:val="00C5597D"/>
    <w:rsid w:val="00C57E44"/>
    <w:rsid w:val="00C606DD"/>
    <w:rsid w:val="00C67547"/>
    <w:rsid w:val="00C719A3"/>
    <w:rsid w:val="00C84D41"/>
    <w:rsid w:val="00C941E8"/>
    <w:rsid w:val="00CA43F5"/>
    <w:rsid w:val="00CA4B1F"/>
    <w:rsid w:val="00CB3D61"/>
    <w:rsid w:val="00CB483F"/>
    <w:rsid w:val="00CC2785"/>
    <w:rsid w:val="00CC5E58"/>
    <w:rsid w:val="00CC7148"/>
    <w:rsid w:val="00CD04ED"/>
    <w:rsid w:val="00CD2803"/>
    <w:rsid w:val="00CD3625"/>
    <w:rsid w:val="00CD7F00"/>
    <w:rsid w:val="00CF5D1D"/>
    <w:rsid w:val="00D0120B"/>
    <w:rsid w:val="00D02C8B"/>
    <w:rsid w:val="00D11EF2"/>
    <w:rsid w:val="00D26113"/>
    <w:rsid w:val="00D34B2F"/>
    <w:rsid w:val="00D43EFA"/>
    <w:rsid w:val="00D5504F"/>
    <w:rsid w:val="00D60FCF"/>
    <w:rsid w:val="00D71B42"/>
    <w:rsid w:val="00D71C2D"/>
    <w:rsid w:val="00D74194"/>
    <w:rsid w:val="00D81510"/>
    <w:rsid w:val="00D932C8"/>
    <w:rsid w:val="00D96FA1"/>
    <w:rsid w:val="00D9770F"/>
    <w:rsid w:val="00DA13BE"/>
    <w:rsid w:val="00DB026A"/>
    <w:rsid w:val="00DB06CA"/>
    <w:rsid w:val="00DB1C97"/>
    <w:rsid w:val="00DB5190"/>
    <w:rsid w:val="00DB66A1"/>
    <w:rsid w:val="00DC3799"/>
    <w:rsid w:val="00DC4567"/>
    <w:rsid w:val="00DD2A43"/>
    <w:rsid w:val="00DD6D3C"/>
    <w:rsid w:val="00DE0396"/>
    <w:rsid w:val="00DE57A0"/>
    <w:rsid w:val="00DE66D4"/>
    <w:rsid w:val="00DE6E38"/>
    <w:rsid w:val="00DF4736"/>
    <w:rsid w:val="00E0012B"/>
    <w:rsid w:val="00E06A01"/>
    <w:rsid w:val="00E06AE3"/>
    <w:rsid w:val="00E135A0"/>
    <w:rsid w:val="00E16057"/>
    <w:rsid w:val="00E22ED4"/>
    <w:rsid w:val="00E41F41"/>
    <w:rsid w:val="00E41FC7"/>
    <w:rsid w:val="00E43C98"/>
    <w:rsid w:val="00E47F37"/>
    <w:rsid w:val="00E511F0"/>
    <w:rsid w:val="00E62C70"/>
    <w:rsid w:val="00E63998"/>
    <w:rsid w:val="00E71B24"/>
    <w:rsid w:val="00E814D6"/>
    <w:rsid w:val="00E81D07"/>
    <w:rsid w:val="00E84723"/>
    <w:rsid w:val="00E9046D"/>
    <w:rsid w:val="00E96CE6"/>
    <w:rsid w:val="00E9751C"/>
    <w:rsid w:val="00EB1B68"/>
    <w:rsid w:val="00EB64CE"/>
    <w:rsid w:val="00EC1317"/>
    <w:rsid w:val="00EC65F5"/>
    <w:rsid w:val="00ED70D0"/>
    <w:rsid w:val="00EE4030"/>
    <w:rsid w:val="00EE6C13"/>
    <w:rsid w:val="00EF24AD"/>
    <w:rsid w:val="00F009CE"/>
    <w:rsid w:val="00F06B8E"/>
    <w:rsid w:val="00F15029"/>
    <w:rsid w:val="00F212A2"/>
    <w:rsid w:val="00F2232B"/>
    <w:rsid w:val="00F240CB"/>
    <w:rsid w:val="00F302A4"/>
    <w:rsid w:val="00F30F33"/>
    <w:rsid w:val="00F40B47"/>
    <w:rsid w:val="00F46460"/>
    <w:rsid w:val="00F467DD"/>
    <w:rsid w:val="00F528B2"/>
    <w:rsid w:val="00F641D1"/>
    <w:rsid w:val="00F6616E"/>
    <w:rsid w:val="00F670BE"/>
    <w:rsid w:val="00F73E1E"/>
    <w:rsid w:val="00FA036B"/>
    <w:rsid w:val="00FA46DA"/>
    <w:rsid w:val="00FA643D"/>
    <w:rsid w:val="00FA7FBF"/>
    <w:rsid w:val="00FB556B"/>
    <w:rsid w:val="00FC305B"/>
    <w:rsid w:val="00FC3F33"/>
    <w:rsid w:val="00FC4107"/>
    <w:rsid w:val="00FD0CBD"/>
    <w:rsid w:val="00FD1024"/>
    <w:rsid w:val="00FE4B8D"/>
    <w:rsid w:val="00FF2B12"/>
    <w:rsid w:val="00FF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971C1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971C1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397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 + Полужирный"/>
    <w:basedOn w:val="a0"/>
    <w:uiPriority w:val="99"/>
    <w:rsid w:val="003971C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9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1C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B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556B"/>
  </w:style>
  <w:style w:type="paragraph" w:styleId="aa">
    <w:name w:val="footer"/>
    <w:basedOn w:val="a"/>
    <w:link w:val="ab"/>
    <w:uiPriority w:val="99"/>
    <w:unhideWhenUsed/>
    <w:rsid w:val="00FB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556B"/>
  </w:style>
  <w:style w:type="character" w:styleId="ac">
    <w:name w:val="Placeholder Text"/>
    <w:basedOn w:val="a0"/>
    <w:uiPriority w:val="99"/>
    <w:semiHidden/>
    <w:rsid w:val="00CF5D1D"/>
    <w:rPr>
      <w:color w:val="808080"/>
    </w:rPr>
  </w:style>
  <w:style w:type="character" w:customStyle="1" w:styleId="ad">
    <w:name w:val="Основной текст_"/>
    <w:basedOn w:val="a0"/>
    <w:link w:val="4"/>
    <w:rsid w:val="002E2B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d"/>
    <w:rsid w:val="002E2B45"/>
    <w:rPr>
      <w:color w:val="000000"/>
      <w:spacing w:val="0"/>
      <w:w w:val="100"/>
      <w:position w:val="0"/>
      <w:lang w:val="ru-RU"/>
    </w:rPr>
  </w:style>
  <w:style w:type="character" w:customStyle="1" w:styleId="0pt">
    <w:name w:val="Основной текст + Полужирный;Интервал 0 pt"/>
    <w:basedOn w:val="ad"/>
    <w:rsid w:val="002E2B45"/>
    <w:rPr>
      <w:b/>
      <w:bCs/>
      <w:color w:val="000000"/>
      <w:spacing w:val="10"/>
      <w:w w:val="100"/>
      <w:position w:val="0"/>
      <w:lang w:val="ru-RU"/>
    </w:rPr>
  </w:style>
  <w:style w:type="character" w:customStyle="1" w:styleId="3">
    <w:name w:val="Основной текст3"/>
    <w:basedOn w:val="ad"/>
    <w:rsid w:val="002E2B45"/>
    <w:rPr>
      <w:color w:val="000000"/>
      <w:spacing w:val="0"/>
      <w:w w:val="100"/>
      <w:position w:val="0"/>
      <w:lang w:val="ru-RU"/>
    </w:rPr>
  </w:style>
  <w:style w:type="character" w:customStyle="1" w:styleId="ae">
    <w:name w:val="Основной текст + Курсив"/>
    <w:basedOn w:val="ad"/>
    <w:rsid w:val="002E2B45"/>
    <w:rPr>
      <w:i/>
      <w:iCs/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a0"/>
    <w:rsid w:val="002E2B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0">
    <w:name w:val="Основной текст (6)"/>
    <w:basedOn w:val="6"/>
    <w:rsid w:val="002E2B45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d"/>
    <w:rsid w:val="002E2B4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3A778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3A7787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40">
    <w:name w:val="Основной текст (4)_"/>
    <w:basedOn w:val="a0"/>
    <w:link w:val="41"/>
    <w:rsid w:val="003A7787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rsid w:val="003A7787"/>
    <w:pPr>
      <w:widowControl w:val="0"/>
      <w:shd w:val="clear" w:color="auto" w:fill="FFFFFF"/>
      <w:spacing w:after="840" w:line="0" w:lineRule="atLeast"/>
      <w:ind w:hanging="720"/>
      <w:jc w:val="right"/>
    </w:pPr>
    <w:rPr>
      <w:rFonts w:ascii="Times New Roman" w:eastAsia="Times New Roman" w:hAnsi="Times New Roman" w:cs="Times New Roman"/>
      <w:lang w:eastAsia="en-US"/>
    </w:rPr>
  </w:style>
  <w:style w:type="paragraph" w:customStyle="1" w:styleId="20">
    <w:name w:val="Основной текст (2)"/>
    <w:basedOn w:val="a"/>
    <w:link w:val="2"/>
    <w:rsid w:val="003A7787"/>
    <w:pPr>
      <w:widowControl w:val="0"/>
      <w:shd w:val="clear" w:color="auto" w:fill="FFFFFF"/>
      <w:spacing w:before="840" w:after="420" w:line="48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Основной текст (4)"/>
    <w:basedOn w:val="a"/>
    <w:link w:val="40"/>
    <w:rsid w:val="003A7787"/>
    <w:pPr>
      <w:widowControl w:val="0"/>
      <w:shd w:val="clear" w:color="auto" w:fill="FFFFFF"/>
      <w:spacing w:before="360" w:after="0" w:line="470" w:lineRule="exact"/>
      <w:jc w:val="center"/>
    </w:pPr>
    <w:rPr>
      <w:rFonts w:ascii="Times New Roman" w:eastAsia="Times New Roman" w:hAnsi="Times New Roman" w:cs="Times New Roman"/>
      <w:i/>
      <w:iCs/>
      <w:sz w:val="25"/>
      <w:szCs w:val="25"/>
    </w:rPr>
  </w:style>
  <w:style w:type="character" w:customStyle="1" w:styleId="1pt">
    <w:name w:val="Основной текст + Курсив;Интервал 1 pt"/>
    <w:basedOn w:val="ad"/>
    <w:rsid w:val="003A7787"/>
    <w:rPr>
      <w:b w:val="0"/>
      <w:bCs w:val="0"/>
      <w:i/>
      <w:iCs/>
      <w:smallCaps w:val="0"/>
      <w:strike w:val="0"/>
      <w:color w:val="000000"/>
      <w:spacing w:val="20"/>
      <w:w w:val="100"/>
      <w:position w:val="0"/>
      <w:u w:val="none"/>
      <w:shd w:val="clear" w:color="auto" w:fill="FFFFFF"/>
      <w:lang w:val="en-US"/>
    </w:rPr>
  </w:style>
  <w:style w:type="paragraph" w:styleId="af">
    <w:name w:val="List Paragraph"/>
    <w:basedOn w:val="a"/>
    <w:uiPriority w:val="34"/>
    <w:qFormat/>
    <w:rsid w:val="003A7787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1">
    <w:name w:val="Основной текст Знак1"/>
    <w:basedOn w:val="a0"/>
    <w:link w:val="23"/>
    <w:uiPriority w:val="99"/>
    <w:rsid w:val="00D96FA1"/>
    <w:rPr>
      <w:rFonts w:ascii="Times New Roman" w:hAnsi="Times New Roman" w:cs="Times New Roman"/>
      <w:sz w:val="26"/>
      <w:szCs w:val="26"/>
    </w:rPr>
  </w:style>
  <w:style w:type="paragraph" w:customStyle="1" w:styleId="23">
    <w:name w:val="Подпись к картинке (2)"/>
    <w:basedOn w:val="a"/>
    <w:link w:val="11"/>
    <w:uiPriority w:val="99"/>
    <w:rsid w:val="00D96FA1"/>
    <w:pPr>
      <w:widowControl w:val="0"/>
      <w:spacing w:after="0" w:line="240" w:lineRule="atLeast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DE68E-1C75-4677-A7AF-F258DAA6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7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Razov</cp:lastModifiedBy>
  <cp:revision>75</cp:revision>
  <cp:lastPrinted>2019-12-18T11:18:00Z</cp:lastPrinted>
  <dcterms:created xsi:type="dcterms:W3CDTF">2019-12-11T14:49:00Z</dcterms:created>
  <dcterms:modified xsi:type="dcterms:W3CDTF">2020-06-25T08:43:00Z</dcterms:modified>
</cp:coreProperties>
</file>