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1" w:rsidRPr="00984AE3" w:rsidRDefault="006A1B61" w:rsidP="006A1B61">
      <w:pPr>
        <w:widowControl w:val="0"/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A1B61" w:rsidRPr="00984AE3" w:rsidRDefault="006A1B61" w:rsidP="006A1B61">
      <w:pPr>
        <w:widowControl w:val="0"/>
        <w:tabs>
          <w:tab w:val="left" w:pos="3828"/>
        </w:tabs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6A1B61" w:rsidRPr="00984AE3" w:rsidRDefault="006A1B61" w:rsidP="006A1B61">
      <w:pPr>
        <w:widowControl w:val="0"/>
        <w:tabs>
          <w:tab w:val="left" w:pos="3828"/>
        </w:tabs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6A1B61" w:rsidRPr="00984AE3" w:rsidRDefault="006A1B61" w:rsidP="006A1B61">
      <w:pPr>
        <w:widowControl w:val="0"/>
        <w:tabs>
          <w:tab w:val="left" w:pos="3828"/>
        </w:tabs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6A1B61" w:rsidRPr="00984AE3" w:rsidRDefault="006A1B61" w:rsidP="006A1B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6A1B61" w:rsidRPr="00984AE3" w:rsidTr="006A1B61">
        <w:tc>
          <w:tcPr>
            <w:tcW w:w="9356" w:type="dxa"/>
          </w:tcPr>
          <w:p w:rsidR="006A1B61" w:rsidRPr="00984AE3" w:rsidRDefault="006A1B61" w:rsidP="006A1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A1B61" w:rsidRPr="00984AE3" w:rsidRDefault="006A1B61" w:rsidP="006A1B61">
      <w:pPr>
        <w:widowControl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644"/>
        <w:gridCol w:w="1736"/>
        <w:gridCol w:w="3191"/>
      </w:tblGrid>
      <w:tr w:rsidR="006A1B61" w:rsidRPr="00984AE3" w:rsidTr="006A1B61">
        <w:tc>
          <w:tcPr>
            <w:tcW w:w="2426" w:type="pct"/>
          </w:tcPr>
          <w:p w:rsidR="006A1B61" w:rsidRDefault="0083533E" w:rsidP="006A1B61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Метронидазол</w:t>
            </w:r>
            <w:r w:rsidR="006A1B61"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 w:rsidR="006A1B61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крем </w:t>
            </w:r>
          </w:p>
          <w:p w:rsidR="006A1B61" w:rsidRPr="00984AE3" w:rsidRDefault="006A1B61" w:rsidP="007111C8">
            <w:pPr>
              <w:tabs>
                <w:tab w:val="left" w:pos="567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для наружного применения</w:t>
            </w:r>
          </w:p>
        </w:tc>
        <w:tc>
          <w:tcPr>
            <w:tcW w:w="907" w:type="pct"/>
          </w:tcPr>
          <w:p w:rsidR="006A1B61" w:rsidRPr="00984AE3" w:rsidRDefault="006A1B61" w:rsidP="006A1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A1B61" w:rsidRPr="00984AE3" w:rsidRDefault="006A1B61" w:rsidP="006A1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984AE3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A1B61" w:rsidRPr="00984AE3" w:rsidTr="006A1B61">
        <w:tc>
          <w:tcPr>
            <w:tcW w:w="2426" w:type="pct"/>
          </w:tcPr>
          <w:p w:rsidR="006A1B61" w:rsidRDefault="0083533E" w:rsidP="006A1B61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Метронидазол</w:t>
            </w:r>
            <w:r w:rsidR="006A1B61"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 w:rsidR="006A1B61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крем </w:t>
            </w:r>
          </w:p>
          <w:p w:rsidR="006A1B61" w:rsidRPr="00984AE3" w:rsidRDefault="006A1B61" w:rsidP="007111C8">
            <w:pPr>
              <w:tabs>
                <w:tab w:val="left" w:pos="5670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для наружного применения</w:t>
            </w:r>
          </w:p>
        </w:tc>
        <w:tc>
          <w:tcPr>
            <w:tcW w:w="907" w:type="pct"/>
          </w:tcPr>
          <w:p w:rsidR="006A1B61" w:rsidRPr="00984AE3" w:rsidRDefault="006A1B61" w:rsidP="006A1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A1B61" w:rsidRPr="00984AE3" w:rsidRDefault="006A1B61" w:rsidP="006A1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A1B61" w:rsidRPr="00984AE3" w:rsidTr="006A1B61">
        <w:tc>
          <w:tcPr>
            <w:tcW w:w="2426" w:type="pct"/>
          </w:tcPr>
          <w:p w:rsidR="006A1B61" w:rsidRPr="006A1B61" w:rsidRDefault="0083533E" w:rsidP="006A1B61">
            <w:pPr>
              <w:pStyle w:val="a6"/>
              <w:tabs>
                <w:tab w:val="left" w:pos="5387"/>
              </w:tabs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Metronidazolum</w:t>
            </w:r>
            <w:proofErr w:type="spellEnd"/>
            <w:r w:rsidR="006A1B61" w:rsidRPr="00984AE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,</w:t>
            </w:r>
            <w:r w:rsidR="006A1B61" w:rsidRPr="00984A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A1B61" w:rsidRPr="00984A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cremor</w:t>
            </w:r>
            <w:proofErr w:type="spellEnd"/>
            <w:r w:rsidR="006A1B61" w:rsidRPr="00984A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6A1B61" w:rsidRPr="00984AE3" w:rsidRDefault="006A1B61" w:rsidP="006A1B61">
            <w:pPr>
              <w:pStyle w:val="a6"/>
              <w:tabs>
                <w:tab w:val="left" w:pos="5387"/>
              </w:tabs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Pr="00984A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984A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907" w:type="pct"/>
          </w:tcPr>
          <w:p w:rsidR="006A1B61" w:rsidRPr="00984AE3" w:rsidRDefault="006A1B61" w:rsidP="006A1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vAlign w:val="bottom"/>
          </w:tcPr>
          <w:p w:rsidR="006A1B61" w:rsidRPr="00984AE3" w:rsidRDefault="006A1B61" w:rsidP="006A1B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4AE3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A1B61" w:rsidRPr="00984AE3" w:rsidRDefault="006A1B61" w:rsidP="006A1B61">
      <w:pPr>
        <w:pBdr>
          <w:bottom w:val="single" w:sz="4" w:space="1" w:color="auto"/>
        </w:pBd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000000"/>
          <w:sz w:val="2"/>
          <w:szCs w:val="2"/>
        </w:rPr>
      </w:pPr>
      <w:r w:rsidRPr="00984AE3">
        <w:rPr>
          <w:rFonts w:ascii="Times New Roman" w:eastAsia="Times New Roman" w:hAnsi="Times New Roman"/>
          <w:b/>
          <w:snapToGrid w:val="0"/>
          <w:color w:val="000000"/>
          <w:sz w:val="16"/>
          <w:szCs w:val="16"/>
        </w:rPr>
        <w:tab/>
      </w:r>
    </w:p>
    <w:p w:rsidR="006A1B61" w:rsidRPr="00984AE3" w:rsidRDefault="006A1B61" w:rsidP="003531F5">
      <w:pPr>
        <w:pStyle w:val="a6"/>
        <w:tabs>
          <w:tab w:val="left" w:pos="5387"/>
        </w:tabs>
        <w:spacing w:before="100" w:beforeAutospacing="1"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84AE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83533E">
        <w:rPr>
          <w:rFonts w:ascii="Times New Roman" w:hAnsi="Times New Roman"/>
          <w:sz w:val="28"/>
          <w:szCs w:val="28"/>
        </w:rPr>
        <w:t>метронидазол</w:t>
      </w:r>
      <w:r w:rsidRPr="00984AE3">
        <w:rPr>
          <w:rFonts w:ascii="Times New Roman" w:hAnsi="Times New Roman"/>
          <w:sz w:val="28"/>
          <w:szCs w:val="28"/>
        </w:rPr>
        <w:t xml:space="preserve">, крем для наружного применения. Препарат должен соответствовать требованиям ОФС «Мази» и нижеприведенным требованиям. </w:t>
      </w:r>
    </w:p>
    <w:p w:rsidR="0083533E" w:rsidRDefault="0083533E" w:rsidP="0083533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3721B">
        <w:rPr>
          <w:rFonts w:ascii="Times New Roman" w:hAnsi="Times New Roman"/>
          <w:b w:val="0"/>
          <w:szCs w:val="28"/>
          <w:lang w:val="en-US"/>
        </w:rPr>
        <w:t>C</w:t>
      </w:r>
      <w:r w:rsidRPr="00A3721B"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 w:rsidRPr="00A3721B">
        <w:rPr>
          <w:rFonts w:ascii="Times New Roman" w:hAnsi="Times New Roman"/>
          <w:b w:val="0"/>
          <w:szCs w:val="28"/>
        </w:rPr>
        <w:t>,0</w:t>
      </w:r>
      <w:proofErr w:type="gramEnd"/>
      <w:r w:rsidRPr="00A3721B"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</w:t>
      </w:r>
      <w:r w:rsidRPr="00522AFC">
        <w:rPr>
          <w:rFonts w:ascii="Times New Roman" w:hAnsi="Times New Roman"/>
          <w:b w:val="0"/>
          <w:szCs w:val="28"/>
        </w:rPr>
        <w:t>метронидазола C</w:t>
      </w:r>
      <w:r w:rsidRPr="00522AFC">
        <w:rPr>
          <w:rFonts w:ascii="Times New Roman" w:hAnsi="Times New Roman"/>
          <w:b w:val="0"/>
          <w:szCs w:val="28"/>
          <w:vertAlign w:val="subscript"/>
        </w:rPr>
        <w:t>6</w:t>
      </w:r>
      <w:r w:rsidRPr="00522AFC">
        <w:rPr>
          <w:rFonts w:ascii="Times New Roman" w:hAnsi="Times New Roman"/>
          <w:b w:val="0"/>
          <w:szCs w:val="28"/>
        </w:rPr>
        <w:t>H</w:t>
      </w:r>
      <w:r w:rsidRPr="00522AFC">
        <w:rPr>
          <w:rFonts w:ascii="Times New Roman" w:hAnsi="Times New Roman"/>
          <w:b w:val="0"/>
          <w:szCs w:val="28"/>
          <w:vertAlign w:val="subscript"/>
        </w:rPr>
        <w:t>9</w:t>
      </w:r>
      <w:r w:rsidRPr="00522AFC">
        <w:rPr>
          <w:rFonts w:ascii="Times New Roman" w:hAnsi="Times New Roman"/>
          <w:b w:val="0"/>
          <w:szCs w:val="28"/>
        </w:rPr>
        <w:t>N</w:t>
      </w:r>
      <w:r w:rsidRPr="00522AFC">
        <w:rPr>
          <w:rFonts w:ascii="Times New Roman" w:hAnsi="Times New Roman"/>
          <w:b w:val="0"/>
          <w:szCs w:val="28"/>
          <w:vertAlign w:val="subscript"/>
        </w:rPr>
        <w:t>3</w:t>
      </w:r>
      <w:r w:rsidRPr="00522AFC">
        <w:rPr>
          <w:rFonts w:ascii="Times New Roman" w:hAnsi="Times New Roman"/>
          <w:b w:val="0"/>
          <w:szCs w:val="28"/>
        </w:rPr>
        <w:t>O</w:t>
      </w:r>
      <w:r w:rsidRPr="00522AFC">
        <w:rPr>
          <w:rFonts w:ascii="Times New Roman" w:hAnsi="Times New Roman"/>
          <w:b w:val="0"/>
          <w:szCs w:val="28"/>
          <w:vertAlign w:val="subscript"/>
        </w:rPr>
        <w:t>3</w:t>
      </w:r>
      <w:r w:rsidRPr="00A3721B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6A1B61" w:rsidRDefault="006A1B61" w:rsidP="006A1B6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A1B61" w:rsidRDefault="006A1B61" w:rsidP="00077E30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>
        <w:rPr>
          <w:rStyle w:val="8"/>
          <w:b/>
          <w:sz w:val="28"/>
          <w:szCs w:val="28"/>
        </w:rPr>
        <w:t>Описание</w:t>
      </w:r>
      <w:r>
        <w:rPr>
          <w:rStyle w:val="8"/>
          <w:sz w:val="28"/>
          <w:szCs w:val="28"/>
        </w:rPr>
        <w:t xml:space="preserve">. </w:t>
      </w:r>
      <w:r>
        <w:rPr>
          <w:sz w:val="28"/>
          <w:szCs w:val="28"/>
        </w:rPr>
        <w:t>Содержание раздела приводится в соответствии с</w:t>
      </w:r>
      <w:r>
        <w:rPr>
          <w:rStyle w:val="8"/>
          <w:sz w:val="28"/>
          <w:szCs w:val="28"/>
        </w:rPr>
        <w:t xml:space="preserve"> ОФС «Мази».</w:t>
      </w:r>
    </w:p>
    <w:p w:rsidR="006A1B61" w:rsidRPr="00B40AC6" w:rsidRDefault="006A1B61" w:rsidP="00077E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07582F">
        <w:rPr>
          <w:rStyle w:val="8"/>
          <w:rFonts w:eastAsia="Calibri"/>
          <w:b/>
          <w:sz w:val="28"/>
          <w:szCs w:val="28"/>
        </w:rPr>
        <w:t>Подлинность</w:t>
      </w:r>
      <w:r w:rsidR="00B40AC6" w:rsidRPr="00B40AC6">
        <w:rPr>
          <w:rStyle w:val="8"/>
          <w:rFonts w:eastAsia="Calibri"/>
          <w:b/>
          <w:sz w:val="28"/>
          <w:szCs w:val="28"/>
        </w:rPr>
        <w:t>.</w:t>
      </w:r>
      <w:r w:rsidR="00B40AC6">
        <w:rPr>
          <w:rStyle w:val="8"/>
          <w:rFonts w:eastAsia="Calibri"/>
          <w:sz w:val="28"/>
          <w:szCs w:val="28"/>
        </w:rPr>
        <w:t> </w:t>
      </w:r>
      <w:r>
        <w:rPr>
          <w:rStyle w:val="8"/>
          <w:rFonts w:eastAsia="Calibri"/>
          <w:i/>
          <w:sz w:val="28"/>
          <w:szCs w:val="28"/>
        </w:rPr>
        <w:t>ВЭЖХ</w:t>
      </w:r>
      <w:r>
        <w:rPr>
          <w:rStyle w:val="8"/>
          <w:rFonts w:eastAsia="Calibri"/>
          <w:sz w:val="28"/>
          <w:szCs w:val="28"/>
        </w:rPr>
        <w:t xml:space="preserve">. </w:t>
      </w:r>
      <w:r w:rsidRPr="00031E2D"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 w:rsidRPr="00031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пика </w:t>
      </w:r>
      <w:r w:rsidR="00B40AC6" w:rsidRPr="00B40A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метронидазола</w:t>
      </w:r>
      <w:r w:rsidR="00B40AC6" w:rsidRPr="00B40A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31E2D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B40AC6" w:rsidRPr="00031E2D">
        <w:rPr>
          <w:rFonts w:ascii="Times New Roman" w:hAnsi="Times New Roman"/>
          <w:color w:val="000000"/>
          <w:sz w:val="28"/>
          <w:szCs w:val="28"/>
        </w:rPr>
        <w:t>стандартного</w:t>
      </w:r>
      <w:r w:rsidR="00B40AC6">
        <w:rPr>
          <w:rFonts w:ascii="Times New Roman" w:hAnsi="Times New Roman"/>
          <w:color w:val="000000"/>
          <w:sz w:val="28"/>
          <w:szCs w:val="28"/>
        </w:rPr>
        <w:t xml:space="preserve"> образца </w:t>
      </w:r>
      <w:r w:rsidR="00B40AC6" w:rsidRPr="00B40A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метронидазола</w:t>
      </w:r>
      <w:r w:rsidR="00B40AC6" w:rsidRPr="00031E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1E2D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6A1B61" w:rsidRPr="006A1B61" w:rsidRDefault="006A1B61" w:rsidP="00077E30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proofErr w:type="gramStart"/>
      <w:r w:rsidRPr="006A1B61">
        <w:rPr>
          <w:rStyle w:val="8"/>
          <w:rFonts w:eastAsia="Calibri"/>
          <w:b/>
          <w:sz w:val="28"/>
          <w:szCs w:val="28"/>
          <w:lang w:val="en-US"/>
        </w:rPr>
        <w:t>pH</w:t>
      </w:r>
      <w:proofErr w:type="gramEnd"/>
      <w:r w:rsidR="00B40AC6">
        <w:rPr>
          <w:rStyle w:val="8"/>
          <w:rFonts w:eastAsia="Calibri"/>
          <w:sz w:val="28"/>
          <w:szCs w:val="28"/>
        </w:rPr>
        <w:t>. От 4,0 до 7,5</w:t>
      </w:r>
      <w:r w:rsidRPr="006A1B61">
        <w:rPr>
          <w:rStyle w:val="8"/>
          <w:rFonts w:eastAsia="Calibri"/>
          <w:sz w:val="28"/>
          <w:szCs w:val="28"/>
        </w:rPr>
        <w:t xml:space="preserve"> (ОФС «Ионометрия», метод 3).</w:t>
      </w:r>
    </w:p>
    <w:p w:rsidR="002B0E1F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Нитриты.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более 0,</w:t>
      </w:r>
      <w:r w:rsidR="00E70501">
        <w:rPr>
          <w:rFonts w:ascii="Times New Roman" w:hAnsi="Times New Roman" w:cs="Times New Roman"/>
          <w:sz w:val="28"/>
          <w:szCs w:val="28"/>
        </w:rPr>
        <w:t>005</w:t>
      </w:r>
      <w:r>
        <w:rPr>
          <w:rFonts w:ascii="Times New Roman" w:hAnsi="Times New Roman" w:cs="Times New Roman"/>
          <w:sz w:val="28"/>
          <w:szCs w:val="28"/>
        </w:rPr>
        <w:t xml:space="preserve"> %. Определение проводят методом спектрофотометрии </w:t>
      </w:r>
      <w:r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B0E1F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сульфаниловой кислоты.</w:t>
      </w:r>
      <w:r>
        <w:rPr>
          <w:rFonts w:ascii="Times New Roman" w:hAnsi="Times New Roman" w:cs="Times New Roman"/>
          <w:sz w:val="28"/>
          <w:szCs w:val="28"/>
        </w:rPr>
        <w:t xml:space="preserve"> К 0,5 г сульфаниловой кислоты прибавляют 30 мл уксусной кислоты ледяной и 120 мл воды, растворяют при нагревании с помощью магнитной мешалки, охлаждают и фильтруют. Раствор защищают от света.</w:t>
      </w:r>
    </w:p>
    <w:p w:rsidR="002B0E1F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66">
        <w:rPr>
          <w:rFonts w:ascii="Times New Roman" w:hAnsi="Times New Roman" w:cs="Times New Roman"/>
          <w:i/>
          <w:sz w:val="28"/>
          <w:szCs w:val="28"/>
        </w:rPr>
        <w:t>Раствор 1-нафтиламин-7-сульфоновой кислоты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0,5 г </w:t>
      </w:r>
      <w:r w:rsidRPr="00AE2366">
        <w:rPr>
          <w:rFonts w:ascii="Times New Roman" w:hAnsi="Times New Roman" w:cs="Times New Roman"/>
          <w:sz w:val="28"/>
          <w:szCs w:val="28"/>
        </w:rPr>
        <w:t xml:space="preserve">1-нафтиламин-7-сульфоновой кислоты </w:t>
      </w:r>
      <w:r>
        <w:rPr>
          <w:rFonts w:ascii="Times New Roman" w:hAnsi="Times New Roman" w:cs="Times New Roman"/>
          <w:sz w:val="28"/>
          <w:szCs w:val="28"/>
        </w:rPr>
        <w:t>прибавляют 30 мл уксусной кислоты ледяной и 120 мл воды, растворяют при нагревании с помощью магнитной мешалки, охлаждают и фильтруют. Раствор защищают от света.</w:t>
      </w:r>
    </w:p>
    <w:p w:rsidR="002B0E1F" w:rsidRPr="00094DE6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DE6"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4DE6">
        <w:rPr>
          <w:rFonts w:ascii="Times New Roman" w:hAnsi="Times New Roman" w:cs="Times New Roman"/>
          <w:i/>
          <w:sz w:val="28"/>
          <w:szCs w:val="28"/>
        </w:rPr>
        <w:t>нитрита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натрия. </w:t>
      </w:r>
      <w:r w:rsidR="004A5317">
        <w:rPr>
          <w:rFonts w:ascii="Times New Roman" w:hAnsi="Times New Roman" w:cs="Times New Roman"/>
          <w:sz w:val="28"/>
          <w:szCs w:val="28"/>
        </w:rPr>
        <w:t>В мерную колбу вместимостью 200 мл помещают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31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 мг нитрита натрия, растворяют в воде и доводят объем раствора водой до метки. </w:t>
      </w:r>
      <w:r w:rsidR="004A5317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</w:t>
      </w:r>
      <w:r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объем раствора водой до метки. 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0E1F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Навеску препарата, содержащую около </w:t>
      </w:r>
      <w:r w:rsidR="004A5317">
        <w:rPr>
          <w:rFonts w:ascii="Times New Roman" w:hAnsi="Times New Roman" w:cs="Times New Roman"/>
          <w:sz w:val="28"/>
          <w:szCs w:val="28"/>
        </w:rPr>
        <w:t>0,25 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A5317">
        <w:rPr>
          <w:rFonts w:ascii="Times New Roman" w:hAnsi="Times New Roman" w:cs="Times New Roman"/>
          <w:sz w:val="28"/>
          <w:szCs w:val="28"/>
        </w:rPr>
        <w:t xml:space="preserve"> метронидазола</w:t>
      </w:r>
      <w:r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</w:t>
      </w:r>
      <w:r w:rsidR="004A531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 мл, </w:t>
      </w:r>
      <w:r w:rsidR="004A5317">
        <w:rPr>
          <w:rFonts w:ascii="Times New Roman" w:hAnsi="Times New Roman" w:cs="Times New Roman"/>
          <w:sz w:val="28"/>
          <w:szCs w:val="28"/>
        </w:rPr>
        <w:t xml:space="preserve">прибавляют 10 мл воды, перешивают до растворения </w:t>
      </w:r>
      <w:r>
        <w:rPr>
          <w:rFonts w:ascii="Times New Roman" w:hAnsi="Times New Roman" w:cs="Times New Roman"/>
          <w:sz w:val="28"/>
          <w:szCs w:val="28"/>
        </w:rPr>
        <w:t xml:space="preserve">и доводят объем раствора водой до метки. </w:t>
      </w:r>
      <w:r w:rsidR="004A5317">
        <w:rPr>
          <w:rFonts w:ascii="Times New Roman" w:hAnsi="Times New Roman" w:cs="Times New Roman"/>
          <w:sz w:val="28"/>
          <w:szCs w:val="28"/>
        </w:rPr>
        <w:t>К полученному раствору прибавляют 10,0 мл хлороформа и центрифугируют при 3500 </w:t>
      </w:r>
      <w:proofErr w:type="gramStart"/>
      <w:r w:rsidR="004A531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A531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A531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4A5317">
        <w:rPr>
          <w:rFonts w:ascii="Times New Roman" w:hAnsi="Times New Roman" w:cs="Times New Roman"/>
          <w:sz w:val="28"/>
          <w:szCs w:val="28"/>
        </w:rPr>
        <w:t xml:space="preserve"> в течение 30 мин. В</w:t>
      </w:r>
      <w:r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4A531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мл</w:t>
      </w:r>
      <w:r w:rsidR="004A5317">
        <w:rPr>
          <w:rFonts w:ascii="Times New Roman" w:hAnsi="Times New Roman" w:cs="Times New Roman"/>
          <w:sz w:val="28"/>
          <w:szCs w:val="28"/>
        </w:rPr>
        <w:t xml:space="preserve"> помещают 20,0 мл полученного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4A531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 мл раствора сульфаниловой кислоты, </w:t>
      </w:r>
      <w:r w:rsidR="004A531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 мл раствора 1-нафтиламин-7-сульфоновой кислоты, доводят объем раствора водой до метки и выдерживают при комнатной температуре в течение 1 ч.</w:t>
      </w:r>
    </w:p>
    <w:p w:rsidR="002B0E1F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Эталонный раствор</w:t>
      </w:r>
      <w:r w:rsidRPr="0082673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4A531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4A5317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 мл раствора нитрита натрия, </w:t>
      </w:r>
      <w:r w:rsidR="004A5317">
        <w:rPr>
          <w:rFonts w:ascii="Times New Roman" w:hAnsi="Times New Roman" w:cs="Times New Roman"/>
          <w:sz w:val="28"/>
          <w:szCs w:val="28"/>
        </w:rPr>
        <w:t xml:space="preserve">1,0 мл </w:t>
      </w:r>
      <w:r>
        <w:rPr>
          <w:rFonts w:ascii="Times New Roman" w:hAnsi="Times New Roman" w:cs="Times New Roman"/>
          <w:sz w:val="28"/>
          <w:szCs w:val="28"/>
        </w:rPr>
        <w:t>раствора 1-нафтиламин-7-сульфоновой кислоты, доводят объем раствора водой до метки и выдерживают при комнатной температуре в течение 1 ч.</w:t>
      </w:r>
    </w:p>
    <w:p w:rsidR="002B0E1F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8B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4A531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 мл </w:t>
      </w:r>
      <w:r w:rsidR="004A5317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31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 мл раствора сульфаниловой кислоты, </w:t>
      </w:r>
      <w:r w:rsidR="004A531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 мл раствора 1-нафтиламин-7-</w:t>
      </w:r>
      <w:r>
        <w:rPr>
          <w:rFonts w:ascii="Times New Roman" w:hAnsi="Times New Roman" w:cs="Times New Roman"/>
          <w:sz w:val="28"/>
          <w:szCs w:val="28"/>
        </w:rPr>
        <w:lastRenderedPageBreak/>
        <w:t>сульфоновой кислоты, доводят объем раствора водой до метки и выдерживают при комнатной температуре в течение 1 ч.</w:t>
      </w:r>
    </w:p>
    <w:p w:rsidR="002B0E1F" w:rsidRPr="0002448B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8B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</w:t>
      </w:r>
      <w:r>
        <w:rPr>
          <w:rFonts w:ascii="Times New Roman" w:hAnsi="Times New Roman" w:cs="Times New Roman"/>
          <w:sz w:val="28"/>
          <w:szCs w:val="28"/>
        </w:rPr>
        <w:t>испытуемого и эталонного растворов</w:t>
      </w:r>
      <w:r w:rsidRPr="0002448B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</w:t>
      </w:r>
      <w:r>
        <w:rPr>
          <w:rFonts w:ascii="Times New Roman" w:hAnsi="Times New Roman" w:cs="Times New Roman"/>
          <w:sz w:val="28"/>
          <w:szCs w:val="28"/>
        </w:rPr>
        <w:t>длине волны 524 </w:t>
      </w:r>
      <w:r w:rsidRPr="0002448B">
        <w:rPr>
          <w:rFonts w:ascii="Times New Roman" w:hAnsi="Times New Roman" w:cs="Times New Roman"/>
          <w:sz w:val="28"/>
          <w:szCs w:val="28"/>
        </w:rPr>
        <w:t>нм</w:t>
      </w:r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 см.</w:t>
      </w:r>
    </w:p>
    <w:p w:rsidR="002B0E1F" w:rsidRPr="00BC4540" w:rsidRDefault="002B0E1F" w:rsidP="002B0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Оптическая плотность испытуемого раствора не должна превышать оптическую плотность эталонного раствора.</w:t>
      </w:r>
    </w:p>
    <w:p w:rsidR="006A1B61" w:rsidRPr="006A1B61" w:rsidRDefault="006A1B61" w:rsidP="00077E30">
      <w:pPr>
        <w:pStyle w:val="a3"/>
        <w:spacing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 w:rsidRPr="006A1B61">
        <w:rPr>
          <w:rStyle w:val="8"/>
          <w:rFonts w:eastAsia="Calibri"/>
          <w:sz w:val="28"/>
          <w:szCs w:val="28"/>
        </w:rPr>
        <w:t>Масса содержимого упаковки</w:t>
      </w:r>
      <w:r w:rsidRPr="006A1B61">
        <w:rPr>
          <w:rStyle w:val="8"/>
          <w:rFonts w:eastAsia="Calibri"/>
          <w:b w:val="0"/>
          <w:sz w:val="28"/>
          <w:szCs w:val="28"/>
        </w:rPr>
        <w:t>. В соответствии с ОФС «Масса (объем) содержимого упаковки».</w:t>
      </w:r>
    </w:p>
    <w:p w:rsidR="006A1B61" w:rsidRPr="006A1B61" w:rsidRDefault="006A1B61" w:rsidP="00077E30">
      <w:pPr>
        <w:pStyle w:val="a3"/>
        <w:spacing w:line="360" w:lineRule="auto"/>
        <w:ind w:firstLine="720"/>
        <w:jc w:val="both"/>
        <w:rPr>
          <w:rStyle w:val="8"/>
          <w:rFonts w:eastAsia="Calibri"/>
          <w:b w:val="0"/>
          <w:sz w:val="28"/>
          <w:szCs w:val="28"/>
        </w:rPr>
      </w:pPr>
      <w:r w:rsidRPr="006A1B61">
        <w:rPr>
          <w:rStyle w:val="8"/>
          <w:rFonts w:eastAsia="Calibri"/>
          <w:sz w:val="28"/>
          <w:szCs w:val="28"/>
        </w:rPr>
        <w:t>Микробиологическая чистота</w:t>
      </w:r>
      <w:r w:rsidRPr="006A1B61">
        <w:rPr>
          <w:rStyle w:val="8"/>
          <w:rFonts w:eastAsia="Calibri"/>
          <w:b w:val="0"/>
          <w:sz w:val="28"/>
          <w:szCs w:val="28"/>
        </w:rPr>
        <w:t>. В соответствии с ОФС «Микробиологическая чистота».</w:t>
      </w:r>
    </w:p>
    <w:p w:rsidR="006A1B61" w:rsidRPr="00837432" w:rsidRDefault="006A1B61" w:rsidP="00077E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1B61"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 w:rsidRPr="006A1B61">
        <w:rPr>
          <w:rStyle w:val="8"/>
          <w:rFonts w:eastAsia="Calibri"/>
          <w:sz w:val="28"/>
          <w:szCs w:val="28"/>
        </w:rPr>
        <w:t xml:space="preserve">. </w:t>
      </w:r>
      <w:r w:rsidRPr="006A1B61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Pr="00837432">
        <w:rPr>
          <w:rFonts w:ascii="Times New Roman" w:hAnsi="Times New Roman"/>
          <w:color w:val="000000"/>
          <w:sz w:val="28"/>
          <w:szCs w:val="28"/>
        </w:rPr>
        <w:t xml:space="preserve"> (ОФС «Высокоэффективная жидкостная хроматография»). </w:t>
      </w:r>
    </w:p>
    <w:p w:rsidR="006A1B61" w:rsidRDefault="006A1B61" w:rsidP="00077E30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67F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57367F">
        <w:rPr>
          <w:rFonts w:ascii="Times New Roman" w:hAnsi="Times New Roman"/>
          <w:i/>
          <w:sz w:val="28"/>
          <w:szCs w:val="28"/>
        </w:rPr>
        <w:t xml:space="preserve"> </w:t>
      </w:r>
      <w:r w:rsidR="00DA5F54">
        <w:rPr>
          <w:rFonts w:ascii="Times New Roman" w:hAnsi="Times New Roman"/>
          <w:sz w:val="28"/>
          <w:szCs w:val="28"/>
        </w:rPr>
        <w:t>Уксусная кислота ледяная—ацетонитрил</w:t>
      </w:r>
      <w:r w:rsidRPr="0057367F">
        <w:rPr>
          <w:rFonts w:ascii="Times New Roman" w:hAnsi="Times New Roman"/>
          <w:sz w:val="28"/>
          <w:szCs w:val="28"/>
        </w:rPr>
        <w:t>—</w:t>
      </w:r>
      <w:r w:rsidR="00DA5F54">
        <w:rPr>
          <w:rFonts w:ascii="Times New Roman" w:hAnsi="Times New Roman"/>
          <w:sz w:val="28"/>
          <w:szCs w:val="28"/>
        </w:rPr>
        <w:t>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DA5F54">
        <w:rPr>
          <w:rFonts w:ascii="Times New Roman" w:hAnsi="Times New Roman"/>
          <w:sz w:val="28"/>
          <w:szCs w:val="28"/>
        </w:rPr>
        <w:t>1:25</w:t>
      </w:r>
      <w:r>
        <w:rPr>
          <w:rFonts w:ascii="Times New Roman" w:hAnsi="Times New Roman"/>
          <w:sz w:val="28"/>
          <w:szCs w:val="28"/>
        </w:rPr>
        <w:t>0</w:t>
      </w:r>
      <w:r w:rsidR="00DA5F54">
        <w:rPr>
          <w:rFonts w:ascii="Times New Roman" w:hAnsi="Times New Roman"/>
          <w:sz w:val="28"/>
          <w:szCs w:val="28"/>
        </w:rPr>
        <w:t>:750</w:t>
      </w:r>
      <w:r w:rsidRPr="0057367F">
        <w:rPr>
          <w:rFonts w:ascii="Times New Roman" w:hAnsi="Times New Roman"/>
          <w:sz w:val="28"/>
          <w:szCs w:val="28"/>
        </w:rPr>
        <w:t xml:space="preserve">. </w:t>
      </w:r>
    </w:p>
    <w:p w:rsidR="00DA5F54" w:rsidRDefault="00DA5F54" w:rsidP="00DA5F54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F54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Ацетонитрил</w:t>
      </w:r>
      <w:r w:rsidRPr="0057367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вода 250:750</w:t>
      </w:r>
      <w:r w:rsidRPr="0057367F">
        <w:rPr>
          <w:rFonts w:ascii="Times New Roman" w:hAnsi="Times New Roman"/>
          <w:sz w:val="28"/>
          <w:szCs w:val="28"/>
        </w:rPr>
        <w:t xml:space="preserve">. </w:t>
      </w:r>
    </w:p>
    <w:p w:rsidR="006A1B61" w:rsidRDefault="006A1B61" w:rsidP="00077E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7432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 xml:space="preserve">Точную навеску препарата, </w:t>
      </w:r>
      <w:r w:rsidRPr="006F16E3">
        <w:rPr>
          <w:rFonts w:ascii="Times New Roman" w:hAnsi="Times New Roman"/>
          <w:color w:val="000000"/>
          <w:sz w:val="28"/>
          <w:szCs w:val="28"/>
        </w:rPr>
        <w:t xml:space="preserve">соответствующую </w:t>
      </w:r>
      <w:r w:rsidR="001165FF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EC3D2A">
        <w:rPr>
          <w:rFonts w:ascii="Times New Roman" w:hAnsi="Times New Roman"/>
          <w:color w:val="000000"/>
          <w:sz w:val="28"/>
          <w:szCs w:val="28"/>
        </w:rPr>
        <w:t>7,5</w:t>
      </w:r>
      <w:r w:rsidR="001165F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EC3D2A">
        <w:rPr>
          <w:rFonts w:ascii="Times New Roman" w:hAnsi="Times New Roman"/>
          <w:color w:val="000000"/>
          <w:sz w:val="28"/>
          <w:szCs w:val="28"/>
        </w:rPr>
        <w:t>метронидазола</w:t>
      </w:r>
      <w:r w:rsidRPr="0083743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100 мл, прибавляют </w:t>
      </w:r>
      <w:r w:rsidR="00EC3D2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,0 мл </w:t>
      </w:r>
      <w:r w:rsidR="00EC3D2A">
        <w:rPr>
          <w:rFonts w:ascii="Times New Roman" w:hAnsi="Times New Roman"/>
          <w:color w:val="000000"/>
          <w:sz w:val="28"/>
          <w:szCs w:val="28"/>
        </w:rPr>
        <w:t>тетрагидрофурана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165FF">
        <w:rPr>
          <w:rFonts w:ascii="Times New Roman" w:hAnsi="Times New Roman"/>
          <w:color w:val="000000"/>
          <w:sz w:val="28"/>
          <w:szCs w:val="28"/>
        </w:rPr>
        <w:t>перемешивают</w:t>
      </w:r>
      <w:r w:rsidR="00EC3D2A">
        <w:rPr>
          <w:rFonts w:ascii="Times New Roman" w:hAnsi="Times New Roman"/>
          <w:color w:val="000000"/>
          <w:sz w:val="28"/>
          <w:szCs w:val="28"/>
        </w:rPr>
        <w:t xml:space="preserve"> на магнитной мешалке</w:t>
      </w:r>
      <w:r w:rsidR="0019785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доводят объём раство</w:t>
      </w:r>
      <w:r w:rsidR="0019785A">
        <w:rPr>
          <w:rFonts w:ascii="Times New Roman" w:hAnsi="Times New Roman"/>
          <w:color w:val="000000"/>
          <w:sz w:val="28"/>
          <w:szCs w:val="28"/>
        </w:rPr>
        <w:t>р</w:t>
      </w:r>
      <w:r w:rsidR="00687F29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C3D2A">
        <w:rPr>
          <w:rFonts w:ascii="Times New Roman" w:hAnsi="Times New Roman"/>
          <w:color w:val="000000"/>
          <w:sz w:val="28"/>
          <w:szCs w:val="28"/>
        </w:rPr>
        <w:t>растворителем до метки и фильтруют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A1B61" w:rsidRDefault="00EC3D2A" w:rsidP="00077E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="006A1B61" w:rsidRPr="00BD7B3C">
        <w:rPr>
          <w:rFonts w:ascii="Times New Roman" w:hAnsi="Times New Roman"/>
          <w:i/>
          <w:color w:val="000000"/>
          <w:sz w:val="28"/>
          <w:szCs w:val="28"/>
        </w:rPr>
        <w:t>аствор</w:t>
      </w:r>
      <w:r w:rsidRPr="00EC3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D2A">
        <w:rPr>
          <w:rFonts w:ascii="Times New Roman" w:hAnsi="Times New Roman"/>
          <w:i/>
          <w:color w:val="000000"/>
          <w:sz w:val="28"/>
          <w:szCs w:val="28"/>
        </w:rPr>
        <w:t>стандартного образца метронидазола</w:t>
      </w:r>
      <w:r w:rsidR="006A1B61" w:rsidRPr="00BD7B3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6A1B61" w:rsidRPr="00BD7B3C">
        <w:rPr>
          <w:rFonts w:ascii="Times New Roman" w:hAnsi="Times New Roman"/>
          <w:color w:val="000000"/>
          <w:sz w:val="28"/>
          <w:szCs w:val="28"/>
        </w:rPr>
        <w:t xml:space="preserve">коло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6A1B61" w:rsidRPr="00BD7B3C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метронидазола</w:t>
      </w:r>
      <w:r w:rsidRPr="00EC3D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помещают в</w:t>
      </w:r>
      <w:r w:rsidRPr="00BD7B3C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BD7B3C">
        <w:rPr>
          <w:rFonts w:ascii="Times New Roman" w:hAnsi="Times New Roman"/>
          <w:color w:val="000000"/>
          <w:sz w:val="28"/>
          <w:szCs w:val="28"/>
        </w:rPr>
        <w:t> мл</w:t>
      </w:r>
      <w:r w:rsidR="006A1B61" w:rsidRPr="00BD7B3C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>
        <w:rPr>
          <w:rFonts w:ascii="Times New Roman" w:hAnsi="Times New Roman"/>
          <w:color w:val="000000"/>
          <w:sz w:val="28"/>
          <w:szCs w:val="28"/>
        </w:rPr>
        <w:t>5,0 мл тетрагидрофурана</w:t>
      </w:r>
      <w:r w:rsidRPr="00BD7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B61" w:rsidRPr="00BD7B3C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="006A1B61" w:rsidRPr="00BD7B3C">
        <w:rPr>
          <w:rFonts w:ascii="Times New Roman" w:hAnsi="Times New Roman"/>
          <w:color w:val="000000"/>
          <w:sz w:val="28"/>
          <w:szCs w:val="28"/>
        </w:rPr>
        <w:t xml:space="preserve">до метки. В мерную колбу вместимостью </w:t>
      </w:r>
      <w:r w:rsidR="00D607DC">
        <w:rPr>
          <w:rFonts w:ascii="Times New Roman" w:hAnsi="Times New Roman"/>
          <w:color w:val="000000"/>
          <w:sz w:val="28"/>
          <w:szCs w:val="28"/>
        </w:rPr>
        <w:t>1</w:t>
      </w:r>
      <w:r w:rsidR="006A1B61" w:rsidRPr="00BD7B3C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D607DC">
        <w:rPr>
          <w:rFonts w:ascii="Times New Roman" w:hAnsi="Times New Roman"/>
          <w:color w:val="000000"/>
          <w:sz w:val="28"/>
          <w:szCs w:val="28"/>
        </w:rPr>
        <w:t xml:space="preserve">7,5 мл полученного раствора </w:t>
      </w:r>
      <w:r w:rsidR="006A1B61" w:rsidRPr="00BD7B3C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D607DC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6A1B61" w:rsidRPr="008E1F44" w:rsidRDefault="006A1B61" w:rsidP="006A1B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1478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3085"/>
        <w:gridCol w:w="6383"/>
      </w:tblGrid>
      <w:tr w:rsidR="006A1B61" w:rsidRPr="00342AB0" w:rsidTr="008178FC">
        <w:trPr>
          <w:trHeight w:val="673"/>
        </w:trPr>
        <w:tc>
          <w:tcPr>
            <w:tcW w:w="3085" w:type="dxa"/>
            <w:hideMark/>
          </w:tcPr>
          <w:p w:rsidR="006A1B61" w:rsidRPr="00B41478" w:rsidRDefault="006A1B61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83" w:type="dxa"/>
            <w:hideMark/>
          </w:tcPr>
          <w:p w:rsidR="006A1B61" w:rsidRPr="00AF3B0A" w:rsidRDefault="00D607DC" w:rsidP="008178F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× 4</w:t>
            </w:r>
            <w:r w:rsidR="006A1B61">
              <w:rPr>
                <w:rFonts w:ascii="Times New Roman" w:hAnsi="Times New Roman"/>
                <w:b w:val="0"/>
                <w:szCs w:val="28"/>
              </w:rPr>
              <w:t> м</w:t>
            </w:r>
            <w:r w:rsidR="006A1B61" w:rsidRPr="00AF3B0A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8178FC">
              <w:rPr>
                <w:rFonts w:ascii="Times New Roman" w:hAnsi="Times New Roman"/>
                <w:b w:val="0"/>
                <w:bCs/>
              </w:rPr>
              <w:t>с</w:t>
            </w:r>
            <w:r w:rsidR="008178FC" w:rsidRPr="008178FC">
              <w:rPr>
                <w:rFonts w:ascii="Times New Roman" w:hAnsi="Times New Roman"/>
                <w:b w:val="0"/>
                <w:bCs/>
              </w:rPr>
              <w:t>иликагель октилсилильный эндкепированный для хроматографии</w:t>
            </w:r>
            <w:r w:rsidR="006A1B61" w:rsidRPr="00AF3B0A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8178FC" w:rsidRPr="00342AB0" w:rsidTr="008178FC">
        <w:tc>
          <w:tcPr>
            <w:tcW w:w="3085" w:type="dxa"/>
            <w:hideMark/>
          </w:tcPr>
          <w:p w:rsidR="008178FC" w:rsidRPr="00B41478" w:rsidRDefault="008178FC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Предколонка</w:t>
            </w:r>
          </w:p>
        </w:tc>
        <w:tc>
          <w:tcPr>
            <w:tcW w:w="6383" w:type="dxa"/>
            <w:hideMark/>
          </w:tcPr>
          <w:p w:rsidR="008178FC" w:rsidRDefault="00760320" w:rsidP="00760320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 × 4 м</w:t>
            </w:r>
            <w:r w:rsidRPr="00AF3B0A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>
              <w:rPr>
                <w:rFonts w:ascii="Times New Roman" w:hAnsi="Times New Roman"/>
                <w:b w:val="0"/>
                <w:bCs/>
              </w:rPr>
              <w:t>с</w:t>
            </w:r>
            <w:r w:rsidRPr="008178FC">
              <w:rPr>
                <w:rFonts w:ascii="Times New Roman" w:hAnsi="Times New Roman"/>
                <w:b w:val="0"/>
                <w:bCs/>
              </w:rPr>
              <w:t>иликагель окт</w:t>
            </w:r>
            <w:r>
              <w:rPr>
                <w:rFonts w:ascii="Times New Roman" w:hAnsi="Times New Roman"/>
                <w:b w:val="0"/>
                <w:bCs/>
              </w:rPr>
              <w:t>адец</w:t>
            </w:r>
            <w:r w:rsidRPr="008178FC">
              <w:rPr>
                <w:rFonts w:ascii="Times New Roman" w:hAnsi="Times New Roman"/>
                <w:b w:val="0"/>
                <w:bCs/>
              </w:rPr>
              <w:t xml:space="preserve">илсилильный для </w:t>
            </w:r>
            <w:r w:rsidRPr="008178FC">
              <w:rPr>
                <w:rFonts w:ascii="Times New Roman" w:hAnsi="Times New Roman"/>
                <w:b w:val="0"/>
                <w:bCs/>
              </w:rPr>
              <w:lastRenderedPageBreak/>
              <w:t>хроматографии</w:t>
            </w:r>
            <w:r w:rsidRPr="00AF3B0A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6A1B61" w:rsidRPr="00342AB0" w:rsidTr="008178FC">
        <w:tc>
          <w:tcPr>
            <w:tcW w:w="3085" w:type="dxa"/>
            <w:hideMark/>
          </w:tcPr>
          <w:p w:rsidR="006A1B61" w:rsidRPr="00B41478" w:rsidRDefault="006A1B61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lastRenderedPageBreak/>
              <w:t>Температура колонки</w:t>
            </w:r>
          </w:p>
        </w:tc>
        <w:tc>
          <w:tcPr>
            <w:tcW w:w="6383" w:type="dxa"/>
            <w:hideMark/>
          </w:tcPr>
          <w:p w:rsidR="006A1B61" w:rsidRPr="00B41478" w:rsidRDefault="006A1B61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B41478"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Pr="00B41478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B41478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A1B61" w:rsidRPr="00342AB0" w:rsidTr="008178FC">
        <w:tc>
          <w:tcPr>
            <w:tcW w:w="3085" w:type="dxa"/>
            <w:hideMark/>
          </w:tcPr>
          <w:p w:rsidR="006A1B61" w:rsidRPr="00B41478" w:rsidRDefault="006A1B61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83" w:type="dxa"/>
            <w:hideMark/>
          </w:tcPr>
          <w:p w:rsidR="006A1B61" w:rsidRPr="00B41478" w:rsidRDefault="00D607DC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6A1B61" w:rsidRPr="00B41478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6A1B61" w:rsidRPr="00342AB0" w:rsidTr="008178FC">
        <w:tc>
          <w:tcPr>
            <w:tcW w:w="3085" w:type="dxa"/>
            <w:hideMark/>
          </w:tcPr>
          <w:p w:rsidR="006A1B61" w:rsidRPr="00B41478" w:rsidRDefault="006A1B61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83" w:type="dxa"/>
            <w:hideMark/>
          </w:tcPr>
          <w:p w:rsidR="006A1B61" w:rsidRPr="00342AB0" w:rsidRDefault="006A1B61" w:rsidP="00D607D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спектрофотометрический, 2</w:t>
            </w:r>
            <w:r w:rsidR="00D607DC">
              <w:rPr>
                <w:rFonts w:ascii="Times New Roman" w:hAnsi="Times New Roman"/>
                <w:sz w:val="28"/>
                <w:szCs w:val="28"/>
              </w:rPr>
              <w:t>57 </w:t>
            </w:r>
            <w:r w:rsidRPr="00342AB0">
              <w:rPr>
                <w:rFonts w:ascii="Times New Roman" w:hAnsi="Times New Roman"/>
                <w:sz w:val="28"/>
                <w:szCs w:val="28"/>
              </w:rPr>
              <w:t>нм;</w:t>
            </w:r>
          </w:p>
        </w:tc>
      </w:tr>
      <w:tr w:rsidR="006A1B61" w:rsidRPr="00342AB0" w:rsidTr="008178FC">
        <w:trPr>
          <w:trHeight w:val="284"/>
        </w:trPr>
        <w:tc>
          <w:tcPr>
            <w:tcW w:w="3085" w:type="dxa"/>
            <w:hideMark/>
          </w:tcPr>
          <w:p w:rsidR="006A1B61" w:rsidRPr="00B41478" w:rsidRDefault="006A1B61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83" w:type="dxa"/>
            <w:hideMark/>
          </w:tcPr>
          <w:p w:rsidR="006A1B61" w:rsidRPr="00B41478" w:rsidRDefault="00D607DC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6A1B61" w:rsidRPr="00B41478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6A1B61" w:rsidRPr="00342AB0" w:rsidTr="008178FC">
        <w:trPr>
          <w:trHeight w:val="284"/>
        </w:trPr>
        <w:tc>
          <w:tcPr>
            <w:tcW w:w="3085" w:type="dxa"/>
            <w:hideMark/>
          </w:tcPr>
          <w:p w:rsidR="006A1B61" w:rsidRPr="00B41478" w:rsidRDefault="006A1B61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83" w:type="dxa"/>
            <w:vAlign w:val="bottom"/>
            <w:hideMark/>
          </w:tcPr>
          <w:p w:rsidR="006A1B61" w:rsidRPr="00B41478" w:rsidRDefault="00D607DC" w:rsidP="006A1B6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мин</w:t>
            </w:r>
            <w:r w:rsidR="006A1B61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6A1B61" w:rsidRPr="00837432" w:rsidRDefault="006A1B61" w:rsidP="00F64E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32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760320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760320" w:rsidRPr="00760320">
        <w:rPr>
          <w:rFonts w:ascii="Times New Roman" w:hAnsi="Times New Roman"/>
          <w:color w:val="000000"/>
          <w:sz w:val="28"/>
          <w:szCs w:val="28"/>
        </w:rPr>
        <w:t>стандартного образца метронидазола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7432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6A1B61" w:rsidRDefault="006A1B61" w:rsidP="006A1B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7432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837432">
        <w:rPr>
          <w:rFonts w:ascii="Times New Roman" w:hAnsi="Times New Roman"/>
          <w:color w:val="000000"/>
          <w:sz w:val="28"/>
          <w:szCs w:val="28"/>
        </w:rPr>
        <w:t>. На хроматограмме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7603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0320" w:rsidRPr="00760320">
        <w:rPr>
          <w:rFonts w:ascii="Times New Roman" w:hAnsi="Times New Roman"/>
          <w:color w:val="000000"/>
          <w:sz w:val="28"/>
          <w:szCs w:val="28"/>
        </w:rPr>
        <w:t>стандартного образца метронидазола</w:t>
      </w:r>
      <w:r w:rsidRPr="00837432">
        <w:rPr>
          <w:rFonts w:ascii="Times New Roman" w:hAnsi="Times New Roman"/>
          <w:color w:val="000000"/>
          <w:sz w:val="28"/>
          <w:szCs w:val="28"/>
        </w:rPr>
        <w:t>:</w:t>
      </w:r>
    </w:p>
    <w:p w:rsidR="006A1B61" w:rsidRDefault="006A1B61" w:rsidP="006A1B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1063">
        <w:rPr>
          <w:rFonts w:ascii="Times New Roman" w:hAnsi="Times New Roman"/>
          <w:color w:val="000000"/>
          <w:sz w:val="28"/>
          <w:szCs w:val="28"/>
        </w:rPr>
        <w:t>– </w:t>
      </w:r>
      <w:r w:rsidRPr="0000106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001063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00106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C526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60320" w:rsidRPr="00760320">
        <w:rPr>
          <w:rFonts w:ascii="Times New Roman" w:hAnsi="Times New Roman"/>
          <w:color w:val="000000"/>
          <w:sz w:val="28"/>
          <w:szCs w:val="28"/>
        </w:rPr>
        <w:t>метронидазола</w:t>
      </w:r>
      <w:r w:rsidR="007603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должен быть </w:t>
      </w:r>
      <w:r w:rsidR="00760320">
        <w:rPr>
          <w:rFonts w:ascii="Times New Roman" w:hAnsi="Times New Roman"/>
          <w:color w:val="000000"/>
          <w:sz w:val="28"/>
          <w:szCs w:val="28"/>
        </w:rPr>
        <w:t>от 0,8 до</w:t>
      </w:r>
      <w:r>
        <w:rPr>
          <w:rFonts w:ascii="Times New Roman" w:hAnsi="Times New Roman"/>
          <w:color w:val="000000"/>
          <w:sz w:val="28"/>
          <w:szCs w:val="28"/>
        </w:rPr>
        <w:t> 2,0</w:t>
      </w:r>
      <w:r w:rsidRPr="00001063">
        <w:rPr>
          <w:rFonts w:ascii="Times New Roman" w:hAnsi="Times New Roman"/>
          <w:color w:val="000000"/>
          <w:sz w:val="28"/>
          <w:szCs w:val="28"/>
        </w:rPr>
        <w:t>;</w:t>
      </w:r>
    </w:p>
    <w:p w:rsidR="006A1B61" w:rsidRPr="00D94171" w:rsidRDefault="006A1B61" w:rsidP="006A1B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4171">
        <w:rPr>
          <w:rFonts w:ascii="Times New Roman" w:hAnsi="Times New Roman"/>
          <w:color w:val="000000"/>
          <w:sz w:val="28"/>
          <w:szCs w:val="28"/>
        </w:rPr>
        <w:t>– </w:t>
      </w:r>
      <w:r w:rsidRPr="00D9417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9417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760320" w:rsidRPr="00760320">
        <w:rPr>
          <w:rFonts w:ascii="Times New Roman" w:hAnsi="Times New Roman"/>
          <w:color w:val="000000"/>
          <w:sz w:val="28"/>
          <w:szCs w:val="28"/>
        </w:rPr>
        <w:t>метронидазола</w:t>
      </w:r>
      <w:r w:rsidR="00760320" w:rsidRPr="00D94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171">
        <w:rPr>
          <w:rFonts w:ascii="Times New Roman" w:hAnsi="Times New Roman"/>
          <w:color w:val="000000"/>
          <w:sz w:val="28"/>
          <w:szCs w:val="28"/>
        </w:rPr>
        <w:t>должно быть не более 2,</w:t>
      </w:r>
      <w:r>
        <w:rPr>
          <w:rFonts w:ascii="Times New Roman" w:hAnsi="Times New Roman"/>
          <w:color w:val="000000"/>
          <w:sz w:val="28"/>
          <w:szCs w:val="28"/>
        </w:rPr>
        <w:t>0 % (6 определений);</w:t>
      </w:r>
    </w:p>
    <w:p w:rsidR="006A1B61" w:rsidRPr="00C66F72" w:rsidRDefault="00C5263B" w:rsidP="006A1B6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D94171">
        <w:rPr>
          <w:rFonts w:ascii="Times New Roman" w:hAnsi="Times New Roman"/>
          <w:color w:val="000000"/>
          <w:szCs w:val="28"/>
        </w:rPr>
        <w:t>– </w:t>
      </w:r>
      <w:r w:rsidR="006A1B61" w:rsidRPr="00C66F72">
        <w:rPr>
          <w:rFonts w:ascii="Times New Roman" w:hAnsi="Times New Roman"/>
          <w:b w:val="0"/>
          <w:i/>
          <w:color w:val="000000"/>
          <w:szCs w:val="28"/>
        </w:rPr>
        <w:t>эффективность хроматографической колонки (N)</w:t>
      </w:r>
      <w:r w:rsidR="006A1B61" w:rsidRPr="00C66F72">
        <w:rPr>
          <w:rFonts w:ascii="Times New Roman" w:hAnsi="Times New Roman"/>
          <w:b w:val="0"/>
          <w:color w:val="000000"/>
          <w:szCs w:val="28"/>
        </w:rPr>
        <w:t xml:space="preserve">, рассчитанная по пику </w:t>
      </w:r>
      <w:r w:rsidR="00760320" w:rsidRPr="00760320">
        <w:rPr>
          <w:rFonts w:ascii="Times New Roman" w:hAnsi="Times New Roman"/>
          <w:b w:val="0"/>
          <w:color w:val="000000"/>
          <w:szCs w:val="28"/>
        </w:rPr>
        <w:t>метронидазола</w:t>
      </w:r>
      <w:r w:rsidR="006A1B61">
        <w:rPr>
          <w:rFonts w:ascii="Times New Roman" w:hAnsi="Times New Roman"/>
          <w:b w:val="0"/>
          <w:color w:val="000000"/>
          <w:szCs w:val="28"/>
        </w:rPr>
        <w:t>,</w:t>
      </w:r>
      <w:r w:rsidR="006A1B61" w:rsidRPr="00C66F7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A1B61">
        <w:rPr>
          <w:rFonts w:ascii="Times New Roman" w:hAnsi="Times New Roman"/>
          <w:b w:val="0"/>
          <w:color w:val="000000"/>
          <w:szCs w:val="28"/>
        </w:rPr>
        <w:t xml:space="preserve">должна составлять не менее </w:t>
      </w:r>
      <w:r w:rsidR="00760320" w:rsidRPr="00760320">
        <w:rPr>
          <w:rFonts w:ascii="Times New Roman" w:hAnsi="Times New Roman"/>
          <w:b w:val="0"/>
          <w:color w:val="000000"/>
          <w:szCs w:val="28"/>
        </w:rPr>
        <w:t>6000</w:t>
      </w:r>
      <w:r w:rsidR="006A1B61" w:rsidRPr="00C66F72">
        <w:rPr>
          <w:rFonts w:ascii="Times New Roman" w:hAnsi="Times New Roman"/>
          <w:b w:val="0"/>
          <w:color w:val="000000"/>
          <w:szCs w:val="28"/>
        </w:rPr>
        <w:t xml:space="preserve"> теоретических тарелок.</w:t>
      </w:r>
    </w:p>
    <w:p w:rsidR="006A1B61" w:rsidRDefault="006A1B61" w:rsidP="006A1B61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Содержание </w:t>
      </w:r>
      <w:r w:rsidR="00760320" w:rsidRPr="00BD6CEE">
        <w:rPr>
          <w:rFonts w:ascii="Times New Roman" w:eastAsia="Calibri" w:hAnsi="Times New Roman"/>
          <w:sz w:val="28"/>
          <w:szCs w:val="28"/>
        </w:rPr>
        <w:t>метронидазола C</w:t>
      </w:r>
      <w:r w:rsidR="00760320" w:rsidRPr="00BD6CEE">
        <w:rPr>
          <w:rFonts w:ascii="Times New Roman" w:eastAsia="Calibri" w:hAnsi="Times New Roman"/>
          <w:sz w:val="28"/>
          <w:szCs w:val="28"/>
          <w:vertAlign w:val="subscript"/>
        </w:rPr>
        <w:t>6</w:t>
      </w:r>
      <w:r w:rsidR="00760320" w:rsidRPr="00BD6CEE">
        <w:rPr>
          <w:rFonts w:ascii="Times New Roman" w:eastAsia="Calibri" w:hAnsi="Times New Roman"/>
          <w:sz w:val="28"/>
          <w:szCs w:val="28"/>
        </w:rPr>
        <w:t>H</w:t>
      </w:r>
      <w:r w:rsidR="00760320" w:rsidRPr="00BD6CEE">
        <w:rPr>
          <w:rFonts w:ascii="Times New Roman" w:eastAsia="Calibri" w:hAnsi="Times New Roman"/>
          <w:sz w:val="28"/>
          <w:szCs w:val="28"/>
          <w:vertAlign w:val="subscript"/>
        </w:rPr>
        <w:t>9</w:t>
      </w:r>
      <w:r w:rsidR="00760320" w:rsidRPr="00BD6CEE">
        <w:rPr>
          <w:rFonts w:ascii="Times New Roman" w:eastAsia="Calibri" w:hAnsi="Times New Roman"/>
          <w:sz w:val="28"/>
          <w:szCs w:val="28"/>
        </w:rPr>
        <w:t>N</w:t>
      </w:r>
      <w:r w:rsidR="00760320" w:rsidRPr="00BD6CEE">
        <w:rPr>
          <w:rFonts w:ascii="Times New Roman" w:eastAsia="Calibri" w:hAnsi="Times New Roman"/>
          <w:sz w:val="28"/>
          <w:szCs w:val="28"/>
          <w:vertAlign w:val="subscript"/>
        </w:rPr>
        <w:t>3</w:t>
      </w:r>
      <w:r w:rsidR="00760320" w:rsidRPr="00BD6CEE">
        <w:rPr>
          <w:rFonts w:ascii="Times New Roman" w:eastAsia="Calibri" w:hAnsi="Times New Roman"/>
          <w:sz w:val="28"/>
          <w:szCs w:val="28"/>
        </w:rPr>
        <w:t>O</w:t>
      </w:r>
      <w:r w:rsidR="00760320" w:rsidRPr="00BD6CEE">
        <w:rPr>
          <w:rFonts w:ascii="Times New Roman" w:eastAsia="Calibri" w:hAnsi="Times New Roman"/>
          <w:sz w:val="28"/>
          <w:szCs w:val="28"/>
          <w:vertAlign w:val="subscript"/>
        </w:rPr>
        <w:t>3</w:t>
      </w:r>
      <w:r w:rsidR="00760320">
        <w:rPr>
          <w:rFonts w:ascii="Times New Roman" w:eastAsia="Calibri" w:hAnsi="Times New Roman"/>
          <w:b/>
          <w:sz w:val="28"/>
          <w:szCs w:val="28"/>
          <w:vertAlign w:val="subscript"/>
        </w:rPr>
        <w:t xml:space="preserve"> </w:t>
      </w:r>
      <w:r>
        <w:rPr>
          <w:rStyle w:val="8"/>
          <w:rFonts w:eastAsia="Calibri"/>
          <w:sz w:val="28"/>
          <w:szCs w:val="28"/>
        </w:rPr>
        <w:t>в препарате в процентах от заявленного количества (</w:t>
      </w:r>
      <w:r>
        <w:rPr>
          <w:rStyle w:val="8"/>
          <w:rFonts w:eastAsia="Calibri"/>
          <w:i/>
          <w:sz w:val="28"/>
          <w:szCs w:val="28"/>
        </w:rPr>
        <w:t>Х</w:t>
      </w:r>
      <w:r>
        <w:rPr>
          <w:rStyle w:val="8"/>
          <w:rFonts w:eastAsia="Calibri"/>
          <w:sz w:val="28"/>
          <w:szCs w:val="28"/>
        </w:rPr>
        <w:t>) вычисляют по формуле:</w:t>
      </w:r>
    </w:p>
    <w:p w:rsidR="006A1B61" w:rsidRPr="00F64EA0" w:rsidRDefault="00F64EA0" w:rsidP="00F64EA0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∙100∙7,5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∙0,75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9360" w:type="dxa"/>
        <w:tblInd w:w="108" w:type="dxa"/>
        <w:tblLayout w:type="fixed"/>
        <w:tblLook w:val="04A0"/>
      </w:tblPr>
      <w:tblGrid>
        <w:gridCol w:w="710"/>
        <w:gridCol w:w="567"/>
        <w:gridCol w:w="425"/>
        <w:gridCol w:w="7658"/>
      </w:tblGrid>
      <w:tr w:rsidR="006A1B61" w:rsidTr="00C5263B">
        <w:trPr>
          <w:trHeight w:val="105"/>
        </w:trPr>
        <w:tc>
          <w:tcPr>
            <w:tcW w:w="710" w:type="dxa"/>
            <w:hideMark/>
          </w:tcPr>
          <w:p w:rsidR="006A1B61" w:rsidRDefault="006A1B61" w:rsidP="00C5263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6A1B61" w:rsidRDefault="00760320" w:rsidP="00C526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6A1B6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8" w:type="dxa"/>
            <w:hideMark/>
          </w:tcPr>
          <w:p w:rsidR="006A1B61" w:rsidRDefault="007E5603" w:rsidP="00C5263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BD6CEE">
              <w:rPr>
                <w:rFonts w:ascii="Times New Roman" w:eastAsia="Calibri" w:hAnsi="Times New Roman"/>
                <w:szCs w:val="28"/>
              </w:rPr>
              <w:t xml:space="preserve">метронидазола </w:t>
            </w: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</w:t>
            </w:r>
            <w:proofErr w:type="gramStart"/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  <w:r w:rsidR="006A1B61">
              <w:rPr>
                <w:rFonts w:ascii="Times New Roman" w:hAnsi="Times New Roman"/>
                <w:color w:val="000000"/>
                <w:szCs w:val="28"/>
              </w:rPr>
              <w:t>;</w:t>
            </w:r>
            <w:proofErr w:type="gramEnd"/>
          </w:p>
        </w:tc>
      </w:tr>
      <w:tr w:rsidR="006A1B61" w:rsidTr="00C5263B">
        <w:trPr>
          <w:trHeight w:val="283"/>
        </w:trPr>
        <w:tc>
          <w:tcPr>
            <w:tcW w:w="710" w:type="dxa"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A1B61" w:rsidRDefault="00760320" w:rsidP="00C526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6A1B6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8" w:type="dxa"/>
            <w:hideMark/>
          </w:tcPr>
          <w:p w:rsidR="006A1B61" w:rsidRDefault="007E5603" w:rsidP="00C5263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BD6CEE">
              <w:rPr>
                <w:rFonts w:ascii="Times New Roman" w:eastAsia="Calibri" w:hAnsi="Times New Roman"/>
                <w:sz w:val="28"/>
                <w:szCs w:val="28"/>
              </w:rPr>
              <w:t xml:space="preserve">метронидазола </w:t>
            </w: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образца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BD6CEE">
              <w:rPr>
                <w:rFonts w:ascii="Times New Roman" w:eastAsia="Calibri" w:hAnsi="Times New Roman"/>
                <w:sz w:val="28"/>
                <w:szCs w:val="28"/>
              </w:rPr>
              <w:t>метронидазола</w:t>
            </w: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A1B61" w:rsidTr="00C5263B">
        <w:trPr>
          <w:trHeight w:val="415"/>
        </w:trPr>
        <w:tc>
          <w:tcPr>
            <w:tcW w:w="710" w:type="dxa"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8" w:type="dxa"/>
            <w:hideMark/>
          </w:tcPr>
          <w:p w:rsidR="006A1B61" w:rsidRPr="00D916C4" w:rsidRDefault="006A1B61" w:rsidP="00C5263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препарата, </w:t>
            </w:r>
            <w:proofErr w:type="gramStart"/>
            <w:r w:rsidRPr="00D916C4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Pr="00D916C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A1B61" w:rsidTr="00C5263B">
        <w:trPr>
          <w:trHeight w:val="139"/>
        </w:trPr>
        <w:tc>
          <w:tcPr>
            <w:tcW w:w="710" w:type="dxa"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  <w:hideMark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8" w:type="dxa"/>
            <w:hideMark/>
          </w:tcPr>
          <w:p w:rsidR="006A1B61" w:rsidRDefault="006A1B61" w:rsidP="00C5263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7E5603" w:rsidRPr="00BD6CEE">
              <w:rPr>
                <w:rFonts w:ascii="Times New Roman" w:eastAsia="Calibri" w:hAnsi="Times New Roman"/>
                <w:szCs w:val="28"/>
              </w:rPr>
              <w:t>метронидазола</w:t>
            </w:r>
            <w:r>
              <w:rPr>
                <w:rFonts w:ascii="Times New Roman" w:hAnsi="Times New Roman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6A1B61" w:rsidTr="00C5263B">
        <w:trPr>
          <w:trHeight w:val="139"/>
        </w:trPr>
        <w:tc>
          <w:tcPr>
            <w:tcW w:w="710" w:type="dxa"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A1B61" w:rsidRPr="00B714B5" w:rsidRDefault="006A1B61" w:rsidP="00C5263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6A1B61" w:rsidRPr="00D916C4" w:rsidRDefault="006A1B61" w:rsidP="00C526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6C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658" w:type="dxa"/>
            <w:hideMark/>
          </w:tcPr>
          <w:p w:rsidR="006A1B61" w:rsidRPr="00D916C4" w:rsidRDefault="006A1B61" w:rsidP="00C5263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916C4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7E5603" w:rsidRPr="00BD6CEE">
              <w:rPr>
                <w:rFonts w:ascii="Times New Roman" w:eastAsia="Calibri" w:hAnsi="Times New Roman"/>
                <w:sz w:val="28"/>
                <w:szCs w:val="28"/>
              </w:rPr>
              <w:t>метронидазола</w:t>
            </w:r>
            <w:r w:rsidR="007E5603">
              <w:rPr>
                <w:rStyle w:val="a7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препарате, мг/г;</w:t>
            </w:r>
          </w:p>
        </w:tc>
      </w:tr>
      <w:tr w:rsidR="006A1B61" w:rsidTr="00C5263B">
        <w:trPr>
          <w:trHeight w:val="245"/>
        </w:trPr>
        <w:tc>
          <w:tcPr>
            <w:tcW w:w="710" w:type="dxa"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6A1B61" w:rsidRDefault="006A1B61" w:rsidP="00C526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8" w:type="dxa"/>
            <w:hideMark/>
          </w:tcPr>
          <w:p w:rsidR="006A1B61" w:rsidRDefault="006A1B61" w:rsidP="00C5263B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7E5603" w:rsidRPr="00BD6CEE">
              <w:rPr>
                <w:rFonts w:ascii="Times New Roman" w:eastAsia="Calibri" w:hAnsi="Times New Roman"/>
                <w:sz w:val="28"/>
                <w:szCs w:val="28"/>
              </w:rPr>
              <w:t>метронидазола</w:t>
            </w:r>
            <w:r w:rsidR="007E5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7E5603" w:rsidRPr="00BD6CEE">
              <w:rPr>
                <w:rFonts w:ascii="Times New Roman" w:eastAsia="Calibri" w:hAnsi="Times New Roman"/>
                <w:sz w:val="28"/>
                <w:szCs w:val="28"/>
              </w:rPr>
              <w:t>метронидазола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6A1B61" w:rsidRPr="00F64EA0" w:rsidRDefault="006A1B61" w:rsidP="00F64EA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rStyle w:val="8"/>
          <w:rFonts w:eastAsia="Calibri"/>
          <w:b/>
          <w:sz w:val="28"/>
          <w:szCs w:val="28"/>
        </w:rPr>
        <w:t>Хранение</w:t>
      </w:r>
      <w:r>
        <w:rPr>
          <w:rStyle w:val="8"/>
          <w:rFonts w:eastAsia="Calibri"/>
          <w:sz w:val="28"/>
          <w:szCs w:val="28"/>
        </w:rPr>
        <w:t xml:space="preserve">. </w:t>
      </w:r>
      <w:r w:rsidR="007E5603">
        <w:rPr>
          <w:rStyle w:val="8"/>
          <w:rFonts w:eastAsia="Calibri"/>
          <w:sz w:val="28"/>
          <w:szCs w:val="28"/>
        </w:rPr>
        <w:t>Особые указания отсутствуют</w:t>
      </w:r>
      <w:r>
        <w:rPr>
          <w:rStyle w:val="8"/>
          <w:rFonts w:eastAsia="Calibri"/>
          <w:sz w:val="28"/>
          <w:szCs w:val="28"/>
        </w:rPr>
        <w:t>.</w:t>
      </w:r>
    </w:p>
    <w:sectPr w:rsidR="006A1B61" w:rsidRPr="00F64EA0" w:rsidSect="006A1B61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03" w:rsidRDefault="007E5603" w:rsidP="006A1B61">
      <w:pPr>
        <w:spacing w:after="0" w:line="240" w:lineRule="auto"/>
      </w:pPr>
      <w:r>
        <w:separator/>
      </w:r>
    </w:p>
  </w:endnote>
  <w:endnote w:type="continuationSeparator" w:id="0">
    <w:p w:rsidR="007E5603" w:rsidRDefault="007E5603" w:rsidP="006A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1544"/>
      <w:docPartObj>
        <w:docPartGallery w:val="Page Numbers (Bottom of Page)"/>
        <w:docPartUnique/>
      </w:docPartObj>
    </w:sdtPr>
    <w:sdtContent>
      <w:p w:rsidR="00E25519" w:rsidRDefault="00E25519">
        <w:pPr>
          <w:pStyle w:val="af"/>
          <w:jc w:val="center"/>
        </w:pPr>
        <w:r w:rsidRPr="00E255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55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255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55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5519" w:rsidRDefault="00E2551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03" w:rsidRDefault="007E5603" w:rsidP="006A1B61">
      <w:pPr>
        <w:spacing w:after="0" w:line="240" w:lineRule="auto"/>
      </w:pPr>
      <w:r>
        <w:separator/>
      </w:r>
    </w:p>
  </w:footnote>
  <w:footnote w:type="continuationSeparator" w:id="0">
    <w:p w:rsidR="007E5603" w:rsidRDefault="007E5603" w:rsidP="006A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03" w:rsidRPr="00657AE4" w:rsidRDefault="007E5603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03" w:rsidRPr="00657AE4" w:rsidRDefault="007E5603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B61"/>
    <w:rsid w:val="00034605"/>
    <w:rsid w:val="00077E30"/>
    <w:rsid w:val="001165FF"/>
    <w:rsid w:val="0019785A"/>
    <w:rsid w:val="002B0E1F"/>
    <w:rsid w:val="003531F5"/>
    <w:rsid w:val="004A5317"/>
    <w:rsid w:val="00514205"/>
    <w:rsid w:val="00687F29"/>
    <w:rsid w:val="00694DB5"/>
    <w:rsid w:val="006A1B61"/>
    <w:rsid w:val="007111C8"/>
    <w:rsid w:val="00760320"/>
    <w:rsid w:val="007B1709"/>
    <w:rsid w:val="007E5603"/>
    <w:rsid w:val="008178FC"/>
    <w:rsid w:val="0083533E"/>
    <w:rsid w:val="00852A9C"/>
    <w:rsid w:val="00AB2B81"/>
    <w:rsid w:val="00B40AC6"/>
    <w:rsid w:val="00B70700"/>
    <w:rsid w:val="00BC6CF9"/>
    <w:rsid w:val="00C5263B"/>
    <w:rsid w:val="00CB129E"/>
    <w:rsid w:val="00CC7028"/>
    <w:rsid w:val="00D607DC"/>
    <w:rsid w:val="00DA5F54"/>
    <w:rsid w:val="00DF02F4"/>
    <w:rsid w:val="00E13B5B"/>
    <w:rsid w:val="00E25519"/>
    <w:rsid w:val="00E70501"/>
    <w:rsid w:val="00EC3D2A"/>
    <w:rsid w:val="00F6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uiPriority w:val="99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iPriority w:val="99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6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96BA-EEBE-46C2-BCA4-3D0B8120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gromakov</dc:creator>
  <cp:keywords/>
  <dc:description/>
  <cp:lastModifiedBy>Razov</cp:lastModifiedBy>
  <cp:revision>8</cp:revision>
  <dcterms:created xsi:type="dcterms:W3CDTF">2019-06-04T07:18:00Z</dcterms:created>
  <dcterms:modified xsi:type="dcterms:W3CDTF">2020-06-25T10:29:00Z</dcterms:modified>
</cp:coreProperties>
</file>