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E1" w:rsidRPr="0008602F" w:rsidRDefault="00E251E1" w:rsidP="00E251E1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08602F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251E1" w:rsidRDefault="00E251E1" w:rsidP="00E251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251E1" w:rsidRDefault="00E251E1" w:rsidP="00E251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251E1" w:rsidRDefault="00E251E1" w:rsidP="00E251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251E1" w:rsidRDefault="00E251E1" w:rsidP="00E251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E251E1" w:rsidRDefault="00E251E1" w:rsidP="00E251E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E251E1" w:rsidRDefault="00E251E1" w:rsidP="00896C74">
      <w:pPr>
        <w:pStyle w:val="a6"/>
        <w:tabs>
          <w:tab w:val="left" w:pos="5387"/>
          <w:tab w:val="left" w:pos="5664"/>
          <w:tab w:val="left" w:pos="6372"/>
          <w:tab w:val="left" w:pos="7680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Репаглинид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таблетки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896C7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251E1" w:rsidRDefault="00E251E1" w:rsidP="006C1251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Репаглинид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таблетки</w:t>
      </w:r>
    </w:p>
    <w:p w:rsidR="00E251E1" w:rsidRDefault="00E251E1" w:rsidP="00E251E1">
      <w:pPr>
        <w:pStyle w:val="a6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B05A7">
        <w:rPr>
          <w:rFonts w:ascii="Times New Roman" w:hAnsi="Times New Roman"/>
          <w:b/>
          <w:sz w:val="28"/>
          <w:szCs w:val="28"/>
          <w:lang w:val="en-US"/>
        </w:rPr>
        <w:t>Repaglinidum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tabulettae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ab/>
        <w:t>Вводится впервые</w:t>
      </w:r>
    </w:p>
    <w:p w:rsidR="00E251E1" w:rsidRDefault="00E251E1" w:rsidP="00E251E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E251E1" w:rsidRDefault="00E251E1" w:rsidP="006C1251">
      <w:pPr>
        <w:pStyle w:val="a3"/>
        <w:widowControl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репаглинид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таблетки. Препарат должен соответствовать требованиям ОФС «Таблетки» и нижепривед</w:t>
      </w:r>
      <w:r w:rsidR="006C1251"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  <w:lang w:val="ru-RU"/>
        </w:rPr>
        <w:t>нным требованиям.</w:t>
      </w:r>
    </w:p>
    <w:p w:rsidR="00E251E1" w:rsidRDefault="00E251E1" w:rsidP="00E251E1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одержит не менее 90</w:t>
      </w:r>
      <w:proofErr w:type="gramStart"/>
      <w:r w:rsidR="0001695A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110</w:t>
      </w:r>
      <w:r w:rsidR="0001695A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proofErr w:type="spellStart"/>
      <w:r>
        <w:rPr>
          <w:rStyle w:val="8"/>
          <w:rFonts w:eastAsia="Calibri"/>
          <w:sz w:val="28"/>
          <w:szCs w:val="28"/>
        </w:rPr>
        <w:t>репаглинида</w:t>
      </w:r>
      <w:proofErr w:type="spellEnd"/>
      <w:r>
        <w:rPr>
          <w:rStyle w:val="8"/>
          <w:rFonts w:eastAsia="Calibri"/>
          <w:sz w:val="28"/>
          <w:szCs w:val="28"/>
        </w:rPr>
        <w:t xml:space="preserve"> </w:t>
      </w:r>
      <w:r w:rsidRPr="00AB05A7">
        <w:rPr>
          <w:rFonts w:ascii="Times New Roman" w:hAnsi="Times New Roman"/>
          <w:sz w:val="28"/>
          <w:szCs w:val="28"/>
        </w:rPr>
        <w:t>C</w:t>
      </w:r>
      <w:r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27</w:t>
      </w:r>
      <w:r w:rsidRPr="00AB05A7">
        <w:rPr>
          <w:rFonts w:ascii="Times New Roman" w:hAnsi="Times New Roman"/>
          <w:sz w:val="28"/>
          <w:szCs w:val="28"/>
        </w:rPr>
        <w:t>H</w:t>
      </w:r>
      <w:r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36</w:t>
      </w:r>
      <w:r w:rsidRPr="00AB05A7">
        <w:rPr>
          <w:rFonts w:ascii="Times New Roman" w:hAnsi="Times New Roman"/>
          <w:sz w:val="28"/>
          <w:szCs w:val="28"/>
        </w:rPr>
        <w:t>N</w:t>
      </w:r>
      <w:r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B05A7">
        <w:rPr>
          <w:rFonts w:ascii="Times New Roman" w:hAnsi="Times New Roman"/>
          <w:sz w:val="28"/>
          <w:szCs w:val="28"/>
        </w:rPr>
        <w:t>O</w:t>
      </w:r>
      <w:r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E251E1" w:rsidRDefault="00E251E1" w:rsidP="00E251E1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</w:pPr>
    </w:p>
    <w:p w:rsidR="00E251E1" w:rsidRDefault="00E251E1" w:rsidP="00E251E1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E251E1" w:rsidRDefault="00E251E1" w:rsidP="00E251E1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FD4B15" w:rsidRPr="00F23FDD" w:rsidRDefault="00FD4B15" w:rsidP="00FD4B15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4E0E">
        <w:rPr>
          <w:rStyle w:val="tm91"/>
          <w:bCs/>
          <w:sz w:val="28"/>
          <w:szCs w:val="28"/>
        </w:rPr>
        <w:t>1. </w:t>
      </w:r>
      <w:r w:rsidRPr="00394E0E">
        <w:rPr>
          <w:rStyle w:val="tm101"/>
          <w:bCs/>
          <w:i/>
          <w:iCs/>
          <w:sz w:val="28"/>
          <w:szCs w:val="28"/>
        </w:rPr>
        <w:t>Тонкослойная хроматография</w:t>
      </w:r>
      <w:r w:rsidRPr="00F23FDD">
        <w:rPr>
          <w:rStyle w:val="tm101"/>
          <w:bCs/>
          <w:i/>
          <w:iCs/>
          <w:sz w:val="28"/>
          <w:szCs w:val="28"/>
        </w:rPr>
        <w:t xml:space="preserve"> </w:t>
      </w:r>
      <w:r w:rsidRPr="00F23FDD">
        <w:rPr>
          <w:color w:val="000000"/>
          <w:sz w:val="28"/>
          <w:szCs w:val="28"/>
        </w:rPr>
        <w:t>(ОФС «Тонкослойная хроматография»).</w:t>
      </w:r>
    </w:p>
    <w:p w:rsidR="00FD4B15" w:rsidRPr="00F23FDD" w:rsidRDefault="00FD4B15" w:rsidP="00FD4B15">
      <w:pPr>
        <w:widowControl/>
        <w:spacing w:line="360" w:lineRule="auto"/>
        <w:ind w:firstLine="709"/>
        <w:contextualSpacing/>
        <w:jc w:val="both"/>
        <w:rPr>
          <w:rStyle w:val="tm111"/>
        </w:rPr>
      </w:pPr>
      <w:r w:rsidRPr="00F23FDD">
        <w:rPr>
          <w:rStyle w:val="tm81"/>
        </w:rPr>
        <w:t>Пластинка</w:t>
      </w:r>
      <w:r w:rsidRPr="00F23FDD">
        <w:rPr>
          <w:rStyle w:val="tm111"/>
        </w:rPr>
        <w:t>. ТСХ пластинка со слоем силикагеля F</w:t>
      </w:r>
      <w:r w:rsidRPr="00F23FDD">
        <w:rPr>
          <w:rStyle w:val="tm111"/>
          <w:vertAlign w:val="subscript"/>
        </w:rPr>
        <w:t>254</w:t>
      </w:r>
      <w:r w:rsidRPr="00F23FDD">
        <w:rPr>
          <w:rStyle w:val="tm111"/>
        </w:rPr>
        <w:t>.</w:t>
      </w:r>
    </w:p>
    <w:p w:rsidR="00FD4B15" w:rsidRPr="00F23FDD" w:rsidRDefault="00FD4B15" w:rsidP="00FD4B15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3FDD">
        <w:rPr>
          <w:rStyle w:val="tm111"/>
          <w:i/>
        </w:rPr>
        <w:t>Растворитель.</w:t>
      </w:r>
      <w:r w:rsidRPr="00F23FDD">
        <w:rPr>
          <w:rStyle w:val="tm111"/>
        </w:rPr>
        <w:t xml:space="preserve"> </w:t>
      </w:r>
      <w:r w:rsidR="005133AC">
        <w:rPr>
          <w:rStyle w:val="tm101"/>
          <w:bCs/>
          <w:sz w:val="28"/>
          <w:szCs w:val="28"/>
        </w:rPr>
        <w:t>Метанол</w:t>
      </w:r>
      <w:r w:rsidRPr="00F23FDD">
        <w:rPr>
          <w:sz w:val="28"/>
          <w:szCs w:val="28"/>
        </w:rPr>
        <w:t>—</w:t>
      </w:r>
      <w:proofErr w:type="spellStart"/>
      <w:r w:rsidR="005133AC">
        <w:rPr>
          <w:rStyle w:val="tm101"/>
          <w:bCs/>
          <w:sz w:val="28"/>
          <w:szCs w:val="28"/>
        </w:rPr>
        <w:t>метиленхлорид</w:t>
      </w:r>
      <w:proofErr w:type="spellEnd"/>
      <w:r w:rsidRPr="00F23FDD">
        <w:rPr>
          <w:rStyle w:val="tm101"/>
          <w:bCs/>
          <w:sz w:val="28"/>
          <w:szCs w:val="28"/>
        </w:rPr>
        <w:t xml:space="preserve"> 50:50. </w:t>
      </w:r>
    </w:p>
    <w:p w:rsidR="00FD4B15" w:rsidRPr="00F23FDD" w:rsidRDefault="00FD4B15" w:rsidP="00FD4B1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23FDD">
        <w:rPr>
          <w:rStyle w:val="tm101"/>
          <w:bCs/>
          <w:i/>
          <w:iCs/>
          <w:sz w:val="28"/>
          <w:szCs w:val="28"/>
          <w:lang w:val="ru-RU"/>
        </w:rPr>
        <w:t>Подвижная фаза (ПФ</w:t>
      </w:r>
      <w:r w:rsidRPr="00F23FDD">
        <w:rPr>
          <w:rStyle w:val="tm101"/>
          <w:bCs/>
          <w:sz w:val="28"/>
          <w:szCs w:val="28"/>
          <w:lang w:val="ru-RU"/>
        </w:rPr>
        <w:t>).</w:t>
      </w:r>
      <w:r w:rsidR="005133AC">
        <w:rPr>
          <w:rStyle w:val="tm101"/>
          <w:bCs/>
          <w:sz w:val="28"/>
          <w:szCs w:val="28"/>
          <w:lang w:val="ru-RU"/>
        </w:rPr>
        <w:t xml:space="preserve"> Метанол</w:t>
      </w:r>
      <w:r w:rsidRPr="00F23FDD">
        <w:rPr>
          <w:rFonts w:ascii="Times New Roman" w:hAnsi="Times New Roman"/>
          <w:sz w:val="28"/>
          <w:szCs w:val="28"/>
          <w:lang w:val="ru-RU"/>
        </w:rPr>
        <w:t>—</w:t>
      </w:r>
      <w:proofErr w:type="spellStart"/>
      <w:r w:rsidR="005133AC">
        <w:rPr>
          <w:rStyle w:val="tm101"/>
          <w:bCs/>
          <w:sz w:val="28"/>
          <w:szCs w:val="28"/>
          <w:lang w:val="ru-RU"/>
        </w:rPr>
        <w:t>метиленхлорид</w:t>
      </w:r>
      <w:proofErr w:type="spellEnd"/>
      <w:r w:rsidRPr="00F23FDD">
        <w:rPr>
          <w:rFonts w:ascii="Times New Roman" w:hAnsi="Times New Roman"/>
          <w:sz w:val="28"/>
          <w:szCs w:val="28"/>
          <w:lang w:val="ru-RU"/>
        </w:rPr>
        <w:t>—</w:t>
      </w:r>
      <w:r w:rsidR="005133AC">
        <w:rPr>
          <w:rStyle w:val="tm101"/>
          <w:bCs/>
          <w:sz w:val="28"/>
          <w:szCs w:val="28"/>
          <w:lang w:val="ru-RU"/>
        </w:rPr>
        <w:t>толуол 20:40:40</w:t>
      </w:r>
      <w:r w:rsidRPr="00F23FDD">
        <w:rPr>
          <w:rStyle w:val="tm101"/>
          <w:bCs/>
          <w:sz w:val="28"/>
          <w:szCs w:val="28"/>
          <w:lang w:val="ru-RU"/>
        </w:rPr>
        <w:t xml:space="preserve">. </w:t>
      </w:r>
    </w:p>
    <w:p w:rsidR="00FD4B15" w:rsidRPr="00F23FDD" w:rsidRDefault="00FD4B15" w:rsidP="00FD4B15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3FDD">
        <w:rPr>
          <w:rStyle w:val="tm81"/>
        </w:rPr>
        <w:t>Испытуемый раствор</w:t>
      </w:r>
      <w:r w:rsidRPr="00F23FDD">
        <w:rPr>
          <w:rStyle w:val="tm111"/>
        </w:rPr>
        <w:t xml:space="preserve">. </w:t>
      </w:r>
      <w:r w:rsidRPr="00B22CCC">
        <w:rPr>
          <w:rStyle w:val="tm111"/>
        </w:rPr>
        <w:t>В</w:t>
      </w:r>
      <w:r w:rsidR="005133AC">
        <w:rPr>
          <w:rStyle w:val="tm111"/>
        </w:rPr>
        <w:t xml:space="preserve"> мерную колбу вместимостью 10</w:t>
      </w:r>
      <w:r w:rsidRPr="00F23FDD">
        <w:rPr>
          <w:rStyle w:val="tm111"/>
        </w:rPr>
        <w:t> мл</w:t>
      </w:r>
      <w:r>
        <w:rPr>
          <w:sz w:val="28"/>
          <w:szCs w:val="28"/>
        </w:rPr>
        <w:t xml:space="preserve"> </w:t>
      </w:r>
      <w:r w:rsidRPr="00F23FDD">
        <w:rPr>
          <w:rStyle w:val="tm111"/>
        </w:rPr>
        <w:t>помещают</w:t>
      </w:r>
      <w:r>
        <w:rPr>
          <w:sz w:val="28"/>
          <w:szCs w:val="28"/>
        </w:rPr>
        <w:t xml:space="preserve"> н</w:t>
      </w:r>
      <w:r w:rsidRPr="00F23FDD">
        <w:rPr>
          <w:sz w:val="28"/>
          <w:szCs w:val="28"/>
        </w:rPr>
        <w:t>авеску порошка растё</w:t>
      </w:r>
      <w:r w:rsidR="005133AC">
        <w:rPr>
          <w:sz w:val="28"/>
          <w:szCs w:val="28"/>
        </w:rPr>
        <w:t>ртых таблеток, соответствующую 10 </w:t>
      </w:r>
      <w:r w:rsidRPr="00F23FDD">
        <w:rPr>
          <w:sz w:val="28"/>
          <w:szCs w:val="28"/>
        </w:rPr>
        <w:t>мг</w:t>
      </w:r>
      <w:r w:rsidR="005133AC">
        <w:rPr>
          <w:sz w:val="28"/>
          <w:szCs w:val="28"/>
        </w:rPr>
        <w:t xml:space="preserve"> </w:t>
      </w:r>
      <w:proofErr w:type="spellStart"/>
      <w:r w:rsidR="005133AC">
        <w:rPr>
          <w:sz w:val="28"/>
          <w:szCs w:val="28"/>
        </w:rPr>
        <w:t>репаглинида</w:t>
      </w:r>
      <w:proofErr w:type="spellEnd"/>
      <w:r w:rsidRPr="00F23FDD">
        <w:rPr>
          <w:rStyle w:val="tm111"/>
        </w:rPr>
        <w:t xml:space="preserve">,  доводят объём раствора растворителем до метки, </w:t>
      </w:r>
      <w:r>
        <w:rPr>
          <w:rStyle w:val="tm111"/>
        </w:rPr>
        <w:t>выдерживают на ультразвуковой бане</w:t>
      </w:r>
      <w:r w:rsidR="005133AC">
        <w:rPr>
          <w:rStyle w:val="tm111"/>
        </w:rPr>
        <w:t xml:space="preserve"> в течение 15 мин</w:t>
      </w:r>
      <w:r>
        <w:rPr>
          <w:rStyle w:val="tm111"/>
        </w:rPr>
        <w:t xml:space="preserve"> </w:t>
      </w:r>
      <w:r w:rsidR="005133AC">
        <w:rPr>
          <w:rStyle w:val="tm111"/>
        </w:rPr>
        <w:t>и центрифугируют при 2</w:t>
      </w:r>
      <w:r w:rsidRPr="00F23FDD">
        <w:rPr>
          <w:rStyle w:val="tm111"/>
        </w:rPr>
        <w:t>000 </w:t>
      </w:r>
      <w:proofErr w:type="gramStart"/>
      <w:r w:rsidRPr="00F23FDD">
        <w:rPr>
          <w:rStyle w:val="tm111"/>
        </w:rPr>
        <w:t>об</w:t>
      </w:r>
      <w:proofErr w:type="gramEnd"/>
      <w:r w:rsidRPr="00F23FDD">
        <w:rPr>
          <w:rStyle w:val="tm111"/>
        </w:rPr>
        <w:t>/мин в т</w:t>
      </w:r>
      <w:r w:rsidR="005133AC">
        <w:rPr>
          <w:rStyle w:val="tm111"/>
        </w:rPr>
        <w:t>ечение 3</w:t>
      </w:r>
      <w:r w:rsidRPr="00F23FDD">
        <w:rPr>
          <w:rStyle w:val="tm111"/>
        </w:rPr>
        <w:t xml:space="preserve"> мин. </w:t>
      </w:r>
    </w:p>
    <w:p w:rsidR="00FD4B15" w:rsidRPr="00F23FDD" w:rsidRDefault="00FD4B15" w:rsidP="00FD4B15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3FDD">
        <w:rPr>
          <w:rStyle w:val="tm81"/>
        </w:rPr>
        <w:t xml:space="preserve">Раствор стандартного </w:t>
      </w:r>
      <w:r w:rsidRPr="008C393C">
        <w:rPr>
          <w:rStyle w:val="tm81"/>
        </w:rPr>
        <w:t>образца</w:t>
      </w:r>
      <w:r w:rsidR="008C393C" w:rsidRPr="008C393C">
        <w:t xml:space="preserve"> </w:t>
      </w:r>
      <w:proofErr w:type="spellStart"/>
      <w:r w:rsidR="008C393C" w:rsidRPr="008C393C">
        <w:rPr>
          <w:i/>
          <w:sz w:val="28"/>
          <w:szCs w:val="28"/>
        </w:rPr>
        <w:t>репаглинида</w:t>
      </w:r>
      <w:proofErr w:type="spellEnd"/>
      <w:r w:rsidRPr="008C393C">
        <w:rPr>
          <w:rStyle w:val="tm81"/>
        </w:rPr>
        <w:t xml:space="preserve">. </w:t>
      </w:r>
      <w:r w:rsidRPr="008C393C">
        <w:rPr>
          <w:rStyle w:val="tm111"/>
        </w:rPr>
        <w:t>В</w:t>
      </w:r>
      <w:r w:rsidR="00394E0E">
        <w:rPr>
          <w:rStyle w:val="tm111"/>
        </w:rPr>
        <w:t xml:space="preserve"> мерную колбу вместимостью 10</w:t>
      </w:r>
      <w:r w:rsidRPr="00F23FDD">
        <w:rPr>
          <w:rStyle w:val="tm111"/>
        </w:rPr>
        <w:t> мл помещают 10 мг стандартного образца</w:t>
      </w:r>
      <w:r w:rsidR="00394E0E">
        <w:rPr>
          <w:rStyle w:val="tm111"/>
        </w:rPr>
        <w:t xml:space="preserve"> </w:t>
      </w:r>
      <w:proofErr w:type="spellStart"/>
      <w:r w:rsidR="00394E0E">
        <w:rPr>
          <w:sz w:val="28"/>
          <w:szCs w:val="28"/>
        </w:rPr>
        <w:t>репаглинида</w:t>
      </w:r>
      <w:proofErr w:type="spellEnd"/>
      <w:r w:rsidRPr="00F23FDD">
        <w:rPr>
          <w:rStyle w:val="tm111"/>
        </w:rPr>
        <w:t xml:space="preserve">, </w:t>
      </w:r>
      <w:r w:rsidRPr="00F23FDD">
        <w:rPr>
          <w:rStyle w:val="tm111"/>
        </w:rPr>
        <w:lastRenderedPageBreak/>
        <w:t>растворяют в растворителе и доводят объем раствора тем же растворителем до метки.</w:t>
      </w:r>
    </w:p>
    <w:p w:rsidR="00FD4B15" w:rsidRPr="00F23FDD" w:rsidRDefault="00FD4B15" w:rsidP="00FD4B15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3FDD">
        <w:rPr>
          <w:rStyle w:val="tm111"/>
        </w:rPr>
        <w:t xml:space="preserve">На </w:t>
      </w:r>
      <w:r w:rsidR="00394E0E">
        <w:rPr>
          <w:rStyle w:val="tm111"/>
        </w:rPr>
        <w:t xml:space="preserve">линию старта пластинки наносят </w:t>
      </w:r>
      <w:r w:rsidR="00CB1B38">
        <w:rPr>
          <w:color w:val="000000"/>
          <w:sz w:val="27"/>
          <w:szCs w:val="27"/>
        </w:rPr>
        <w:t xml:space="preserve">по 10 мкл испытуемого раствора (10 мкг) и раствора стандартного образца </w:t>
      </w:r>
      <w:proofErr w:type="spellStart"/>
      <w:r w:rsidR="00CB1B38">
        <w:rPr>
          <w:color w:val="000000"/>
          <w:sz w:val="27"/>
          <w:szCs w:val="27"/>
        </w:rPr>
        <w:t>репаглинида</w:t>
      </w:r>
      <w:proofErr w:type="spellEnd"/>
      <w:r w:rsidR="00CB1B38">
        <w:rPr>
          <w:color w:val="000000"/>
          <w:sz w:val="27"/>
          <w:szCs w:val="27"/>
        </w:rPr>
        <w:t xml:space="preserve"> (10 мкг). </w:t>
      </w:r>
      <w:r w:rsidRPr="00F23FDD">
        <w:rPr>
          <w:color w:val="000000"/>
          <w:sz w:val="28"/>
          <w:szCs w:val="28"/>
        </w:rPr>
        <w:t xml:space="preserve">Пластинку с нанесёнными пробами сушат на воздухе, помещают в камеру с ПФ и </w:t>
      </w:r>
      <w:proofErr w:type="spellStart"/>
      <w:r w:rsidRPr="00F23FDD">
        <w:rPr>
          <w:color w:val="000000"/>
          <w:sz w:val="28"/>
          <w:szCs w:val="28"/>
        </w:rPr>
        <w:t>хроматографируют</w:t>
      </w:r>
      <w:proofErr w:type="spellEnd"/>
      <w:r w:rsidRPr="00F23FDD">
        <w:rPr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её вынимают из камеры, сушат до удаления следов растворителей и просматривают в </w:t>
      </w:r>
      <w:proofErr w:type="spellStart"/>
      <w:proofErr w:type="gramStart"/>
      <w:r w:rsidRPr="00F23FDD">
        <w:rPr>
          <w:color w:val="000000"/>
          <w:sz w:val="28"/>
          <w:szCs w:val="28"/>
        </w:rPr>
        <w:t>УФ-свете</w:t>
      </w:r>
      <w:proofErr w:type="spellEnd"/>
      <w:proofErr w:type="gramEnd"/>
      <w:r w:rsidRPr="00F23FDD">
        <w:rPr>
          <w:color w:val="000000"/>
          <w:sz w:val="28"/>
          <w:szCs w:val="28"/>
        </w:rPr>
        <w:t xml:space="preserve"> при длине волны 254 нм.</w:t>
      </w:r>
    </w:p>
    <w:p w:rsidR="00FD4B15" w:rsidRPr="00F23FDD" w:rsidRDefault="00FD4B15" w:rsidP="00FD4B15">
      <w:pPr>
        <w:pStyle w:val="a3"/>
        <w:widowControl/>
        <w:spacing w:after="0" w:line="360" w:lineRule="auto"/>
        <w:ind w:firstLine="709"/>
        <w:contextualSpacing/>
        <w:jc w:val="both"/>
        <w:rPr>
          <w:rStyle w:val="tm101"/>
          <w:b/>
          <w:bCs/>
          <w:sz w:val="28"/>
          <w:szCs w:val="28"/>
          <w:lang w:val="ru-RU"/>
        </w:rPr>
      </w:pPr>
      <w:r w:rsidRPr="00F23FDD">
        <w:rPr>
          <w:rStyle w:val="tm101"/>
          <w:bCs/>
          <w:sz w:val="28"/>
          <w:szCs w:val="28"/>
          <w:lang w:val="ru-RU"/>
        </w:rPr>
        <w:t xml:space="preserve">Основная зона адсорбции на </w:t>
      </w:r>
      <w:proofErr w:type="spellStart"/>
      <w:r w:rsidRPr="00F23FDD">
        <w:rPr>
          <w:rStyle w:val="tm101"/>
          <w:bCs/>
          <w:sz w:val="28"/>
          <w:szCs w:val="28"/>
          <w:lang w:val="ru-RU"/>
        </w:rPr>
        <w:t>хроматограмме</w:t>
      </w:r>
      <w:proofErr w:type="spellEnd"/>
      <w:r w:rsidRPr="00F23FDD">
        <w:rPr>
          <w:rStyle w:val="tm101"/>
          <w:bCs/>
          <w:sz w:val="28"/>
          <w:szCs w:val="28"/>
          <w:lang w:val="ru-RU"/>
        </w:rPr>
        <w:t xml:space="preserve"> испытуемого раствора по положению, интенсивности поглощения и величине должна соответствовать основной зоне адсорбции на </w:t>
      </w:r>
      <w:proofErr w:type="spellStart"/>
      <w:r w:rsidRPr="00F23FDD">
        <w:rPr>
          <w:rStyle w:val="tm101"/>
          <w:bCs/>
          <w:sz w:val="28"/>
          <w:szCs w:val="28"/>
          <w:lang w:val="ru-RU"/>
        </w:rPr>
        <w:t>хроматограмме</w:t>
      </w:r>
      <w:proofErr w:type="spellEnd"/>
      <w:r w:rsidRPr="00F23FDD">
        <w:rPr>
          <w:rStyle w:val="tm101"/>
          <w:bCs/>
          <w:sz w:val="28"/>
          <w:szCs w:val="28"/>
          <w:lang w:val="ru-RU"/>
        </w:rPr>
        <w:t xml:space="preserve"> раствора стандартного образца</w:t>
      </w:r>
      <w:r w:rsidR="00394E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4E0E">
        <w:rPr>
          <w:rFonts w:ascii="Times New Roman" w:hAnsi="Times New Roman"/>
          <w:sz w:val="28"/>
          <w:szCs w:val="28"/>
          <w:lang w:val="ru-RU"/>
        </w:rPr>
        <w:t>репаглинида</w:t>
      </w:r>
      <w:proofErr w:type="spellEnd"/>
      <w:r w:rsidRPr="00F23FDD">
        <w:rPr>
          <w:rStyle w:val="tm101"/>
          <w:bCs/>
          <w:sz w:val="28"/>
          <w:szCs w:val="28"/>
          <w:lang w:val="ru-RU"/>
        </w:rPr>
        <w:t>.</w:t>
      </w:r>
    </w:p>
    <w:p w:rsidR="00E251E1" w:rsidRDefault="002023BE" w:rsidP="00E251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2</w:t>
      </w:r>
      <w:r w:rsidR="00E251E1">
        <w:rPr>
          <w:i/>
          <w:sz w:val="28"/>
          <w:szCs w:val="28"/>
        </w:rPr>
        <w:t xml:space="preserve">. ВЭЖХ. </w:t>
      </w:r>
      <w:r w:rsidR="00E251E1">
        <w:rPr>
          <w:color w:val="000000"/>
          <w:sz w:val="28"/>
          <w:szCs w:val="28"/>
        </w:rPr>
        <w:t xml:space="preserve">Время удерживания </w:t>
      </w:r>
      <w:r w:rsidR="005755F4">
        <w:rPr>
          <w:color w:val="000000"/>
          <w:sz w:val="28"/>
          <w:szCs w:val="28"/>
        </w:rPr>
        <w:t xml:space="preserve">основного </w:t>
      </w:r>
      <w:r w:rsidR="00E251E1">
        <w:rPr>
          <w:color w:val="000000"/>
          <w:sz w:val="28"/>
          <w:szCs w:val="28"/>
        </w:rPr>
        <w:t xml:space="preserve">пика </w:t>
      </w:r>
      <w:r w:rsidR="00E251E1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E251E1">
        <w:rPr>
          <w:color w:val="000000"/>
          <w:sz w:val="28"/>
          <w:szCs w:val="28"/>
          <w:shd w:val="clear" w:color="auto" w:fill="FFFFFF"/>
        </w:rPr>
        <w:t>хроматограмме</w:t>
      </w:r>
      <w:proofErr w:type="spellEnd"/>
      <w:r w:rsidR="00E251E1">
        <w:rPr>
          <w:color w:val="000000"/>
          <w:sz w:val="28"/>
          <w:szCs w:val="28"/>
          <w:shd w:val="clear" w:color="auto" w:fill="FFFFFF"/>
        </w:rPr>
        <w:t xml:space="preserve"> испытуемого раствора должно соо</w:t>
      </w:r>
      <w:r w:rsidR="00B85149">
        <w:rPr>
          <w:color w:val="000000"/>
          <w:sz w:val="28"/>
          <w:szCs w:val="28"/>
          <w:shd w:val="clear" w:color="auto" w:fill="FFFFFF"/>
        </w:rPr>
        <w:t>тветствовать времени удерживания пика</w:t>
      </w:r>
      <w:r w:rsidR="00E251E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76F3">
        <w:rPr>
          <w:color w:val="000000"/>
          <w:sz w:val="28"/>
          <w:szCs w:val="28"/>
          <w:shd w:val="clear" w:color="auto" w:fill="FFFFFF"/>
        </w:rPr>
        <w:t>репаглинида</w:t>
      </w:r>
      <w:proofErr w:type="spellEnd"/>
      <w:r w:rsidR="00F276F3">
        <w:rPr>
          <w:color w:val="000000"/>
          <w:sz w:val="28"/>
          <w:szCs w:val="28"/>
          <w:shd w:val="clear" w:color="auto" w:fill="FFFFFF"/>
        </w:rPr>
        <w:t xml:space="preserve"> </w:t>
      </w:r>
      <w:r w:rsidR="00E251E1">
        <w:rPr>
          <w:color w:val="000000"/>
          <w:sz w:val="28"/>
          <w:szCs w:val="28"/>
        </w:rPr>
        <w:t xml:space="preserve">на </w:t>
      </w:r>
      <w:proofErr w:type="spellStart"/>
      <w:r w:rsidR="00E251E1">
        <w:rPr>
          <w:color w:val="000000"/>
          <w:sz w:val="28"/>
          <w:szCs w:val="28"/>
        </w:rPr>
        <w:t>хроматограмме</w:t>
      </w:r>
      <w:proofErr w:type="spellEnd"/>
      <w:r w:rsidR="00E251E1">
        <w:rPr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F276F3">
        <w:rPr>
          <w:color w:val="000000"/>
          <w:sz w:val="28"/>
          <w:szCs w:val="28"/>
          <w:shd w:val="clear" w:color="auto" w:fill="FFFFFF"/>
        </w:rPr>
        <w:t>репаглинида</w:t>
      </w:r>
      <w:proofErr w:type="spellEnd"/>
      <w:r w:rsidR="00F276F3">
        <w:rPr>
          <w:color w:val="000000"/>
          <w:sz w:val="28"/>
          <w:szCs w:val="28"/>
          <w:shd w:val="clear" w:color="auto" w:fill="FFFFFF"/>
        </w:rPr>
        <w:t xml:space="preserve"> </w:t>
      </w:r>
      <w:r w:rsidR="00E251E1">
        <w:rPr>
          <w:color w:val="000000"/>
          <w:sz w:val="28"/>
          <w:szCs w:val="28"/>
        </w:rPr>
        <w:t>(раздел «Количественное определение»).</w:t>
      </w:r>
    </w:p>
    <w:p w:rsidR="00345277" w:rsidRDefault="002023BE" w:rsidP="00345277">
      <w:pPr>
        <w:spacing w:line="360" w:lineRule="auto"/>
        <w:ind w:right="-1" w:firstLine="709"/>
        <w:jc w:val="both"/>
        <w:rPr>
          <w:color w:val="000000"/>
          <w:lang w:bidi="ru-RU"/>
        </w:rPr>
      </w:pPr>
      <w:r w:rsidRPr="00985441">
        <w:rPr>
          <w:i/>
          <w:color w:val="000000"/>
          <w:sz w:val="28"/>
          <w:szCs w:val="28"/>
        </w:rPr>
        <w:t>3</w:t>
      </w:r>
      <w:r w:rsidR="00E251E1" w:rsidRPr="00985441">
        <w:rPr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="00E251E1">
        <w:rPr>
          <w:i/>
          <w:sz w:val="28"/>
          <w:szCs w:val="28"/>
        </w:rPr>
        <w:t>Спектрофотометрия</w:t>
      </w:r>
      <w:proofErr w:type="spellEnd"/>
      <w:r w:rsidR="00E251E1">
        <w:rPr>
          <w:b/>
          <w:sz w:val="28"/>
          <w:szCs w:val="28"/>
        </w:rPr>
        <w:t xml:space="preserve"> </w:t>
      </w:r>
      <w:r w:rsidR="00E251E1">
        <w:rPr>
          <w:sz w:val="28"/>
          <w:szCs w:val="28"/>
        </w:rPr>
        <w:t>(ОФС</w:t>
      </w:r>
      <w:r w:rsidR="00E251E1">
        <w:rPr>
          <w:b/>
          <w:sz w:val="28"/>
          <w:szCs w:val="28"/>
        </w:rPr>
        <w:t xml:space="preserve"> </w:t>
      </w:r>
      <w:r w:rsidR="00E251E1">
        <w:rPr>
          <w:sz w:val="28"/>
          <w:szCs w:val="28"/>
        </w:rPr>
        <w:t>«</w:t>
      </w:r>
      <w:proofErr w:type="spellStart"/>
      <w:r w:rsidR="00E251E1">
        <w:rPr>
          <w:sz w:val="28"/>
          <w:szCs w:val="28"/>
        </w:rPr>
        <w:t>Спектрофотометрия</w:t>
      </w:r>
      <w:proofErr w:type="spellEnd"/>
      <w:r w:rsidR="00E251E1">
        <w:rPr>
          <w:sz w:val="28"/>
          <w:szCs w:val="28"/>
        </w:rPr>
        <w:t xml:space="preserve"> в ультрафиолетовой и видимой областях»).</w:t>
      </w:r>
      <w:proofErr w:type="gramEnd"/>
      <w:r w:rsidR="00E251E1">
        <w:t xml:space="preserve"> </w:t>
      </w:r>
      <w:r w:rsidR="00E251E1">
        <w:rPr>
          <w:color w:val="000000"/>
          <w:sz w:val="28"/>
          <w:szCs w:val="28"/>
          <w:lang w:bidi="ru-RU"/>
        </w:rPr>
        <w:t xml:space="preserve">Спектр поглощения основного пика на </w:t>
      </w:r>
      <w:proofErr w:type="spellStart"/>
      <w:r w:rsidR="00E251E1">
        <w:rPr>
          <w:color w:val="000000"/>
          <w:sz w:val="28"/>
          <w:szCs w:val="28"/>
          <w:lang w:bidi="ru-RU"/>
        </w:rPr>
        <w:t>хроматограмме</w:t>
      </w:r>
      <w:proofErr w:type="spellEnd"/>
      <w:r w:rsidR="00E251E1">
        <w:rPr>
          <w:color w:val="000000"/>
          <w:sz w:val="28"/>
          <w:szCs w:val="28"/>
          <w:lang w:bidi="ru-RU"/>
        </w:rPr>
        <w:t xml:space="preserve"> испытуемого раствора, полученный с использованием диодно-матричного детектора, должен соответствовать спектру поглощения пика </w:t>
      </w:r>
      <w:proofErr w:type="spellStart"/>
      <w:r>
        <w:rPr>
          <w:color w:val="00000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 xml:space="preserve"> </w:t>
      </w:r>
      <w:r w:rsidR="00E251E1">
        <w:rPr>
          <w:color w:val="000000"/>
          <w:sz w:val="28"/>
          <w:szCs w:val="28"/>
          <w:lang w:bidi="ru-RU"/>
        </w:rPr>
        <w:t xml:space="preserve">на </w:t>
      </w:r>
      <w:proofErr w:type="spellStart"/>
      <w:r w:rsidR="00E251E1">
        <w:rPr>
          <w:color w:val="000000"/>
          <w:sz w:val="28"/>
          <w:szCs w:val="28"/>
          <w:lang w:bidi="ru-RU"/>
        </w:rPr>
        <w:t>хроматограмме</w:t>
      </w:r>
      <w:proofErr w:type="spellEnd"/>
      <w:r w:rsidR="00E251E1">
        <w:rPr>
          <w:color w:val="000000"/>
          <w:sz w:val="28"/>
          <w:szCs w:val="28"/>
          <w:lang w:bidi="ru-RU"/>
        </w:rPr>
        <w:t xml:space="preserve"> раствора стандартного образца </w:t>
      </w:r>
      <w:proofErr w:type="spellStart"/>
      <w:r>
        <w:rPr>
          <w:color w:val="00000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 xml:space="preserve"> </w:t>
      </w:r>
      <w:r w:rsidR="00E251E1">
        <w:rPr>
          <w:color w:val="000000"/>
          <w:sz w:val="28"/>
          <w:szCs w:val="28"/>
          <w:lang w:bidi="ru-RU"/>
        </w:rPr>
        <w:t>(раздел «Количественное определение»).</w:t>
      </w:r>
    </w:p>
    <w:p w:rsidR="00345277" w:rsidRPr="00345277" w:rsidRDefault="00E251E1" w:rsidP="00345277">
      <w:pPr>
        <w:spacing w:line="360" w:lineRule="auto"/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080832">
        <w:rPr>
          <w:rStyle w:val="8"/>
          <w:rFonts w:eastAsia="Calibri"/>
          <w:b/>
          <w:sz w:val="28"/>
          <w:szCs w:val="28"/>
        </w:rPr>
        <w:t>Растворение</w:t>
      </w:r>
      <w:r w:rsidRPr="00080832">
        <w:rPr>
          <w:rStyle w:val="8"/>
          <w:rFonts w:eastAsia="Calibri"/>
          <w:sz w:val="28"/>
          <w:szCs w:val="28"/>
        </w:rPr>
        <w:t xml:space="preserve">. </w:t>
      </w:r>
      <w:r w:rsidR="00345277" w:rsidRPr="00345277">
        <w:rPr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345277">
        <w:rPr>
          <w:color w:val="000000"/>
          <w:sz w:val="28"/>
          <w:szCs w:val="28"/>
        </w:rPr>
        <w:t xml:space="preserve">Количество </w:t>
      </w:r>
      <w:proofErr w:type="spellStart"/>
      <w:r w:rsidR="00345277">
        <w:rPr>
          <w:color w:val="000000"/>
          <w:sz w:val="28"/>
          <w:szCs w:val="28"/>
        </w:rPr>
        <w:t>репаглинида</w:t>
      </w:r>
      <w:proofErr w:type="spellEnd"/>
      <w:r w:rsidR="00345277" w:rsidRPr="00345277">
        <w:rPr>
          <w:color w:val="000000"/>
          <w:sz w:val="28"/>
          <w:szCs w:val="28"/>
        </w:rPr>
        <w:t xml:space="preserve">, перешедшего в среду растворения, определяют  методом </w:t>
      </w:r>
      <w:proofErr w:type="spellStart"/>
      <w:r w:rsidR="00345277" w:rsidRPr="00345277">
        <w:rPr>
          <w:color w:val="000000"/>
          <w:sz w:val="28"/>
          <w:szCs w:val="28"/>
        </w:rPr>
        <w:t>спектрофотометрии</w:t>
      </w:r>
      <w:proofErr w:type="spellEnd"/>
      <w:r w:rsidR="00345277">
        <w:rPr>
          <w:color w:val="000000"/>
          <w:sz w:val="28"/>
          <w:szCs w:val="28"/>
        </w:rPr>
        <w:t xml:space="preserve"> </w:t>
      </w:r>
      <w:r w:rsidR="00345277">
        <w:rPr>
          <w:sz w:val="28"/>
          <w:szCs w:val="28"/>
        </w:rPr>
        <w:t>(ОФС</w:t>
      </w:r>
      <w:r w:rsidR="00345277">
        <w:rPr>
          <w:b/>
          <w:sz w:val="28"/>
          <w:szCs w:val="28"/>
        </w:rPr>
        <w:t xml:space="preserve"> </w:t>
      </w:r>
      <w:r w:rsidR="00345277">
        <w:rPr>
          <w:sz w:val="28"/>
          <w:szCs w:val="28"/>
        </w:rPr>
        <w:t>«</w:t>
      </w:r>
      <w:proofErr w:type="spellStart"/>
      <w:r w:rsidR="00345277">
        <w:rPr>
          <w:sz w:val="28"/>
          <w:szCs w:val="28"/>
        </w:rPr>
        <w:t>Спектрофотометрия</w:t>
      </w:r>
      <w:proofErr w:type="spellEnd"/>
      <w:r w:rsidR="00345277">
        <w:rPr>
          <w:sz w:val="28"/>
          <w:szCs w:val="28"/>
        </w:rPr>
        <w:t xml:space="preserve"> в ультрафиолетовой и видимой областях»)</w:t>
      </w:r>
      <w:r w:rsidR="00345277" w:rsidRPr="00345277">
        <w:rPr>
          <w:color w:val="000000"/>
          <w:sz w:val="28"/>
          <w:szCs w:val="28"/>
        </w:rPr>
        <w:t>.</w:t>
      </w:r>
      <w:proofErr w:type="gramEnd"/>
    </w:p>
    <w:p w:rsidR="00E251E1" w:rsidRDefault="00E251E1" w:rsidP="00E251E1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652"/>
        <w:gridCol w:w="5919"/>
      </w:tblGrid>
      <w:tr w:rsidR="00E251E1" w:rsidTr="00E251E1">
        <w:tc>
          <w:tcPr>
            <w:tcW w:w="3652" w:type="dxa"/>
            <w:hideMark/>
          </w:tcPr>
          <w:p w:rsidR="00E251E1" w:rsidRDefault="00E251E1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919" w:type="dxa"/>
            <w:hideMark/>
          </w:tcPr>
          <w:p w:rsidR="00E251E1" w:rsidRDefault="00E251E1" w:rsidP="006C1251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E251E1" w:rsidRPr="008C393C" w:rsidTr="00E251E1">
        <w:tc>
          <w:tcPr>
            <w:tcW w:w="3652" w:type="dxa"/>
            <w:hideMark/>
          </w:tcPr>
          <w:p w:rsidR="00E251E1" w:rsidRPr="008C393C" w:rsidRDefault="00E251E1">
            <w:pPr>
              <w:widowControl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lastRenderedPageBreak/>
              <w:t>Среда растворения:</w:t>
            </w:r>
          </w:p>
        </w:tc>
        <w:tc>
          <w:tcPr>
            <w:tcW w:w="5919" w:type="dxa"/>
            <w:hideMark/>
          </w:tcPr>
          <w:p w:rsidR="00E251E1" w:rsidRPr="008C393C" w:rsidRDefault="0076464B" w:rsidP="006C1251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Буферный раствор</w:t>
            </w:r>
            <w:r w:rsidR="00210BD6" w:rsidRPr="008C393C">
              <w:rPr>
                <w:color w:val="000000"/>
                <w:sz w:val="28"/>
                <w:szCs w:val="28"/>
              </w:rPr>
              <w:t xml:space="preserve"> </w:t>
            </w:r>
            <w:r w:rsidR="00210BD6" w:rsidRPr="008C393C">
              <w:rPr>
                <w:color w:val="000000"/>
                <w:sz w:val="28"/>
                <w:szCs w:val="28"/>
                <w:lang w:val="en-US"/>
              </w:rPr>
              <w:t xml:space="preserve">pH </w:t>
            </w:r>
            <w:r w:rsidR="00210BD6" w:rsidRPr="008C393C">
              <w:rPr>
                <w:color w:val="000000"/>
                <w:sz w:val="28"/>
                <w:szCs w:val="28"/>
              </w:rPr>
              <w:t>5,0</w:t>
            </w:r>
            <w:r w:rsidR="00E251E1" w:rsidRPr="008C393C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51E1" w:rsidRPr="008C393C" w:rsidTr="00E251E1">
        <w:tc>
          <w:tcPr>
            <w:tcW w:w="3652" w:type="dxa"/>
            <w:hideMark/>
          </w:tcPr>
          <w:p w:rsidR="00E251E1" w:rsidRPr="008C393C" w:rsidRDefault="00E251E1">
            <w:pPr>
              <w:widowControl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919" w:type="dxa"/>
            <w:hideMark/>
          </w:tcPr>
          <w:p w:rsidR="00E251E1" w:rsidRPr="008C393C" w:rsidRDefault="00E251E1" w:rsidP="006C1251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900 мл;</w:t>
            </w:r>
          </w:p>
        </w:tc>
      </w:tr>
      <w:tr w:rsidR="00E251E1" w:rsidRPr="008C393C" w:rsidTr="00E251E1">
        <w:tc>
          <w:tcPr>
            <w:tcW w:w="3652" w:type="dxa"/>
            <w:hideMark/>
          </w:tcPr>
          <w:p w:rsidR="00E251E1" w:rsidRPr="008C393C" w:rsidRDefault="00E251E1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919" w:type="dxa"/>
            <w:hideMark/>
          </w:tcPr>
          <w:p w:rsidR="00E251E1" w:rsidRPr="008C393C" w:rsidRDefault="00E251E1" w:rsidP="006C1251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37 ± 0,5</w:t>
            </w:r>
            <w:proofErr w:type="gramStart"/>
            <w:r w:rsidRPr="008C393C">
              <w:rPr>
                <w:color w:val="000000"/>
                <w:sz w:val="28"/>
                <w:szCs w:val="28"/>
              </w:rPr>
              <w:t> °С</w:t>
            </w:r>
            <w:proofErr w:type="gramEnd"/>
            <w:r w:rsidRPr="008C393C">
              <w:rPr>
                <w:color w:val="000000"/>
                <w:sz w:val="28"/>
                <w:szCs w:val="28"/>
              </w:rPr>
              <w:t>;</w:t>
            </w:r>
          </w:p>
        </w:tc>
      </w:tr>
      <w:tr w:rsidR="00E251E1" w:rsidRPr="008C393C" w:rsidTr="00E251E1">
        <w:tc>
          <w:tcPr>
            <w:tcW w:w="3652" w:type="dxa"/>
            <w:hideMark/>
          </w:tcPr>
          <w:p w:rsidR="00E251E1" w:rsidRPr="008C393C" w:rsidRDefault="00E251E1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919" w:type="dxa"/>
            <w:hideMark/>
          </w:tcPr>
          <w:p w:rsidR="00E251E1" w:rsidRPr="008C393C" w:rsidRDefault="00E251E1" w:rsidP="006C1251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75 </w:t>
            </w:r>
            <w:proofErr w:type="gramStart"/>
            <w:r w:rsidRPr="008C393C">
              <w:rPr>
                <w:color w:val="000000"/>
                <w:sz w:val="28"/>
                <w:szCs w:val="28"/>
              </w:rPr>
              <w:t>об</w:t>
            </w:r>
            <w:proofErr w:type="gramEnd"/>
            <w:r w:rsidRPr="008C393C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E251E1" w:rsidRPr="008C393C" w:rsidTr="00E251E1">
        <w:tc>
          <w:tcPr>
            <w:tcW w:w="3652" w:type="dxa"/>
            <w:hideMark/>
          </w:tcPr>
          <w:p w:rsidR="00E251E1" w:rsidRPr="008C393C" w:rsidRDefault="00E251E1">
            <w:pPr>
              <w:widowControl/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919" w:type="dxa"/>
            <w:hideMark/>
          </w:tcPr>
          <w:p w:rsidR="00E251E1" w:rsidRPr="008C393C" w:rsidRDefault="0076464B" w:rsidP="006C1251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C393C">
              <w:rPr>
                <w:color w:val="000000"/>
                <w:sz w:val="28"/>
                <w:szCs w:val="28"/>
              </w:rPr>
              <w:t>3</w:t>
            </w:r>
            <w:r w:rsidR="00E251E1" w:rsidRPr="008C393C">
              <w:rPr>
                <w:color w:val="000000"/>
                <w:sz w:val="28"/>
                <w:szCs w:val="28"/>
              </w:rPr>
              <w:t>0 мин.</w:t>
            </w:r>
          </w:p>
        </w:tc>
      </w:tr>
    </w:tbl>
    <w:p w:rsidR="00E251E1" w:rsidRDefault="00D32729" w:rsidP="00210BD6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393C">
        <w:rPr>
          <w:i/>
          <w:sz w:val="28"/>
          <w:szCs w:val="28"/>
        </w:rPr>
        <w:t xml:space="preserve">Буферный раствор </w:t>
      </w:r>
      <w:r w:rsidRPr="008C393C">
        <w:rPr>
          <w:i/>
          <w:sz w:val="28"/>
          <w:szCs w:val="28"/>
          <w:lang w:val="en-US"/>
        </w:rPr>
        <w:t>pH</w:t>
      </w:r>
      <w:r w:rsidRPr="008C393C">
        <w:rPr>
          <w:i/>
          <w:sz w:val="28"/>
          <w:szCs w:val="28"/>
        </w:rPr>
        <w:t xml:space="preserve"> 5,0</w:t>
      </w:r>
      <w:r w:rsidR="00E357E4" w:rsidRPr="008C393C">
        <w:rPr>
          <w:i/>
          <w:sz w:val="28"/>
          <w:szCs w:val="28"/>
        </w:rPr>
        <w:t>.</w:t>
      </w:r>
      <w:r w:rsidR="00E357E4">
        <w:rPr>
          <w:i/>
          <w:sz w:val="28"/>
          <w:szCs w:val="28"/>
        </w:rPr>
        <w:t xml:space="preserve"> </w:t>
      </w:r>
      <w:r w:rsidR="00E251E1">
        <w:rPr>
          <w:sz w:val="28"/>
          <w:szCs w:val="28"/>
        </w:rPr>
        <w:t>В мерную колбу вместимостью 1 л по</w:t>
      </w:r>
      <w:r w:rsidR="0076464B">
        <w:rPr>
          <w:sz w:val="28"/>
          <w:szCs w:val="28"/>
        </w:rPr>
        <w:t>мещают 10,</w:t>
      </w:r>
      <w:r w:rsidR="00BA118E">
        <w:rPr>
          <w:sz w:val="28"/>
          <w:szCs w:val="28"/>
        </w:rPr>
        <w:t>2 г лимонной кислоты и 18,16</w:t>
      </w:r>
      <w:r w:rsidR="00BA118E" w:rsidRPr="00BA118E">
        <w:rPr>
          <w:sz w:val="28"/>
          <w:szCs w:val="28"/>
        </w:rPr>
        <w:t> г</w:t>
      </w:r>
      <w:r w:rsidR="00BA118E">
        <w:rPr>
          <w:b/>
          <w:sz w:val="28"/>
          <w:szCs w:val="28"/>
        </w:rPr>
        <w:t xml:space="preserve"> </w:t>
      </w:r>
      <w:proofErr w:type="spellStart"/>
      <w:r w:rsidR="00BA118E" w:rsidRPr="00BA118E">
        <w:rPr>
          <w:sz w:val="28"/>
          <w:szCs w:val="28"/>
        </w:rPr>
        <w:t>динатрия</w:t>
      </w:r>
      <w:proofErr w:type="spellEnd"/>
      <w:r w:rsidR="00BA118E" w:rsidRPr="00BA118E">
        <w:rPr>
          <w:sz w:val="28"/>
          <w:szCs w:val="28"/>
        </w:rPr>
        <w:t xml:space="preserve"> </w:t>
      </w:r>
      <w:proofErr w:type="spellStart"/>
      <w:r w:rsidR="00BA118E" w:rsidRPr="00BA118E">
        <w:rPr>
          <w:sz w:val="28"/>
          <w:szCs w:val="28"/>
        </w:rPr>
        <w:t>гидрофосфат</w:t>
      </w:r>
      <w:proofErr w:type="spellEnd"/>
      <w:r w:rsidR="00BA118E" w:rsidRPr="00BA118E">
        <w:rPr>
          <w:sz w:val="28"/>
          <w:szCs w:val="28"/>
        </w:rPr>
        <w:t xml:space="preserve"> </w:t>
      </w:r>
      <w:proofErr w:type="spellStart"/>
      <w:r w:rsidR="00BA118E" w:rsidRPr="00BA118E">
        <w:rPr>
          <w:sz w:val="28"/>
          <w:szCs w:val="28"/>
        </w:rPr>
        <w:t>дигидрата</w:t>
      </w:r>
      <w:proofErr w:type="spellEnd"/>
      <w:r w:rsidR="00BA118E">
        <w:rPr>
          <w:sz w:val="28"/>
          <w:szCs w:val="28"/>
        </w:rPr>
        <w:t xml:space="preserve">, </w:t>
      </w:r>
      <w:r w:rsidR="0076464B">
        <w:rPr>
          <w:sz w:val="28"/>
          <w:szCs w:val="28"/>
        </w:rPr>
        <w:t>растворяют в воде</w:t>
      </w:r>
      <w:r w:rsidR="00823CBE">
        <w:rPr>
          <w:sz w:val="28"/>
          <w:szCs w:val="28"/>
        </w:rPr>
        <w:t xml:space="preserve">, </w:t>
      </w:r>
      <w:r w:rsidR="00823CBE" w:rsidRPr="000A4C36">
        <w:rPr>
          <w:sz w:val="28"/>
          <w:szCs w:val="28"/>
        </w:rPr>
        <w:t>доводят</w:t>
      </w:r>
      <w:r w:rsidR="00823CBE">
        <w:rPr>
          <w:sz w:val="28"/>
          <w:szCs w:val="28"/>
        </w:rPr>
        <w:t xml:space="preserve"> значение </w:t>
      </w:r>
      <w:proofErr w:type="spellStart"/>
      <w:r w:rsidR="00823CBE">
        <w:rPr>
          <w:sz w:val="28"/>
          <w:szCs w:val="28"/>
        </w:rPr>
        <w:t>рН</w:t>
      </w:r>
      <w:proofErr w:type="spellEnd"/>
      <w:r w:rsidR="00823CBE">
        <w:rPr>
          <w:sz w:val="28"/>
          <w:szCs w:val="28"/>
        </w:rPr>
        <w:t xml:space="preserve"> </w:t>
      </w:r>
      <w:r w:rsidR="00573821">
        <w:rPr>
          <w:sz w:val="28"/>
          <w:szCs w:val="28"/>
        </w:rPr>
        <w:t xml:space="preserve">лимонной кислоты раствором 1 М или натрия </w:t>
      </w:r>
      <w:proofErr w:type="spellStart"/>
      <w:r w:rsidR="00573821">
        <w:rPr>
          <w:sz w:val="28"/>
          <w:szCs w:val="28"/>
        </w:rPr>
        <w:t>гидроксида</w:t>
      </w:r>
      <w:proofErr w:type="spellEnd"/>
      <w:r w:rsidR="00573821">
        <w:rPr>
          <w:sz w:val="28"/>
          <w:szCs w:val="28"/>
        </w:rPr>
        <w:t xml:space="preserve"> раствором 1 М</w:t>
      </w:r>
      <w:r w:rsidR="00823CBE">
        <w:rPr>
          <w:sz w:val="28"/>
          <w:szCs w:val="28"/>
        </w:rPr>
        <w:t xml:space="preserve"> до 5,00±0,05</w:t>
      </w:r>
      <w:r w:rsidR="00E251E1">
        <w:rPr>
          <w:sz w:val="28"/>
          <w:szCs w:val="28"/>
        </w:rPr>
        <w:t xml:space="preserve"> и доводят объём раствора водой до метки. </w:t>
      </w:r>
    </w:p>
    <w:p w:rsidR="00210BD6" w:rsidRPr="00CA402C" w:rsidRDefault="00210BD6" w:rsidP="00210BD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10BD6">
        <w:rPr>
          <w:i/>
          <w:sz w:val="28"/>
          <w:szCs w:val="28"/>
          <w:lang w:val="ru-RU"/>
        </w:rPr>
        <w:t xml:space="preserve">Буферный раствор </w:t>
      </w:r>
      <w:proofErr w:type="spellStart"/>
      <w:r w:rsidRPr="00210BD6">
        <w:rPr>
          <w:i/>
          <w:sz w:val="28"/>
          <w:szCs w:val="28"/>
          <w:lang w:val="ru-RU"/>
        </w:rPr>
        <w:t>рН</w:t>
      </w:r>
      <w:proofErr w:type="spellEnd"/>
      <w:r w:rsidRPr="00210BD6">
        <w:rPr>
          <w:i/>
          <w:sz w:val="28"/>
          <w:szCs w:val="28"/>
          <w:lang w:val="ru-RU"/>
        </w:rPr>
        <w:t xml:space="preserve"> 2,3. </w:t>
      </w:r>
      <w:r w:rsidR="00CA402C">
        <w:rPr>
          <w:rFonts w:ascii="Times New Roman" w:hAnsi="Times New Roman"/>
          <w:sz w:val="28"/>
          <w:szCs w:val="28"/>
          <w:lang w:val="ru-RU"/>
        </w:rPr>
        <w:t>Растворяют 1,</w:t>
      </w:r>
      <w:r w:rsidR="00CA402C" w:rsidRPr="00CA402C">
        <w:rPr>
          <w:rFonts w:ascii="Times New Roman" w:hAnsi="Times New Roman"/>
          <w:sz w:val="28"/>
          <w:szCs w:val="28"/>
          <w:lang w:val="ru-RU"/>
        </w:rPr>
        <w:t>5</w:t>
      </w:r>
      <w:r w:rsidRPr="000A4C3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г </w:t>
      </w:r>
      <w:r w:rsidR="00CA402C" w:rsidRPr="00CA402C">
        <w:rPr>
          <w:rFonts w:ascii="Times New Roman" w:hAnsi="Times New Roman"/>
          <w:sz w:val="28"/>
          <w:szCs w:val="28"/>
          <w:lang w:val="ru-RU"/>
        </w:rPr>
        <w:t xml:space="preserve">натрия </w:t>
      </w:r>
      <w:proofErr w:type="spellStart"/>
      <w:r w:rsidR="00CA402C" w:rsidRPr="00CA402C">
        <w:rPr>
          <w:rFonts w:ascii="Times New Roman" w:hAnsi="Times New Roman"/>
          <w:sz w:val="28"/>
          <w:szCs w:val="28"/>
          <w:lang w:val="ru-RU"/>
        </w:rPr>
        <w:t>дигидрофосфата</w:t>
      </w:r>
      <w:proofErr w:type="spellEnd"/>
      <w:r w:rsidR="00CA402C" w:rsidRPr="00CA402C">
        <w:rPr>
          <w:rFonts w:ascii="Times New Roman" w:hAnsi="Times New Roman"/>
          <w:sz w:val="28"/>
          <w:szCs w:val="28"/>
          <w:lang w:val="ru-RU"/>
        </w:rPr>
        <w:t xml:space="preserve"> безводного </w:t>
      </w:r>
      <w:r w:rsidRPr="000A4C36">
        <w:rPr>
          <w:rFonts w:ascii="Times New Roman" w:hAnsi="Times New Roman"/>
          <w:sz w:val="28"/>
          <w:szCs w:val="28"/>
          <w:lang w:val="ru-RU"/>
        </w:rPr>
        <w:t>в 900 мл воды, доводят</w:t>
      </w:r>
      <w:r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02C">
        <w:rPr>
          <w:rFonts w:ascii="Times New Roman" w:hAnsi="Times New Roman"/>
          <w:sz w:val="28"/>
          <w:szCs w:val="28"/>
          <w:lang w:val="ru-RU"/>
        </w:rPr>
        <w:t>фосфорной кислотой концентрированной до 2,30</w:t>
      </w:r>
      <w:r>
        <w:rPr>
          <w:rFonts w:ascii="Times New Roman" w:hAnsi="Times New Roman"/>
          <w:sz w:val="28"/>
          <w:szCs w:val="28"/>
          <w:lang w:val="ru-RU"/>
        </w:rPr>
        <w:t>±0,05, п</w:t>
      </w:r>
      <w:r w:rsidRPr="000A4C36">
        <w:rPr>
          <w:rFonts w:ascii="Times New Roman" w:hAnsi="Times New Roman"/>
          <w:bCs/>
          <w:sz w:val="28"/>
          <w:szCs w:val="28"/>
          <w:lang w:val="ru-RU"/>
        </w:rPr>
        <w:t>ереносят полученный раствор в мерную колбу вместимостью 1 л и доводят объём раствора водой до метки</w:t>
      </w:r>
      <w:r w:rsidRPr="000A4C36">
        <w:rPr>
          <w:rFonts w:ascii="Times New Roman" w:hAnsi="Times New Roman"/>
          <w:sz w:val="28"/>
          <w:szCs w:val="28"/>
          <w:lang w:val="ru-RU"/>
        </w:rPr>
        <w:t>.</w:t>
      </w:r>
    </w:p>
    <w:p w:rsidR="00E561A4" w:rsidRDefault="00E251E1" w:rsidP="00E561A4">
      <w:pPr>
        <w:widowControl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(ПФ).</w:t>
      </w:r>
      <w:r w:rsidR="007736F7">
        <w:rPr>
          <w:i/>
          <w:sz w:val="28"/>
          <w:szCs w:val="28"/>
        </w:rPr>
        <w:t xml:space="preserve"> </w:t>
      </w:r>
      <w:proofErr w:type="gramStart"/>
      <w:r w:rsidR="00CA402C">
        <w:rPr>
          <w:sz w:val="28"/>
          <w:szCs w:val="28"/>
        </w:rPr>
        <w:t>Метанол</w:t>
      </w:r>
      <w:r>
        <w:rPr>
          <w:sz w:val="28"/>
          <w:szCs w:val="28"/>
        </w:rPr>
        <w:t>—буферный</w:t>
      </w:r>
      <w:proofErr w:type="gramEnd"/>
      <w:r>
        <w:rPr>
          <w:sz w:val="28"/>
          <w:szCs w:val="28"/>
        </w:rPr>
        <w:t xml:space="preserve"> раствор</w:t>
      </w:r>
      <w:r w:rsidR="00CA402C">
        <w:rPr>
          <w:sz w:val="28"/>
          <w:szCs w:val="28"/>
        </w:rPr>
        <w:t xml:space="preserve"> </w:t>
      </w:r>
      <w:r w:rsidR="00CA402C">
        <w:rPr>
          <w:sz w:val="28"/>
          <w:szCs w:val="28"/>
          <w:lang w:val="en-US"/>
        </w:rPr>
        <w:t>pH</w:t>
      </w:r>
      <w:r w:rsidR="007736F7">
        <w:rPr>
          <w:sz w:val="28"/>
          <w:szCs w:val="28"/>
        </w:rPr>
        <w:t> </w:t>
      </w:r>
      <w:r w:rsidR="00CA402C">
        <w:rPr>
          <w:sz w:val="28"/>
          <w:szCs w:val="28"/>
        </w:rPr>
        <w:t>2,3—</w:t>
      </w:r>
      <w:proofErr w:type="spellStart"/>
      <w:r w:rsidR="00CA402C">
        <w:rPr>
          <w:sz w:val="28"/>
          <w:szCs w:val="28"/>
        </w:rPr>
        <w:t>ацетонитрил</w:t>
      </w:r>
      <w:proofErr w:type="spellEnd"/>
      <w:r w:rsidR="00CA402C">
        <w:rPr>
          <w:sz w:val="28"/>
          <w:szCs w:val="28"/>
        </w:rPr>
        <w:t xml:space="preserve"> 110:4</w:t>
      </w:r>
      <w:r>
        <w:rPr>
          <w:sz w:val="28"/>
          <w:szCs w:val="28"/>
        </w:rPr>
        <w:t>00</w:t>
      </w:r>
      <w:r w:rsidR="00CA402C">
        <w:rPr>
          <w:sz w:val="28"/>
          <w:szCs w:val="28"/>
        </w:rPr>
        <w:t>:490</w:t>
      </w:r>
      <w:r>
        <w:rPr>
          <w:sz w:val="28"/>
          <w:szCs w:val="28"/>
        </w:rPr>
        <w:t xml:space="preserve">. </w:t>
      </w:r>
    </w:p>
    <w:p w:rsidR="00E251E1" w:rsidRDefault="00E251E1" w:rsidP="00E561A4">
      <w:pPr>
        <w:widowControl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каждый сосуд для растворения с предварительно нагретой средой растворения п</w:t>
      </w:r>
      <w:r w:rsidR="00080832">
        <w:rPr>
          <w:sz w:val="28"/>
          <w:szCs w:val="28"/>
        </w:rPr>
        <w:t>омещают одну таблетку. Через 30</w:t>
      </w:r>
      <w:r>
        <w:rPr>
          <w:sz w:val="28"/>
          <w:szCs w:val="28"/>
        </w:rPr>
        <w:t xml:space="preserve"> мин отбирают пробу раствора и фильтруют, отбрасывая первые порции фильтрата. </w:t>
      </w:r>
      <w:r w:rsidR="00E561A4">
        <w:rPr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E561A4">
        <w:rPr>
          <w:sz w:val="28"/>
          <w:szCs w:val="28"/>
        </w:rPr>
        <w:t>репаглинида</w:t>
      </w:r>
      <w:proofErr w:type="spellEnd"/>
      <w:r w:rsidR="00E561A4">
        <w:rPr>
          <w:sz w:val="28"/>
          <w:szCs w:val="28"/>
        </w:rPr>
        <w:t xml:space="preserve"> </w:t>
      </w:r>
      <w:r w:rsidR="008E00CA">
        <w:rPr>
          <w:sz w:val="28"/>
          <w:szCs w:val="28"/>
        </w:rPr>
        <w:t>около 0,55</w:t>
      </w:r>
      <w:r w:rsidR="00E561A4">
        <w:rPr>
          <w:sz w:val="28"/>
          <w:szCs w:val="28"/>
        </w:rPr>
        <w:t> м</w:t>
      </w:r>
      <w:r w:rsidR="008E00CA">
        <w:rPr>
          <w:sz w:val="28"/>
          <w:szCs w:val="28"/>
        </w:rPr>
        <w:t>к</w:t>
      </w:r>
      <w:r w:rsidR="00E561A4">
        <w:rPr>
          <w:sz w:val="28"/>
          <w:szCs w:val="28"/>
        </w:rPr>
        <w:t xml:space="preserve">г/мл. </w:t>
      </w:r>
    </w:p>
    <w:p w:rsidR="00E251E1" w:rsidRDefault="00E251E1" w:rsidP="008E00C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 w:rsidR="008E00CA">
        <w:rPr>
          <w:i/>
          <w:sz w:val="28"/>
          <w:szCs w:val="28"/>
        </w:rPr>
        <w:t xml:space="preserve"> </w:t>
      </w:r>
      <w:proofErr w:type="spellStart"/>
      <w:r w:rsidR="008E00CA">
        <w:rPr>
          <w:i/>
          <w:spacing w:val="-10"/>
          <w:sz w:val="28"/>
          <w:szCs w:val="28"/>
        </w:rPr>
        <w:t>репаглинида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</w:t>
      </w:r>
      <w:r w:rsidR="008E00CA">
        <w:rPr>
          <w:sz w:val="28"/>
          <w:szCs w:val="28"/>
        </w:rPr>
        <w:t>тимостью 100 мл помещают около 22</w:t>
      </w:r>
      <w:r>
        <w:rPr>
          <w:sz w:val="28"/>
          <w:szCs w:val="28"/>
        </w:rPr>
        <w:t> мг (точная навеска) стандартного образца</w:t>
      </w:r>
      <w:r w:rsidR="008E00CA">
        <w:rPr>
          <w:sz w:val="28"/>
          <w:szCs w:val="28"/>
        </w:rPr>
        <w:t xml:space="preserve"> </w:t>
      </w:r>
      <w:proofErr w:type="spellStart"/>
      <w:r w:rsidR="008E00CA">
        <w:rPr>
          <w:sz w:val="28"/>
          <w:szCs w:val="28"/>
        </w:rPr>
        <w:t>репаглинида</w:t>
      </w:r>
      <w:proofErr w:type="spellEnd"/>
      <w:r>
        <w:rPr>
          <w:sz w:val="28"/>
          <w:szCs w:val="28"/>
        </w:rPr>
        <w:t xml:space="preserve">, </w:t>
      </w:r>
      <w:r w:rsidR="008E00CA">
        <w:rPr>
          <w:sz w:val="28"/>
          <w:szCs w:val="28"/>
        </w:rPr>
        <w:t xml:space="preserve">растворяют в метаноле </w:t>
      </w:r>
      <w:r>
        <w:rPr>
          <w:sz w:val="28"/>
          <w:szCs w:val="28"/>
        </w:rPr>
        <w:t xml:space="preserve">и доводят объём раствора </w:t>
      </w:r>
      <w:r w:rsidR="008E00CA">
        <w:rPr>
          <w:sz w:val="28"/>
          <w:szCs w:val="28"/>
        </w:rPr>
        <w:t xml:space="preserve">тем же растворителем </w:t>
      </w:r>
      <w:r>
        <w:rPr>
          <w:sz w:val="28"/>
          <w:szCs w:val="28"/>
        </w:rPr>
        <w:t>до метки</w:t>
      </w:r>
      <w:r w:rsidR="008E00CA">
        <w:rPr>
          <w:sz w:val="28"/>
          <w:szCs w:val="28"/>
        </w:rPr>
        <w:t>. В мерную колбу вместимостью 100</w:t>
      </w:r>
      <w:r>
        <w:rPr>
          <w:sz w:val="28"/>
          <w:szCs w:val="28"/>
        </w:rPr>
        <w:t xml:space="preserve"> мл помещают 5,0 мл полученного раствора и доводят объём раствора </w:t>
      </w:r>
      <w:r w:rsidR="008E00CA">
        <w:rPr>
          <w:sz w:val="28"/>
          <w:szCs w:val="28"/>
        </w:rPr>
        <w:t xml:space="preserve">метанолом </w:t>
      </w:r>
      <w:r>
        <w:rPr>
          <w:sz w:val="28"/>
          <w:szCs w:val="28"/>
        </w:rPr>
        <w:t xml:space="preserve">до метки. </w:t>
      </w:r>
      <w:r w:rsidR="008E00CA">
        <w:rPr>
          <w:sz w:val="28"/>
          <w:szCs w:val="28"/>
        </w:rPr>
        <w:t xml:space="preserve">В мерную колбу вместимостью 100 мл помещают 5,0 мл полученного раствора, прибавляют 25 мл метанола и доводят объём раствора средой растворения до метки. </w:t>
      </w:r>
    </w:p>
    <w:p w:rsidR="00E251E1" w:rsidRDefault="00E251E1" w:rsidP="006C1251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3309C">
        <w:rPr>
          <w:rFonts w:ascii="Times New Roman" w:hAnsi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93309C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4A0"/>
      </w:tblPr>
      <w:tblGrid>
        <w:gridCol w:w="3936"/>
        <w:gridCol w:w="283"/>
        <w:gridCol w:w="5352"/>
      </w:tblGrid>
      <w:tr w:rsidR="00E251E1" w:rsidTr="006C1251">
        <w:tc>
          <w:tcPr>
            <w:tcW w:w="205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E251E1" w:rsidRDefault="00E251E1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pct"/>
            <w:hideMark/>
          </w:tcPr>
          <w:p w:rsidR="00E251E1" w:rsidRDefault="002F5FA9" w:rsidP="00232BEA">
            <w:pPr>
              <w:pStyle w:val="a3"/>
              <w:widowControl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309C">
              <w:rPr>
                <w:rFonts w:ascii="Times New Roman" w:hAnsi="Times New Roman"/>
                <w:sz w:val="28"/>
                <w:szCs w:val="28"/>
                <w:lang w:val="ru-RU"/>
              </w:rPr>
              <w:t>125 × 4,0</w:t>
            </w:r>
            <w:r w:rsidR="00E251E1" w:rsidRPr="00933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мм, силикагель </w:t>
            </w:r>
            <w:proofErr w:type="spellStart"/>
            <w:r w:rsidR="00E251E1" w:rsidRPr="0093309C">
              <w:rPr>
                <w:rFonts w:ascii="Times New Roman" w:hAnsi="Times New Roman"/>
                <w:sz w:val="28"/>
                <w:szCs w:val="28"/>
                <w:lang w:val="ru-RU"/>
              </w:rPr>
              <w:t>окт</w:t>
            </w:r>
            <w:r w:rsidRPr="0093309C">
              <w:rPr>
                <w:rFonts w:ascii="Times New Roman" w:hAnsi="Times New Roman"/>
                <w:sz w:val="28"/>
                <w:szCs w:val="28"/>
                <w:lang w:val="ru-RU"/>
              </w:rPr>
              <w:t>адецил</w:t>
            </w:r>
            <w:r w:rsidR="00E251E1" w:rsidRPr="0093309C">
              <w:rPr>
                <w:rFonts w:ascii="Times New Roman" w:hAnsi="Times New Roman"/>
                <w:sz w:val="28"/>
                <w:szCs w:val="28"/>
                <w:lang w:val="ru-RU"/>
              </w:rPr>
              <w:t>сил</w:t>
            </w:r>
            <w:r w:rsidRPr="0093309C">
              <w:rPr>
                <w:rFonts w:ascii="Times New Roman" w:hAnsi="Times New Roman"/>
                <w:sz w:val="28"/>
                <w:szCs w:val="28"/>
                <w:lang w:val="ru-RU"/>
              </w:rPr>
              <w:t>ильный</w:t>
            </w:r>
            <w:proofErr w:type="spellEnd"/>
            <w:r w:rsidRPr="00933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(С18),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</w:t>
            </w:r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> мкм;</w:t>
            </w:r>
          </w:p>
        </w:tc>
      </w:tr>
      <w:tr w:rsidR="00E251E1" w:rsidTr="006C1251">
        <w:tc>
          <w:tcPr>
            <w:tcW w:w="205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148" w:type="pct"/>
          </w:tcPr>
          <w:p w:rsidR="00E251E1" w:rsidRDefault="00E251E1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pct"/>
            <w:hideMark/>
          </w:tcPr>
          <w:p w:rsidR="00E251E1" w:rsidRDefault="00202434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>0 </w:t>
            </w:r>
            <w:r w:rsidR="00E251E1">
              <w:rPr>
                <w:rFonts w:ascii="Times New Roman" w:hAnsi="Times New Roman"/>
                <w:sz w:val="28"/>
                <w:szCs w:val="28"/>
              </w:rPr>
              <w:t>°C</w:t>
            </w:r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251E1" w:rsidTr="006C1251">
        <w:tc>
          <w:tcPr>
            <w:tcW w:w="205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E251E1" w:rsidRDefault="00E251E1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 мл/мин;</w:t>
            </w:r>
          </w:p>
        </w:tc>
      </w:tr>
      <w:tr w:rsidR="00E251E1" w:rsidTr="006C1251">
        <w:tc>
          <w:tcPr>
            <w:tcW w:w="205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E251E1" w:rsidRDefault="00E251E1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pct"/>
            <w:hideMark/>
          </w:tcPr>
          <w:p w:rsidR="00E251E1" w:rsidRDefault="00202434">
            <w:pPr>
              <w:pStyle w:val="a3"/>
              <w:widowControl/>
              <w:tabs>
                <w:tab w:val="left" w:pos="2835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24</w:t>
            </w:r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>4 нм;</w:t>
            </w:r>
          </w:p>
        </w:tc>
      </w:tr>
      <w:tr w:rsidR="00E251E1" w:rsidTr="006C1251">
        <w:tc>
          <w:tcPr>
            <w:tcW w:w="205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148" w:type="pct"/>
          </w:tcPr>
          <w:p w:rsidR="00E251E1" w:rsidRDefault="00E251E1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pct"/>
            <w:hideMark/>
          </w:tcPr>
          <w:p w:rsidR="00E251E1" w:rsidRDefault="000929E7">
            <w:pPr>
              <w:pStyle w:val="a3"/>
              <w:widowControl/>
              <w:tabs>
                <w:tab w:val="left" w:pos="2835"/>
              </w:tabs>
              <w:spacing w:after="0"/>
              <w:contextualSpacing/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2</w:t>
            </w:r>
            <w:r w:rsidR="00202434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0</w:t>
            </w:r>
            <w:r w:rsidR="00E251E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 мкл;</w:t>
            </w:r>
          </w:p>
        </w:tc>
      </w:tr>
      <w:tr w:rsidR="00E251E1" w:rsidTr="006C1251">
        <w:tc>
          <w:tcPr>
            <w:tcW w:w="2056" w:type="pct"/>
            <w:hideMark/>
          </w:tcPr>
          <w:p w:rsidR="00E251E1" w:rsidRDefault="00E251E1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хроматографирования</w:t>
            </w:r>
            <w:proofErr w:type="spellEnd"/>
          </w:p>
        </w:tc>
        <w:tc>
          <w:tcPr>
            <w:tcW w:w="148" w:type="pct"/>
          </w:tcPr>
          <w:p w:rsidR="00E251E1" w:rsidRDefault="00E251E1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pct"/>
            <w:hideMark/>
          </w:tcPr>
          <w:p w:rsidR="00E251E1" w:rsidRDefault="00202434">
            <w:pPr>
              <w:pStyle w:val="a3"/>
              <w:widowControl/>
              <w:tabs>
                <w:tab w:val="left" w:pos="2835"/>
              </w:tabs>
              <w:spacing w:after="0"/>
              <w:contextualSpacing/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10 мин</w:t>
            </w:r>
            <w:r w:rsidR="00E251E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E251E1" w:rsidRDefault="00E251E1" w:rsidP="006C1251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раствор стандартного образца </w:t>
      </w:r>
      <w:proofErr w:type="spellStart"/>
      <w:r w:rsidR="00202434">
        <w:rPr>
          <w:spacing w:val="-10"/>
          <w:sz w:val="28"/>
          <w:szCs w:val="28"/>
        </w:rPr>
        <w:t>репаглинида</w:t>
      </w:r>
      <w:proofErr w:type="spellEnd"/>
      <w:r w:rsidR="00202434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испытуемый раствор.  </w:t>
      </w:r>
    </w:p>
    <w:p w:rsidR="00014C00" w:rsidRDefault="00E251E1" w:rsidP="00014C00">
      <w:pPr>
        <w:keepNext/>
        <w:widowControl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bCs/>
          <w:i/>
          <w:sz w:val="28"/>
          <w:szCs w:val="28"/>
        </w:rPr>
        <w:t xml:space="preserve">Пригодность </w:t>
      </w:r>
      <w:proofErr w:type="spellStart"/>
      <w:r>
        <w:rPr>
          <w:bCs/>
          <w:i/>
          <w:sz w:val="28"/>
          <w:szCs w:val="28"/>
        </w:rPr>
        <w:t>хроматографической</w:t>
      </w:r>
      <w:proofErr w:type="spellEnd"/>
      <w:r>
        <w:rPr>
          <w:bCs/>
          <w:i/>
          <w:sz w:val="28"/>
          <w:szCs w:val="28"/>
        </w:rPr>
        <w:t xml:space="preserve"> системы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стандартного образца</w:t>
      </w:r>
      <w:r w:rsidR="0093309C">
        <w:rPr>
          <w:color w:val="000000"/>
          <w:sz w:val="28"/>
          <w:szCs w:val="28"/>
        </w:rPr>
        <w:t xml:space="preserve"> </w:t>
      </w:r>
      <w:proofErr w:type="spellStart"/>
      <w:r w:rsidR="0093309C">
        <w:rPr>
          <w:spacing w:val="-10"/>
          <w:sz w:val="28"/>
          <w:szCs w:val="28"/>
        </w:rPr>
        <w:t>репаглинида</w:t>
      </w:r>
      <w:proofErr w:type="spellEnd"/>
      <w:r w:rsidR="0093309C">
        <w:rPr>
          <w:spacing w:val="-10"/>
          <w:sz w:val="28"/>
          <w:szCs w:val="28"/>
        </w:rPr>
        <w:t>:</w:t>
      </w:r>
    </w:p>
    <w:p w:rsidR="00014C00" w:rsidRPr="00014C00" w:rsidRDefault="00014C00" w:rsidP="00014C00">
      <w:pPr>
        <w:keepNext/>
        <w:widowControl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rFonts w:eastAsia="TimesNewRomanPSMT"/>
          <w:color w:val="000000"/>
          <w:sz w:val="28"/>
          <w:szCs w:val="28"/>
        </w:rPr>
        <w:t> </w:t>
      </w:r>
      <w:r w:rsidRPr="00014C00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014C00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014C00">
        <w:rPr>
          <w:i/>
          <w:color w:val="000000"/>
          <w:sz w:val="28"/>
          <w:szCs w:val="28"/>
        </w:rPr>
        <w:t xml:space="preserve"> колонки (N)</w:t>
      </w:r>
      <w:r w:rsidRPr="00014C00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spacing w:val="-1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>, должна составлять не менее 1000</w:t>
      </w:r>
      <w:r w:rsidRPr="00014C00">
        <w:rPr>
          <w:color w:val="000000"/>
          <w:sz w:val="28"/>
          <w:szCs w:val="28"/>
        </w:rPr>
        <w:t xml:space="preserve"> теоретических тарелок</w:t>
      </w:r>
      <w:r>
        <w:rPr>
          <w:color w:val="000000"/>
          <w:sz w:val="28"/>
          <w:szCs w:val="28"/>
        </w:rPr>
        <w:t>;</w:t>
      </w:r>
    </w:p>
    <w:p w:rsidR="0093309C" w:rsidRPr="00D8652C" w:rsidRDefault="00E251E1" w:rsidP="0093309C">
      <w:pPr>
        <w:keepNext/>
        <w:widowControl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3309C">
        <w:rPr>
          <w:b/>
          <w:sz w:val="28"/>
          <w:szCs w:val="28"/>
        </w:rPr>
        <w:t>–</w:t>
      </w:r>
      <w:r w:rsidR="0093309C">
        <w:rPr>
          <w:rFonts w:eastAsia="TimesNewRomanPSMT"/>
          <w:color w:val="000000"/>
          <w:sz w:val="28"/>
          <w:szCs w:val="28"/>
        </w:rPr>
        <w:t> </w:t>
      </w:r>
      <w:r w:rsidR="0093309C">
        <w:rPr>
          <w:i/>
          <w:color w:val="000000"/>
          <w:sz w:val="28"/>
          <w:szCs w:val="28"/>
        </w:rPr>
        <w:t>фактор асимметрии</w:t>
      </w:r>
      <w:r w:rsidR="0093309C">
        <w:rPr>
          <w:color w:val="000000"/>
          <w:sz w:val="28"/>
          <w:szCs w:val="28"/>
        </w:rPr>
        <w:t xml:space="preserve"> </w:t>
      </w:r>
      <w:r w:rsidR="0093309C" w:rsidRPr="00573821">
        <w:rPr>
          <w:i/>
          <w:color w:val="000000"/>
          <w:sz w:val="28"/>
          <w:szCs w:val="28"/>
        </w:rPr>
        <w:t>пика</w:t>
      </w:r>
      <w:r w:rsidR="0093309C">
        <w:rPr>
          <w:color w:val="000000"/>
          <w:sz w:val="28"/>
          <w:szCs w:val="28"/>
        </w:rPr>
        <w:t xml:space="preserve"> (</w:t>
      </w:r>
      <w:r w:rsidR="0093309C">
        <w:rPr>
          <w:i/>
          <w:color w:val="000000"/>
          <w:sz w:val="28"/>
          <w:szCs w:val="28"/>
          <w:lang w:val="en-US"/>
        </w:rPr>
        <w:t>A</w:t>
      </w:r>
      <w:r w:rsidR="0093309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3309C">
        <w:rPr>
          <w:color w:val="000000"/>
          <w:sz w:val="28"/>
          <w:szCs w:val="28"/>
        </w:rPr>
        <w:t xml:space="preserve">) </w:t>
      </w:r>
      <w:proofErr w:type="spellStart"/>
      <w:r w:rsidR="0093309C">
        <w:rPr>
          <w:spacing w:val="-10"/>
          <w:sz w:val="28"/>
          <w:szCs w:val="28"/>
        </w:rPr>
        <w:t>репаглинида</w:t>
      </w:r>
      <w:proofErr w:type="spellEnd"/>
      <w:r w:rsidR="0093309C">
        <w:rPr>
          <w:color w:val="000000"/>
          <w:sz w:val="28"/>
          <w:szCs w:val="28"/>
        </w:rPr>
        <w:t xml:space="preserve"> должен быть </w:t>
      </w:r>
      <w:r w:rsidR="00573821">
        <w:rPr>
          <w:color w:val="000000"/>
          <w:sz w:val="28"/>
          <w:szCs w:val="28"/>
        </w:rPr>
        <w:t xml:space="preserve">не более </w:t>
      </w:r>
      <w:r w:rsidR="00014C00">
        <w:rPr>
          <w:color w:val="000000"/>
          <w:sz w:val="28"/>
          <w:szCs w:val="28"/>
        </w:rPr>
        <w:t xml:space="preserve"> </w:t>
      </w:r>
      <w:r w:rsidR="0093309C">
        <w:rPr>
          <w:color w:val="000000"/>
          <w:sz w:val="28"/>
          <w:szCs w:val="28"/>
        </w:rPr>
        <w:t>2,0;</w:t>
      </w:r>
    </w:p>
    <w:p w:rsidR="0093309C" w:rsidRDefault="0093309C" w:rsidP="0093309C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spacing w:val="-1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 xml:space="preserve"> должно быть не более 2 % (6 определений).</w:t>
      </w:r>
    </w:p>
    <w:p w:rsidR="00E251E1" w:rsidRDefault="00E251E1" w:rsidP="0093309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spellStart"/>
      <w:r w:rsidR="0093309C">
        <w:rPr>
          <w:spacing w:val="-10"/>
          <w:sz w:val="28"/>
          <w:szCs w:val="28"/>
        </w:rPr>
        <w:t>репаглинида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перешедшего</w:t>
      </w:r>
      <w:proofErr w:type="gramEnd"/>
      <w:r>
        <w:rPr>
          <w:sz w:val="28"/>
          <w:szCs w:val="28"/>
        </w:rPr>
        <w:t xml:space="preserve"> в раствор, в процентах (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BF2399" w:rsidRDefault="009C6E14" w:rsidP="00BF2399">
      <w:pPr>
        <w:widowControl/>
        <w:spacing w:line="360" w:lineRule="auto"/>
        <w:jc w:val="center"/>
        <w:rPr>
          <w:sz w:val="28"/>
          <w:szCs w:val="28"/>
        </w:rPr>
      </w:pPr>
      <w:r w:rsidRPr="00E25FEE">
        <w:rPr>
          <w:position w:val="-30"/>
          <w:sz w:val="28"/>
          <w:szCs w:val="28"/>
          <w:lang w:val="en-US"/>
        </w:rPr>
        <w:object w:dxaOrig="4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41.25pt" o:ole="">
            <v:imagedata r:id="rId6" o:title=""/>
          </v:shape>
          <o:OLEObject Type="Embed" ProgID="Equation.3" ShapeID="_x0000_i1025" DrawAspect="Content" ObjectID="_1648475623" r:id="rId7"/>
        </w:object>
      </w:r>
    </w:p>
    <w:tbl>
      <w:tblPr>
        <w:tblW w:w="9720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1"/>
      </w:tblGrid>
      <w:tr w:rsidR="00BF2399" w:rsidTr="000E6527">
        <w:tc>
          <w:tcPr>
            <w:tcW w:w="647" w:type="dxa"/>
            <w:hideMark/>
          </w:tcPr>
          <w:p w:rsidR="00BF2399" w:rsidRDefault="00BF2399" w:rsidP="000E6527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63D4C">
              <w:rPr>
                <w:position w:val="-10"/>
              </w:rPr>
              <w:object w:dxaOrig="280" w:dyaOrig="340">
                <v:shape id="_x0000_i1026" type="#_x0000_t75" style="width:14.25pt;height:18pt" o:ole="">
                  <v:imagedata r:id="rId8" o:title=""/>
                </v:shape>
                <o:OLEObject Type="Embed" ProgID="Equation.3" ShapeID="_x0000_i1026" DrawAspect="Content" ObjectID="_1648475624" r:id="rId9"/>
              </w:object>
            </w:r>
          </w:p>
        </w:tc>
        <w:tc>
          <w:tcPr>
            <w:tcW w:w="425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BF2399" w:rsidRDefault="00BF2399" w:rsidP="000E6527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BF2399" w:rsidTr="000E6527">
        <w:tc>
          <w:tcPr>
            <w:tcW w:w="647" w:type="dxa"/>
          </w:tcPr>
          <w:p w:rsidR="00BF2399" w:rsidRDefault="00BF2399" w:rsidP="000E6527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BF2399" w:rsidRDefault="00BF2399" w:rsidP="000E6527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  раствора стандартного образца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F2399" w:rsidTr="000E6527">
        <w:tc>
          <w:tcPr>
            <w:tcW w:w="647" w:type="dxa"/>
          </w:tcPr>
          <w:p w:rsidR="00BF2399" w:rsidRDefault="00BF2399" w:rsidP="000E6527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BF2399" w:rsidRDefault="00BF2399" w:rsidP="000E6527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BF2399" w:rsidTr="000E6527">
        <w:tc>
          <w:tcPr>
            <w:tcW w:w="647" w:type="dxa"/>
          </w:tcPr>
          <w:p w:rsidR="00BF2399" w:rsidRDefault="00BF2399" w:rsidP="000E6527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BF2399" w:rsidRDefault="00BF2399" w:rsidP="000E6527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, 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BF2399" w:rsidTr="000E6527">
        <w:tc>
          <w:tcPr>
            <w:tcW w:w="647" w:type="dxa"/>
          </w:tcPr>
          <w:p w:rsidR="00BF2399" w:rsidRDefault="00BF2399" w:rsidP="000E6527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BF2399" w:rsidRDefault="00BF2399" w:rsidP="000E6527">
            <w:pPr>
              <w:widowControl/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F2399" w:rsidTr="000E6527">
        <w:trPr>
          <w:trHeight w:val="366"/>
        </w:trPr>
        <w:tc>
          <w:tcPr>
            <w:tcW w:w="647" w:type="dxa"/>
          </w:tcPr>
          <w:p w:rsidR="00BF2399" w:rsidRDefault="00BF2399" w:rsidP="000E6527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BF2399" w:rsidRDefault="00BF2399" w:rsidP="000E6527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BF2399" w:rsidRDefault="00BF2399" w:rsidP="000E6527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spacing w:val="-1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таблетке, мг.</w:t>
            </w:r>
          </w:p>
        </w:tc>
      </w:tr>
    </w:tbl>
    <w:p w:rsidR="00E251E1" w:rsidRDefault="00E251E1" w:rsidP="006C1251">
      <w:pPr>
        <w:pStyle w:val="a3"/>
        <w:widowControl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Style w:val="8"/>
          <w:rFonts w:eastAsia="Calibri"/>
          <w:sz w:val="28"/>
          <w:szCs w:val="28"/>
        </w:rPr>
        <w:t>Че</w:t>
      </w:r>
      <w:r w:rsidR="0093309C">
        <w:rPr>
          <w:rStyle w:val="8"/>
          <w:rFonts w:eastAsia="Calibri"/>
          <w:sz w:val="28"/>
          <w:szCs w:val="28"/>
        </w:rPr>
        <w:t>рез 3</w:t>
      </w:r>
      <w:r>
        <w:rPr>
          <w:rStyle w:val="8"/>
          <w:rFonts w:eastAsia="Calibri"/>
          <w:sz w:val="28"/>
          <w:szCs w:val="28"/>
        </w:rPr>
        <w:t>0 мин в ра</w:t>
      </w:r>
      <w:r w:rsidR="0093309C">
        <w:rPr>
          <w:rStyle w:val="8"/>
          <w:rFonts w:eastAsia="Calibri"/>
          <w:sz w:val="28"/>
          <w:szCs w:val="28"/>
        </w:rPr>
        <w:t>створ должно перейти не менее 70</w:t>
      </w:r>
      <w:r>
        <w:rPr>
          <w:rStyle w:val="8"/>
          <w:rFonts w:eastAsia="Calibri"/>
          <w:sz w:val="28"/>
          <w:szCs w:val="28"/>
        </w:rPr>
        <w:t> % (</w:t>
      </w:r>
      <w:r>
        <w:rPr>
          <w:rStyle w:val="8"/>
          <w:rFonts w:eastAsia="Calibri"/>
          <w:sz w:val="28"/>
          <w:szCs w:val="28"/>
          <w:lang w:val="en-US"/>
        </w:rPr>
        <w:t>Q</w:t>
      </w:r>
      <w:r>
        <w:rPr>
          <w:rStyle w:val="8"/>
          <w:rFonts w:eastAsia="Calibri"/>
          <w:sz w:val="28"/>
          <w:szCs w:val="28"/>
        </w:rPr>
        <w:t xml:space="preserve">) </w:t>
      </w:r>
      <w:proofErr w:type="spellStart"/>
      <w:r w:rsidR="0093309C" w:rsidRPr="0093309C">
        <w:rPr>
          <w:spacing w:val="-10"/>
          <w:sz w:val="28"/>
          <w:szCs w:val="28"/>
          <w:lang w:val="ru-RU"/>
        </w:rPr>
        <w:t>репаглинида</w:t>
      </w:r>
      <w:proofErr w:type="spellEnd"/>
      <w:r w:rsidR="0093309C" w:rsidRPr="0093309C">
        <w:rPr>
          <w:rFonts w:ascii="Times New Roman" w:hAnsi="Times New Roman"/>
          <w:sz w:val="28"/>
          <w:lang w:val="ru-RU"/>
        </w:rPr>
        <w:t xml:space="preserve"> </w:t>
      </w:r>
      <w:r w:rsidR="0093309C" w:rsidRPr="00AB05A7">
        <w:rPr>
          <w:rFonts w:ascii="Times New Roman" w:hAnsi="Times New Roman"/>
          <w:sz w:val="28"/>
          <w:szCs w:val="28"/>
        </w:rPr>
        <w:t>C</w:t>
      </w:r>
      <w:r w:rsidR="0093309C"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27</w:t>
      </w:r>
      <w:r w:rsidR="0093309C" w:rsidRPr="00AB05A7">
        <w:rPr>
          <w:rFonts w:ascii="Times New Roman" w:hAnsi="Times New Roman"/>
          <w:sz w:val="28"/>
          <w:szCs w:val="28"/>
        </w:rPr>
        <w:t>H</w:t>
      </w:r>
      <w:r w:rsidR="0093309C"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36</w:t>
      </w:r>
      <w:r w:rsidR="0093309C" w:rsidRPr="00AB05A7">
        <w:rPr>
          <w:rFonts w:ascii="Times New Roman" w:hAnsi="Times New Roman"/>
          <w:sz w:val="28"/>
          <w:szCs w:val="28"/>
        </w:rPr>
        <w:t>N</w:t>
      </w:r>
      <w:r w:rsidR="0093309C"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93309C" w:rsidRPr="00AB05A7">
        <w:rPr>
          <w:rFonts w:ascii="Times New Roman" w:hAnsi="Times New Roman"/>
          <w:sz w:val="28"/>
          <w:szCs w:val="28"/>
        </w:rPr>
        <w:t>O</w:t>
      </w:r>
      <w:r w:rsidR="0093309C" w:rsidRPr="00E251E1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>
        <w:rPr>
          <w:rStyle w:val="8"/>
          <w:rFonts w:eastAsia="Calibri"/>
          <w:sz w:val="28"/>
          <w:szCs w:val="28"/>
        </w:rPr>
        <w:t xml:space="preserve">. </w:t>
      </w:r>
    </w:p>
    <w:p w:rsidR="00E251E1" w:rsidRDefault="00E251E1" w:rsidP="00E251E1">
      <w:pPr>
        <w:pStyle w:val="a3"/>
        <w:widowControl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5C3E">
        <w:rPr>
          <w:rFonts w:ascii="Times New Roman" w:hAnsi="Times New Roman"/>
          <w:b/>
          <w:sz w:val="28"/>
          <w:szCs w:val="28"/>
          <w:lang w:val="ru-RU"/>
        </w:rPr>
        <w:lastRenderedPageBreak/>
        <w:t>Родственные примеси</w:t>
      </w:r>
      <w:r w:rsidRPr="003C5C3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C5C3E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«Высокоэффективная жидкостная хроматография»).</w:t>
      </w:r>
    </w:p>
    <w:p w:rsidR="00210149" w:rsidRDefault="007B33DE" w:rsidP="0021014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10149">
        <w:rPr>
          <w:rFonts w:ascii="Times New Roman" w:hAnsi="Times New Roman"/>
          <w:i/>
          <w:color w:val="000000"/>
          <w:sz w:val="28"/>
          <w:szCs w:val="28"/>
          <w:lang w:val="ru-RU"/>
        </w:rPr>
        <w:t>Буферный раст</w:t>
      </w:r>
      <w:r w:rsidR="00210149" w:rsidRPr="0021014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вор </w:t>
      </w:r>
      <w:r w:rsidR="00210149" w:rsidRPr="00210149">
        <w:rPr>
          <w:rFonts w:ascii="Times New Roman" w:hAnsi="Times New Roman"/>
          <w:i/>
          <w:color w:val="000000"/>
          <w:sz w:val="28"/>
          <w:szCs w:val="28"/>
          <w:lang w:val="en-US"/>
        </w:rPr>
        <w:t>pH</w:t>
      </w:r>
      <w:r w:rsidR="00210149" w:rsidRPr="0021014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4,0. </w:t>
      </w:r>
      <w:r w:rsidR="00210149">
        <w:rPr>
          <w:rFonts w:ascii="Times New Roman" w:hAnsi="Times New Roman"/>
          <w:sz w:val="28"/>
          <w:szCs w:val="28"/>
          <w:lang w:val="ru-RU"/>
        </w:rPr>
        <w:t>Растворяют 2,0</w:t>
      </w:r>
      <w:r w:rsidR="00210149" w:rsidRPr="000A4C36">
        <w:rPr>
          <w:rFonts w:ascii="Times New Roman" w:hAnsi="Times New Roman"/>
          <w:sz w:val="28"/>
          <w:szCs w:val="28"/>
        </w:rPr>
        <w:t> </w:t>
      </w:r>
      <w:r w:rsidR="00210149">
        <w:rPr>
          <w:rFonts w:ascii="Times New Roman" w:hAnsi="Times New Roman"/>
          <w:sz w:val="28"/>
          <w:szCs w:val="28"/>
          <w:lang w:val="ru-RU"/>
        </w:rPr>
        <w:t xml:space="preserve">г аммония </w:t>
      </w:r>
      <w:proofErr w:type="spellStart"/>
      <w:r w:rsidR="00210149" w:rsidRPr="00CA402C">
        <w:rPr>
          <w:rFonts w:ascii="Times New Roman" w:hAnsi="Times New Roman"/>
          <w:sz w:val="28"/>
          <w:szCs w:val="28"/>
          <w:lang w:val="ru-RU"/>
        </w:rPr>
        <w:t>дигидрофосфата</w:t>
      </w:r>
      <w:proofErr w:type="spellEnd"/>
      <w:r w:rsidR="00210149" w:rsidRPr="00CA40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49" w:rsidRPr="000A4C36">
        <w:rPr>
          <w:rFonts w:ascii="Times New Roman" w:hAnsi="Times New Roman"/>
          <w:sz w:val="28"/>
          <w:szCs w:val="28"/>
          <w:lang w:val="ru-RU"/>
        </w:rPr>
        <w:t>в 900 мл воды, доводят</w:t>
      </w:r>
      <w:r w:rsidR="00210149"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 w:rsidR="00210149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210149">
        <w:rPr>
          <w:rFonts w:ascii="Times New Roman" w:hAnsi="Times New Roman"/>
          <w:sz w:val="28"/>
          <w:szCs w:val="28"/>
          <w:lang w:val="ru-RU"/>
        </w:rPr>
        <w:t xml:space="preserve"> фосфорной кислотой разведенной 10 % до 4,00±0,01, п</w:t>
      </w:r>
      <w:r w:rsidR="00210149" w:rsidRPr="000A4C36">
        <w:rPr>
          <w:rFonts w:ascii="Times New Roman" w:hAnsi="Times New Roman"/>
          <w:bCs/>
          <w:sz w:val="28"/>
          <w:szCs w:val="28"/>
          <w:lang w:val="ru-RU"/>
        </w:rPr>
        <w:t>ереносят полученный раствор в мерную колбу вместимостью 1 л и доводят объём раствора водой до метки</w:t>
      </w:r>
      <w:r w:rsidR="00210149" w:rsidRPr="000A4C36">
        <w:rPr>
          <w:rFonts w:ascii="Times New Roman" w:hAnsi="Times New Roman"/>
          <w:sz w:val="28"/>
          <w:szCs w:val="28"/>
          <w:lang w:val="ru-RU"/>
        </w:rPr>
        <w:t>.</w:t>
      </w:r>
    </w:p>
    <w:p w:rsidR="007B33DE" w:rsidRPr="00210149" w:rsidRDefault="00210149" w:rsidP="0021014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1014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Буферный раствор </w:t>
      </w:r>
      <w:r w:rsidRPr="00210149">
        <w:rPr>
          <w:rFonts w:ascii="Times New Roman" w:hAnsi="Times New Roman"/>
          <w:i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2,5</w:t>
      </w:r>
      <w:r w:rsidRPr="0021014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Растворяют 2,0</w:t>
      </w:r>
      <w:r w:rsidRPr="000A4C3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г аммония </w:t>
      </w:r>
      <w:proofErr w:type="spellStart"/>
      <w:r w:rsidRPr="00CA402C">
        <w:rPr>
          <w:rFonts w:ascii="Times New Roman" w:hAnsi="Times New Roman"/>
          <w:sz w:val="28"/>
          <w:szCs w:val="28"/>
          <w:lang w:val="ru-RU"/>
        </w:rPr>
        <w:t>дигидрофосфата</w:t>
      </w:r>
      <w:proofErr w:type="spellEnd"/>
      <w:r w:rsidRPr="00CA40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C36">
        <w:rPr>
          <w:rFonts w:ascii="Times New Roman" w:hAnsi="Times New Roman"/>
          <w:sz w:val="28"/>
          <w:szCs w:val="28"/>
          <w:lang w:val="ru-RU"/>
        </w:rPr>
        <w:t>в 900 мл воды, доводят</w:t>
      </w:r>
      <w:r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фосфорной кислотой разведенной 10 % до 2,50±0,02, п</w:t>
      </w:r>
      <w:r w:rsidRPr="000A4C36">
        <w:rPr>
          <w:rFonts w:ascii="Times New Roman" w:hAnsi="Times New Roman"/>
          <w:bCs/>
          <w:sz w:val="28"/>
          <w:szCs w:val="28"/>
          <w:lang w:val="ru-RU"/>
        </w:rPr>
        <w:t>ереносят полученный раствор в мерную колбу вместимостью 1 л и доводят объём раствора водой до метки</w:t>
      </w:r>
      <w:r w:rsidRPr="000A4C36">
        <w:rPr>
          <w:rFonts w:ascii="Times New Roman" w:hAnsi="Times New Roman"/>
          <w:sz w:val="28"/>
          <w:szCs w:val="28"/>
          <w:lang w:val="ru-RU"/>
        </w:rPr>
        <w:t>.</w:t>
      </w:r>
    </w:p>
    <w:p w:rsidR="00210149" w:rsidRPr="00611BF2" w:rsidRDefault="00E251E1" w:rsidP="00E251E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11BF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 w:rsidR="00210149" w:rsidRPr="00611BF2">
        <w:rPr>
          <w:rFonts w:ascii="Times New Roman" w:hAnsi="Times New Roman"/>
          <w:sz w:val="28"/>
          <w:szCs w:val="28"/>
          <w:lang w:val="ru-RU"/>
        </w:rPr>
        <w:t xml:space="preserve">Буферный раствор </w:t>
      </w:r>
      <w:r w:rsidR="00210149" w:rsidRPr="00611BF2">
        <w:rPr>
          <w:rFonts w:ascii="Times New Roman" w:hAnsi="Times New Roman"/>
          <w:sz w:val="28"/>
          <w:szCs w:val="28"/>
          <w:lang w:val="en-US"/>
        </w:rPr>
        <w:t>pH</w:t>
      </w:r>
      <w:r w:rsidR="00210149" w:rsidRPr="00611BF2">
        <w:rPr>
          <w:rFonts w:ascii="Times New Roman" w:hAnsi="Times New Roman"/>
          <w:sz w:val="28"/>
          <w:szCs w:val="28"/>
        </w:rPr>
        <w:t> </w:t>
      </w:r>
      <w:r w:rsidR="00210149" w:rsidRPr="00611BF2">
        <w:rPr>
          <w:rFonts w:ascii="Times New Roman" w:hAnsi="Times New Roman"/>
          <w:sz w:val="28"/>
          <w:szCs w:val="28"/>
          <w:lang w:val="ru-RU"/>
        </w:rPr>
        <w:t>4,0—</w:t>
      </w:r>
      <w:r w:rsidR="00611BF2" w:rsidRPr="00611BF2">
        <w:rPr>
          <w:rFonts w:ascii="Times New Roman" w:hAnsi="Times New Roman"/>
          <w:sz w:val="28"/>
          <w:szCs w:val="28"/>
          <w:lang w:val="ru-RU"/>
        </w:rPr>
        <w:t xml:space="preserve">метанол 300:700. </w:t>
      </w:r>
    </w:p>
    <w:p w:rsidR="00595A9D" w:rsidRPr="00D07B2C" w:rsidRDefault="00E251E1" w:rsidP="00D07B2C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</w:t>
      </w:r>
      <w:r w:rsidR="00611BF2">
        <w:rPr>
          <w:rFonts w:ascii="Times New Roman" w:hAnsi="Times New Roman"/>
          <w:i/>
          <w:color w:val="000000"/>
          <w:sz w:val="28"/>
          <w:szCs w:val="28"/>
          <w:lang w:val="ru-RU"/>
        </w:rPr>
        <w:t>ая фаза (ПФ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="00611BF2" w:rsidRPr="00611BF2">
        <w:rPr>
          <w:rFonts w:ascii="Times New Roman" w:hAnsi="Times New Roman"/>
          <w:sz w:val="28"/>
          <w:szCs w:val="28"/>
          <w:lang w:val="ru-RU"/>
        </w:rPr>
        <w:t xml:space="preserve">Буферный раствор </w:t>
      </w:r>
      <w:r w:rsidR="00611BF2" w:rsidRPr="00611BF2">
        <w:rPr>
          <w:rFonts w:ascii="Times New Roman" w:hAnsi="Times New Roman"/>
          <w:sz w:val="28"/>
          <w:szCs w:val="28"/>
          <w:lang w:val="en-US"/>
        </w:rPr>
        <w:t>pH</w:t>
      </w:r>
      <w:r w:rsidR="00611BF2" w:rsidRPr="00611BF2">
        <w:rPr>
          <w:rFonts w:ascii="Times New Roman" w:hAnsi="Times New Roman"/>
          <w:sz w:val="28"/>
          <w:szCs w:val="28"/>
        </w:rPr>
        <w:t> </w:t>
      </w:r>
      <w:r w:rsidR="00611BF2">
        <w:rPr>
          <w:rFonts w:ascii="Times New Roman" w:hAnsi="Times New Roman"/>
          <w:sz w:val="28"/>
          <w:szCs w:val="28"/>
          <w:lang w:val="ru-RU"/>
        </w:rPr>
        <w:t>2,5</w:t>
      </w:r>
      <w:r w:rsidR="00611BF2" w:rsidRPr="00611BF2">
        <w:rPr>
          <w:rFonts w:ascii="Times New Roman" w:hAnsi="Times New Roman"/>
          <w:sz w:val="28"/>
          <w:szCs w:val="28"/>
          <w:lang w:val="ru-RU"/>
        </w:rPr>
        <w:t>—метанол 300:700</w:t>
      </w:r>
      <w:r w:rsidR="00611BF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251E1" w:rsidRDefault="00E251E1" w:rsidP="00C77BC1">
      <w:pPr>
        <w:widowControl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D07B2C">
        <w:rPr>
          <w:color w:val="000000"/>
          <w:sz w:val="28"/>
          <w:szCs w:val="28"/>
        </w:rPr>
        <w:t>В мерную колбу вместимостью 25</w:t>
      </w:r>
      <w:r>
        <w:rPr>
          <w:color w:val="000000"/>
          <w:sz w:val="28"/>
          <w:szCs w:val="28"/>
        </w:rPr>
        <w:t> мл помещают точную навеску порошка растёртых таб</w:t>
      </w:r>
      <w:r w:rsidR="003F59D2">
        <w:rPr>
          <w:color w:val="000000"/>
          <w:sz w:val="28"/>
          <w:szCs w:val="28"/>
        </w:rPr>
        <w:t>леток, соответствующую около 2</w:t>
      </w:r>
      <w:r>
        <w:rPr>
          <w:color w:val="000000"/>
          <w:sz w:val="28"/>
          <w:szCs w:val="28"/>
        </w:rPr>
        <w:t> </w:t>
      </w:r>
      <w:r w:rsidR="00C77BC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г</w:t>
      </w:r>
      <w:r w:rsidR="00C77BC1">
        <w:rPr>
          <w:color w:val="000000"/>
          <w:sz w:val="28"/>
          <w:szCs w:val="28"/>
        </w:rPr>
        <w:t xml:space="preserve"> </w:t>
      </w:r>
      <w:proofErr w:type="spellStart"/>
      <w:r w:rsidR="00C77BC1">
        <w:rPr>
          <w:color w:val="00000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 xml:space="preserve">, </w:t>
      </w:r>
      <w:r w:rsidR="00C77BC1">
        <w:rPr>
          <w:sz w:val="28"/>
          <w:szCs w:val="28"/>
        </w:rPr>
        <w:t>прибавляют 15</w:t>
      </w:r>
      <w:r>
        <w:rPr>
          <w:sz w:val="28"/>
          <w:szCs w:val="28"/>
        </w:rPr>
        <w:t> мл растворителя, выдерживают на ультр</w:t>
      </w:r>
      <w:r w:rsidR="00C77BC1">
        <w:rPr>
          <w:sz w:val="28"/>
          <w:szCs w:val="28"/>
        </w:rPr>
        <w:t>азвуковой бане,</w:t>
      </w:r>
      <w:r w:rsidR="009F3DCA">
        <w:rPr>
          <w:sz w:val="28"/>
          <w:szCs w:val="28"/>
        </w:rPr>
        <w:t xml:space="preserve"> охлаждают,</w:t>
      </w:r>
      <w:r w:rsidR="00C77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доводят объём раствора тем же растворителем до метки и </w:t>
      </w:r>
      <w:r w:rsidR="00C77BC1">
        <w:rPr>
          <w:rStyle w:val="tm111"/>
        </w:rPr>
        <w:t>центрифугируют при 3</w:t>
      </w:r>
      <w:r w:rsidR="00D07B2C" w:rsidRPr="00F23FDD">
        <w:rPr>
          <w:rStyle w:val="tm111"/>
        </w:rPr>
        <w:t>000 </w:t>
      </w:r>
      <w:proofErr w:type="gramStart"/>
      <w:r w:rsidR="00D07B2C" w:rsidRPr="00F23FDD">
        <w:rPr>
          <w:rStyle w:val="tm111"/>
        </w:rPr>
        <w:t>об</w:t>
      </w:r>
      <w:proofErr w:type="gramEnd"/>
      <w:r w:rsidR="00D07B2C" w:rsidRPr="00F23FDD">
        <w:rPr>
          <w:rStyle w:val="tm111"/>
        </w:rPr>
        <w:t>/мин в т</w:t>
      </w:r>
      <w:r w:rsidR="00C77BC1">
        <w:rPr>
          <w:rStyle w:val="tm111"/>
        </w:rPr>
        <w:t>ечение 10</w:t>
      </w:r>
      <w:r w:rsidR="00D07B2C" w:rsidRPr="00F23FDD">
        <w:rPr>
          <w:rStyle w:val="tm111"/>
        </w:rPr>
        <w:t> мин.</w:t>
      </w:r>
      <w:r w:rsidR="00C77BC1">
        <w:rPr>
          <w:rStyle w:val="tm111"/>
        </w:rPr>
        <w:t xml:space="preserve"> </w:t>
      </w:r>
    </w:p>
    <w:p w:rsidR="00E251E1" w:rsidRDefault="00E251E1" w:rsidP="00E251E1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CB5DEA">
        <w:rPr>
          <w:i/>
          <w:color w:val="000000"/>
          <w:sz w:val="28"/>
          <w:szCs w:val="28"/>
        </w:rPr>
        <w:t>репаглинида</w:t>
      </w:r>
      <w:proofErr w:type="spellEnd"/>
      <w:r w:rsidR="00CB5DEA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(А).</w:t>
      </w:r>
      <w:r w:rsidR="00CB5DEA">
        <w:rPr>
          <w:color w:val="000000"/>
          <w:sz w:val="28"/>
          <w:szCs w:val="28"/>
        </w:rPr>
        <w:t xml:space="preserve"> В мерную колбу вместимостью 25 мл помещают около 2</w:t>
      </w:r>
      <w:r>
        <w:rPr>
          <w:color w:val="000000"/>
          <w:sz w:val="28"/>
          <w:szCs w:val="28"/>
        </w:rPr>
        <w:t>0 мг (точная навеска) стандартного образца</w:t>
      </w:r>
      <w:r w:rsidR="00CB5DEA">
        <w:rPr>
          <w:color w:val="000000"/>
          <w:sz w:val="28"/>
          <w:szCs w:val="28"/>
        </w:rPr>
        <w:t xml:space="preserve"> </w:t>
      </w:r>
      <w:proofErr w:type="spellStart"/>
      <w:r w:rsidR="00CB5DEA">
        <w:rPr>
          <w:color w:val="000000"/>
          <w:sz w:val="28"/>
          <w:szCs w:val="28"/>
        </w:rPr>
        <w:t>репаглинида</w:t>
      </w:r>
      <w:proofErr w:type="spellEnd"/>
      <w:r w:rsidR="00CB5DEA">
        <w:rPr>
          <w:color w:val="000000"/>
          <w:sz w:val="28"/>
          <w:szCs w:val="28"/>
        </w:rPr>
        <w:t>, растворяют в метаноле и доводят объём раствора метанолом</w:t>
      </w:r>
      <w:r>
        <w:rPr>
          <w:color w:val="000000"/>
          <w:sz w:val="28"/>
          <w:szCs w:val="28"/>
        </w:rPr>
        <w:t xml:space="preserve"> до метки. </w:t>
      </w:r>
    </w:p>
    <w:p w:rsidR="00E251E1" w:rsidRDefault="00E251E1" w:rsidP="00E251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64436F">
        <w:rPr>
          <w:i/>
          <w:color w:val="000000"/>
          <w:sz w:val="28"/>
          <w:szCs w:val="28"/>
        </w:rPr>
        <w:t>репаглинида</w:t>
      </w:r>
      <w:proofErr w:type="spellEnd"/>
      <w:r w:rsidR="0064436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(Б).</w:t>
      </w:r>
      <w:r w:rsidR="00D72651">
        <w:rPr>
          <w:color w:val="000000"/>
          <w:sz w:val="28"/>
          <w:szCs w:val="28"/>
        </w:rPr>
        <w:t xml:space="preserve"> В мерную колбу вместимостью 20</w:t>
      </w:r>
      <w:r>
        <w:rPr>
          <w:color w:val="000000"/>
          <w:sz w:val="28"/>
          <w:szCs w:val="28"/>
        </w:rPr>
        <w:t xml:space="preserve">0 мл помещают 1,0 мл раствора стандартного образца </w:t>
      </w:r>
      <w:proofErr w:type="spellStart"/>
      <w:r w:rsidR="00D72651">
        <w:rPr>
          <w:color w:val="000000"/>
          <w:sz w:val="28"/>
          <w:szCs w:val="28"/>
        </w:rPr>
        <w:t>репаглинида</w:t>
      </w:r>
      <w:proofErr w:type="spellEnd"/>
      <w:r w:rsidR="00D726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(А) и доводят объём раствора растворителем до метк</w:t>
      </w:r>
      <w:r w:rsidR="009F3DCA">
        <w:rPr>
          <w:color w:val="000000"/>
          <w:sz w:val="28"/>
          <w:szCs w:val="28"/>
        </w:rPr>
        <w:t>и. В мерную колбу вместимостью 1</w:t>
      </w:r>
      <w:r>
        <w:rPr>
          <w:color w:val="000000"/>
          <w:sz w:val="28"/>
          <w:szCs w:val="28"/>
        </w:rPr>
        <w:t xml:space="preserve">0 мл помещают 1,0 мл полученного раствора и доводят объём раствора растворителем до метки. </w:t>
      </w:r>
    </w:p>
    <w:p w:rsidR="00E251E1" w:rsidRDefault="00E251E1" w:rsidP="00E251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для проверки </w:t>
      </w:r>
      <w:r w:rsidR="00CB5DEA">
        <w:rPr>
          <w:i/>
          <w:color w:val="000000"/>
          <w:sz w:val="28"/>
          <w:szCs w:val="28"/>
        </w:rPr>
        <w:t xml:space="preserve">пригодности </w:t>
      </w:r>
      <w:proofErr w:type="spellStart"/>
      <w:r>
        <w:rPr>
          <w:i/>
          <w:color w:val="000000"/>
          <w:sz w:val="28"/>
          <w:szCs w:val="28"/>
        </w:rPr>
        <w:t>хроматографической</w:t>
      </w:r>
      <w:proofErr w:type="spellEnd"/>
      <w:r>
        <w:rPr>
          <w:i/>
          <w:color w:val="000000"/>
          <w:sz w:val="28"/>
          <w:szCs w:val="28"/>
        </w:rPr>
        <w:t xml:space="preserve"> системы.</w:t>
      </w:r>
      <w:r w:rsidR="00CB5DEA">
        <w:rPr>
          <w:color w:val="000000"/>
          <w:sz w:val="28"/>
          <w:szCs w:val="28"/>
        </w:rPr>
        <w:t xml:space="preserve"> В мерную колбу вместимостью 100</w:t>
      </w:r>
      <w:r>
        <w:rPr>
          <w:color w:val="000000"/>
          <w:sz w:val="28"/>
          <w:szCs w:val="28"/>
        </w:rPr>
        <w:t xml:space="preserve"> мл помещают </w:t>
      </w:r>
      <w:r w:rsidR="00CB5DEA">
        <w:rPr>
          <w:color w:val="000000"/>
          <w:sz w:val="28"/>
          <w:szCs w:val="28"/>
        </w:rPr>
        <w:t>8 мг стандартного образца примеси С</w:t>
      </w:r>
      <w:r w:rsidR="008C393C">
        <w:rPr>
          <w:color w:val="000000"/>
          <w:sz w:val="28"/>
          <w:szCs w:val="28"/>
        </w:rPr>
        <w:t> (</w:t>
      </w:r>
      <w:r w:rsidR="008C393C" w:rsidRPr="002715E0">
        <w:rPr>
          <w:sz w:val="28"/>
          <w:szCs w:val="28"/>
        </w:rPr>
        <w:t>(1</w:t>
      </w:r>
      <w:r w:rsidR="008C393C">
        <w:rPr>
          <w:i/>
          <w:sz w:val="28"/>
          <w:szCs w:val="28"/>
          <w:lang w:val="en-US"/>
        </w:rPr>
        <w:t>S</w:t>
      </w:r>
      <w:r w:rsidR="008C393C">
        <w:rPr>
          <w:sz w:val="28"/>
          <w:szCs w:val="28"/>
        </w:rPr>
        <w:t>)-3-Метил-1-[2-(пиперидин-1-ил</w:t>
      </w:r>
      <w:proofErr w:type="gramStart"/>
      <w:r w:rsidR="008C393C">
        <w:rPr>
          <w:sz w:val="28"/>
          <w:szCs w:val="28"/>
        </w:rPr>
        <w:t>)ф</w:t>
      </w:r>
      <w:proofErr w:type="gramEnd"/>
      <w:r w:rsidR="008C393C">
        <w:rPr>
          <w:sz w:val="28"/>
          <w:szCs w:val="28"/>
        </w:rPr>
        <w:t>енил]бутан-1-амин</w:t>
      </w:r>
      <w:r w:rsidR="008C393C">
        <w:rPr>
          <w:snapToGrid w:val="0"/>
          <w:color w:val="000000"/>
          <w:sz w:val="28"/>
          <w:szCs w:val="28"/>
        </w:rPr>
        <w:t xml:space="preserve">, </w:t>
      </w:r>
      <w:r w:rsidR="008C393C" w:rsidRPr="009D6E56">
        <w:rPr>
          <w:sz w:val="28"/>
          <w:szCs w:val="28"/>
          <w:lang w:val="en-US"/>
        </w:rPr>
        <w:t>CAS</w:t>
      </w:r>
      <w:r w:rsidR="008C393C" w:rsidRPr="009D6E56">
        <w:rPr>
          <w:sz w:val="28"/>
          <w:szCs w:val="28"/>
        </w:rPr>
        <w:t xml:space="preserve"> </w:t>
      </w:r>
      <w:r w:rsidR="008C393C" w:rsidRPr="009D6E56">
        <w:rPr>
          <w:sz w:val="28"/>
          <w:szCs w:val="28"/>
        </w:rPr>
        <w:lastRenderedPageBreak/>
        <w:t>147769-93-5</w:t>
      </w:r>
      <w:r w:rsidR="008C393C">
        <w:rPr>
          <w:sz w:val="28"/>
          <w:szCs w:val="28"/>
        </w:rPr>
        <w:t>)</w:t>
      </w:r>
      <w:r w:rsidR="00045AF6">
        <w:rPr>
          <w:color w:val="000000"/>
          <w:sz w:val="28"/>
          <w:szCs w:val="28"/>
        </w:rPr>
        <w:t xml:space="preserve">, растворяют в метаноле и доводят объём раствора метанолом до метки. В мерную колбу вместимостью 50 мл помещают 1,0 мл полученного раствора, прибавляют 5,0 мл раствора стандартного образца </w:t>
      </w:r>
      <w:proofErr w:type="spellStart"/>
      <w:r w:rsidR="00045AF6">
        <w:rPr>
          <w:color w:val="000000"/>
          <w:sz w:val="28"/>
          <w:szCs w:val="28"/>
        </w:rPr>
        <w:t>репаглинида</w:t>
      </w:r>
      <w:proofErr w:type="spellEnd"/>
      <w:r w:rsidR="00045AF6">
        <w:rPr>
          <w:color w:val="000000"/>
          <w:sz w:val="28"/>
          <w:szCs w:val="28"/>
        </w:rPr>
        <w:t xml:space="preserve"> (А) и доводят объём раствора растворителем до метки.  </w:t>
      </w:r>
    </w:p>
    <w:p w:rsidR="00FE3AF9" w:rsidRPr="00FE3AF9" w:rsidRDefault="00FE3AF9" w:rsidP="008C393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3AF9">
        <w:rPr>
          <w:i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FE3AF9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FE3AF9">
        <w:rPr>
          <w:i/>
          <w:color w:val="000000"/>
          <w:sz w:val="28"/>
          <w:szCs w:val="28"/>
        </w:rPr>
        <w:t xml:space="preserve"> системы. </w:t>
      </w:r>
      <w:r>
        <w:rPr>
          <w:color w:val="000000"/>
          <w:sz w:val="28"/>
          <w:szCs w:val="28"/>
        </w:rPr>
        <w:t>В мерную кол</w:t>
      </w:r>
      <w:r w:rsidR="00BA2209">
        <w:rPr>
          <w:color w:val="000000"/>
          <w:sz w:val="28"/>
          <w:szCs w:val="28"/>
        </w:rPr>
        <w:t>бу вместимостью 10 мл помещают 1</w:t>
      </w:r>
      <w:r>
        <w:rPr>
          <w:color w:val="000000"/>
          <w:sz w:val="28"/>
          <w:szCs w:val="28"/>
        </w:rPr>
        <w:t xml:space="preserve">,0 мл раствора стандартного образца </w:t>
      </w:r>
      <w:proofErr w:type="spellStart"/>
      <w:r>
        <w:rPr>
          <w:color w:val="00000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 xml:space="preserve"> (Б) и доводят объём раствора растворителем до метки. </w:t>
      </w:r>
    </w:p>
    <w:p w:rsidR="00E251E1" w:rsidRDefault="00E251E1" w:rsidP="00F71B9D">
      <w:pPr>
        <w:spacing w:after="120"/>
        <w:ind w:firstLine="709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Хроматографические</w:t>
      </w:r>
      <w:proofErr w:type="spellEnd"/>
      <w:r>
        <w:rPr>
          <w:i/>
          <w:color w:val="000000"/>
          <w:sz w:val="28"/>
          <w:szCs w:val="28"/>
        </w:rPr>
        <w:t xml:space="preserve"> условия</w:t>
      </w:r>
    </w:p>
    <w:tbl>
      <w:tblPr>
        <w:tblW w:w="9465" w:type="dxa"/>
        <w:tblLayout w:type="fixed"/>
        <w:tblLook w:val="04A0"/>
      </w:tblPr>
      <w:tblGrid>
        <w:gridCol w:w="4077"/>
        <w:gridCol w:w="5388"/>
      </w:tblGrid>
      <w:tr w:rsidR="00E251E1" w:rsidTr="006C1251">
        <w:trPr>
          <w:trHeight w:val="599"/>
        </w:trPr>
        <w:tc>
          <w:tcPr>
            <w:tcW w:w="4077" w:type="dxa"/>
            <w:hideMark/>
          </w:tcPr>
          <w:p w:rsidR="00E251E1" w:rsidRDefault="00E251E1" w:rsidP="008C39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388" w:type="dxa"/>
            <w:hideMark/>
          </w:tcPr>
          <w:p w:rsidR="00E251E1" w:rsidRDefault="009D6E56" w:rsidP="008C393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 × 4,0</w:t>
            </w:r>
            <w:r w:rsidR="00E251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51E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</w:t>
            </w:r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E251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</w:t>
            </w:r>
            <w:r w:rsidR="00E251E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(С18)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="00E251E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мкм;</w:t>
            </w:r>
          </w:p>
        </w:tc>
      </w:tr>
      <w:tr w:rsidR="00E251E1" w:rsidTr="006C1251">
        <w:tc>
          <w:tcPr>
            <w:tcW w:w="4077" w:type="dxa"/>
            <w:hideMark/>
          </w:tcPr>
          <w:p w:rsidR="00E251E1" w:rsidRDefault="00E25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388" w:type="dxa"/>
            <w:hideMark/>
          </w:tcPr>
          <w:p w:rsidR="00E251E1" w:rsidRDefault="00E251E1" w:rsidP="006C12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251E1" w:rsidTr="006C1251">
        <w:tc>
          <w:tcPr>
            <w:tcW w:w="4077" w:type="dxa"/>
            <w:hideMark/>
          </w:tcPr>
          <w:p w:rsidR="00E251E1" w:rsidRDefault="00E25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388" w:type="dxa"/>
            <w:hideMark/>
          </w:tcPr>
          <w:p w:rsidR="00E251E1" w:rsidRDefault="009D6E56" w:rsidP="006C12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E251E1">
              <w:rPr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E251E1" w:rsidTr="006C1251">
        <w:tc>
          <w:tcPr>
            <w:tcW w:w="4077" w:type="dxa"/>
            <w:hideMark/>
          </w:tcPr>
          <w:p w:rsidR="00E251E1" w:rsidRDefault="00E25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388" w:type="dxa"/>
            <w:hideMark/>
          </w:tcPr>
          <w:p w:rsidR="00E251E1" w:rsidRDefault="009D6E56" w:rsidP="006C12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21</w:t>
            </w:r>
            <w:r w:rsidR="00E251E1">
              <w:rPr>
                <w:color w:val="000000"/>
                <w:sz w:val="28"/>
                <w:szCs w:val="28"/>
              </w:rPr>
              <w:t>0 нм;</w:t>
            </w:r>
          </w:p>
        </w:tc>
      </w:tr>
      <w:tr w:rsidR="009D6E56" w:rsidTr="006C1251">
        <w:tc>
          <w:tcPr>
            <w:tcW w:w="4077" w:type="dxa"/>
            <w:hideMark/>
          </w:tcPr>
          <w:p w:rsidR="009D6E56" w:rsidRDefault="009D6E56" w:rsidP="00FE3A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8" w:type="dxa"/>
            <w:hideMark/>
          </w:tcPr>
          <w:p w:rsidR="009D6E56" w:rsidRDefault="009D6E56" w:rsidP="006C12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мкл;  </w:t>
            </w:r>
          </w:p>
        </w:tc>
      </w:tr>
      <w:tr w:rsidR="009D6E56" w:rsidTr="006C1251">
        <w:tc>
          <w:tcPr>
            <w:tcW w:w="4077" w:type="dxa"/>
            <w:hideMark/>
          </w:tcPr>
          <w:p w:rsidR="009D6E56" w:rsidRDefault="009D6E56" w:rsidP="00FE3A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388" w:type="dxa"/>
            <w:hideMark/>
          </w:tcPr>
          <w:p w:rsidR="009D6E56" w:rsidRDefault="009D6E56" w:rsidP="006C12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мин. </w:t>
            </w:r>
          </w:p>
        </w:tc>
      </w:tr>
      <w:tr w:rsidR="009D6E56" w:rsidTr="006C1251">
        <w:tc>
          <w:tcPr>
            <w:tcW w:w="4077" w:type="dxa"/>
            <w:hideMark/>
          </w:tcPr>
          <w:p w:rsidR="009D6E56" w:rsidRDefault="009D6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hideMark/>
          </w:tcPr>
          <w:p w:rsidR="009D6E56" w:rsidRDefault="009D6E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251E1" w:rsidRDefault="00E251E1" w:rsidP="006C1251">
      <w:pPr>
        <w:pStyle w:val="a3"/>
        <w:widowControl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раствор для проверки </w:t>
      </w:r>
      <w:r w:rsidR="009D6E56">
        <w:rPr>
          <w:rFonts w:ascii="Times New Roman" w:hAnsi="Times New Roman"/>
          <w:sz w:val="28"/>
          <w:szCs w:val="28"/>
          <w:lang w:val="ru-RU"/>
        </w:rPr>
        <w:t xml:space="preserve">пригодности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хр</w:t>
      </w:r>
      <w:r w:rsidR="009D6E5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матографической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 w:rsidR="00FE3AF9">
        <w:rPr>
          <w:rFonts w:ascii="Times New Roman" w:hAnsi="Times New Roman"/>
          <w:sz w:val="28"/>
          <w:szCs w:val="28"/>
          <w:lang w:val="ru-RU"/>
        </w:rPr>
        <w:t xml:space="preserve">, раствор для проверки чувствительности </w:t>
      </w:r>
      <w:proofErr w:type="spellStart"/>
      <w:r w:rsidR="00FE3AF9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FE3AF9">
        <w:rPr>
          <w:rFonts w:ascii="Times New Roman" w:hAnsi="Times New Roman"/>
          <w:sz w:val="28"/>
          <w:szCs w:val="28"/>
          <w:lang w:val="ru-RU"/>
        </w:rPr>
        <w:t xml:space="preserve"> системы, раствор стандартного образца </w:t>
      </w:r>
      <w:proofErr w:type="spellStart"/>
      <w:r w:rsidR="00FE3AF9">
        <w:rPr>
          <w:rFonts w:ascii="Times New Roman" w:hAnsi="Times New Roman"/>
          <w:sz w:val="28"/>
          <w:szCs w:val="28"/>
          <w:lang w:val="ru-RU"/>
        </w:rPr>
        <w:t>репаглинида</w:t>
      </w:r>
      <w:proofErr w:type="spellEnd"/>
      <w:r w:rsidR="00FE3AF9">
        <w:rPr>
          <w:rFonts w:ascii="Times New Roman" w:hAnsi="Times New Roman"/>
          <w:sz w:val="28"/>
          <w:szCs w:val="28"/>
          <w:lang w:val="ru-RU"/>
        </w:rPr>
        <w:t xml:space="preserve"> (Б) и 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056A5" w:rsidRDefault="00E251E1" w:rsidP="00F056A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время удерживания соединений.</w:t>
      </w:r>
      <w:r w:rsidR="00FE3AF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FE3AF9">
        <w:rPr>
          <w:rFonts w:ascii="Times New Roman" w:hAnsi="Times New Roman"/>
          <w:color w:val="000000"/>
          <w:sz w:val="28"/>
          <w:szCs w:val="28"/>
          <w:lang w:val="ru-RU"/>
        </w:rPr>
        <w:t>Репаглинид</w:t>
      </w:r>
      <w:proofErr w:type="spellEnd"/>
      <w:r w:rsidR="00FE3AF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 1</w:t>
      </w:r>
      <w:r w:rsidR="00FE3AF9">
        <w:rPr>
          <w:rFonts w:ascii="Times New Roman" w:hAnsi="Times New Roman"/>
          <w:color w:val="000000"/>
          <w:sz w:val="28"/>
          <w:szCs w:val="28"/>
          <w:lang w:val="ru-RU"/>
        </w:rPr>
        <w:t xml:space="preserve"> (около 5 мин)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E3AF9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 w:rsidR="00FE3AF9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0,4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FE3AF9" w:rsidRPr="000E10A2" w:rsidRDefault="00E251E1" w:rsidP="00F056A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10A2">
        <w:rPr>
          <w:rFonts w:ascii="Times New Roman" w:hAnsi="Times New Roman"/>
          <w:i/>
          <w:sz w:val="28"/>
          <w:szCs w:val="28"/>
          <w:lang w:val="ru-RU"/>
        </w:rPr>
        <w:t xml:space="preserve">Пригодность </w:t>
      </w:r>
      <w:proofErr w:type="spellStart"/>
      <w:r w:rsidRPr="000E10A2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0E10A2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Pr="000E10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3AF9" w:rsidRPr="000E10A2" w:rsidRDefault="00E251E1" w:rsidP="00F056A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для проверки </w:t>
      </w:r>
      <w:r w:rsidR="00FE3AF9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пригодности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</w:t>
      </w:r>
      <w:r w:rsidR="00FE3AF9" w:rsidRPr="000E10A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FE3AF9" w:rsidRPr="000E10A2" w:rsidRDefault="00FE3AF9" w:rsidP="00FE3AF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251E1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разрешение (</w:t>
      </w:r>
      <w:r w:rsidR="00E251E1" w:rsidRPr="000E10A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251E1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="006C085D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пиками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</w:t>
      </w:r>
      <w:proofErr w:type="gramStart"/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 w:rsidR="006C085D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6C085D" w:rsidRPr="006C08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C085D"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>должно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быть не менее 7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0; </w:t>
      </w:r>
    </w:p>
    <w:p w:rsidR="00FE3AF9" w:rsidRPr="000E10A2" w:rsidRDefault="00FE3AF9" w:rsidP="00FE3AF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фактор асимметрии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пика 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E10A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от 0,8 до 2,0. </w:t>
      </w:r>
    </w:p>
    <w:p w:rsidR="000E10A2" w:rsidRPr="000E10A2" w:rsidRDefault="00E251E1" w:rsidP="000E10A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="00FE3AF9"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="00FE3AF9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(Б)</w:t>
      </w:r>
      <w:r w:rsidR="00FE3AF9" w:rsidRPr="000E10A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0E10A2" w:rsidRPr="000E10A2" w:rsidRDefault="00BE042A" w:rsidP="000E10A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– </w:t>
      </w:r>
      <w:r w:rsidR="000E10A2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эффективность </w:t>
      </w:r>
      <w:proofErr w:type="spellStart"/>
      <w:r w:rsidR="000E10A2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хроматографической</w:t>
      </w:r>
      <w:proofErr w:type="spellEnd"/>
      <w:r w:rsidR="000E10A2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колонки (</w:t>
      </w:r>
      <w:r w:rsidR="000E10A2" w:rsidRPr="000E10A2">
        <w:rPr>
          <w:rFonts w:ascii="Times New Roman" w:hAnsi="Times New Roman"/>
          <w:i/>
          <w:color w:val="000000"/>
          <w:sz w:val="28"/>
          <w:szCs w:val="28"/>
        </w:rPr>
        <w:t>N</w:t>
      </w:r>
      <w:r w:rsidR="000E10A2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="000E10A2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рассчитанная по пику </w:t>
      </w:r>
      <w:proofErr w:type="spellStart"/>
      <w:r w:rsidR="000E10A2"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="000E10A2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, должна составлять не менее 1000 теоретических тарелок; </w:t>
      </w:r>
    </w:p>
    <w:p w:rsidR="000E10A2" w:rsidRPr="000E10A2" w:rsidRDefault="00FE3AF9" w:rsidP="000E10A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="00E251E1"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стандартное отклонение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пика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должно быть не более 10</w:t>
      </w:r>
      <w:r w:rsidR="00E251E1" w:rsidRPr="000E10A2">
        <w:rPr>
          <w:rFonts w:ascii="Times New Roman" w:hAnsi="Times New Roman"/>
          <w:color w:val="000000"/>
          <w:sz w:val="28"/>
          <w:szCs w:val="28"/>
        </w:rPr>
        <w:t> 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>% (6</w:t>
      </w:r>
      <w:r w:rsidR="00E251E1" w:rsidRPr="000E10A2">
        <w:rPr>
          <w:rFonts w:ascii="Times New Roman" w:hAnsi="Times New Roman"/>
          <w:color w:val="000000"/>
          <w:sz w:val="28"/>
          <w:szCs w:val="28"/>
        </w:rPr>
        <w:t> 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>определений).</w:t>
      </w:r>
    </w:p>
    <w:p w:rsidR="00E251E1" w:rsidRPr="000E10A2" w:rsidRDefault="000E10A2" w:rsidP="000E10A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для проверки чувствительности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отношение сигнал/шум (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/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 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пика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должно быть не менее 10. </w:t>
      </w:r>
      <w:r w:rsidR="00E251E1"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251E1" w:rsidRDefault="00E251E1" w:rsidP="00E251E1">
      <w:pPr>
        <w:spacing w:line="360" w:lineRule="auto"/>
        <w:ind w:firstLine="709"/>
        <w:jc w:val="both"/>
        <w:rPr>
          <w:iCs/>
          <w:sz w:val="28"/>
          <w:szCs w:val="28"/>
          <w:highlight w:val="yellow"/>
        </w:rPr>
      </w:pPr>
      <w:r>
        <w:rPr>
          <w:i/>
          <w:sz w:val="28"/>
          <w:szCs w:val="28"/>
        </w:rPr>
        <w:t>Допустимое содержание примесей</w:t>
      </w:r>
      <w:r>
        <w:rPr>
          <w:i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Содержание любой  примеси в препарате в процентах (</w:t>
      </w:r>
      <w:r>
        <w:rPr>
          <w:i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) вычисляют по формуле: </w:t>
      </w:r>
    </w:p>
    <w:p w:rsidR="00E251E1" w:rsidRDefault="00254092" w:rsidP="00F71B9D">
      <w:pPr>
        <w:pStyle w:val="a3"/>
        <w:spacing w:after="0" w:line="360" w:lineRule="auto"/>
        <w:ind w:firstLine="720"/>
        <w:jc w:val="center"/>
        <w:rPr>
          <w:rFonts w:ascii="Times New Roman" w:hAnsi="Times New Roman"/>
          <w:i/>
          <w:szCs w:val="28"/>
          <w:lang w:val="ru-RU"/>
        </w:rPr>
      </w:pPr>
      <w:r w:rsidRPr="00130A3D">
        <w:rPr>
          <w:rFonts w:ascii="Times New Roman" w:hAnsi="Times New Roman"/>
          <w:position w:val="-30"/>
          <w:sz w:val="28"/>
          <w:szCs w:val="28"/>
          <w:lang w:val="en-US"/>
        </w:rPr>
        <w:object w:dxaOrig="4900" w:dyaOrig="700">
          <v:shape id="_x0000_i1027" type="#_x0000_t75" style="width:288.75pt;height:41.25pt" o:ole="">
            <v:imagedata r:id="rId10" o:title=""/>
          </v:shape>
          <o:OLEObject Type="Embed" ProgID="Equation.3" ShapeID="_x0000_i1027" DrawAspect="Content" ObjectID="_1648475625" r:id="rId11"/>
        </w:object>
      </w: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567"/>
        <w:gridCol w:w="284"/>
        <w:gridCol w:w="7796"/>
      </w:tblGrid>
      <w:tr w:rsidR="00E251E1" w:rsidRPr="00D0210B" w:rsidTr="00F71B9D">
        <w:trPr>
          <w:trHeight w:val="105"/>
        </w:trPr>
        <w:tc>
          <w:tcPr>
            <w:tcW w:w="709" w:type="dxa"/>
            <w:hideMark/>
          </w:tcPr>
          <w:p w:rsidR="00E251E1" w:rsidRPr="00D0210B" w:rsidRDefault="00E251E1" w:rsidP="00D0210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0210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0210B">
              <w:rPr>
                <w:i/>
                <w:color w:val="000000"/>
                <w:sz w:val="28"/>
                <w:szCs w:val="28"/>
              </w:rPr>
              <w:t>S</w:t>
            </w:r>
            <w:r w:rsidRPr="00D0210B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D0210B">
              <w:rPr>
                <w:rFonts w:ascii="Times New Roman" w:hAnsi="Times New Roman"/>
                <w:color w:val="000000"/>
                <w:szCs w:val="28"/>
              </w:rPr>
              <w:t xml:space="preserve">площадь пика любой примеси на </w:t>
            </w:r>
            <w:proofErr w:type="spellStart"/>
            <w:r w:rsidRPr="00D0210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D0210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E251E1" w:rsidRPr="00D0210B" w:rsidTr="00F71B9D">
        <w:trPr>
          <w:trHeight w:val="639"/>
        </w:trPr>
        <w:tc>
          <w:tcPr>
            <w:tcW w:w="709" w:type="dxa"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0210B">
              <w:rPr>
                <w:i/>
                <w:color w:val="000000"/>
                <w:sz w:val="28"/>
                <w:szCs w:val="28"/>
              </w:rPr>
              <w:t>S</w:t>
            </w:r>
            <w:r w:rsidRPr="00D0210B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D0210B" w:rsidRPr="00D0210B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D0210B" w:rsidRPr="00D0210B">
              <w:rPr>
                <w:color w:val="000000"/>
                <w:sz w:val="28"/>
                <w:szCs w:val="28"/>
              </w:rPr>
              <w:t xml:space="preserve"> </w:t>
            </w:r>
            <w:r w:rsidRPr="00D0210B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D0210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D0210B">
              <w:rPr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D0210B" w:rsidRPr="00D0210B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D0210B" w:rsidRPr="00D0210B">
              <w:rPr>
                <w:color w:val="000000"/>
                <w:sz w:val="28"/>
                <w:szCs w:val="28"/>
              </w:rPr>
              <w:t xml:space="preserve"> </w:t>
            </w:r>
            <w:r w:rsidRPr="00D0210B">
              <w:rPr>
                <w:color w:val="000000"/>
                <w:sz w:val="28"/>
                <w:szCs w:val="28"/>
              </w:rPr>
              <w:t>(Б);</w:t>
            </w:r>
          </w:p>
        </w:tc>
      </w:tr>
      <w:tr w:rsidR="00E251E1" w:rsidRPr="00D0210B" w:rsidTr="00F71B9D">
        <w:trPr>
          <w:trHeight w:val="415"/>
        </w:trPr>
        <w:tc>
          <w:tcPr>
            <w:tcW w:w="709" w:type="dxa"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0210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0210B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навеска порошка растертых таблеток, мг;</w:t>
            </w:r>
          </w:p>
        </w:tc>
      </w:tr>
      <w:tr w:rsidR="00E251E1" w:rsidRPr="00D0210B" w:rsidTr="00F71B9D">
        <w:trPr>
          <w:trHeight w:val="139"/>
        </w:trPr>
        <w:tc>
          <w:tcPr>
            <w:tcW w:w="709" w:type="dxa"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0210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0210B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0210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D0210B" w:rsidRPr="00D0210B">
              <w:rPr>
                <w:rFonts w:ascii="Times New Roman" w:hAnsi="Times New Roman"/>
                <w:color w:val="000000"/>
                <w:szCs w:val="28"/>
              </w:rPr>
              <w:t>репаглинида</w:t>
            </w:r>
            <w:proofErr w:type="spellEnd"/>
            <w:r w:rsidRPr="00D0210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D0210B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E251E1" w:rsidRPr="00D0210B" w:rsidTr="00F71B9D">
        <w:trPr>
          <w:trHeight w:val="439"/>
        </w:trPr>
        <w:tc>
          <w:tcPr>
            <w:tcW w:w="709" w:type="dxa"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D0210B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D0210B" w:rsidRPr="00D0210B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D0210B" w:rsidRPr="00D0210B">
              <w:rPr>
                <w:color w:val="000000"/>
                <w:sz w:val="28"/>
                <w:szCs w:val="28"/>
              </w:rPr>
              <w:t xml:space="preserve"> </w:t>
            </w:r>
            <w:r w:rsidRPr="00D0210B">
              <w:rPr>
                <w:rStyle w:val="8"/>
                <w:rFonts w:eastAsia="Calibri"/>
                <w:sz w:val="28"/>
                <w:szCs w:val="28"/>
              </w:rPr>
              <w:t>в одной таблетке, мг;</w:t>
            </w:r>
          </w:p>
        </w:tc>
      </w:tr>
      <w:tr w:rsidR="00E251E1" w:rsidRPr="00D0210B" w:rsidTr="00F71B9D">
        <w:trPr>
          <w:trHeight w:val="245"/>
        </w:trPr>
        <w:tc>
          <w:tcPr>
            <w:tcW w:w="709" w:type="dxa"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D0210B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D0210B"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репаглинида</w:t>
            </w:r>
            <w:proofErr w:type="spellEnd"/>
            <w:r w:rsidR="00D0210B"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D0210B"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репаглинида</w:t>
            </w:r>
            <w:proofErr w:type="spellEnd"/>
            <w:proofErr w:type="gramStart"/>
            <w:r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%;</w:t>
            </w:r>
            <w:proofErr w:type="gramEnd"/>
          </w:p>
        </w:tc>
      </w:tr>
      <w:tr w:rsidR="00E251E1" w:rsidRPr="00D0210B" w:rsidTr="00F71B9D">
        <w:trPr>
          <w:trHeight w:val="245"/>
        </w:trPr>
        <w:tc>
          <w:tcPr>
            <w:tcW w:w="709" w:type="dxa"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D0210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  <w:hideMark/>
          </w:tcPr>
          <w:p w:rsidR="00E251E1" w:rsidRPr="00D0210B" w:rsidRDefault="00E251E1" w:rsidP="00D0210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0210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  <w:hideMark/>
          </w:tcPr>
          <w:p w:rsidR="00E251E1" w:rsidRPr="00D0210B" w:rsidRDefault="00E251E1" w:rsidP="00D0210B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</w:t>
            </w:r>
            <w:r w:rsidRPr="00D0210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E251E1" w:rsidRDefault="00E251E1" w:rsidP="00E251E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примесей:</w:t>
      </w:r>
    </w:p>
    <w:p w:rsidR="00E251E1" w:rsidRDefault="00E251E1" w:rsidP="00E251E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любая примесь – не более 0,5 % для каждой примеси;</w:t>
      </w:r>
    </w:p>
    <w:p w:rsidR="00A80EBE" w:rsidRDefault="005E6FE2" w:rsidP="00A80EBE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сумма примесей – не более 1,0</w:t>
      </w:r>
      <w:r w:rsidR="00E251E1" w:rsidRPr="00D43651">
        <w:rPr>
          <w:rFonts w:ascii="Times New Roman" w:hAnsi="Times New Roman"/>
          <w:color w:val="000000"/>
          <w:sz w:val="28"/>
          <w:szCs w:val="28"/>
          <w:lang w:val="ru-RU"/>
        </w:rPr>
        <w:t xml:space="preserve"> %. </w:t>
      </w:r>
    </w:p>
    <w:p w:rsidR="004B4D71" w:rsidRPr="00D43651" w:rsidRDefault="004B4D71" w:rsidP="004B4D7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7D">
        <w:rPr>
          <w:color w:val="000000"/>
          <w:sz w:val="28"/>
          <w:szCs w:val="28"/>
        </w:rPr>
        <w:t xml:space="preserve">Не учитывают пики, площадь которых менее площади </w:t>
      </w:r>
      <w:r>
        <w:rPr>
          <w:color w:val="000000"/>
          <w:sz w:val="28"/>
          <w:szCs w:val="28"/>
        </w:rPr>
        <w:t>основного пика</w:t>
      </w:r>
      <w:r w:rsidRPr="00605D7D">
        <w:rPr>
          <w:color w:val="000000"/>
          <w:sz w:val="28"/>
          <w:szCs w:val="28"/>
        </w:rPr>
        <w:t xml:space="preserve"> на </w:t>
      </w:r>
      <w:proofErr w:type="spellStart"/>
      <w:r w:rsidRPr="00605D7D">
        <w:rPr>
          <w:color w:val="000000"/>
          <w:sz w:val="28"/>
          <w:szCs w:val="28"/>
        </w:rPr>
        <w:t>хроматограмме</w:t>
      </w:r>
      <w:proofErr w:type="spellEnd"/>
      <w:r w:rsidRPr="00605D7D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 xml:space="preserve">для проверки чувствительности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 (менее 0,05</w:t>
      </w:r>
      <w:r w:rsidRPr="00605D7D">
        <w:rPr>
          <w:color w:val="000000"/>
          <w:sz w:val="28"/>
          <w:szCs w:val="28"/>
        </w:rPr>
        <w:t> %).</w:t>
      </w:r>
    </w:p>
    <w:p w:rsidR="001A1DFC" w:rsidRDefault="00A80EBE" w:rsidP="001A1DF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DFC">
        <w:rPr>
          <w:rFonts w:ascii="Times New Roman" w:hAnsi="Times New Roman"/>
          <w:b/>
          <w:color w:val="000000"/>
          <w:sz w:val="28"/>
          <w:szCs w:val="28"/>
          <w:lang w:val="ru-RU"/>
        </w:rPr>
        <w:t>Потеря в массе при высушивании</w:t>
      </w:r>
      <w:r w:rsidRPr="001A1DFC">
        <w:rPr>
          <w:b/>
          <w:color w:val="000000"/>
          <w:sz w:val="28"/>
          <w:szCs w:val="28"/>
          <w:lang w:val="ru-RU"/>
        </w:rPr>
        <w:t>.</w:t>
      </w:r>
      <w:r w:rsidRPr="00595A9D">
        <w:rPr>
          <w:color w:val="000000"/>
          <w:sz w:val="28"/>
          <w:szCs w:val="28"/>
          <w:lang w:val="ru-RU"/>
        </w:rPr>
        <w:t xml:space="preserve"> </w:t>
      </w:r>
      <w:r w:rsidR="00595A9D" w:rsidRPr="00595A9D">
        <w:rPr>
          <w:rFonts w:ascii="Times New Roman" w:hAnsi="Times New Roman"/>
          <w:color w:val="000000"/>
          <w:sz w:val="28"/>
          <w:szCs w:val="28"/>
          <w:lang w:val="ru-RU"/>
        </w:rPr>
        <w:t>Не более 6,0</w:t>
      </w:r>
      <w:r w:rsidRPr="00595A9D">
        <w:rPr>
          <w:rFonts w:ascii="Times New Roman" w:hAnsi="Times New Roman"/>
          <w:color w:val="000000"/>
          <w:sz w:val="28"/>
          <w:szCs w:val="28"/>
        </w:rPr>
        <w:t> </w:t>
      </w:r>
      <w:r w:rsidRPr="00595A9D">
        <w:rPr>
          <w:rFonts w:ascii="Times New Roman" w:hAnsi="Times New Roman"/>
          <w:color w:val="000000"/>
          <w:sz w:val="28"/>
          <w:szCs w:val="28"/>
          <w:lang w:val="ru-RU"/>
        </w:rPr>
        <w:t>% (ОФС  «Потеря в мас</w:t>
      </w:r>
      <w:r w:rsidR="00F056A5">
        <w:rPr>
          <w:rFonts w:ascii="Times New Roman" w:hAnsi="Times New Roman"/>
          <w:color w:val="000000"/>
          <w:sz w:val="28"/>
          <w:szCs w:val="28"/>
          <w:lang w:val="ru-RU"/>
        </w:rPr>
        <w:t>се при высушивании», способ 1</w:t>
      </w:r>
      <w:r w:rsidR="001A1DF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F056A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1A1DFC" w:rsidRDefault="00595A9D" w:rsidP="001A1DFC">
      <w:pPr>
        <w:pStyle w:val="a3"/>
        <w:spacing w:after="0" w:line="360" w:lineRule="auto"/>
        <w:ind w:firstLine="709"/>
        <w:contextualSpacing/>
        <w:jc w:val="both"/>
        <w:rPr>
          <w:rFonts w:ascii="Calibri" w:hAnsi="Calibri"/>
          <w:color w:val="000000"/>
          <w:sz w:val="28"/>
          <w:szCs w:val="28"/>
          <w:lang w:val="ru-RU"/>
        </w:rPr>
      </w:pPr>
      <w:r w:rsidRPr="001A1DFC">
        <w:rPr>
          <w:color w:val="000000"/>
          <w:sz w:val="28"/>
          <w:szCs w:val="28"/>
          <w:lang w:val="ru-RU"/>
        </w:rPr>
        <w:t xml:space="preserve">Около 2,0 </w:t>
      </w:r>
      <w:r w:rsidR="00A80EBE" w:rsidRPr="001A1DFC">
        <w:rPr>
          <w:color w:val="000000"/>
          <w:sz w:val="28"/>
          <w:szCs w:val="28"/>
          <w:lang w:val="ru-RU"/>
        </w:rPr>
        <w:t>г (точная навеска) порошка растёртых таблеток</w:t>
      </w:r>
      <w:r w:rsidRPr="001A1DFC">
        <w:rPr>
          <w:color w:val="000000"/>
          <w:sz w:val="28"/>
          <w:szCs w:val="28"/>
          <w:lang w:val="ru-RU"/>
        </w:rPr>
        <w:t xml:space="preserve"> сушат при температуре 105</w:t>
      </w:r>
      <w:proofErr w:type="gramStart"/>
      <w:r w:rsidRPr="00595A9D">
        <w:rPr>
          <w:color w:val="000000"/>
          <w:sz w:val="28"/>
          <w:szCs w:val="28"/>
        </w:rPr>
        <w:t> </w:t>
      </w:r>
      <w:r w:rsidRPr="001A1DFC">
        <w:rPr>
          <w:color w:val="000000"/>
          <w:sz w:val="28"/>
          <w:szCs w:val="28"/>
          <w:lang w:val="ru-RU"/>
        </w:rPr>
        <w:t>°С</w:t>
      </w:r>
      <w:proofErr w:type="gramEnd"/>
      <w:r w:rsidRPr="001A1DFC">
        <w:rPr>
          <w:color w:val="000000"/>
          <w:sz w:val="28"/>
          <w:szCs w:val="28"/>
          <w:lang w:val="ru-RU"/>
        </w:rPr>
        <w:t xml:space="preserve"> в течение 3</w:t>
      </w:r>
      <w:r w:rsidRPr="00595A9D">
        <w:rPr>
          <w:color w:val="000000"/>
          <w:sz w:val="28"/>
          <w:szCs w:val="28"/>
        </w:rPr>
        <w:t> </w:t>
      </w:r>
      <w:r w:rsidRPr="001A1DFC">
        <w:rPr>
          <w:color w:val="000000"/>
          <w:sz w:val="28"/>
          <w:szCs w:val="28"/>
          <w:lang w:val="ru-RU"/>
        </w:rPr>
        <w:t xml:space="preserve">ч. </w:t>
      </w:r>
    </w:p>
    <w:p w:rsidR="007B6895" w:rsidRPr="00193062" w:rsidRDefault="00E251E1" w:rsidP="00F71B9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A1913">
        <w:rPr>
          <w:b/>
          <w:color w:val="000000"/>
          <w:sz w:val="28"/>
          <w:szCs w:val="28"/>
        </w:rPr>
        <w:t xml:space="preserve">Однородность дозирования. </w:t>
      </w:r>
      <w:r w:rsidR="007B6895" w:rsidRPr="002A1913">
        <w:rPr>
          <w:rStyle w:val="8"/>
          <w:rFonts w:eastAsia="Calibri"/>
          <w:sz w:val="28"/>
          <w:szCs w:val="28"/>
        </w:rPr>
        <w:t>Определение</w:t>
      </w:r>
      <w:r w:rsidR="007B6895">
        <w:rPr>
          <w:rStyle w:val="8"/>
          <w:rFonts w:eastAsia="Calibri"/>
          <w:sz w:val="28"/>
          <w:szCs w:val="28"/>
        </w:rPr>
        <w:t xml:space="preserve"> проводят </w:t>
      </w:r>
      <w:r w:rsidR="007B6895">
        <w:rPr>
          <w:sz w:val="28"/>
          <w:szCs w:val="28"/>
        </w:rPr>
        <w:t xml:space="preserve">в соответствии с </w:t>
      </w:r>
      <w:r w:rsidR="007B6895">
        <w:rPr>
          <w:sz w:val="28"/>
          <w:szCs w:val="28"/>
        </w:rPr>
        <w:lastRenderedPageBreak/>
        <w:t xml:space="preserve">ОФС «Однородность дозирования» </w:t>
      </w:r>
      <w:r w:rsidR="007B6895">
        <w:rPr>
          <w:color w:val="000000"/>
          <w:sz w:val="28"/>
          <w:szCs w:val="28"/>
        </w:rPr>
        <w:t xml:space="preserve">методом ВЭЖХ </w:t>
      </w:r>
      <w:r w:rsidR="007B6895" w:rsidRPr="00193062">
        <w:rPr>
          <w:rStyle w:val="8"/>
          <w:rFonts w:eastAsia="Calibri"/>
          <w:sz w:val="28"/>
          <w:szCs w:val="28"/>
        </w:rPr>
        <w:t>в условиях исп</w:t>
      </w:r>
      <w:r w:rsidR="00F239BC">
        <w:rPr>
          <w:rStyle w:val="8"/>
          <w:rFonts w:eastAsia="Calibri"/>
          <w:sz w:val="28"/>
          <w:szCs w:val="28"/>
        </w:rPr>
        <w:t>ытания «Количественное определение</w:t>
      </w:r>
      <w:r w:rsidR="007B6895" w:rsidRPr="00193062"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7B6895" w:rsidRDefault="007B6895" w:rsidP="007B6895">
      <w:pPr>
        <w:spacing w:line="360" w:lineRule="auto"/>
        <w:ind w:firstLine="709"/>
        <w:jc w:val="both"/>
      </w:pPr>
      <w:r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Одну </w:t>
      </w:r>
      <w:r w:rsidR="001A2AA7">
        <w:rPr>
          <w:sz w:val="28"/>
          <w:szCs w:val="28"/>
        </w:rPr>
        <w:t xml:space="preserve">измельчённую </w:t>
      </w:r>
      <w:r>
        <w:rPr>
          <w:sz w:val="28"/>
          <w:szCs w:val="28"/>
        </w:rPr>
        <w:t xml:space="preserve">таблетку помещают в мерную </w:t>
      </w:r>
      <w:r>
        <w:rPr>
          <w:rStyle w:val="8"/>
          <w:rFonts w:eastAsia="Calibri"/>
          <w:sz w:val="28"/>
          <w:szCs w:val="28"/>
        </w:rPr>
        <w:t xml:space="preserve">колбу вместимостью 5 мл, прибавляют 3 мл растворителя, </w:t>
      </w:r>
      <w:r>
        <w:rPr>
          <w:sz w:val="28"/>
          <w:szCs w:val="28"/>
        </w:rPr>
        <w:t xml:space="preserve">выдерживают на ультразвуковой бане, </w:t>
      </w:r>
      <w:r w:rsidR="002038FC">
        <w:rPr>
          <w:sz w:val="28"/>
          <w:szCs w:val="28"/>
        </w:rPr>
        <w:t xml:space="preserve">охлаждают, </w:t>
      </w:r>
      <w:r>
        <w:rPr>
          <w:sz w:val="28"/>
          <w:szCs w:val="28"/>
        </w:rPr>
        <w:t>доводят объём раствора тем же ра</w:t>
      </w:r>
      <w:r w:rsidR="003C6607">
        <w:rPr>
          <w:sz w:val="28"/>
          <w:szCs w:val="28"/>
        </w:rPr>
        <w:t xml:space="preserve">створителем до метки и </w:t>
      </w:r>
      <w:r w:rsidR="003C6607">
        <w:rPr>
          <w:rStyle w:val="tm111"/>
        </w:rPr>
        <w:t>центрифугируют при 3</w:t>
      </w:r>
      <w:r w:rsidR="003C6607" w:rsidRPr="00F23FDD">
        <w:rPr>
          <w:rStyle w:val="tm111"/>
        </w:rPr>
        <w:t>000 об/мин в т</w:t>
      </w:r>
      <w:r w:rsidR="003C6607">
        <w:rPr>
          <w:rStyle w:val="tm111"/>
        </w:rPr>
        <w:t>ечение 10</w:t>
      </w:r>
      <w:r w:rsidR="003C6607" w:rsidRPr="00F23FDD">
        <w:rPr>
          <w:rStyle w:val="tm111"/>
        </w:rPr>
        <w:t> мин</w:t>
      </w:r>
      <w:r>
        <w:rPr>
          <w:sz w:val="28"/>
          <w:szCs w:val="28"/>
        </w:rPr>
        <w:t xml:space="preserve">. При необходимости полученный раствор </w:t>
      </w:r>
      <w:r w:rsidR="00781914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>разводят растворителем до ко</w:t>
      </w:r>
      <w:r w:rsidRPr="00A12F98">
        <w:rPr>
          <w:sz w:val="28"/>
          <w:szCs w:val="28"/>
        </w:rPr>
        <w:t xml:space="preserve">нцентрации </w:t>
      </w:r>
      <w:proofErr w:type="spellStart"/>
      <w:r w:rsidR="003C6607">
        <w:rPr>
          <w:sz w:val="28"/>
          <w:szCs w:val="28"/>
        </w:rPr>
        <w:t>репаглинида</w:t>
      </w:r>
      <w:proofErr w:type="spellEnd"/>
      <w:r w:rsidR="003C6607">
        <w:rPr>
          <w:sz w:val="28"/>
          <w:szCs w:val="28"/>
        </w:rPr>
        <w:t xml:space="preserve"> </w:t>
      </w:r>
      <w:r w:rsidRPr="00A12F98">
        <w:rPr>
          <w:sz w:val="28"/>
          <w:szCs w:val="28"/>
        </w:rPr>
        <w:t>около 0,1 мг/мл</w:t>
      </w:r>
      <w:r w:rsidR="009F4EA7">
        <w:t>.</w:t>
      </w:r>
      <w:proofErr w:type="gramEnd"/>
    </w:p>
    <w:p w:rsidR="00E25AB9" w:rsidRPr="00A12F98" w:rsidRDefault="00E25AB9" w:rsidP="007B6895">
      <w:pPr>
        <w:spacing w:line="360" w:lineRule="auto"/>
        <w:ind w:firstLine="709"/>
        <w:jc w:val="both"/>
      </w:pPr>
      <w:proofErr w:type="spellStart"/>
      <w:r>
        <w:rPr>
          <w:sz w:val="28"/>
          <w:szCs w:val="28"/>
        </w:rPr>
        <w:t>Хроматографируют</w:t>
      </w:r>
      <w:proofErr w:type="spellEnd"/>
      <w:r w:rsidRPr="00515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 стандартного образца </w:t>
      </w:r>
      <w:proofErr w:type="spellStart"/>
      <w:r>
        <w:rPr>
          <w:sz w:val="28"/>
          <w:szCs w:val="28"/>
        </w:rPr>
        <w:t>репаглинида</w:t>
      </w:r>
      <w:proofErr w:type="spellEnd"/>
      <w:r>
        <w:rPr>
          <w:sz w:val="28"/>
          <w:szCs w:val="28"/>
        </w:rPr>
        <w:t xml:space="preserve"> и испытуемый раствор. </w:t>
      </w:r>
    </w:p>
    <w:p w:rsidR="009B4C9A" w:rsidRDefault="007B6895" w:rsidP="009B4C9A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Содержание </w:t>
      </w:r>
      <w:proofErr w:type="spellStart"/>
      <w:r w:rsidR="00BE042A">
        <w:rPr>
          <w:color w:val="000000"/>
          <w:sz w:val="28"/>
          <w:szCs w:val="28"/>
        </w:rPr>
        <w:t>репаглинида</w:t>
      </w:r>
      <w:proofErr w:type="spellEnd"/>
      <w:r>
        <w:rPr>
          <w:rStyle w:val="8"/>
          <w:rFonts w:eastAsia="Calibri"/>
          <w:sz w:val="28"/>
          <w:szCs w:val="28"/>
        </w:rPr>
        <w:t xml:space="preserve"> в одной таблетке в процентах от номинального значения </w:t>
      </w:r>
      <w:r>
        <w:rPr>
          <w:rStyle w:val="8"/>
          <w:sz w:val="28"/>
          <w:szCs w:val="28"/>
        </w:rPr>
        <w:t>(</w:t>
      </w:r>
      <w:r>
        <w:rPr>
          <w:rStyle w:val="8"/>
          <w:i/>
          <w:sz w:val="28"/>
          <w:szCs w:val="28"/>
        </w:rPr>
        <w:t>Х</w:t>
      </w:r>
      <w:r>
        <w:rPr>
          <w:rStyle w:val="8"/>
          <w:sz w:val="28"/>
          <w:szCs w:val="28"/>
        </w:rPr>
        <w:t>) вычисляют по формуле:</w:t>
      </w:r>
    </w:p>
    <w:p w:rsidR="007B6895" w:rsidRDefault="0044776B" w:rsidP="007B6895">
      <w:pPr>
        <w:spacing w:line="360" w:lineRule="auto"/>
        <w:jc w:val="center"/>
        <w:rPr>
          <w:position w:val="-30"/>
        </w:rPr>
      </w:pPr>
      <w:r w:rsidRPr="00501FD8">
        <w:rPr>
          <w:position w:val="-30"/>
          <w:sz w:val="28"/>
          <w:szCs w:val="28"/>
          <w:lang w:val="en-US"/>
        </w:rPr>
        <w:object w:dxaOrig="3600" w:dyaOrig="700">
          <v:shape id="_x0000_i1028" type="#_x0000_t75" style="width:211.5pt;height:41.25pt" o:ole="">
            <v:imagedata r:id="rId12" o:title=""/>
          </v:shape>
          <o:OLEObject Type="Embed" ProgID="Equation.3" ShapeID="_x0000_i1028" DrawAspect="Content" ObjectID="_1648475626" r:id="rId13"/>
        </w:object>
      </w:r>
      <w:r w:rsidR="007B6895">
        <w:rPr>
          <w:sz w:val="28"/>
          <w:szCs w:val="28"/>
        </w:rPr>
        <w:t>;</w:t>
      </w:r>
    </w:p>
    <w:tbl>
      <w:tblPr>
        <w:tblW w:w="9720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1"/>
      </w:tblGrid>
      <w:tr w:rsidR="007B6895" w:rsidTr="003C6607">
        <w:tc>
          <w:tcPr>
            <w:tcW w:w="64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BE042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7B6895" w:rsidTr="003C6607">
        <w:tc>
          <w:tcPr>
            <w:tcW w:w="647" w:type="dxa"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BE042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B6895" w:rsidTr="003C6607">
        <w:tc>
          <w:tcPr>
            <w:tcW w:w="647" w:type="dxa"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7B6895" w:rsidTr="003C6607">
        <w:tc>
          <w:tcPr>
            <w:tcW w:w="647" w:type="dxa"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7B6895" w:rsidTr="003C6607">
        <w:tc>
          <w:tcPr>
            <w:tcW w:w="647" w:type="dxa"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BE042A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, 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7B6895" w:rsidTr="003C6607">
        <w:trPr>
          <w:trHeight w:val="366"/>
        </w:trPr>
        <w:tc>
          <w:tcPr>
            <w:tcW w:w="647" w:type="dxa"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7B6895" w:rsidRDefault="007B6895" w:rsidP="003C6607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BE042A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BE042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таблетке, мг.</w:t>
            </w:r>
          </w:p>
        </w:tc>
      </w:tr>
    </w:tbl>
    <w:p w:rsidR="001A1DFC" w:rsidRDefault="00E251E1" w:rsidP="00F71B9D">
      <w:pPr>
        <w:pStyle w:val="a3"/>
        <w:spacing w:before="120" w:after="0" w:line="360" w:lineRule="auto"/>
        <w:ind w:firstLine="709"/>
        <w:contextualSpacing/>
        <w:jc w:val="both"/>
        <w:rPr>
          <w:rFonts w:ascii="Calibri" w:hAnsi="Calibri"/>
          <w:color w:val="000000"/>
          <w:sz w:val="28"/>
          <w:szCs w:val="28"/>
          <w:lang w:val="ru-RU"/>
        </w:rPr>
      </w:pPr>
      <w:r w:rsidRPr="001A1DFC">
        <w:rPr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1A1DFC">
        <w:rPr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2A1913" w:rsidRDefault="002A1913" w:rsidP="002A1913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5054D">
        <w:rPr>
          <w:b/>
          <w:sz w:val="28"/>
          <w:szCs w:val="28"/>
        </w:rPr>
        <w:t>Количественное определение.</w:t>
      </w:r>
      <w:r>
        <w:rPr>
          <w:b/>
          <w:sz w:val="28"/>
          <w:szCs w:val="28"/>
        </w:rPr>
        <w:t xml:space="preserve"> </w:t>
      </w:r>
      <w:r w:rsidRPr="0085054D">
        <w:rPr>
          <w:rStyle w:val="8"/>
          <w:rFonts w:eastAsia="Calibri"/>
          <w:sz w:val="28"/>
          <w:szCs w:val="28"/>
        </w:rPr>
        <w:t>Определение</w:t>
      </w:r>
      <w:r>
        <w:rPr>
          <w:rStyle w:val="8"/>
          <w:rFonts w:eastAsia="Calibri"/>
          <w:sz w:val="28"/>
          <w:szCs w:val="28"/>
        </w:rPr>
        <w:t xml:space="preserve"> проводят </w:t>
      </w:r>
      <w:r>
        <w:rPr>
          <w:color w:val="000000"/>
          <w:sz w:val="28"/>
          <w:szCs w:val="28"/>
        </w:rPr>
        <w:t xml:space="preserve">методом </w:t>
      </w:r>
      <w:r>
        <w:rPr>
          <w:rStyle w:val="8"/>
          <w:rFonts w:eastAsia="Calibri"/>
          <w:sz w:val="28"/>
          <w:szCs w:val="28"/>
        </w:rPr>
        <w:t>ВЭЖХ в условиях испытания «</w:t>
      </w:r>
      <w:r w:rsidR="00F756B6">
        <w:rPr>
          <w:rStyle w:val="8"/>
          <w:rFonts w:eastAsia="Calibri"/>
          <w:sz w:val="28"/>
          <w:szCs w:val="28"/>
        </w:rPr>
        <w:t>Родственные примеси</w:t>
      </w:r>
      <w:r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2A1913" w:rsidRDefault="002A1913" w:rsidP="002A1913">
      <w:pPr>
        <w:spacing w:line="360" w:lineRule="auto"/>
        <w:ind w:firstLine="709"/>
        <w:jc w:val="both"/>
        <w:rPr>
          <w:sz w:val="28"/>
          <w:szCs w:val="28"/>
        </w:rPr>
      </w:pPr>
      <w:r w:rsidRPr="00CC1E84">
        <w:rPr>
          <w:i/>
          <w:sz w:val="28"/>
          <w:szCs w:val="28"/>
        </w:rPr>
        <w:t xml:space="preserve">Испытуемый раствор. </w:t>
      </w:r>
      <w:r>
        <w:rPr>
          <w:color w:val="000000"/>
          <w:sz w:val="28"/>
          <w:szCs w:val="28"/>
        </w:rPr>
        <w:t>В мерную колбу вместимостью 100 мл помещают точную навеску порошка растёртых табл</w:t>
      </w:r>
      <w:r w:rsidR="0083425A">
        <w:rPr>
          <w:color w:val="000000"/>
          <w:sz w:val="28"/>
          <w:szCs w:val="28"/>
        </w:rPr>
        <w:t>еток, соответствующую около 10</w:t>
      </w:r>
      <w:r>
        <w:rPr>
          <w:color w:val="000000"/>
          <w:sz w:val="28"/>
          <w:szCs w:val="28"/>
        </w:rPr>
        <w:t> мг</w:t>
      </w:r>
      <w:r w:rsidR="004E5854">
        <w:rPr>
          <w:color w:val="000000"/>
          <w:sz w:val="28"/>
          <w:szCs w:val="28"/>
        </w:rPr>
        <w:t xml:space="preserve"> </w:t>
      </w:r>
      <w:proofErr w:type="spellStart"/>
      <w:r w:rsidR="004E5854">
        <w:rPr>
          <w:color w:val="000000"/>
          <w:sz w:val="28"/>
          <w:szCs w:val="28"/>
        </w:rPr>
        <w:t>репаглинида</w:t>
      </w:r>
      <w:proofErr w:type="spellEnd"/>
      <w:r>
        <w:rPr>
          <w:sz w:val="28"/>
          <w:szCs w:val="28"/>
        </w:rPr>
        <w:t xml:space="preserve">, прибавляют 75 мл растворителя, выдерживают на ультразвуковой бане, </w:t>
      </w:r>
      <w:r w:rsidR="008203D3">
        <w:rPr>
          <w:sz w:val="28"/>
          <w:szCs w:val="28"/>
        </w:rPr>
        <w:t xml:space="preserve">охлаждают, </w:t>
      </w:r>
      <w:r w:rsidRPr="00CC1E84">
        <w:rPr>
          <w:sz w:val="28"/>
          <w:szCs w:val="28"/>
        </w:rPr>
        <w:t>доводят объём раствора тем же растворителем до метки и</w:t>
      </w:r>
      <w:r w:rsidR="004E5854">
        <w:rPr>
          <w:sz w:val="28"/>
          <w:szCs w:val="28"/>
        </w:rPr>
        <w:t xml:space="preserve"> </w:t>
      </w:r>
      <w:r w:rsidR="004E5854">
        <w:rPr>
          <w:rStyle w:val="tm111"/>
        </w:rPr>
        <w:t>центрифугируют при 3</w:t>
      </w:r>
      <w:r w:rsidR="004E5854" w:rsidRPr="00F23FDD">
        <w:rPr>
          <w:rStyle w:val="tm111"/>
        </w:rPr>
        <w:t>000 </w:t>
      </w:r>
      <w:proofErr w:type="gramStart"/>
      <w:r w:rsidR="004E5854" w:rsidRPr="00F23FDD">
        <w:rPr>
          <w:rStyle w:val="tm111"/>
        </w:rPr>
        <w:t>об</w:t>
      </w:r>
      <w:proofErr w:type="gramEnd"/>
      <w:r w:rsidR="004E5854" w:rsidRPr="00F23FDD">
        <w:rPr>
          <w:rStyle w:val="tm111"/>
        </w:rPr>
        <w:t>/мин в т</w:t>
      </w:r>
      <w:r w:rsidR="004E5854">
        <w:rPr>
          <w:rStyle w:val="tm111"/>
        </w:rPr>
        <w:t xml:space="preserve">ечение </w:t>
      </w:r>
      <w:r w:rsidR="004E5854">
        <w:rPr>
          <w:rStyle w:val="tm111"/>
        </w:rPr>
        <w:lastRenderedPageBreak/>
        <w:t>10</w:t>
      </w:r>
      <w:r w:rsidR="004E5854" w:rsidRPr="00F23FDD">
        <w:rPr>
          <w:rStyle w:val="tm111"/>
        </w:rPr>
        <w:t> мин</w:t>
      </w:r>
      <w:r w:rsidRPr="00CC1E84">
        <w:rPr>
          <w:sz w:val="28"/>
          <w:szCs w:val="28"/>
        </w:rPr>
        <w:t xml:space="preserve">. </w:t>
      </w:r>
    </w:p>
    <w:p w:rsidR="00A91027" w:rsidRDefault="00A91027" w:rsidP="00A9102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12F98">
        <w:rPr>
          <w:i/>
          <w:sz w:val="28"/>
          <w:szCs w:val="28"/>
        </w:rPr>
        <w:t>Раствор стандартного образца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репаглинида</w:t>
      </w:r>
      <w:proofErr w:type="spellEnd"/>
      <w:r w:rsidRPr="00A12F9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50</w:t>
      </w:r>
      <w:r w:rsidRPr="00A12F98">
        <w:rPr>
          <w:sz w:val="28"/>
          <w:szCs w:val="28"/>
        </w:rPr>
        <w:t> мл помещают около 50 мг (точная навеска)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репаглинида</w:t>
      </w:r>
      <w:proofErr w:type="spellEnd"/>
      <w:r w:rsidRPr="00A12F98">
        <w:rPr>
          <w:sz w:val="28"/>
          <w:szCs w:val="28"/>
        </w:rPr>
        <w:t xml:space="preserve">, растворяют в </w:t>
      </w:r>
      <w:r>
        <w:rPr>
          <w:sz w:val="28"/>
          <w:szCs w:val="28"/>
        </w:rPr>
        <w:t xml:space="preserve">метаноле </w:t>
      </w:r>
      <w:r w:rsidRPr="00A12F98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 xml:space="preserve">метанолом </w:t>
      </w:r>
      <w:r w:rsidRPr="00A12F98">
        <w:rPr>
          <w:sz w:val="28"/>
          <w:szCs w:val="28"/>
        </w:rPr>
        <w:t xml:space="preserve">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A91027" w:rsidRDefault="00A91027" w:rsidP="00A91027">
      <w:pPr>
        <w:tabs>
          <w:tab w:val="left" w:pos="6960"/>
        </w:tabs>
        <w:spacing w:after="120"/>
        <w:ind w:firstLine="709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Хроматографические</w:t>
      </w:r>
      <w:proofErr w:type="spellEnd"/>
      <w:r>
        <w:rPr>
          <w:i/>
          <w:color w:val="000000"/>
          <w:sz w:val="28"/>
          <w:szCs w:val="28"/>
        </w:rPr>
        <w:t xml:space="preserve"> условия</w:t>
      </w:r>
      <w:r>
        <w:rPr>
          <w:i/>
          <w:color w:val="000000"/>
          <w:sz w:val="28"/>
          <w:szCs w:val="28"/>
        </w:rPr>
        <w:tab/>
      </w:r>
    </w:p>
    <w:tbl>
      <w:tblPr>
        <w:tblW w:w="9465" w:type="dxa"/>
        <w:tblLayout w:type="fixed"/>
        <w:tblLook w:val="04A0"/>
      </w:tblPr>
      <w:tblGrid>
        <w:gridCol w:w="3369"/>
        <w:gridCol w:w="6096"/>
      </w:tblGrid>
      <w:tr w:rsidR="00A91027" w:rsidTr="00A91027">
        <w:tc>
          <w:tcPr>
            <w:tcW w:w="3369" w:type="dxa"/>
            <w:hideMark/>
          </w:tcPr>
          <w:p w:rsidR="00A91027" w:rsidRDefault="00A91027" w:rsidP="00A910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6" w:type="dxa"/>
            <w:hideMark/>
          </w:tcPr>
          <w:p w:rsidR="00A91027" w:rsidRDefault="00A91027" w:rsidP="00A910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245 нм.</w:t>
            </w:r>
          </w:p>
        </w:tc>
      </w:tr>
    </w:tbl>
    <w:p w:rsidR="00A91027" w:rsidRPr="00A12F98" w:rsidRDefault="00A91027" w:rsidP="00A9102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515F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репаглинида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A91027" w:rsidRDefault="00A91027" w:rsidP="00A91027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Пригодность </w:t>
      </w:r>
      <w:proofErr w:type="spellStart"/>
      <w:r>
        <w:rPr>
          <w:i/>
          <w:sz w:val="28"/>
          <w:szCs w:val="28"/>
        </w:rPr>
        <w:t>хроматографической</w:t>
      </w:r>
      <w:proofErr w:type="spellEnd"/>
      <w:r>
        <w:rPr>
          <w:i/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стандартного образца </w:t>
      </w:r>
      <w:proofErr w:type="spellStart"/>
      <w:r>
        <w:rPr>
          <w:color w:val="00000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>:</w:t>
      </w:r>
    </w:p>
    <w:p w:rsidR="00573821" w:rsidRPr="00573821" w:rsidRDefault="00573821" w:rsidP="0057382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фактор асимметрии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пика 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E10A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от 0,8 до 2,0;</w:t>
      </w:r>
    </w:p>
    <w:p w:rsidR="00A91027" w:rsidRPr="000E10A2" w:rsidRDefault="00A91027" w:rsidP="00A91027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эффективность </w:t>
      </w:r>
      <w:proofErr w:type="spellStart"/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колонки (</w:t>
      </w:r>
      <w:r w:rsidRPr="000E10A2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0E10A2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рассчитанная по пику </w:t>
      </w:r>
      <w:proofErr w:type="spellStart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>репаглинида</w:t>
      </w:r>
      <w:proofErr w:type="spellEnd"/>
      <w:r w:rsidRPr="000E10A2">
        <w:rPr>
          <w:rFonts w:ascii="Times New Roman" w:hAnsi="Times New Roman"/>
          <w:color w:val="000000"/>
          <w:sz w:val="28"/>
          <w:szCs w:val="28"/>
          <w:lang w:val="ru-RU"/>
        </w:rPr>
        <w:t xml:space="preserve">, должна составлять не менее 1000 теоретических тарелок; </w:t>
      </w:r>
    </w:p>
    <w:p w:rsidR="00A91027" w:rsidRDefault="00A91027" w:rsidP="00A91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репаглинида</w:t>
      </w:r>
      <w:proofErr w:type="spellEnd"/>
      <w:r>
        <w:rPr>
          <w:color w:val="000000"/>
          <w:sz w:val="28"/>
          <w:szCs w:val="28"/>
        </w:rPr>
        <w:t xml:space="preserve"> должно быть не более 2,0 % (6 определений).</w:t>
      </w:r>
    </w:p>
    <w:p w:rsidR="002A1913" w:rsidRDefault="002A1913" w:rsidP="002A1913">
      <w:pPr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Содержание </w:t>
      </w:r>
      <w:proofErr w:type="spellStart"/>
      <w:r w:rsidR="004E5854">
        <w:rPr>
          <w:color w:val="000000"/>
          <w:sz w:val="28"/>
          <w:szCs w:val="28"/>
        </w:rPr>
        <w:t>репаглинида</w:t>
      </w:r>
      <w:proofErr w:type="spellEnd"/>
      <w:r w:rsidR="004E5854">
        <w:rPr>
          <w:color w:val="000000"/>
          <w:sz w:val="28"/>
          <w:szCs w:val="28"/>
        </w:rPr>
        <w:t xml:space="preserve"> </w:t>
      </w:r>
      <w:r w:rsidR="00242501" w:rsidRPr="00AB05A7">
        <w:rPr>
          <w:sz w:val="28"/>
          <w:szCs w:val="28"/>
        </w:rPr>
        <w:t>C</w:t>
      </w:r>
      <w:r w:rsidR="00242501" w:rsidRPr="00E251E1">
        <w:rPr>
          <w:sz w:val="28"/>
          <w:szCs w:val="28"/>
          <w:vertAlign w:val="subscript"/>
        </w:rPr>
        <w:t>27</w:t>
      </w:r>
      <w:r w:rsidR="00242501" w:rsidRPr="00AB05A7">
        <w:rPr>
          <w:sz w:val="28"/>
          <w:szCs w:val="28"/>
        </w:rPr>
        <w:t>H</w:t>
      </w:r>
      <w:r w:rsidR="00242501" w:rsidRPr="00E251E1">
        <w:rPr>
          <w:sz w:val="28"/>
          <w:szCs w:val="28"/>
          <w:vertAlign w:val="subscript"/>
        </w:rPr>
        <w:t>36</w:t>
      </w:r>
      <w:r w:rsidR="00242501" w:rsidRPr="00AB05A7">
        <w:rPr>
          <w:sz w:val="28"/>
          <w:szCs w:val="28"/>
        </w:rPr>
        <w:t>N</w:t>
      </w:r>
      <w:r w:rsidR="00242501" w:rsidRPr="00E251E1">
        <w:rPr>
          <w:sz w:val="28"/>
          <w:szCs w:val="28"/>
          <w:vertAlign w:val="subscript"/>
        </w:rPr>
        <w:t>2</w:t>
      </w:r>
      <w:r w:rsidR="00242501" w:rsidRPr="00AB05A7">
        <w:rPr>
          <w:sz w:val="28"/>
          <w:szCs w:val="28"/>
        </w:rPr>
        <w:t>O</w:t>
      </w:r>
      <w:r w:rsidR="00242501" w:rsidRPr="00E251E1">
        <w:rPr>
          <w:sz w:val="28"/>
          <w:szCs w:val="28"/>
          <w:vertAlign w:val="subscript"/>
        </w:rPr>
        <w:t>4</w:t>
      </w:r>
      <w:r w:rsidR="00242501">
        <w:rPr>
          <w:sz w:val="28"/>
          <w:szCs w:val="28"/>
          <w:vertAlign w:val="subscript"/>
        </w:rPr>
        <w:t xml:space="preserve">  </w:t>
      </w:r>
      <w:r w:rsidRPr="0085054D">
        <w:rPr>
          <w:rStyle w:val="8"/>
          <w:rFonts w:eastAsia="Calibri"/>
          <w:sz w:val="28"/>
          <w:szCs w:val="28"/>
        </w:rPr>
        <w:t>в</w:t>
      </w:r>
      <w:r>
        <w:rPr>
          <w:rStyle w:val="8"/>
          <w:rFonts w:eastAsia="Calibri"/>
          <w:sz w:val="28"/>
          <w:szCs w:val="28"/>
        </w:rPr>
        <w:t xml:space="preserve"> одной таблетке в процентах от заявленного количества (</w:t>
      </w:r>
      <w:r>
        <w:rPr>
          <w:rStyle w:val="8"/>
          <w:rFonts w:eastAsia="Calibri"/>
          <w:i/>
          <w:sz w:val="28"/>
          <w:szCs w:val="28"/>
        </w:rPr>
        <w:t>Х</w:t>
      </w:r>
      <w:r>
        <w:rPr>
          <w:rStyle w:val="8"/>
          <w:rFonts w:eastAsia="Calibri"/>
          <w:sz w:val="28"/>
          <w:szCs w:val="28"/>
        </w:rPr>
        <w:t>) вычисляют по формуле:</w:t>
      </w:r>
    </w:p>
    <w:p w:rsidR="002A1913" w:rsidRDefault="002A1913" w:rsidP="002A1913">
      <w:pPr>
        <w:spacing w:line="360" w:lineRule="auto"/>
        <w:ind w:right="-1"/>
        <w:jc w:val="center"/>
        <w:rPr>
          <w:lang w:val="en-US"/>
        </w:rPr>
      </w:pPr>
      <w:r w:rsidRPr="005D05D6">
        <w:rPr>
          <w:position w:val="-30"/>
          <w:sz w:val="28"/>
          <w:szCs w:val="28"/>
          <w:lang w:val="en-US"/>
        </w:rPr>
        <w:object w:dxaOrig="3560" w:dyaOrig="680">
          <v:shape id="_x0000_i1029" type="#_x0000_t75" style="width:239.25pt;height:45.75pt" o:ole="">
            <v:imagedata r:id="rId14" o:title=""/>
          </v:shape>
          <o:OLEObject Type="Embed" ProgID="Equation.3" ShapeID="_x0000_i1029" DrawAspect="Content" ObjectID="_1648475627" r:id="rId15"/>
        </w:object>
      </w: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548"/>
        <w:gridCol w:w="236"/>
        <w:gridCol w:w="8005"/>
      </w:tblGrid>
      <w:tr w:rsidR="002A1913" w:rsidTr="0026723B">
        <w:trPr>
          <w:trHeight w:val="648"/>
        </w:trPr>
        <w:tc>
          <w:tcPr>
            <w:tcW w:w="709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4E5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A1913" w:rsidTr="0026723B">
        <w:trPr>
          <w:trHeight w:val="648"/>
        </w:trPr>
        <w:tc>
          <w:tcPr>
            <w:tcW w:w="709" w:type="dxa"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4E5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A1913" w:rsidTr="0026723B">
        <w:trPr>
          <w:trHeight w:val="332"/>
        </w:trPr>
        <w:tc>
          <w:tcPr>
            <w:tcW w:w="709" w:type="dxa"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A1913" w:rsidTr="0026723B">
        <w:trPr>
          <w:trHeight w:val="332"/>
        </w:trPr>
        <w:tc>
          <w:tcPr>
            <w:tcW w:w="709" w:type="dxa"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порошка </w:t>
            </w:r>
            <w:r w:rsidR="00EB4DB7">
              <w:rPr>
                <w:rStyle w:val="8"/>
                <w:rFonts w:eastAsia="Calibri"/>
                <w:sz w:val="28"/>
                <w:szCs w:val="28"/>
              </w:rPr>
              <w:t xml:space="preserve">растертых </w:t>
            </w:r>
            <w:r>
              <w:rPr>
                <w:rStyle w:val="8"/>
                <w:rFonts w:eastAsia="Calibri"/>
                <w:sz w:val="28"/>
                <w:szCs w:val="28"/>
              </w:rPr>
              <w:t>таблеток, мг;</w:t>
            </w:r>
          </w:p>
        </w:tc>
      </w:tr>
      <w:tr w:rsidR="002A1913" w:rsidTr="0026723B">
        <w:trPr>
          <w:trHeight w:val="295"/>
        </w:trPr>
        <w:tc>
          <w:tcPr>
            <w:tcW w:w="709" w:type="dxa"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4E5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A1913" w:rsidTr="0026723B">
        <w:trPr>
          <w:trHeight w:val="316"/>
        </w:trPr>
        <w:tc>
          <w:tcPr>
            <w:tcW w:w="709" w:type="dxa"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2A1913">
            <w:pPr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2A1913" w:rsidTr="0026723B">
        <w:trPr>
          <w:trHeight w:val="316"/>
        </w:trPr>
        <w:tc>
          <w:tcPr>
            <w:tcW w:w="709" w:type="dxa"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48" w:type="dxa"/>
            <w:hideMark/>
          </w:tcPr>
          <w:p w:rsidR="002A1913" w:rsidRDefault="002A1913" w:rsidP="002A1913">
            <w:pPr>
              <w:spacing w:after="120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36" w:type="dxa"/>
            <w:hideMark/>
          </w:tcPr>
          <w:p w:rsidR="002A1913" w:rsidRDefault="002A1913" w:rsidP="002A1913">
            <w:pPr>
              <w:spacing w:after="120"/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  <w:hideMark/>
          </w:tcPr>
          <w:p w:rsidR="002A1913" w:rsidRDefault="002A1913" w:rsidP="00F756B6">
            <w:pPr>
              <w:spacing w:after="12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F756B6">
              <w:rPr>
                <w:rStyle w:val="8"/>
                <w:rFonts w:eastAsia="Calibri"/>
                <w:sz w:val="28"/>
                <w:szCs w:val="28"/>
              </w:rPr>
              <w:t xml:space="preserve">количество </w:t>
            </w:r>
            <w:proofErr w:type="spellStart"/>
            <w:r w:rsidR="004E5854">
              <w:rPr>
                <w:color w:val="000000"/>
                <w:sz w:val="28"/>
                <w:szCs w:val="28"/>
              </w:rPr>
              <w:t>репаглинида</w:t>
            </w:r>
            <w:proofErr w:type="spellEnd"/>
            <w:r w:rsidR="004E58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7F19E4" w:rsidRDefault="00F71B9D" w:rsidP="007723A7">
      <w:pPr>
        <w:spacing w:before="120"/>
      </w:pPr>
      <w:r>
        <w:rPr>
          <w:b/>
          <w:spacing w:val="-6"/>
          <w:sz w:val="28"/>
        </w:rPr>
        <w:tab/>
      </w:r>
      <w:r w:rsidR="00E251E1">
        <w:rPr>
          <w:b/>
          <w:spacing w:val="-6"/>
          <w:sz w:val="28"/>
        </w:rPr>
        <w:t>Хранение</w:t>
      </w:r>
      <w:r w:rsidR="00E251E1">
        <w:rPr>
          <w:spacing w:val="-6"/>
          <w:sz w:val="28"/>
        </w:rPr>
        <w:t>. В защищённом от света месте.</w:t>
      </w:r>
    </w:p>
    <w:sectPr w:rsidR="007F19E4" w:rsidSect="005755F4"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C8" w:rsidRDefault="001D59C8" w:rsidP="006C1251">
      <w:r>
        <w:separator/>
      </w:r>
    </w:p>
  </w:endnote>
  <w:endnote w:type="continuationSeparator" w:id="0">
    <w:p w:rsidR="001D59C8" w:rsidRDefault="001D59C8" w:rsidP="006C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3B" w:rsidRPr="008A292D" w:rsidRDefault="00791BB1">
    <w:pPr>
      <w:pStyle w:val="af1"/>
      <w:jc w:val="center"/>
      <w:rPr>
        <w:sz w:val="28"/>
        <w:szCs w:val="28"/>
      </w:rPr>
    </w:pPr>
    <w:r w:rsidRPr="008A292D">
      <w:rPr>
        <w:sz w:val="28"/>
        <w:szCs w:val="28"/>
      </w:rPr>
      <w:fldChar w:fldCharType="begin"/>
    </w:r>
    <w:r w:rsidR="0026723B" w:rsidRPr="008A292D">
      <w:rPr>
        <w:sz w:val="28"/>
        <w:szCs w:val="28"/>
      </w:rPr>
      <w:instrText xml:space="preserve"> PAGE   \* MERGEFORMAT </w:instrText>
    </w:r>
    <w:r w:rsidRPr="008A292D">
      <w:rPr>
        <w:sz w:val="28"/>
        <w:szCs w:val="28"/>
      </w:rPr>
      <w:fldChar w:fldCharType="separate"/>
    </w:r>
    <w:r w:rsidR="0008602F">
      <w:rPr>
        <w:noProof/>
        <w:sz w:val="28"/>
        <w:szCs w:val="28"/>
      </w:rPr>
      <w:t>2</w:t>
    </w:r>
    <w:r w:rsidRPr="008A292D">
      <w:rPr>
        <w:sz w:val="28"/>
        <w:szCs w:val="28"/>
      </w:rPr>
      <w:fldChar w:fldCharType="end"/>
    </w:r>
  </w:p>
  <w:p w:rsidR="0026723B" w:rsidRDefault="0026723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3B" w:rsidRDefault="00791BB1">
    <w:pPr>
      <w:pStyle w:val="af1"/>
      <w:jc w:val="center"/>
    </w:pPr>
    <w:fldSimple w:instr=" PAGE   \* MERGEFORMAT ">
      <w:r w:rsidR="0008602F">
        <w:rPr>
          <w:noProof/>
        </w:rPr>
        <w:t>1</w:t>
      </w:r>
    </w:fldSimple>
  </w:p>
  <w:p w:rsidR="0026723B" w:rsidRDefault="002672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C8" w:rsidRDefault="001D59C8" w:rsidP="006C1251">
      <w:r>
        <w:separator/>
      </w:r>
    </w:p>
  </w:footnote>
  <w:footnote w:type="continuationSeparator" w:id="0">
    <w:p w:rsidR="001D59C8" w:rsidRDefault="001D59C8" w:rsidP="006C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3B" w:rsidRPr="006C1251" w:rsidRDefault="0026723B" w:rsidP="006C1251">
    <w:pPr>
      <w:pStyle w:val="af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1E1"/>
    <w:rsid w:val="00000611"/>
    <w:rsid w:val="000034DA"/>
    <w:rsid w:val="00007D9E"/>
    <w:rsid w:val="00014C00"/>
    <w:rsid w:val="0001695A"/>
    <w:rsid w:val="00020427"/>
    <w:rsid w:val="00045AF6"/>
    <w:rsid w:val="00080832"/>
    <w:rsid w:val="0008602F"/>
    <w:rsid w:val="000929E7"/>
    <w:rsid w:val="000C0805"/>
    <w:rsid w:val="000E10A2"/>
    <w:rsid w:val="000E6527"/>
    <w:rsid w:val="0011686A"/>
    <w:rsid w:val="0011756A"/>
    <w:rsid w:val="001208B3"/>
    <w:rsid w:val="00130A3D"/>
    <w:rsid w:val="00181607"/>
    <w:rsid w:val="00184767"/>
    <w:rsid w:val="001A1DFC"/>
    <w:rsid w:val="001A2AA7"/>
    <w:rsid w:val="001D59C8"/>
    <w:rsid w:val="001F1DEC"/>
    <w:rsid w:val="002023BE"/>
    <w:rsid w:val="00202434"/>
    <w:rsid w:val="002038FC"/>
    <w:rsid w:val="00210149"/>
    <w:rsid w:val="00210BD6"/>
    <w:rsid w:val="00232BEA"/>
    <w:rsid w:val="00242501"/>
    <w:rsid w:val="00254092"/>
    <w:rsid w:val="0026723B"/>
    <w:rsid w:val="00293E1B"/>
    <w:rsid w:val="002A1913"/>
    <w:rsid w:val="002F5FA9"/>
    <w:rsid w:val="003040B9"/>
    <w:rsid w:val="00336F68"/>
    <w:rsid w:val="00345277"/>
    <w:rsid w:val="0036696E"/>
    <w:rsid w:val="00394E0E"/>
    <w:rsid w:val="003971F6"/>
    <w:rsid w:val="003B2856"/>
    <w:rsid w:val="003C5C3E"/>
    <w:rsid w:val="003C6607"/>
    <w:rsid w:val="003F59D2"/>
    <w:rsid w:val="00434A4E"/>
    <w:rsid w:val="0044776B"/>
    <w:rsid w:val="00490912"/>
    <w:rsid w:val="004B4D71"/>
    <w:rsid w:val="004B5C75"/>
    <w:rsid w:val="004E5854"/>
    <w:rsid w:val="00501BE6"/>
    <w:rsid w:val="00501D37"/>
    <w:rsid w:val="005133AC"/>
    <w:rsid w:val="00542E8E"/>
    <w:rsid w:val="00573821"/>
    <w:rsid w:val="005755F4"/>
    <w:rsid w:val="00595A9D"/>
    <w:rsid w:val="005E6FE2"/>
    <w:rsid w:val="005F5598"/>
    <w:rsid w:val="00611BF2"/>
    <w:rsid w:val="0064436F"/>
    <w:rsid w:val="0065145E"/>
    <w:rsid w:val="00677918"/>
    <w:rsid w:val="00694556"/>
    <w:rsid w:val="00697AFE"/>
    <w:rsid w:val="006C085D"/>
    <w:rsid w:val="006C1251"/>
    <w:rsid w:val="006E1C7B"/>
    <w:rsid w:val="006E3A57"/>
    <w:rsid w:val="0076464B"/>
    <w:rsid w:val="007712F1"/>
    <w:rsid w:val="007723A7"/>
    <w:rsid w:val="007736F7"/>
    <w:rsid w:val="00781914"/>
    <w:rsid w:val="00791BB1"/>
    <w:rsid w:val="007B33DE"/>
    <w:rsid w:val="007B6895"/>
    <w:rsid w:val="007D2E0F"/>
    <w:rsid w:val="007F19E4"/>
    <w:rsid w:val="0081272B"/>
    <w:rsid w:val="008203D3"/>
    <w:rsid w:val="00823CBE"/>
    <w:rsid w:val="0083425A"/>
    <w:rsid w:val="00863D4C"/>
    <w:rsid w:val="00896C74"/>
    <w:rsid w:val="008A292D"/>
    <w:rsid w:val="008B6308"/>
    <w:rsid w:val="008C393C"/>
    <w:rsid w:val="008D2011"/>
    <w:rsid w:val="008E00CA"/>
    <w:rsid w:val="00926FD0"/>
    <w:rsid w:val="0093309C"/>
    <w:rsid w:val="009359EA"/>
    <w:rsid w:val="009378F6"/>
    <w:rsid w:val="00985441"/>
    <w:rsid w:val="00997CE7"/>
    <w:rsid w:val="009B4C9A"/>
    <w:rsid w:val="009C6E14"/>
    <w:rsid w:val="009D6E56"/>
    <w:rsid w:val="009F3DCA"/>
    <w:rsid w:val="009F4EA7"/>
    <w:rsid w:val="00A02259"/>
    <w:rsid w:val="00A24F11"/>
    <w:rsid w:val="00A80EBE"/>
    <w:rsid w:val="00A91027"/>
    <w:rsid w:val="00B13B9F"/>
    <w:rsid w:val="00B37B85"/>
    <w:rsid w:val="00B44CBF"/>
    <w:rsid w:val="00B72C40"/>
    <w:rsid w:val="00B85149"/>
    <w:rsid w:val="00BA118E"/>
    <w:rsid w:val="00BA2209"/>
    <w:rsid w:val="00BE042A"/>
    <w:rsid w:val="00BF2399"/>
    <w:rsid w:val="00BF47A5"/>
    <w:rsid w:val="00BF7179"/>
    <w:rsid w:val="00C4575D"/>
    <w:rsid w:val="00C77BC1"/>
    <w:rsid w:val="00CA402C"/>
    <w:rsid w:val="00CB1B38"/>
    <w:rsid w:val="00CB5DEA"/>
    <w:rsid w:val="00D0210B"/>
    <w:rsid w:val="00D07B2C"/>
    <w:rsid w:val="00D26639"/>
    <w:rsid w:val="00D32729"/>
    <w:rsid w:val="00D43651"/>
    <w:rsid w:val="00D47551"/>
    <w:rsid w:val="00D72651"/>
    <w:rsid w:val="00D72BCC"/>
    <w:rsid w:val="00DA5C66"/>
    <w:rsid w:val="00DE69FC"/>
    <w:rsid w:val="00E251E1"/>
    <w:rsid w:val="00E25AB9"/>
    <w:rsid w:val="00E357E4"/>
    <w:rsid w:val="00E561A4"/>
    <w:rsid w:val="00E57C0C"/>
    <w:rsid w:val="00E7219D"/>
    <w:rsid w:val="00E83192"/>
    <w:rsid w:val="00EB4DB7"/>
    <w:rsid w:val="00EC565D"/>
    <w:rsid w:val="00EE1F2C"/>
    <w:rsid w:val="00EF0662"/>
    <w:rsid w:val="00F056A5"/>
    <w:rsid w:val="00F239BC"/>
    <w:rsid w:val="00F276F3"/>
    <w:rsid w:val="00F71B9D"/>
    <w:rsid w:val="00F756B6"/>
    <w:rsid w:val="00FD4B15"/>
    <w:rsid w:val="00F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1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51E1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E251E1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Текст Знак"/>
    <w:aliases w:val="Plain Text Char Знак"/>
    <w:basedOn w:val="a0"/>
    <w:link w:val="a6"/>
    <w:locked/>
    <w:rsid w:val="00E251E1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E251E1"/>
    <w:pPr>
      <w:widowControl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6"/>
    <w:uiPriority w:val="99"/>
    <w:semiHidden/>
    <w:rsid w:val="00E251E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odyText1">
    <w:name w:val="Body Text1"/>
    <w:basedOn w:val="a"/>
    <w:uiPriority w:val="99"/>
    <w:rsid w:val="00E251E1"/>
    <w:pPr>
      <w:widowControl/>
      <w:spacing w:after="120"/>
    </w:pPr>
    <w:rPr>
      <w:rFonts w:ascii="NTHarmonica" w:hAnsi="NTHarmonica"/>
      <w:sz w:val="24"/>
    </w:rPr>
  </w:style>
  <w:style w:type="paragraph" w:customStyle="1" w:styleId="BodyText21">
    <w:name w:val="Body Text 21"/>
    <w:basedOn w:val="a"/>
    <w:rsid w:val="00E251E1"/>
    <w:pPr>
      <w:widowControl/>
      <w:jc w:val="both"/>
    </w:pPr>
    <w:rPr>
      <w:rFonts w:ascii="Aria Cyr" w:hAnsi="Aria Cyr"/>
      <w:sz w:val="28"/>
    </w:rPr>
  </w:style>
  <w:style w:type="character" w:customStyle="1" w:styleId="8">
    <w:name w:val="Основной текст8"/>
    <w:basedOn w:val="a0"/>
    <w:rsid w:val="00E251E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E251E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tm111">
    <w:name w:val="tm111"/>
    <w:basedOn w:val="a0"/>
    <w:rsid w:val="00E251E1"/>
    <w:rPr>
      <w:sz w:val="28"/>
      <w:szCs w:val="28"/>
    </w:rPr>
  </w:style>
  <w:style w:type="character" w:customStyle="1" w:styleId="tm81">
    <w:name w:val="tm81"/>
    <w:basedOn w:val="a0"/>
    <w:rsid w:val="00FD4B15"/>
    <w:rPr>
      <w:i/>
      <w:iCs/>
      <w:sz w:val="28"/>
      <w:szCs w:val="28"/>
    </w:rPr>
  </w:style>
  <w:style w:type="character" w:customStyle="1" w:styleId="tm91">
    <w:name w:val="tm91"/>
    <w:basedOn w:val="a0"/>
    <w:rsid w:val="00FD4B15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FD4B15"/>
    <w:rPr>
      <w:rFonts w:ascii="Times New Roman" w:hAnsi="Times New Roman" w:cs="Times New Roman" w:hint="default"/>
      <w:b w:val="0"/>
      <w:bCs w:val="0"/>
    </w:rPr>
  </w:style>
  <w:style w:type="character" w:customStyle="1" w:styleId="a7">
    <w:name w:val="Основной текст_"/>
    <w:basedOn w:val="a0"/>
    <w:link w:val="37"/>
    <w:rsid w:val="007B6895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7B6895"/>
    <w:pPr>
      <w:spacing w:before="360" w:line="211" w:lineRule="exact"/>
      <w:ind w:hanging="3300"/>
      <w:jc w:val="both"/>
    </w:pPr>
  </w:style>
  <w:style w:type="character" w:styleId="a8">
    <w:name w:val="annotation reference"/>
    <w:basedOn w:val="a0"/>
    <w:uiPriority w:val="99"/>
    <w:semiHidden/>
    <w:unhideWhenUsed/>
    <w:rsid w:val="00BF47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7A5"/>
  </w:style>
  <w:style w:type="character" w:customStyle="1" w:styleId="aa">
    <w:name w:val="Текст примечания Знак"/>
    <w:basedOn w:val="a0"/>
    <w:link w:val="a9"/>
    <w:uiPriority w:val="99"/>
    <w:semiHidden/>
    <w:rsid w:val="00BF47A5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7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47A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F47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47A5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6C12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C1251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6C12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C125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6</cp:revision>
  <cp:lastPrinted>2019-01-09T14:12:00Z</cp:lastPrinted>
  <dcterms:created xsi:type="dcterms:W3CDTF">2019-12-11T13:21:00Z</dcterms:created>
  <dcterms:modified xsi:type="dcterms:W3CDTF">2020-04-15T14:07:00Z</dcterms:modified>
</cp:coreProperties>
</file>