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FC" w:rsidRPr="00E610BA" w:rsidRDefault="008D38F6" w:rsidP="008D38F6">
      <w:pPr>
        <w:widowControl/>
        <w:numPr>
          <w:ilvl w:val="0"/>
          <w:numId w:val="1"/>
        </w:numPr>
        <w:tabs>
          <w:tab w:val="clear" w:pos="432"/>
        </w:tabs>
        <w:suppressAutoHyphens/>
        <w:autoSpaceDE/>
        <w:autoSpaceDN/>
        <w:adjustRightInd/>
        <w:spacing w:line="360" w:lineRule="auto"/>
        <w:ind w:left="-567"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РОССИЙСКОЙ ФЕДЕРАЦИИ</w:t>
      </w:r>
    </w:p>
    <w:p w:rsidR="00CD76FC" w:rsidRDefault="00CD76FC" w:rsidP="008D38F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8D38F6" w:rsidRPr="00E610BA" w:rsidRDefault="008D38F6" w:rsidP="008D38F6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CD76FC" w:rsidRPr="00FA321F" w:rsidRDefault="00CD76FC" w:rsidP="00102714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 w:rsidRPr="00FA321F">
        <w:rPr>
          <w:b/>
          <w:sz w:val="32"/>
          <w:szCs w:val="32"/>
        </w:rPr>
        <w:t>ФАРМАКОПЕЙНАЯ СТАТЬЯ</w:t>
      </w:r>
    </w:p>
    <w:p w:rsidR="00CD76FC" w:rsidRPr="00E610BA" w:rsidRDefault="005E6677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bdr w:val="single" w:sz="4" w:space="0" w:color="auto"/>
        </w:rPr>
      </w:pPr>
      <w:proofErr w:type="spellStart"/>
      <w:r>
        <w:rPr>
          <w:b/>
          <w:sz w:val="28"/>
          <w:szCs w:val="28"/>
        </w:rPr>
        <w:t>Эхинацеи</w:t>
      </w:r>
      <w:proofErr w:type="spellEnd"/>
      <w:r w:rsidR="00CD76FC">
        <w:rPr>
          <w:b/>
          <w:sz w:val="28"/>
          <w:szCs w:val="28"/>
        </w:rPr>
        <w:t xml:space="preserve"> </w:t>
      </w:r>
      <w:r w:rsidR="009E6D8F">
        <w:rPr>
          <w:b/>
          <w:sz w:val="28"/>
          <w:szCs w:val="28"/>
        </w:rPr>
        <w:t>пурпурной экстракт сухой</w:t>
      </w:r>
      <w:r w:rsidR="009E6D8F" w:rsidRPr="009E6D8F">
        <w:rPr>
          <w:b/>
          <w:sz w:val="28"/>
          <w:szCs w:val="28"/>
        </w:rPr>
        <w:t xml:space="preserve"> </w:t>
      </w:r>
      <w:r w:rsidR="00E26B7D">
        <w:rPr>
          <w:b/>
          <w:sz w:val="28"/>
          <w:szCs w:val="28"/>
        </w:rPr>
        <w:tab/>
      </w:r>
      <w:r w:rsidR="00E26B7D">
        <w:rPr>
          <w:b/>
          <w:sz w:val="28"/>
          <w:szCs w:val="28"/>
        </w:rPr>
        <w:tab/>
      </w:r>
      <w:r w:rsidR="00E26B7D">
        <w:rPr>
          <w:b/>
          <w:sz w:val="28"/>
          <w:szCs w:val="28"/>
        </w:rPr>
        <w:tab/>
      </w:r>
      <w:r w:rsidR="00CD76FC">
        <w:rPr>
          <w:b/>
          <w:sz w:val="28"/>
          <w:szCs w:val="28"/>
        </w:rPr>
        <w:t>Ф</w:t>
      </w:r>
      <w:r w:rsidR="00CD76FC" w:rsidRPr="00E610BA">
        <w:rPr>
          <w:b/>
          <w:sz w:val="28"/>
          <w:szCs w:val="24"/>
        </w:rPr>
        <w:t>С</w:t>
      </w:r>
    </w:p>
    <w:p w:rsidR="00CD76FC" w:rsidRPr="00B41DB8" w:rsidRDefault="005E6677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  <w:lang w:val="en-US"/>
        </w:rPr>
      </w:pPr>
      <w:proofErr w:type="spellStart"/>
      <w:r w:rsidRPr="009E6D8F">
        <w:rPr>
          <w:b/>
          <w:i/>
          <w:sz w:val="28"/>
          <w:szCs w:val="28"/>
          <w:lang w:val="en-US" w:eastAsia="ar-SA"/>
        </w:rPr>
        <w:t>Echinaceae</w:t>
      </w:r>
      <w:proofErr w:type="spellEnd"/>
      <w:r w:rsidR="0024045A" w:rsidRPr="00B41DB8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="009E6D8F" w:rsidRPr="009E6D8F">
        <w:rPr>
          <w:b/>
          <w:i/>
          <w:sz w:val="28"/>
          <w:szCs w:val="28"/>
          <w:lang w:val="en-US" w:eastAsia="ar-SA"/>
        </w:rPr>
        <w:t>purpurea</w:t>
      </w:r>
      <w:proofErr w:type="spellEnd"/>
      <w:r w:rsidR="009E6D8F" w:rsidRPr="00B41DB8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="009E6D8F" w:rsidRPr="009E6D8F">
        <w:rPr>
          <w:b/>
          <w:i/>
          <w:sz w:val="28"/>
          <w:szCs w:val="28"/>
          <w:lang w:val="en-US" w:eastAsia="ar-SA"/>
        </w:rPr>
        <w:t>extractum</w:t>
      </w:r>
      <w:proofErr w:type="spellEnd"/>
      <w:r w:rsidR="009E6D8F" w:rsidRPr="00B41DB8">
        <w:rPr>
          <w:b/>
          <w:i/>
          <w:sz w:val="28"/>
          <w:szCs w:val="28"/>
          <w:lang w:val="en-US" w:eastAsia="ar-SA"/>
        </w:rPr>
        <w:t xml:space="preserve"> </w:t>
      </w:r>
      <w:proofErr w:type="spellStart"/>
      <w:r w:rsidR="009E6D8F" w:rsidRPr="009E6D8F">
        <w:rPr>
          <w:b/>
          <w:i/>
          <w:sz w:val="28"/>
          <w:szCs w:val="28"/>
          <w:lang w:val="en-US" w:eastAsia="ar-SA"/>
        </w:rPr>
        <w:t>siccum</w:t>
      </w:r>
      <w:proofErr w:type="spellEnd"/>
      <w:r w:rsidR="00CD76FC" w:rsidRPr="00B41DB8">
        <w:rPr>
          <w:b/>
          <w:sz w:val="28"/>
          <w:szCs w:val="28"/>
          <w:lang w:val="en-US" w:eastAsia="ar-SA"/>
        </w:rPr>
        <w:tab/>
      </w:r>
      <w:r w:rsidR="00E26B7D" w:rsidRPr="00B41DB8">
        <w:rPr>
          <w:b/>
          <w:sz w:val="28"/>
          <w:szCs w:val="28"/>
          <w:lang w:val="en-US" w:eastAsia="ar-SA"/>
        </w:rPr>
        <w:tab/>
      </w:r>
      <w:r w:rsidR="00343F99" w:rsidRPr="00343F99">
        <w:rPr>
          <w:b/>
          <w:sz w:val="28"/>
          <w:szCs w:val="28"/>
          <w:lang w:val="en-US" w:eastAsia="ar-SA"/>
        </w:rPr>
        <w:t xml:space="preserve"> </w:t>
      </w:r>
      <w:r w:rsidR="00343F99">
        <w:rPr>
          <w:b/>
          <w:sz w:val="28"/>
          <w:szCs w:val="28"/>
          <w:lang w:eastAsia="ar-SA"/>
        </w:rPr>
        <w:t xml:space="preserve">        </w:t>
      </w:r>
      <w:r w:rsidR="00CD76FC" w:rsidRPr="00E610BA"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>водится</w:t>
      </w:r>
      <w:r w:rsidRPr="00B41DB8">
        <w:rPr>
          <w:b/>
          <w:sz w:val="28"/>
          <w:szCs w:val="28"/>
          <w:lang w:val="en-US" w:eastAsia="ar-SA"/>
        </w:rPr>
        <w:t xml:space="preserve"> </w:t>
      </w:r>
      <w:r w:rsidRPr="00C76466">
        <w:rPr>
          <w:b/>
          <w:sz w:val="28"/>
          <w:szCs w:val="28"/>
          <w:lang w:eastAsia="ar-SA"/>
        </w:rPr>
        <w:t>впервые</w:t>
      </w:r>
    </w:p>
    <w:p w:rsidR="00CD76FC" w:rsidRPr="00B41DB8" w:rsidRDefault="00CD76FC" w:rsidP="00102714">
      <w:pPr>
        <w:pStyle w:val="a3"/>
        <w:spacing w:line="360" w:lineRule="auto"/>
        <w:jc w:val="both"/>
        <w:rPr>
          <w:b w:val="0"/>
          <w:lang w:val="en-US"/>
        </w:rPr>
      </w:pPr>
    </w:p>
    <w:p w:rsidR="009E6D8F" w:rsidRPr="00594CED" w:rsidRDefault="009E6D8F" w:rsidP="008E004B">
      <w:pPr>
        <w:pStyle w:val="8"/>
        <w:spacing w:line="360" w:lineRule="auto"/>
        <w:ind w:firstLine="709"/>
        <w:jc w:val="both"/>
        <w:rPr>
          <w:b w:val="0"/>
          <w:szCs w:val="28"/>
        </w:rPr>
      </w:pPr>
      <w:proofErr w:type="gramStart"/>
      <w:r w:rsidRPr="00594CED">
        <w:rPr>
          <w:b w:val="0"/>
          <w:szCs w:val="28"/>
        </w:rPr>
        <w:t xml:space="preserve">Настоящая фармакопейная статья распространяется на </w:t>
      </w:r>
      <w:r w:rsidRPr="009E6D8F">
        <w:rPr>
          <w:b w:val="0"/>
          <w:szCs w:val="28"/>
        </w:rPr>
        <w:t>Эхинацеи</w:t>
      </w:r>
      <w:r>
        <w:rPr>
          <w:szCs w:val="28"/>
        </w:rPr>
        <w:t xml:space="preserve"> </w:t>
      </w:r>
      <w:r>
        <w:rPr>
          <w:b w:val="0"/>
          <w:szCs w:val="28"/>
        </w:rPr>
        <w:t>пу</w:t>
      </w:r>
      <w:r>
        <w:rPr>
          <w:b w:val="0"/>
          <w:szCs w:val="28"/>
        </w:rPr>
        <w:t>р</w:t>
      </w:r>
      <w:r>
        <w:rPr>
          <w:b w:val="0"/>
          <w:szCs w:val="28"/>
        </w:rPr>
        <w:t>пурной экстракт сухой</w:t>
      </w:r>
      <w:r w:rsidRPr="00594CED">
        <w:rPr>
          <w:b w:val="0"/>
          <w:szCs w:val="28"/>
        </w:rPr>
        <w:t xml:space="preserve">, получаемый </w:t>
      </w:r>
      <w:r w:rsidRPr="0035039C">
        <w:rPr>
          <w:b w:val="0"/>
          <w:szCs w:val="28"/>
        </w:rPr>
        <w:t xml:space="preserve">из </w:t>
      </w:r>
      <w:r w:rsidR="0035039C">
        <w:rPr>
          <w:b w:val="0"/>
          <w:szCs w:val="28"/>
        </w:rPr>
        <w:t>с</w:t>
      </w:r>
      <w:r w:rsidR="0035039C" w:rsidRPr="0035039C">
        <w:rPr>
          <w:b w:val="0"/>
          <w:szCs w:val="28"/>
        </w:rPr>
        <w:t>обранн</w:t>
      </w:r>
      <w:r w:rsidR="00983F72">
        <w:rPr>
          <w:b w:val="0"/>
          <w:szCs w:val="28"/>
        </w:rPr>
        <w:t>ой</w:t>
      </w:r>
      <w:r w:rsidR="0035039C" w:rsidRPr="0035039C">
        <w:rPr>
          <w:b w:val="0"/>
          <w:szCs w:val="28"/>
        </w:rPr>
        <w:t xml:space="preserve"> в период начала цветения высушенн</w:t>
      </w:r>
      <w:r w:rsidR="00983F72">
        <w:rPr>
          <w:b w:val="0"/>
          <w:szCs w:val="28"/>
        </w:rPr>
        <w:t>ой</w:t>
      </w:r>
      <w:r w:rsidR="0035039C" w:rsidRPr="0035039C">
        <w:rPr>
          <w:b w:val="0"/>
          <w:szCs w:val="28"/>
        </w:rPr>
        <w:t xml:space="preserve"> трав</w:t>
      </w:r>
      <w:r w:rsidR="00983F72">
        <w:rPr>
          <w:b w:val="0"/>
          <w:szCs w:val="28"/>
        </w:rPr>
        <w:t>ы</w:t>
      </w:r>
      <w:r w:rsidR="0035039C" w:rsidRPr="0035039C">
        <w:rPr>
          <w:b w:val="0"/>
          <w:szCs w:val="28"/>
        </w:rPr>
        <w:t xml:space="preserve"> многолетнего культивируемого травянистого растения эхинацеи пурпурной – </w:t>
      </w:r>
      <w:r w:rsidR="0035039C" w:rsidRPr="0035039C">
        <w:rPr>
          <w:b w:val="0"/>
          <w:i/>
          <w:iCs/>
        </w:rPr>
        <w:t>Echinacea purpurea</w:t>
      </w:r>
      <w:r w:rsidR="0035039C" w:rsidRPr="0035039C">
        <w:rPr>
          <w:b w:val="0"/>
          <w:szCs w:val="28"/>
        </w:rPr>
        <w:t> (L.)</w:t>
      </w:r>
      <w:proofErr w:type="gramEnd"/>
      <w:r w:rsidR="0035039C" w:rsidRPr="0035039C">
        <w:rPr>
          <w:b w:val="0"/>
          <w:szCs w:val="28"/>
        </w:rPr>
        <w:t> </w:t>
      </w:r>
      <w:r w:rsidR="0035039C" w:rsidRPr="008E004B">
        <w:rPr>
          <w:b w:val="0"/>
          <w:iCs/>
        </w:rPr>
        <w:t>Moench</w:t>
      </w:r>
      <w:r w:rsidR="0035039C" w:rsidRPr="008E004B">
        <w:rPr>
          <w:b w:val="0"/>
          <w:szCs w:val="28"/>
        </w:rPr>
        <w:t>.</w:t>
      </w:r>
      <w:r w:rsidR="0035039C" w:rsidRPr="0035039C">
        <w:rPr>
          <w:b w:val="0"/>
          <w:szCs w:val="28"/>
        </w:rPr>
        <w:t>, сем. астровых – </w:t>
      </w:r>
      <w:r w:rsidR="0035039C" w:rsidRPr="0035039C">
        <w:rPr>
          <w:b w:val="0"/>
          <w:i/>
          <w:iCs/>
        </w:rPr>
        <w:t>Asteraceae</w:t>
      </w:r>
      <w:r w:rsidR="0035039C">
        <w:rPr>
          <w:b w:val="0"/>
          <w:i/>
          <w:iCs/>
        </w:rPr>
        <w:t>,</w:t>
      </w:r>
      <w:r w:rsidRPr="0035039C">
        <w:rPr>
          <w:szCs w:val="28"/>
        </w:rPr>
        <w:t xml:space="preserve"> </w:t>
      </w:r>
      <w:r w:rsidRPr="007B127C">
        <w:rPr>
          <w:b w:val="0"/>
          <w:szCs w:val="28"/>
        </w:rPr>
        <w:t xml:space="preserve">экстракцией </w:t>
      </w:r>
      <w:r w:rsidR="00DB2D0F">
        <w:rPr>
          <w:b w:val="0"/>
          <w:szCs w:val="28"/>
        </w:rPr>
        <w:t>подходящим экстрагентом</w:t>
      </w:r>
      <w:r w:rsidR="0035039C">
        <w:rPr>
          <w:b w:val="0"/>
          <w:szCs w:val="28"/>
        </w:rPr>
        <w:t xml:space="preserve"> </w:t>
      </w:r>
      <w:r>
        <w:rPr>
          <w:b w:val="0"/>
          <w:szCs w:val="28"/>
        </w:rPr>
        <w:t>при соотношении сырья и конечного продукта (2-</w:t>
      </w:r>
      <w:r w:rsidR="0035039C">
        <w:rPr>
          <w:b w:val="0"/>
          <w:szCs w:val="28"/>
        </w:rPr>
        <w:t>8</w:t>
      </w:r>
      <w:r>
        <w:rPr>
          <w:b w:val="0"/>
          <w:szCs w:val="28"/>
        </w:rPr>
        <w:t> : 1)</w:t>
      </w:r>
      <w:r w:rsidRPr="00594CED">
        <w:rPr>
          <w:b w:val="0"/>
          <w:szCs w:val="28"/>
        </w:rPr>
        <w:t>, применяемый для производства лекарственных препаратов.</w:t>
      </w:r>
    </w:p>
    <w:p w:rsidR="0035039C" w:rsidRDefault="009E6D8F" w:rsidP="008E004B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35039C">
        <w:rPr>
          <w:sz w:val="28"/>
          <w:szCs w:val="28"/>
        </w:rPr>
        <w:t>Содержит сумм</w:t>
      </w:r>
      <w:r w:rsidR="002B6B34">
        <w:rPr>
          <w:sz w:val="28"/>
          <w:szCs w:val="28"/>
        </w:rPr>
        <w:t>ы</w:t>
      </w:r>
      <w:r w:rsidRPr="0035039C">
        <w:rPr>
          <w:sz w:val="28"/>
          <w:szCs w:val="28"/>
        </w:rPr>
        <w:t xml:space="preserve"> </w:t>
      </w:r>
      <w:r w:rsidR="0000193F">
        <w:rPr>
          <w:sz w:val="28"/>
          <w:szCs w:val="28"/>
        </w:rPr>
        <w:t>фенилпропаноидов</w:t>
      </w:r>
      <w:r w:rsidRPr="0035039C">
        <w:rPr>
          <w:sz w:val="28"/>
          <w:szCs w:val="28"/>
        </w:rPr>
        <w:t xml:space="preserve"> </w:t>
      </w:r>
      <w:r w:rsidR="008E004B">
        <w:rPr>
          <w:sz w:val="28"/>
          <w:szCs w:val="28"/>
        </w:rPr>
        <w:t xml:space="preserve">в пересчете на </w:t>
      </w:r>
      <w:r w:rsidR="0034183A">
        <w:rPr>
          <w:sz w:val="28"/>
          <w:szCs w:val="28"/>
        </w:rPr>
        <w:t>цикориевую к</w:t>
      </w:r>
      <w:r w:rsidR="0034183A">
        <w:rPr>
          <w:sz w:val="28"/>
          <w:szCs w:val="28"/>
        </w:rPr>
        <w:t>и</w:t>
      </w:r>
      <w:r w:rsidR="0034183A">
        <w:rPr>
          <w:sz w:val="28"/>
          <w:szCs w:val="28"/>
        </w:rPr>
        <w:t xml:space="preserve">слоту и </w:t>
      </w:r>
      <w:r w:rsidR="008E004B">
        <w:rPr>
          <w:sz w:val="28"/>
          <w:szCs w:val="28"/>
        </w:rPr>
        <w:t xml:space="preserve">абсолютно сухую субстанцию </w:t>
      </w:r>
      <w:r w:rsidRPr="0035039C">
        <w:rPr>
          <w:sz w:val="28"/>
          <w:szCs w:val="28"/>
        </w:rPr>
        <w:t xml:space="preserve">не менее </w:t>
      </w:r>
      <w:r w:rsidR="0034183A">
        <w:rPr>
          <w:sz w:val="28"/>
          <w:szCs w:val="28"/>
        </w:rPr>
        <w:t>7</w:t>
      </w:r>
      <w:r w:rsidRPr="0035039C">
        <w:rPr>
          <w:sz w:val="28"/>
          <w:szCs w:val="28"/>
        </w:rPr>
        <w:t>,0 %.</w:t>
      </w:r>
    </w:p>
    <w:p w:rsidR="00DF5AD9" w:rsidRDefault="00CD76FC" w:rsidP="008E004B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35039C">
        <w:rPr>
          <w:sz w:val="28"/>
          <w:szCs w:val="28"/>
        </w:rPr>
        <w:t>Аморфный порошок</w:t>
      </w:r>
      <w:r w:rsidR="00DF5AD9" w:rsidRPr="00DF5AD9">
        <w:rPr>
          <w:sz w:val="28"/>
          <w:szCs w:val="28"/>
        </w:rPr>
        <w:t xml:space="preserve"> от </w:t>
      </w:r>
      <w:r w:rsidR="0035039C">
        <w:rPr>
          <w:sz w:val="28"/>
          <w:szCs w:val="28"/>
        </w:rPr>
        <w:t>светло</w:t>
      </w:r>
      <w:r w:rsidR="00DF5AD9" w:rsidRPr="00DF5AD9">
        <w:rPr>
          <w:sz w:val="28"/>
          <w:szCs w:val="28"/>
        </w:rPr>
        <w:t xml:space="preserve">-коричневого </w:t>
      </w:r>
      <w:r w:rsidR="0035039C">
        <w:rPr>
          <w:sz w:val="28"/>
          <w:szCs w:val="28"/>
        </w:rPr>
        <w:t xml:space="preserve">с зеленоватым оттенком </w:t>
      </w:r>
      <w:r w:rsidR="00DF5AD9" w:rsidRPr="00DF5AD9">
        <w:rPr>
          <w:sz w:val="28"/>
          <w:szCs w:val="28"/>
        </w:rPr>
        <w:t>до коричневого цвета</w:t>
      </w:r>
      <w:r w:rsidR="0035039C">
        <w:rPr>
          <w:sz w:val="28"/>
          <w:szCs w:val="28"/>
        </w:rPr>
        <w:t xml:space="preserve"> с характерным запахом.</w:t>
      </w:r>
    </w:p>
    <w:p w:rsidR="00BE103E" w:rsidRPr="00983F72" w:rsidRDefault="00DF5AD9" w:rsidP="008E00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67817">
        <w:rPr>
          <w:sz w:val="28"/>
          <w:szCs w:val="28"/>
        </w:rPr>
        <w:t>Гигроскопичен, комкуется</w:t>
      </w:r>
      <w:r w:rsidRPr="00DF5AD9">
        <w:rPr>
          <w:sz w:val="28"/>
          <w:szCs w:val="28"/>
        </w:rPr>
        <w:t>.</w:t>
      </w:r>
    </w:p>
    <w:p w:rsidR="00352A9D" w:rsidRPr="00167B66" w:rsidRDefault="00CD76FC" w:rsidP="008E004B">
      <w:pPr>
        <w:spacing w:line="360" w:lineRule="auto"/>
        <w:ind w:firstLine="709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 xml:space="preserve"> </w:t>
      </w:r>
    </w:p>
    <w:p w:rsidR="00774EE2" w:rsidRPr="00983F72" w:rsidRDefault="002B1701" w:rsidP="002B6B3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83F72">
        <w:rPr>
          <w:b/>
          <w:i/>
          <w:sz w:val="28"/>
          <w:szCs w:val="28"/>
        </w:rPr>
        <w:t>Тонкослойная хроматогр</w:t>
      </w:r>
      <w:r w:rsidR="00983F72" w:rsidRPr="00983F72">
        <w:rPr>
          <w:b/>
          <w:i/>
          <w:sz w:val="28"/>
          <w:szCs w:val="28"/>
        </w:rPr>
        <w:t>афия</w:t>
      </w:r>
    </w:p>
    <w:p w:rsidR="00774EE2" w:rsidRPr="00112C47" w:rsidRDefault="00774EE2" w:rsidP="008E004B">
      <w:pPr>
        <w:ind w:firstLine="709"/>
        <w:jc w:val="both"/>
        <w:rPr>
          <w:i/>
          <w:sz w:val="28"/>
          <w:szCs w:val="28"/>
        </w:rPr>
      </w:pPr>
      <w:r w:rsidRPr="00112C47">
        <w:rPr>
          <w:i/>
          <w:sz w:val="28"/>
          <w:szCs w:val="28"/>
        </w:rPr>
        <w:t xml:space="preserve">Приготовление растворов </w:t>
      </w:r>
    </w:p>
    <w:p w:rsidR="008E004B" w:rsidRPr="00112C47" w:rsidRDefault="008E004B" w:rsidP="00112C47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C47">
        <w:rPr>
          <w:i/>
          <w:sz w:val="28"/>
          <w:szCs w:val="28"/>
        </w:rPr>
        <w:t>Испытуемый раствор</w:t>
      </w:r>
      <w:r w:rsidR="00973864" w:rsidRPr="00112C47">
        <w:rPr>
          <w:sz w:val="28"/>
          <w:szCs w:val="28"/>
        </w:rPr>
        <w:t xml:space="preserve">. </w:t>
      </w:r>
      <w:r w:rsidR="00057E1F">
        <w:rPr>
          <w:sz w:val="28"/>
          <w:szCs w:val="28"/>
        </w:rPr>
        <w:t>0</w:t>
      </w:r>
      <w:r w:rsidR="00973864" w:rsidRPr="00112C47">
        <w:rPr>
          <w:sz w:val="28"/>
          <w:szCs w:val="28"/>
          <w:shd w:val="clear" w:color="auto" w:fill="FFFFFF"/>
        </w:rPr>
        <w:t>,</w:t>
      </w:r>
      <w:r w:rsidR="00057E1F">
        <w:rPr>
          <w:sz w:val="28"/>
          <w:szCs w:val="28"/>
          <w:shd w:val="clear" w:color="auto" w:fill="FFFFFF"/>
        </w:rPr>
        <w:t>1</w:t>
      </w:r>
      <w:r w:rsidR="00973864" w:rsidRPr="00112C47">
        <w:rPr>
          <w:sz w:val="28"/>
          <w:szCs w:val="28"/>
          <w:shd w:val="clear" w:color="auto" w:fill="FFFFFF"/>
        </w:rPr>
        <w:t xml:space="preserve"> г субстанции помещают в </w:t>
      </w:r>
      <w:r w:rsidR="00112C47" w:rsidRPr="00112C47">
        <w:rPr>
          <w:sz w:val="28"/>
          <w:szCs w:val="28"/>
          <w:shd w:val="clear" w:color="auto" w:fill="FFFFFF"/>
        </w:rPr>
        <w:t>колбу</w:t>
      </w:r>
      <w:r w:rsidR="00973864" w:rsidRPr="00112C47">
        <w:rPr>
          <w:sz w:val="28"/>
          <w:szCs w:val="28"/>
          <w:shd w:val="clear" w:color="auto" w:fill="FFFFFF"/>
        </w:rPr>
        <w:t xml:space="preserve"> </w:t>
      </w:r>
      <w:r w:rsidR="00112C47" w:rsidRPr="00112C47">
        <w:rPr>
          <w:sz w:val="28"/>
          <w:szCs w:val="28"/>
          <w:shd w:val="clear" w:color="auto" w:fill="FFFFFF"/>
        </w:rPr>
        <w:t>вместим</w:t>
      </w:r>
      <w:r w:rsidR="00112C47" w:rsidRPr="00112C47">
        <w:rPr>
          <w:sz w:val="28"/>
          <w:szCs w:val="28"/>
          <w:shd w:val="clear" w:color="auto" w:fill="FFFFFF"/>
        </w:rPr>
        <w:t>о</w:t>
      </w:r>
      <w:r w:rsidR="00112C47">
        <w:rPr>
          <w:sz w:val="28"/>
          <w:szCs w:val="28"/>
          <w:shd w:val="clear" w:color="auto" w:fill="FFFFFF"/>
        </w:rPr>
        <w:t>стью 10 мл,</w:t>
      </w:r>
      <w:r w:rsidR="00A9216E">
        <w:rPr>
          <w:sz w:val="28"/>
          <w:szCs w:val="28"/>
          <w:shd w:val="clear" w:color="auto" w:fill="FFFFFF"/>
        </w:rPr>
        <w:t xml:space="preserve"> </w:t>
      </w:r>
      <w:r w:rsidR="00973864">
        <w:rPr>
          <w:sz w:val="28"/>
          <w:szCs w:val="28"/>
          <w:shd w:val="clear" w:color="auto" w:fill="FFFFFF"/>
        </w:rPr>
        <w:t>прибавляют</w:t>
      </w:r>
      <w:r w:rsidR="00A9216E">
        <w:rPr>
          <w:sz w:val="28"/>
          <w:szCs w:val="28"/>
          <w:shd w:val="clear" w:color="auto" w:fill="FFFFFF"/>
        </w:rPr>
        <w:t xml:space="preserve"> </w:t>
      </w:r>
      <w:r w:rsidR="00112C47">
        <w:rPr>
          <w:sz w:val="28"/>
          <w:szCs w:val="28"/>
          <w:shd w:val="clear" w:color="auto" w:fill="FFFFFF"/>
        </w:rPr>
        <w:t>5</w:t>
      </w:r>
      <w:r w:rsidR="00973864">
        <w:rPr>
          <w:sz w:val="28"/>
          <w:szCs w:val="28"/>
          <w:shd w:val="clear" w:color="auto" w:fill="FFFFFF"/>
        </w:rPr>
        <w:t xml:space="preserve"> мл </w:t>
      </w:r>
      <w:r w:rsidR="00057E1F">
        <w:rPr>
          <w:sz w:val="28"/>
          <w:szCs w:val="28"/>
          <w:shd w:val="clear" w:color="auto" w:fill="FFFFFF"/>
        </w:rPr>
        <w:t>метанола</w:t>
      </w:r>
      <w:r w:rsidR="00973864">
        <w:rPr>
          <w:sz w:val="28"/>
          <w:szCs w:val="28"/>
          <w:shd w:val="clear" w:color="auto" w:fill="FFFFFF"/>
        </w:rPr>
        <w:t xml:space="preserve"> и </w:t>
      </w:r>
      <w:r w:rsidR="00112C47">
        <w:rPr>
          <w:sz w:val="28"/>
          <w:szCs w:val="28"/>
          <w:shd w:val="clear" w:color="auto" w:fill="FFFFFF"/>
        </w:rPr>
        <w:t>растворяют</w:t>
      </w:r>
      <w:r w:rsidR="00973864">
        <w:rPr>
          <w:sz w:val="28"/>
          <w:szCs w:val="28"/>
          <w:shd w:val="clear" w:color="auto" w:fill="FFFFFF"/>
        </w:rPr>
        <w:t xml:space="preserve"> на </w:t>
      </w:r>
      <w:r w:rsidR="00112C47">
        <w:rPr>
          <w:sz w:val="28"/>
          <w:szCs w:val="28"/>
          <w:shd w:val="clear" w:color="auto" w:fill="FFFFFF"/>
        </w:rPr>
        <w:t>ультразвуковой бане в течение 5 мин. Затем</w:t>
      </w:r>
      <w:r w:rsidR="00973864">
        <w:rPr>
          <w:sz w:val="28"/>
          <w:szCs w:val="28"/>
          <w:shd w:val="clear" w:color="auto" w:fill="FFFFFF"/>
        </w:rPr>
        <w:t xml:space="preserve"> </w:t>
      </w:r>
      <w:r w:rsidR="00973864" w:rsidRPr="00112C47">
        <w:rPr>
          <w:sz w:val="28"/>
          <w:szCs w:val="28"/>
          <w:shd w:val="clear" w:color="auto" w:fill="FFFFFF"/>
        </w:rPr>
        <w:t>содержимое колбы</w:t>
      </w:r>
      <w:r w:rsidR="00973864">
        <w:rPr>
          <w:sz w:val="28"/>
          <w:szCs w:val="28"/>
          <w:shd w:val="clear" w:color="auto" w:fill="FFFFFF"/>
        </w:rPr>
        <w:t xml:space="preserve"> </w:t>
      </w:r>
      <w:r w:rsidR="00112C47">
        <w:rPr>
          <w:sz w:val="28"/>
          <w:szCs w:val="28"/>
          <w:shd w:val="clear" w:color="auto" w:fill="FFFFFF"/>
        </w:rPr>
        <w:t>центрифугируют</w:t>
      </w:r>
      <w:r w:rsidR="00973864">
        <w:rPr>
          <w:sz w:val="28"/>
          <w:szCs w:val="28"/>
        </w:rPr>
        <w:t xml:space="preserve"> и надосадочную жидкость </w:t>
      </w:r>
      <w:r w:rsidR="00112C47">
        <w:rPr>
          <w:sz w:val="28"/>
          <w:szCs w:val="28"/>
        </w:rPr>
        <w:t>используют для анализа</w:t>
      </w:r>
      <w:r w:rsidR="00973864" w:rsidRPr="00EF0B61">
        <w:rPr>
          <w:sz w:val="28"/>
          <w:szCs w:val="28"/>
        </w:rPr>
        <w:t xml:space="preserve">. </w:t>
      </w:r>
    </w:p>
    <w:p w:rsidR="00112C47" w:rsidRDefault="00774EE2" w:rsidP="008E004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F81525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стандартного образца (</w:t>
      </w:r>
      <w:r w:rsidRPr="00F81525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)</w:t>
      </w:r>
      <w:r w:rsidRPr="00F815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цикориевой кислоты</w:t>
      </w:r>
      <w:r w:rsidR="008E004B">
        <w:rPr>
          <w:i/>
          <w:sz w:val="28"/>
          <w:szCs w:val="28"/>
        </w:rPr>
        <w:t>.</w:t>
      </w:r>
      <w:r w:rsidR="00C76466">
        <w:rPr>
          <w:sz w:val="28"/>
          <w:szCs w:val="28"/>
        </w:rPr>
        <w:t xml:space="preserve"> 10 мг</w:t>
      </w:r>
      <w:r w:rsidR="00E26B7D">
        <w:rPr>
          <w:sz w:val="28"/>
          <w:szCs w:val="28"/>
        </w:rPr>
        <w:t xml:space="preserve"> </w:t>
      </w:r>
      <w:r w:rsidRPr="00F81525">
        <w:rPr>
          <w:sz w:val="28"/>
          <w:szCs w:val="28"/>
        </w:rPr>
        <w:t xml:space="preserve">СО </w:t>
      </w:r>
      <w:r>
        <w:rPr>
          <w:sz w:val="28"/>
          <w:szCs w:val="28"/>
        </w:rPr>
        <w:t>цикориевой кислоты</w:t>
      </w:r>
      <w:r w:rsidRPr="00F81525">
        <w:rPr>
          <w:sz w:val="28"/>
          <w:szCs w:val="28"/>
        </w:rPr>
        <w:t xml:space="preserve"> растворяют в </w:t>
      </w:r>
      <w:r w:rsidR="00BE103E">
        <w:rPr>
          <w:sz w:val="28"/>
          <w:szCs w:val="28"/>
        </w:rPr>
        <w:t>10</w:t>
      </w:r>
      <w:r w:rsidR="008E004B">
        <w:rPr>
          <w:sz w:val="28"/>
          <w:szCs w:val="28"/>
        </w:rPr>
        <w:t>,0</w:t>
      </w:r>
      <w:r w:rsidR="00BE103E">
        <w:rPr>
          <w:sz w:val="28"/>
          <w:szCs w:val="28"/>
        </w:rPr>
        <w:t xml:space="preserve"> мл</w:t>
      </w:r>
      <w:r w:rsidR="008E004B">
        <w:rPr>
          <w:sz w:val="28"/>
          <w:szCs w:val="28"/>
        </w:rPr>
        <w:t xml:space="preserve"> метанола </w:t>
      </w:r>
      <w:r w:rsidRPr="00F81525">
        <w:rPr>
          <w:sz w:val="28"/>
          <w:szCs w:val="28"/>
        </w:rPr>
        <w:t xml:space="preserve">и перемешивают. </w:t>
      </w:r>
    </w:p>
    <w:p w:rsidR="002B1701" w:rsidRDefault="00112C47" w:rsidP="008E004B">
      <w:pPr>
        <w:ind w:firstLine="709"/>
        <w:jc w:val="both"/>
        <w:rPr>
          <w:sz w:val="28"/>
          <w:szCs w:val="28"/>
        </w:rPr>
      </w:pPr>
      <w:r w:rsidRPr="00112C47">
        <w:rPr>
          <w:sz w:val="28"/>
          <w:szCs w:val="28"/>
        </w:rPr>
        <w:t xml:space="preserve">Срок годности раствора 14 сут при хранении в </w:t>
      </w:r>
      <w:r w:rsidR="00167B66">
        <w:rPr>
          <w:sz w:val="28"/>
          <w:szCs w:val="28"/>
        </w:rPr>
        <w:t>т</w:t>
      </w:r>
      <w:r w:rsidRPr="00112C47">
        <w:rPr>
          <w:sz w:val="28"/>
          <w:szCs w:val="28"/>
        </w:rPr>
        <w:t>емном, прохладном месте.</w:t>
      </w:r>
    </w:p>
    <w:p w:rsidR="00B458A4" w:rsidRDefault="00B458A4" w:rsidP="008E004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F81525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стандартного образца (</w:t>
      </w:r>
      <w:r w:rsidRPr="00F81525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)</w:t>
      </w:r>
      <w:r w:rsidRPr="00F815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эхинакозида</w:t>
      </w:r>
      <w:r w:rsidR="008E004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 мг</w:t>
      </w:r>
      <w:r w:rsidRPr="00F81525">
        <w:rPr>
          <w:sz w:val="28"/>
          <w:szCs w:val="28"/>
        </w:rPr>
        <w:t xml:space="preserve">СО </w:t>
      </w:r>
      <w:r>
        <w:rPr>
          <w:sz w:val="28"/>
          <w:szCs w:val="28"/>
        </w:rPr>
        <w:t>эхинакоз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 </w:t>
      </w:r>
      <w:r w:rsidRPr="00F81525">
        <w:rPr>
          <w:sz w:val="28"/>
          <w:szCs w:val="28"/>
        </w:rPr>
        <w:t xml:space="preserve">растворяют в </w:t>
      </w:r>
      <w:r>
        <w:rPr>
          <w:sz w:val="28"/>
          <w:szCs w:val="28"/>
        </w:rPr>
        <w:t>10</w:t>
      </w:r>
      <w:r w:rsidR="008E004B">
        <w:rPr>
          <w:sz w:val="28"/>
          <w:szCs w:val="28"/>
        </w:rPr>
        <w:t>,0</w:t>
      </w:r>
      <w:r>
        <w:rPr>
          <w:sz w:val="28"/>
          <w:szCs w:val="28"/>
        </w:rPr>
        <w:t xml:space="preserve"> мл метанола</w:t>
      </w:r>
      <w:r w:rsidRPr="00F81525">
        <w:rPr>
          <w:sz w:val="28"/>
          <w:szCs w:val="28"/>
        </w:rPr>
        <w:t xml:space="preserve"> и перемешивают. </w:t>
      </w:r>
    </w:p>
    <w:p w:rsidR="008E004B" w:rsidRDefault="00112C47" w:rsidP="008E0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используют свежеприготовленным.</w:t>
      </w:r>
    </w:p>
    <w:p w:rsidR="00167B66" w:rsidRDefault="00167B66" w:rsidP="008E004B">
      <w:pPr>
        <w:ind w:firstLine="709"/>
        <w:jc w:val="both"/>
        <w:rPr>
          <w:sz w:val="28"/>
          <w:szCs w:val="28"/>
        </w:rPr>
      </w:pPr>
    </w:p>
    <w:p w:rsidR="002B1701" w:rsidRDefault="002B1701" w:rsidP="008E004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B6500">
        <w:rPr>
          <w:sz w:val="28"/>
          <w:szCs w:val="28"/>
        </w:rPr>
        <w:lastRenderedPageBreak/>
        <w:t xml:space="preserve">На линию старта аналитической хроматографической пластинки со слоем силикагеля </w:t>
      </w:r>
      <w:r>
        <w:rPr>
          <w:sz w:val="28"/>
          <w:szCs w:val="28"/>
        </w:rPr>
        <w:t xml:space="preserve">с флуоресцентным индикатором </w:t>
      </w:r>
      <w:r w:rsidR="008E004B" w:rsidRPr="000B6500">
        <w:rPr>
          <w:sz w:val="28"/>
          <w:szCs w:val="28"/>
        </w:rPr>
        <w:t>в виде полос</w:t>
      </w:r>
      <w:r w:rsidR="008E004B">
        <w:rPr>
          <w:sz w:val="28"/>
          <w:szCs w:val="28"/>
        </w:rPr>
        <w:t xml:space="preserve"> длиной 10</w:t>
      </w:r>
      <w:r w:rsidR="00E26B7D">
        <w:rPr>
          <w:sz w:val="28"/>
          <w:szCs w:val="28"/>
        </w:rPr>
        <w:t xml:space="preserve"> мм </w:t>
      </w:r>
      <w:r w:rsidR="008E004B">
        <w:rPr>
          <w:sz w:val="28"/>
          <w:szCs w:val="28"/>
        </w:rPr>
        <w:t xml:space="preserve">и шириной 2 мм </w:t>
      </w:r>
      <w:r w:rsidRPr="000B6500">
        <w:rPr>
          <w:sz w:val="28"/>
          <w:szCs w:val="28"/>
        </w:rPr>
        <w:t xml:space="preserve">наносят </w:t>
      </w:r>
      <w:r>
        <w:rPr>
          <w:sz w:val="28"/>
          <w:szCs w:val="28"/>
        </w:rPr>
        <w:t>20 </w:t>
      </w:r>
      <w:r w:rsidRPr="000B6500">
        <w:rPr>
          <w:sz w:val="28"/>
          <w:szCs w:val="28"/>
        </w:rPr>
        <w:t xml:space="preserve">мкл </w:t>
      </w:r>
      <w:r w:rsidR="008E004B">
        <w:rPr>
          <w:sz w:val="28"/>
          <w:szCs w:val="28"/>
        </w:rPr>
        <w:t>испытуемого раствора</w:t>
      </w:r>
      <w:r w:rsidR="00B458A4">
        <w:rPr>
          <w:sz w:val="28"/>
          <w:szCs w:val="28"/>
        </w:rPr>
        <w:t>,</w:t>
      </w:r>
      <w:r>
        <w:rPr>
          <w:sz w:val="28"/>
          <w:szCs w:val="28"/>
        </w:rPr>
        <w:t xml:space="preserve"> 10 мкл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СО цикориевой кислоты</w:t>
      </w:r>
      <w:r w:rsidR="00B458A4">
        <w:rPr>
          <w:sz w:val="28"/>
          <w:szCs w:val="28"/>
        </w:rPr>
        <w:t xml:space="preserve"> и 2 мкл раствора СО эхинакозида</w:t>
      </w:r>
      <w:r>
        <w:rPr>
          <w:sz w:val="28"/>
          <w:szCs w:val="28"/>
        </w:rPr>
        <w:t xml:space="preserve">. </w:t>
      </w:r>
      <w:r w:rsidRPr="00637CA3">
        <w:rPr>
          <w:sz w:val="28"/>
          <w:szCs w:val="28"/>
        </w:rPr>
        <w:t xml:space="preserve">Пластинку с нанесенными пробами </w:t>
      </w:r>
      <w:r>
        <w:rPr>
          <w:sz w:val="28"/>
          <w:szCs w:val="28"/>
        </w:rPr>
        <w:t xml:space="preserve">сушат, </w:t>
      </w:r>
      <w:r w:rsidRPr="00637CA3">
        <w:rPr>
          <w:sz w:val="28"/>
          <w:szCs w:val="28"/>
        </w:rPr>
        <w:t>помещают в камеру</w:t>
      </w:r>
      <w:r w:rsidRPr="006A0538">
        <w:rPr>
          <w:sz w:val="28"/>
          <w:szCs w:val="28"/>
        </w:rPr>
        <w:t>, предварительно нас</w:t>
      </w:r>
      <w:r w:rsidRPr="006A0538">
        <w:rPr>
          <w:sz w:val="28"/>
          <w:szCs w:val="28"/>
        </w:rPr>
        <w:t>ы</w:t>
      </w:r>
      <w:r w:rsidRPr="006A0538">
        <w:rPr>
          <w:sz w:val="28"/>
          <w:szCs w:val="28"/>
        </w:rPr>
        <w:t xml:space="preserve">щенную в течение </w:t>
      </w:r>
      <w:r>
        <w:rPr>
          <w:sz w:val="28"/>
          <w:szCs w:val="28"/>
        </w:rPr>
        <w:t>1 ч</w:t>
      </w:r>
      <w:r w:rsidRPr="006A0538">
        <w:rPr>
          <w:sz w:val="28"/>
          <w:szCs w:val="28"/>
        </w:rPr>
        <w:t xml:space="preserve"> смесью растворителей </w:t>
      </w:r>
      <w:r w:rsidR="00112C47">
        <w:rPr>
          <w:sz w:val="28"/>
          <w:szCs w:val="28"/>
        </w:rPr>
        <w:t>этилацетат</w:t>
      </w:r>
      <w:r w:rsidRPr="006A0538">
        <w:rPr>
          <w:sz w:val="28"/>
          <w:szCs w:val="28"/>
        </w:rPr>
        <w:t>–</w:t>
      </w:r>
      <w:r w:rsidR="00112C47">
        <w:rPr>
          <w:sz w:val="28"/>
          <w:szCs w:val="28"/>
        </w:rPr>
        <w:t>метилэтилкетон–</w:t>
      </w:r>
      <w:r>
        <w:rPr>
          <w:sz w:val="28"/>
          <w:szCs w:val="28"/>
        </w:rPr>
        <w:t>вода</w:t>
      </w:r>
      <w:r w:rsidR="00112C47">
        <w:rPr>
          <w:sz w:val="28"/>
          <w:szCs w:val="28"/>
        </w:rPr>
        <w:t xml:space="preserve">–муравьиная кислота </w:t>
      </w:r>
      <w:r w:rsidRPr="006A0538">
        <w:rPr>
          <w:sz w:val="28"/>
          <w:szCs w:val="28"/>
        </w:rPr>
        <w:t>(</w:t>
      </w:r>
      <w:r w:rsidR="00112C47">
        <w:rPr>
          <w:sz w:val="28"/>
          <w:szCs w:val="28"/>
        </w:rPr>
        <w:t>5</w:t>
      </w:r>
      <w:r w:rsidRPr="006A0538">
        <w:rPr>
          <w:sz w:val="28"/>
          <w:szCs w:val="28"/>
        </w:rPr>
        <w:t> : </w:t>
      </w:r>
      <w:r w:rsidR="00112C47">
        <w:rPr>
          <w:sz w:val="28"/>
          <w:szCs w:val="28"/>
        </w:rPr>
        <w:t>3</w:t>
      </w:r>
      <w:r>
        <w:rPr>
          <w:sz w:val="28"/>
          <w:szCs w:val="28"/>
        </w:rPr>
        <w:t> : </w:t>
      </w:r>
      <w:r w:rsidR="00112C47">
        <w:rPr>
          <w:sz w:val="28"/>
          <w:szCs w:val="28"/>
        </w:rPr>
        <w:t>1 : 1</w:t>
      </w:r>
      <w:r>
        <w:rPr>
          <w:sz w:val="28"/>
          <w:szCs w:val="28"/>
        </w:rPr>
        <w:t>)</w:t>
      </w:r>
      <w:r w:rsidRPr="006A05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>и хроматографируют восходящим способом. Когда фронт растворителей пройдет око</w:t>
      </w:r>
      <w:r>
        <w:rPr>
          <w:sz w:val="28"/>
          <w:szCs w:val="28"/>
        </w:rPr>
        <w:t>ло 80 - 90 </w:t>
      </w:r>
      <w:r w:rsidRPr="00637CA3">
        <w:rPr>
          <w:sz w:val="28"/>
          <w:szCs w:val="28"/>
        </w:rPr>
        <w:t>% длины пл</w:t>
      </w:r>
      <w:r w:rsidRPr="00637CA3">
        <w:rPr>
          <w:sz w:val="28"/>
          <w:szCs w:val="28"/>
        </w:rPr>
        <w:t>а</w:t>
      </w:r>
      <w:r w:rsidRPr="00637CA3">
        <w:rPr>
          <w:sz w:val="28"/>
          <w:szCs w:val="28"/>
        </w:rPr>
        <w:t>стинки от линии старта, ее вынимают из камеры, сушат до удаления следов растворителей</w:t>
      </w:r>
      <w:r w:rsidR="00B458A4">
        <w:rPr>
          <w:sz w:val="28"/>
          <w:szCs w:val="28"/>
        </w:rPr>
        <w:t>,</w:t>
      </w:r>
      <w:r w:rsidRPr="00964304">
        <w:rPr>
          <w:sz w:val="28"/>
          <w:szCs w:val="28"/>
        </w:rPr>
        <w:t xml:space="preserve"> </w:t>
      </w:r>
      <w:r w:rsidR="00B458A4">
        <w:rPr>
          <w:sz w:val="28"/>
          <w:szCs w:val="28"/>
        </w:rPr>
        <w:t>обрабатывают д</w:t>
      </w:r>
      <w:r w:rsidR="00B458A4" w:rsidRPr="00B458A4">
        <w:rPr>
          <w:sz w:val="28"/>
          <w:szCs w:val="28"/>
        </w:rPr>
        <w:t>ифенилборной кислоты аминоэтилового эф</w:t>
      </w:r>
      <w:r w:rsidR="00B458A4" w:rsidRPr="00B458A4">
        <w:rPr>
          <w:sz w:val="28"/>
          <w:szCs w:val="28"/>
        </w:rPr>
        <w:t>и</w:t>
      </w:r>
      <w:r w:rsidR="00B458A4" w:rsidRPr="00B458A4">
        <w:rPr>
          <w:sz w:val="28"/>
          <w:szCs w:val="28"/>
        </w:rPr>
        <w:t>ра раствор</w:t>
      </w:r>
      <w:r w:rsidR="00B458A4">
        <w:rPr>
          <w:sz w:val="28"/>
          <w:szCs w:val="28"/>
        </w:rPr>
        <w:t>ом</w:t>
      </w:r>
      <w:r w:rsidR="00B458A4" w:rsidRPr="00B458A4">
        <w:rPr>
          <w:sz w:val="28"/>
          <w:szCs w:val="28"/>
        </w:rPr>
        <w:t xml:space="preserve"> 1 % в спирте </w:t>
      </w:r>
      <w:r w:rsidR="00B458A4" w:rsidRPr="00167B66">
        <w:rPr>
          <w:sz w:val="28"/>
          <w:szCs w:val="28"/>
        </w:rPr>
        <w:t>96 %</w:t>
      </w:r>
      <w:r w:rsidR="00167B66">
        <w:rPr>
          <w:sz w:val="28"/>
          <w:szCs w:val="28"/>
        </w:rPr>
        <w:t xml:space="preserve">, выдерживают при температуре 100-105 </w:t>
      </w:r>
      <w:r w:rsidR="00167B66">
        <w:rPr>
          <w:sz w:val="28"/>
          <w:szCs w:val="28"/>
          <w:vertAlign w:val="superscript"/>
        </w:rPr>
        <w:t>о</w:t>
      </w:r>
      <w:r w:rsidR="00167B66">
        <w:rPr>
          <w:sz w:val="28"/>
          <w:szCs w:val="28"/>
        </w:rPr>
        <w:t>С в течение 1-3 мин</w:t>
      </w:r>
      <w:r w:rsidR="00B458A4" w:rsidRPr="00167B66">
        <w:rPr>
          <w:sz w:val="28"/>
          <w:szCs w:val="28"/>
        </w:rPr>
        <w:t xml:space="preserve"> и </w:t>
      </w:r>
      <w:r w:rsidRPr="00167B66">
        <w:rPr>
          <w:sz w:val="28"/>
          <w:szCs w:val="28"/>
        </w:rPr>
        <w:t>просматривают</w:t>
      </w:r>
      <w:r w:rsidRPr="00964304">
        <w:rPr>
          <w:sz w:val="28"/>
          <w:szCs w:val="28"/>
        </w:rPr>
        <w:t xml:space="preserve"> </w:t>
      </w:r>
      <w:r>
        <w:rPr>
          <w:sz w:val="28"/>
          <w:szCs w:val="28"/>
        </w:rPr>
        <w:t>в УФ-</w:t>
      </w:r>
      <w:r w:rsidRPr="00964304">
        <w:rPr>
          <w:sz w:val="28"/>
          <w:szCs w:val="28"/>
        </w:rPr>
        <w:t>свете</w:t>
      </w:r>
      <w:r>
        <w:rPr>
          <w:sz w:val="28"/>
          <w:szCs w:val="28"/>
        </w:rPr>
        <w:t xml:space="preserve"> при длине волны </w:t>
      </w:r>
      <w:r w:rsidR="00B458A4">
        <w:rPr>
          <w:sz w:val="28"/>
          <w:szCs w:val="28"/>
        </w:rPr>
        <w:t>365</w:t>
      </w:r>
      <w:r>
        <w:rPr>
          <w:sz w:val="28"/>
          <w:szCs w:val="28"/>
        </w:rPr>
        <w:t> нм.</w:t>
      </w:r>
      <w:r w:rsidRPr="000B6500">
        <w:rPr>
          <w:sz w:val="28"/>
          <w:szCs w:val="28"/>
        </w:rPr>
        <w:t xml:space="preserve"> </w:t>
      </w:r>
    </w:p>
    <w:p w:rsidR="00BE103E" w:rsidRDefault="00BE103E" w:rsidP="002B1701">
      <w:pPr>
        <w:pStyle w:val="22"/>
        <w:ind w:firstLine="709"/>
      </w:pPr>
      <w:r w:rsidRPr="00C76466">
        <w:t>На хроматограмме раствора СО цикориевой кислоты</w:t>
      </w:r>
      <w:r w:rsidR="00B458A4">
        <w:t xml:space="preserve"> в верхней трети</w:t>
      </w:r>
      <w:r w:rsidR="00057E1F">
        <w:t xml:space="preserve"> </w:t>
      </w:r>
      <w:r w:rsidR="00C36DC8" w:rsidRPr="000B6500">
        <w:rPr>
          <w:szCs w:val="28"/>
        </w:rPr>
        <w:t>хроматографической пластинки</w:t>
      </w:r>
      <w:r w:rsidRPr="00C76466">
        <w:t xml:space="preserve"> должна обнаруживаться зона адсорбции</w:t>
      </w:r>
      <w:r w:rsidR="00B458A4">
        <w:t xml:space="preserve"> </w:t>
      </w:r>
      <w:r w:rsidR="00112C47">
        <w:t xml:space="preserve">от голубого до </w:t>
      </w:r>
      <w:r w:rsidR="00B458A4" w:rsidRPr="00112C47">
        <w:t>синего</w:t>
      </w:r>
      <w:r w:rsidR="00B458A4">
        <w:t xml:space="preserve"> цвета</w:t>
      </w:r>
      <w:r w:rsidRPr="00C76466">
        <w:t>.</w:t>
      </w:r>
    </w:p>
    <w:p w:rsidR="00C63A7F" w:rsidRDefault="002B1701" w:rsidP="00DC11AC">
      <w:pPr>
        <w:pStyle w:val="22"/>
        <w:ind w:firstLine="709"/>
        <w:rPr>
          <w:szCs w:val="28"/>
        </w:rPr>
      </w:pPr>
      <w:r w:rsidRPr="00290019">
        <w:t xml:space="preserve">На хроматограмме </w:t>
      </w:r>
      <w:r w:rsidR="00C76466">
        <w:t xml:space="preserve">испытуемого </w:t>
      </w:r>
      <w:r w:rsidR="008E004B">
        <w:t>раствора</w:t>
      </w:r>
      <w:r w:rsidR="00BE103E">
        <w:t xml:space="preserve"> </w:t>
      </w:r>
      <w:r w:rsidRPr="00290019">
        <w:t xml:space="preserve">должна обнаруживаться </w:t>
      </w:r>
      <w:r w:rsidR="0040641F">
        <w:t>и</w:t>
      </w:r>
      <w:r w:rsidR="0040641F">
        <w:t>н</w:t>
      </w:r>
      <w:r w:rsidR="0040641F">
        <w:t xml:space="preserve">тенсивная </w:t>
      </w:r>
      <w:r w:rsidRPr="00290019">
        <w:t>зона адсорбции</w:t>
      </w:r>
      <w:r w:rsidR="00B458A4">
        <w:t xml:space="preserve"> </w:t>
      </w:r>
      <w:r w:rsidR="00112C47">
        <w:t xml:space="preserve">от голубого до </w:t>
      </w:r>
      <w:r w:rsidR="00112C47" w:rsidRPr="00112C47">
        <w:t>синего</w:t>
      </w:r>
      <w:r w:rsidR="00112C47">
        <w:t xml:space="preserve"> цвета </w:t>
      </w:r>
      <w:r>
        <w:t>на уровне зоны а</w:t>
      </w:r>
      <w:r>
        <w:t>д</w:t>
      </w:r>
      <w:r>
        <w:t>сорбции СО цикориевой кислоты</w:t>
      </w:r>
      <w:r w:rsidRPr="00964304">
        <w:t>;</w:t>
      </w:r>
      <w:r>
        <w:t xml:space="preserve"> </w:t>
      </w:r>
      <w:r w:rsidR="00697971">
        <w:rPr>
          <w:szCs w:val="28"/>
        </w:rPr>
        <w:t>допускается обнаружение других зон а</w:t>
      </w:r>
      <w:r w:rsidR="00697971">
        <w:rPr>
          <w:szCs w:val="28"/>
        </w:rPr>
        <w:t>д</w:t>
      </w:r>
      <w:r w:rsidR="00697971">
        <w:rPr>
          <w:szCs w:val="28"/>
        </w:rPr>
        <w:t>сорбции</w:t>
      </w:r>
      <w:r w:rsidR="00C63A7F">
        <w:rPr>
          <w:szCs w:val="28"/>
        </w:rPr>
        <w:t xml:space="preserve"> </w:t>
      </w:r>
      <w:r w:rsidR="00DC11AC">
        <w:t xml:space="preserve">от голубого до </w:t>
      </w:r>
      <w:r w:rsidR="00DC11AC" w:rsidRPr="00112C47">
        <w:t>синего</w:t>
      </w:r>
      <w:r w:rsidR="00DC11AC">
        <w:t xml:space="preserve"> цвета</w:t>
      </w:r>
      <w:r w:rsidR="00DC11AC" w:rsidRPr="00E90700">
        <w:rPr>
          <w:szCs w:val="28"/>
        </w:rPr>
        <w:t xml:space="preserve"> </w:t>
      </w:r>
      <w:r w:rsidR="00C63A7F" w:rsidRPr="00E90700">
        <w:rPr>
          <w:szCs w:val="28"/>
        </w:rPr>
        <w:t>(фенольные</w:t>
      </w:r>
      <w:r w:rsidR="00C63A7F">
        <w:rPr>
          <w:szCs w:val="28"/>
        </w:rPr>
        <w:t xml:space="preserve"> </w:t>
      </w:r>
      <w:r w:rsidR="00C63A7F" w:rsidRPr="002431AA">
        <w:rPr>
          <w:szCs w:val="28"/>
        </w:rPr>
        <w:t>соединени</w:t>
      </w:r>
      <w:r w:rsidR="00C63A7F">
        <w:rPr>
          <w:szCs w:val="28"/>
        </w:rPr>
        <w:t>я)</w:t>
      </w:r>
      <w:r w:rsidR="00697971">
        <w:rPr>
          <w:szCs w:val="28"/>
        </w:rPr>
        <w:t>.</w:t>
      </w:r>
    </w:p>
    <w:p w:rsidR="00C63A7F" w:rsidRPr="00DC11AC" w:rsidRDefault="00C63A7F" w:rsidP="00C63A7F">
      <w:pPr>
        <w:spacing w:line="360" w:lineRule="auto"/>
        <w:ind w:firstLine="709"/>
        <w:jc w:val="both"/>
        <w:rPr>
          <w:sz w:val="28"/>
          <w:szCs w:val="28"/>
        </w:rPr>
      </w:pPr>
      <w:r w:rsidRPr="00DC11AC">
        <w:rPr>
          <w:b/>
          <w:sz w:val="28"/>
          <w:szCs w:val="28"/>
        </w:rPr>
        <w:t xml:space="preserve">Другие виды </w:t>
      </w:r>
      <w:r w:rsidR="00DC11AC">
        <w:rPr>
          <w:b/>
          <w:sz w:val="28"/>
          <w:szCs w:val="28"/>
        </w:rPr>
        <w:t>эхинацеи</w:t>
      </w:r>
      <w:r w:rsidRPr="00DC11AC">
        <w:rPr>
          <w:b/>
          <w:sz w:val="28"/>
          <w:szCs w:val="28"/>
        </w:rPr>
        <w:t xml:space="preserve">. </w:t>
      </w:r>
      <w:r w:rsidRPr="00DC11AC">
        <w:rPr>
          <w:sz w:val="28"/>
          <w:szCs w:val="28"/>
        </w:rPr>
        <w:t xml:space="preserve">На хроматограмме испытуемого раствора </w:t>
      </w:r>
      <w:r w:rsidR="00DC11AC" w:rsidRPr="00DC11AC">
        <w:rPr>
          <w:sz w:val="28"/>
          <w:szCs w:val="28"/>
        </w:rPr>
        <w:t xml:space="preserve">не должна обнаруживаться </w:t>
      </w:r>
      <w:r w:rsidR="00DC11AC">
        <w:rPr>
          <w:sz w:val="28"/>
          <w:szCs w:val="28"/>
        </w:rPr>
        <w:t xml:space="preserve">зоны адсорбции </w:t>
      </w:r>
      <w:r w:rsidR="00DC11AC" w:rsidRPr="00DC11AC">
        <w:rPr>
          <w:sz w:val="28"/>
          <w:szCs w:val="28"/>
        </w:rPr>
        <w:t>на уровне зоны адсорбции СО эх</w:t>
      </w:r>
      <w:r w:rsidR="00DC11AC" w:rsidRPr="00DC11AC">
        <w:rPr>
          <w:sz w:val="28"/>
          <w:szCs w:val="28"/>
        </w:rPr>
        <w:t>и</w:t>
      </w:r>
      <w:r w:rsidR="00DC11AC" w:rsidRPr="00DC11AC">
        <w:rPr>
          <w:sz w:val="28"/>
          <w:szCs w:val="28"/>
        </w:rPr>
        <w:t xml:space="preserve">накозида (отличие от Эхинацеи бледной - </w:t>
      </w:r>
      <w:r w:rsidR="00DC11AC" w:rsidRPr="00C5587F">
        <w:rPr>
          <w:i/>
          <w:sz w:val="28"/>
          <w:szCs w:val="28"/>
        </w:rPr>
        <w:t>Echinacea pallida</w:t>
      </w:r>
      <w:r w:rsidR="00DC11AC" w:rsidRPr="00DC11AC">
        <w:rPr>
          <w:sz w:val="28"/>
          <w:szCs w:val="28"/>
        </w:rPr>
        <w:t> (</w:t>
      </w:r>
      <w:hyperlink r:id="rId8" w:tooltip="Nutt." w:history="1">
        <w:r w:rsidR="00DC11AC" w:rsidRPr="00DC11AC">
          <w:rPr>
            <w:sz w:val="28"/>
            <w:szCs w:val="28"/>
          </w:rPr>
          <w:t>Nutt.</w:t>
        </w:r>
      </w:hyperlink>
      <w:r w:rsidR="00DC11AC" w:rsidRPr="00DC11AC">
        <w:rPr>
          <w:sz w:val="28"/>
          <w:szCs w:val="28"/>
        </w:rPr>
        <w:t>) </w:t>
      </w:r>
      <w:hyperlink r:id="rId9" w:tooltip="Nutt." w:history="1">
        <w:proofErr w:type="gramStart"/>
        <w:r w:rsidR="00DC11AC" w:rsidRPr="00DC11AC">
          <w:rPr>
            <w:sz w:val="28"/>
            <w:szCs w:val="28"/>
          </w:rPr>
          <w:t>Nutt.</w:t>
        </w:r>
      </w:hyperlink>
      <w:r w:rsidR="00DC11AC" w:rsidRPr="00DC11AC">
        <w:rPr>
          <w:sz w:val="28"/>
          <w:szCs w:val="28"/>
        </w:rPr>
        <w:t>,</w:t>
      </w:r>
      <w:r w:rsidR="00DC11AC" w:rsidRPr="00C5587F">
        <w:rPr>
          <w:sz w:val="28"/>
          <w:szCs w:val="28"/>
        </w:rPr>
        <w:t xml:space="preserve"> и</w:t>
      </w:r>
      <w:r w:rsidR="00DC11AC" w:rsidRPr="00DC11AC">
        <w:rPr>
          <w:sz w:val="28"/>
          <w:szCs w:val="28"/>
        </w:rPr>
        <w:t xml:space="preserve"> </w:t>
      </w:r>
      <w:proofErr w:type="spellStart"/>
      <w:r w:rsidR="00DC11AC" w:rsidRPr="00DC11AC">
        <w:rPr>
          <w:sz w:val="28"/>
          <w:szCs w:val="28"/>
        </w:rPr>
        <w:t>Эхинацеи</w:t>
      </w:r>
      <w:proofErr w:type="spellEnd"/>
      <w:r w:rsidR="00DC11AC" w:rsidRPr="00DC11AC">
        <w:rPr>
          <w:sz w:val="28"/>
          <w:szCs w:val="28"/>
        </w:rPr>
        <w:t xml:space="preserve"> узколистной -</w:t>
      </w:r>
      <w:r w:rsidR="00DC11AC" w:rsidRPr="00C5587F">
        <w:rPr>
          <w:sz w:val="28"/>
          <w:szCs w:val="28"/>
        </w:rPr>
        <w:t xml:space="preserve"> </w:t>
      </w:r>
      <w:proofErr w:type="spellStart"/>
      <w:r w:rsidR="00DC11AC" w:rsidRPr="00C5587F">
        <w:rPr>
          <w:i/>
          <w:sz w:val="28"/>
          <w:szCs w:val="28"/>
        </w:rPr>
        <w:t>Echinacea</w:t>
      </w:r>
      <w:proofErr w:type="spellEnd"/>
      <w:r w:rsidR="00DC11AC" w:rsidRPr="00C5587F">
        <w:rPr>
          <w:i/>
          <w:sz w:val="28"/>
          <w:szCs w:val="28"/>
        </w:rPr>
        <w:t xml:space="preserve"> </w:t>
      </w:r>
      <w:proofErr w:type="spellStart"/>
      <w:r w:rsidR="00DC11AC" w:rsidRPr="00C5587F">
        <w:rPr>
          <w:i/>
          <w:sz w:val="28"/>
          <w:szCs w:val="28"/>
        </w:rPr>
        <w:t>angustifolia</w:t>
      </w:r>
      <w:proofErr w:type="spellEnd"/>
      <w:r w:rsidR="00B41DB8" w:rsidRPr="00FA321F">
        <w:rPr>
          <w:i/>
          <w:sz w:val="28"/>
          <w:szCs w:val="28"/>
        </w:rPr>
        <w:t xml:space="preserve"> </w:t>
      </w:r>
      <w:r w:rsidR="00DC11AC" w:rsidRPr="00C5587F">
        <w:rPr>
          <w:sz w:val="28"/>
          <w:szCs w:val="28"/>
        </w:rPr>
        <w:t>DC</w:t>
      </w:r>
      <w:r w:rsidR="00DC11AC" w:rsidRPr="00DC11AC">
        <w:rPr>
          <w:sz w:val="28"/>
          <w:szCs w:val="28"/>
        </w:rPr>
        <w:t>).</w:t>
      </w:r>
      <w:proofErr w:type="gramEnd"/>
    </w:p>
    <w:p w:rsidR="002B272F" w:rsidRPr="00E90700" w:rsidRDefault="002B272F" w:rsidP="002B272F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 w:rsidRPr="00E90700">
        <w:rPr>
          <w:b/>
          <w:i/>
          <w:sz w:val="28"/>
          <w:szCs w:val="28"/>
        </w:rPr>
        <w:t>Качественная реакция</w:t>
      </w:r>
    </w:p>
    <w:p w:rsidR="002B272F" w:rsidRDefault="002B272F" w:rsidP="002B27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C63A7F">
        <w:rPr>
          <w:sz w:val="28"/>
          <w:szCs w:val="28"/>
        </w:rPr>
        <w:t>м</w:t>
      </w:r>
      <w:r>
        <w:rPr>
          <w:sz w:val="28"/>
          <w:szCs w:val="28"/>
        </w:rPr>
        <w:t>г субстанции растворяют в 5 мл воды и прибавляют 0</w:t>
      </w:r>
      <w:r w:rsidRPr="00E9070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90700">
        <w:rPr>
          <w:sz w:val="28"/>
          <w:szCs w:val="28"/>
        </w:rPr>
        <w:t> </w:t>
      </w:r>
      <w:r>
        <w:rPr>
          <w:sz w:val="28"/>
          <w:szCs w:val="28"/>
        </w:rPr>
        <w:t>мл</w:t>
      </w:r>
      <w:r w:rsidRPr="00E90700">
        <w:rPr>
          <w:sz w:val="28"/>
          <w:szCs w:val="28"/>
        </w:rPr>
        <w:t xml:space="preserve"> порошка железа(</w:t>
      </w:r>
      <w:r w:rsidRPr="00E9070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E90700">
        <w:rPr>
          <w:sz w:val="28"/>
          <w:szCs w:val="28"/>
        </w:rPr>
        <w:t xml:space="preserve">) </w:t>
      </w:r>
      <w:r>
        <w:rPr>
          <w:sz w:val="28"/>
          <w:szCs w:val="28"/>
        </w:rPr>
        <w:t>хлорида спиртового раствора 1 %</w:t>
      </w:r>
      <w:r w:rsidR="00B41DB8" w:rsidRPr="00B41DB8">
        <w:rPr>
          <w:sz w:val="28"/>
          <w:szCs w:val="28"/>
        </w:rPr>
        <w:t xml:space="preserve"> </w:t>
      </w:r>
      <w:r w:rsidRPr="00E90700">
        <w:rPr>
          <w:sz w:val="28"/>
          <w:szCs w:val="28"/>
        </w:rPr>
        <w:t>и перемешивают; должно по</w:t>
      </w:r>
      <w:r w:rsidRPr="00E90700">
        <w:rPr>
          <w:sz w:val="28"/>
          <w:szCs w:val="28"/>
        </w:rPr>
        <w:t>я</w:t>
      </w:r>
      <w:r w:rsidRPr="00E90700">
        <w:rPr>
          <w:sz w:val="28"/>
          <w:szCs w:val="28"/>
        </w:rPr>
        <w:t xml:space="preserve">виться </w:t>
      </w:r>
      <w:r>
        <w:rPr>
          <w:sz w:val="28"/>
          <w:szCs w:val="28"/>
        </w:rPr>
        <w:t>зеленое</w:t>
      </w:r>
      <w:r w:rsidRPr="00E90700">
        <w:rPr>
          <w:sz w:val="28"/>
          <w:szCs w:val="28"/>
        </w:rPr>
        <w:t xml:space="preserve"> окрашивание (фенольные</w:t>
      </w:r>
      <w:r>
        <w:rPr>
          <w:sz w:val="28"/>
          <w:szCs w:val="28"/>
        </w:rPr>
        <w:t xml:space="preserve"> </w:t>
      </w:r>
      <w:r w:rsidRPr="002431AA">
        <w:rPr>
          <w:sz w:val="28"/>
          <w:szCs w:val="28"/>
        </w:rPr>
        <w:t>соединени</w:t>
      </w:r>
      <w:r>
        <w:rPr>
          <w:sz w:val="28"/>
          <w:szCs w:val="28"/>
        </w:rPr>
        <w:t>я).</w:t>
      </w:r>
    </w:p>
    <w:p w:rsidR="002B272F" w:rsidRPr="004A1A35" w:rsidRDefault="002B272F" w:rsidP="002B272F">
      <w:pPr>
        <w:spacing w:line="360" w:lineRule="auto"/>
        <w:ind w:firstLine="708"/>
        <w:jc w:val="both"/>
        <w:rPr>
          <w:sz w:val="28"/>
          <w:szCs w:val="28"/>
        </w:rPr>
      </w:pPr>
      <w:r w:rsidRPr="00E90700">
        <w:rPr>
          <w:b/>
          <w:sz w:val="28"/>
          <w:szCs w:val="28"/>
        </w:rPr>
        <w:t>Остаточные органические растворители.</w:t>
      </w:r>
      <w:r w:rsidRPr="00E90700">
        <w:rPr>
          <w:sz w:val="28"/>
          <w:szCs w:val="28"/>
        </w:rPr>
        <w:t xml:space="preserve"> В соответствии с требов</w:t>
      </w:r>
      <w:r w:rsidRPr="00E90700">
        <w:rPr>
          <w:sz w:val="28"/>
          <w:szCs w:val="28"/>
        </w:rPr>
        <w:t>а</w:t>
      </w:r>
      <w:r w:rsidRPr="00E90700">
        <w:rPr>
          <w:sz w:val="28"/>
          <w:szCs w:val="28"/>
        </w:rPr>
        <w:t>ниями ОФС «Остаточные органические растворители</w:t>
      </w:r>
      <w:r w:rsidRPr="00E90700">
        <w:rPr>
          <w:b/>
          <w:sz w:val="28"/>
          <w:szCs w:val="28"/>
        </w:rPr>
        <w:t>»</w:t>
      </w:r>
      <w:r w:rsidRPr="00E90700">
        <w:rPr>
          <w:sz w:val="28"/>
          <w:szCs w:val="28"/>
        </w:rPr>
        <w:t>.</w:t>
      </w:r>
    </w:p>
    <w:p w:rsidR="002B272F" w:rsidRPr="004A1A35" w:rsidRDefault="002B272F" w:rsidP="002B272F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660A10">
        <w:rPr>
          <w:b/>
          <w:sz w:val="28"/>
          <w:szCs w:val="28"/>
        </w:rPr>
        <w:t>Потеря в массе при высушивании.</w:t>
      </w:r>
      <w:r w:rsidRPr="00660A10">
        <w:rPr>
          <w:sz w:val="28"/>
          <w:szCs w:val="28"/>
        </w:rPr>
        <w:t xml:space="preserve"> Не более 5,0 %. В соответствии с</w:t>
      </w:r>
      <w:r w:rsidRPr="004A1A3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требованиями </w:t>
      </w:r>
      <w:r w:rsidRPr="004A1A35">
        <w:rPr>
          <w:sz w:val="28"/>
          <w:szCs w:val="28"/>
        </w:rPr>
        <w:t>ОФС «Потеря в массе при высушивании</w:t>
      </w:r>
      <w:r w:rsidRPr="004A1A35">
        <w:rPr>
          <w:b/>
          <w:sz w:val="28"/>
          <w:szCs w:val="28"/>
        </w:rPr>
        <w:t>».</w:t>
      </w:r>
    </w:p>
    <w:p w:rsidR="002B272F" w:rsidRPr="004A1A35" w:rsidRDefault="002B272F" w:rsidP="002B272F">
      <w:pPr>
        <w:spacing w:line="360" w:lineRule="auto"/>
        <w:ind w:firstLine="709"/>
        <w:jc w:val="both"/>
        <w:rPr>
          <w:sz w:val="28"/>
          <w:szCs w:val="28"/>
        </w:rPr>
      </w:pPr>
      <w:r w:rsidRPr="00660A10">
        <w:rPr>
          <w:b/>
          <w:sz w:val="28"/>
          <w:szCs w:val="28"/>
        </w:rPr>
        <w:t xml:space="preserve">Тяжелые металлы. </w:t>
      </w:r>
      <w:r w:rsidRPr="00660A10">
        <w:rPr>
          <w:sz w:val="28"/>
          <w:szCs w:val="28"/>
        </w:rPr>
        <w:t>Не более</w:t>
      </w:r>
      <w:r w:rsidRPr="00660A10">
        <w:rPr>
          <w:noProof/>
          <w:sz w:val="28"/>
          <w:szCs w:val="28"/>
        </w:rPr>
        <w:t xml:space="preserve"> 0,01</w:t>
      </w:r>
      <w:r>
        <w:rPr>
          <w:noProof/>
          <w:sz w:val="28"/>
          <w:szCs w:val="28"/>
        </w:rPr>
        <w:t> </w:t>
      </w:r>
      <w:r w:rsidRPr="00660A10">
        <w:rPr>
          <w:noProof/>
          <w:sz w:val="28"/>
          <w:szCs w:val="28"/>
        </w:rPr>
        <w:t>%.</w:t>
      </w:r>
      <w:r w:rsidRPr="00660A10">
        <w:rPr>
          <w:sz w:val="28"/>
          <w:szCs w:val="28"/>
        </w:rPr>
        <w:t xml:space="preserve"> В соответствии с требованиями ОФС «Экстракты».</w:t>
      </w:r>
      <w:r w:rsidRPr="004A1A35">
        <w:rPr>
          <w:sz w:val="28"/>
          <w:szCs w:val="28"/>
        </w:rPr>
        <w:t xml:space="preserve"> </w:t>
      </w:r>
    </w:p>
    <w:p w:rsidR="002B272F" w:rsidRPr="004A1A35" w:rsidRDefault="002B272F" w:rsidP="002B272F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4A1A35">
        <w:rPr>
          <w:b/>
          <w:sz w:val="28"/>
          <w:szCs w:val="28"/>
        </w:rPr>
        <w:t xml:space="preserve">Микробиологическая чистота. </w:t>
      </w:r>
      <w:r w:rsidRPr="004A1A35">
        <w:rPr>
          <w:sz w:val="28"/>
          <w:szCs w:val="28"/>
        </w:rPr>
        <w:t>В соответствии с требованиями ОФС «Микробиологическая чистота».</w:t>
      </w:r>
    </w:p>
    <w:p w:rsidR="0025093A" w:rsidRPr="00D2303B" w:rsidRDefault="00CD76FC" w:rsidP="002509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093A" w:rsidRPr="00D2303B">
        <w:rPr>
          <w:color w:val="000000"/>
          <w:sz w:val="28"/>
          <w:szCs w:val="28"/>
        </w:rPr>
        <w:t xml:space="preserve">Определение проводят в соответствии с требованиями </w:t>
      </w:r>
      <w:r w:rsidR="00C36DC8">
        <w:rPr>
          <w:color w:val="000000"/>
          <w:sz w:val="28"/>
          <w:szCs w:val="28"/>
        </w:rPr>
        <w:t>ОФС «Хроматография на бумаге» и</w:t>
      </w:r>
      <w:r w:rsidR="00C36DC8" w:rsidRPr="00D2303B">
        <w:rPr>
          <w:color w:val="000000"/>
          <w:sz w:val="28"/>
          <w:szCs w:val="28"/>
        </w:rPr>
        <w:t xml:space="preserve"> ОФС «</w:t>
      </w:r>
      <w:r w:rsidR="00C36DC8">
        <w:rPr>
          <w:color w:val="000000"/>
          <w:sz w:val="28"/>
          <w:szCs w:val="28"/>
        </w:rPr>
        <w:t>Спектрофотоме</w:t>
      </w:r>
      <w:r w:rsidR="00C36DC8">
        <w:rPr>
          <w:color w:val="000000"/>
          <w:sz w:val="28"/>
          <w:szCs w:val="28"/>
        </w:rPr>
        <w:t>т</w:t>
      </w:r>
      <w:r w:rsidR="00C36DC8">
        <w:rPr>
          <w:color w:val="000000"/>
          <w:sz w:val="28"/>
          <w:szCs w:val="28"/>
        </w:rPr>
        <w:t>рия в УФ и видимой областях</w:t>
      </w:r>
      <w:r w:rsidR="00C36DC8" w:rsidRPr="00D2303B">
        <w:rPr>
          <w:color w:val="000000"/>
          <w:sz w:val="28"/>
          <w:szCs w:val="28"/>
        </w:rPr>
        <w:t>»</w:t>
      </w:r>
      <w:r w:rsidR="0025093A" w:rsidRPr="00D2303B">
        <w:rPr>
          <w:color w:val="000000"/>
          <w:sz w:val="28"/>
          <w:szCs w:val="28"/>
        </w:rPr>
        <w:t>.</w:t>
      </w:r>
    </w:p>
    <w:p w:rsidR="0025093A" w:rsidRDefault="0025093A" w:rsidP="0025093A">
      <w:pPr>
        <w:ind w:firstLine="709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</w:t>
      </w:r>
    </w:p>
    <w:p w:rsidR="0025093A" w:rsidRPr="00EF0B61" w:rsidRDefault="0025093A" w:rsidP="0034183A">
      <w:pPr>
        <w:spacing w:before="120"/>
        <w:ind w:firstLine="709"/>
        <w:jc w:val="both"/>
        <w:rPr>
          <w:sz w:val="28"/>
          <w:szCs w:val="28"/>
        </w:rPr>
      </w:pPr>
      <w:r w:rsidRPr="002A3F18">
        <w:rPr>
          <w:i/>
          <w:sz w:val="28"/>
          <w:szCs w:val="28"/>
          <w:shd w:val="clear" w:color="auto" w:fill="FFFFFF"/>
        </w:rPr>
        <w:t xml:space="preserve">Испытуемый раствор. </w:t>
      </w:r>
      <w:r w:rsidRPr="002A3F18">
        <w:rPr>
          <w:sz w:val="28"/>
          <w:szCs w:val="28"/>
          <w:shd w:val="clear" w:color="auto" w:fill="FFFFFF"/>
        </w:rPr>
        <w:t xml:space="preserve">Около </w:t>
      </w:r>
      <w:r w:rsidR="00B6148E">
        <w:rPr>
          <w:sz w:val="28"/>
          <w:szCs w:val="28"/>
          <w:shd w:val="clear" w:color="auto" w:fill="FFFFFF"/>
        </w:rPr>
        <w:t>0,35</w:t>
      </w:r>
      <w:r w:rsidRPr="002A3F18">
        <w:rPr>
          <w:sz w:val="28"/>
          <w:szCs w:val="28"/>
          <w:shd w:val="clear" w:color="auto" w:fill="FFFFFF"/>
        </w:rPr>
        <w:t> г (точная навеска) субстанции п</w:t>
      </w:r>
      <w:r w:rsidRPr="002A3F18">
        <w:rPr>
          <w:sz w:val="28"/>
          <w:szCs w:val="28"/>
          <w:shd w:val="clear" w:color="auto" w:fill="FFFFFF"/>
        </w:rPr>
        <w:t>о</w:t>
      </w:r>
      <w:r w:rsidRPr="002A3F18">
        <w:rPr>
          <w:sz w:val="28"/>
          <w:szCs w:val="28"/>
          <w:shd w:val="clear" w:color="auto" w:fill="FFFFFF"/>
        </w:rPr>
        <w:t xml:space="preserve">мещают </w:t>
      </w:r>
      <w:r w:rsidR="002A3F18" w:rsidRPr="002A3F18">
        <w:rPr>
          <w:sz w:val="28"/>
          <w:szCs w:val="28"/>
          <w:shd w:val="clear" w:color="auto" w:fill="FFFFFF"/>
        </w:rPr>
        <w:t xml:space="preserve">в колбу </w:t>
      </w:r>
      <w:r w:rsidR="00B6148E">
        <w:rPr>
          <w:sz w:val="28"/>
          <w:szCs w:val="28"/>
          <w:shd w:val="clear" w:color="auto" w:fill="FFFFFF"/>
        </w:rPr>
        <w:t xml:space="preserve">со шлифом </w:t>
      </w:r>
      <w:r w:rsidR="002A3F18" w:rsidRPr="002A3F18">
        <w:rPr>
          <w:sz w:val="28"/>
          <w:szCs w:val="28"/>
          <w:shd w:val="clear" w:color="auto" w:fill="FFFFFF"/>
        </w:rPr>
        <w:t>вместимостью 25 мл</w:t>
      </w:r>
      <w:r w:rsidR="002A3F18">
        <w:rPr>
          <w:sz w:val="28"/>
          <w:szCs w:val="28"/>
          <w:shd w:val="clear" w:color="auto" w:fill="FFFFFF"/>
        </w:rPr>
        <w:t xml:space="preserve">, </w:t>
      </w:r>
      <w:r w:rsidRPr="002A3F18">
        <w:rPr>
          <w:sz w:val="28"/>
          <w:szCs w:val="28"/>
          <w:shd w:val="clear" w:color="auto" w:fill="FFFFFF"/>
        </w:rPr>
        <w:t xml:space="preserve">прибавляют </w:t>
      </w:r>
      <w:r w:rsidR="00B6148E">
        <w:rPr>
          <w:sz w:val="28"/>
          <w:szCs w:val="28"/>
          <w:shd w:val="clear" w:color="auto" w:fill="FFFFFF"/>
        </w:rPr>
        <w:t>1</w:t>
      </w:r>
      <w:r w:rsidR="00067528">
        <w:rPr>
          <w:sz w:val="28"/>
          <w:szCs w:val="28"/>
          <w:shd w:val="clear" w:color="auto" w:fill="FFFFFF"/>
        </w:rPr>
        <w:t>,0</w:t>
      </w:r>
      <w:r w:rsidRPr="002A3F18">
        <w:rPr>
          <w:sz w:val="28"/>
          <w:szCs w:val="28"/>
          <w:shd w:val="clear" w:color="auto" w:fill="FFFFFF"/>
        </w:rPr>
        <w:t xml:space="preserve"> мл </w:t>
      </w:r>
      <w:r w:rsidR="00B6148E">
        <w:rPr>
          <w:sz w:val="28"/>
          <w:szCs w:val="28"/>
          <w:shd w:val="clear" w:color="auto" w:fill="FFFFFF"/>
        </w:rPr>
        <w:t>воды и п</w:t>
      </w:r>
      <w:r w:rsidR="00C63267" w:rsidRPr="002A3F18">
        <w:rPr>
          <w:sz w:val="28"/>
          <w:szCs w:val="28"/>
          <w:shd w:val="clear" w:color="auto" w:fill="FFFFFF"/>
        </w:rPr>
        <w:t>еремешива</w:t>
      </w:r>
      <w:r w:rsidR="00B6148E">
        <w:rPr>
          <w:sz w:val="28"/>
          <w:szCs w:val="28"/>
          <w:shd w:val="clear" w:color="auto" w:fill="FFFFFF"/>
        </w:rPr>
        <w:t>ют до полного растворения навески на водяной бане при темп</w:t>
      </w:r>
      <w:r w:rsidR="00B6148E">
        <w:rPr>
          <w:sz w:val="28"/>
          <w:szCs w:val="28"/>
          <w:shd w:val="clear" w:color="auto" w:fill="FFFFFF"/>
        </w:rPr>
        <w:t>е</w:t>
      </w:r>
      <w:r w:rsidR="00B6148E">
        <w:rPr>
          <w:sz w:val="28"/>
          <w:szCs w:val="28"/>
          <w:shd w:val="clear" w:color="auto" w:fill="FFFFFF"/>
        </w:rPr>
        <w:t>ратуре не выше 50 °С.</w:t>
      </w:r>
      <w:r w:rsidRPr="002A3F18">
        <w:rPr>
          <w:sz w:val="28"/>
          <w:szCs w:val="28"/>
          <w:shd w:val="clear" w:color="auto" w:fill="FFFFFF"/>
        </w:rPr>
        <w:t xml:space="preserve"> </w:t>
      </w:r>
      <w:r w:rsidR="00C63267" w:rsidRPr="002A3F18">
        <w:rPr>
          <w:sz w:val="28"/>
          <w:szCs w:val="28"/>
          <w:shd w:val="clear" w:color="auto" w:fill="FFFFFF"/>
        </w:rPr>
        <w:t>После охлаждения</w:t>
      </w:r>
      <w:r w:rsidR="00B6148E">
        <w:rPr>
          <w:sz w:val="28"/>
          <w:szCs w:val="28"/>
          <w:shd w:val="clear" w:color="auto" w:fill="FFFFFF"/>
        </w:rPr>
        <w:t xml:space="preserve"> к раствору прибавляют 0,1 г щав</w:t>
      </w:r>
      <w:r w:rsidR="00B6148E">
        <w:rPr>
          <w:sz w:val="28"/>
          <w:szCs w:val="28"/>
          <w:shd w:val="clear" w:color="auto" w:fill="FFFFFF"/>
        </w:rPr>
        <w:t>е</w:t>
      </w:r>
      <w:r w:rsidR="00B6148E">
        <w:rPr>
          <w:sz w:val="28"/>
          <w:szCs w:val="28"/>
          <w:shd w:val="clear" w:color="auto" w:fill="FFFFFF"/>
        </w:rPr>
        <w:t>левой кислоты</w:t>
      </w:r>
      <w:r w:rsidR="0034183A">
        <w:rPr>
          <w:sz w:val="28"/>
          <w:szCs w:val="28"/>
          <w:shd w:val="clear" w:color="auto" w:fill="FFFFFF"/>
        </w:rPr>
        <w:t>, перемешивают 1 мин, прибавляют 10</w:t>
      </w:r>
      <w:r w:rsidR="00067528">
        <w:rPr>
          <w:sz w:val="28"/>
          <w:szCs w:val="28"/>
          <w:shd w:val="clear" w:color="auto" w:fill="FFFFFF"/>
        </w:rPr>
        <w:t>,0</w:t>
      </w:r>
      <w:r w:rsidR="0034183A">
        <w:rPr>
          <w:sz w:val="28"/>
          <w:szCs w:val="28"/>
          <w:shd w:val="clear" w:color="auto" w:fill="FFFFFF"/>
        </w:rPr>
        <w:t> мл спирта 96 %, снова перемешивают 1 мин.</w:t>
      </w:r>
      <w:r w:rsidR="005C13D2" w:rsidRPr="002A3F18">
        <w:rPr>
          <w:sz w:val="28"/>
          <w:szCs w:val="28"/>
        </w:rPr>
        <w:t xml:space="preserve"> </w:t>
      </w:r>
      <w:r w:rsidR="002B6B34" w:rsidRPr="002A3F18">
        <w:rPr>
          <w:sz w:val="28"/>
          <w:szCs w:val="28"/>
        </w:rPr>
        <w:t>Содержимое колбы центрифугируют</w:t>
      </w:r>
      <w:r w:rsidR="0034183A">
        <w:rPr>
          <w:sz w:val="28"/>
          <w:szCs w:val="28"/>
        </w:rPr>
        <w:t xml:space="preserve"> при 3000 об/мин в течение 3 мин</w:t>
      </w:r>
      <w:r w:rsidR="00C36DC8">
        <w:rPr>
          <w:sz w:val="28"/>
          <w:szCs w:val="28"/>
        </w:rPr>
        <w:t xml:space="preserve"> и</w:t>
      </w:r>
      <w:r w:rsidR="002B6B34" w:rsidRPr="002A3F18">
        <w:rPr>
          <w:sz w:val="28"/>
          <w:szCs w:val="28"/>
        </w:rPr>
        <w:t xml:space="preserve"> н</w:t>
      </w:r>
      <w:r w:rsidR="00C63267" w:rsidRPr="002A3F18">
        <w:rPr>
          <w:sz w:val="28"/>
          <w:szCs w:val="28"/>
        </w:rPr>
        <w:t xml:space="preserve">адосадочную жидкость </w:t>
      </w:r>
      <w:r w:rsidRPr="002A3F18">
        <w:rPr>
          <w:sz w:val="28"/>
          <w:szCs w:val="28"/>
        </w:rPr>
        <w:t xml:space="preserve">фильтруют через мембранный фильтр с </w:t>
      </w:r>
      <w:r w:rsidR="000546AC" w:rsidRPr="002A3F18">
        <w:rPr>
          <w:sz w:val="28"/>
          <w:szCs w:val="28"/>
        </w:rPr>
        <w:t>размером</w:t>
      </w:r>
      <w:r w:rsidRPr="002A3F18">
        <w:rPr>
          <w:sz w:val="28"/>
          <w:szCs w:val="28"/>
        </w:rPr>
        <w:t xml:space="preserve"> пор 0,45 мкм.</w:t>
      </w:r>
      <w:r w:rsidRPr="00EF0B61">
        <w:rPr>
          <w:sz w:val="28"/>
          <w:szCs w:val="28"/>
        </w:rPr>
        <w:t xml:space="preserve"> </w:t>
      </w:r>
    </w:p>
    <w:p w:rsidR="00C36DC8" w:rsidRDefault="00C36DC8" w:rsidP="00A6403A">
      <w:pPr>
        <w:spacing w:before="120" w:line="360" w:lineRule="auto"/>
        <w:ind w:firstLine="709"/>
        <w:jc w:val="both"/>
        <w:rPr>
          <w:sz w:val="28"/>
        </w:rPr>
      </w:pPr>
    </w:p>
    <w:p w:rsidR="00A6403A" w:rsidRDefault="00A6403A" w:rsidP="00392F5B">
      <w:pPr>
        <w:spacing w:line="360" w:lineRule="auto"/>
        <w:ind w:firstLine="709"/>
        <w:jc w:val="both"/>
        <w:rPr>
          <w:sz w:val="28"/>
        </w:rPr>
      </w:pPr>
      <w:r w:rsidRPr="00392F5B">
        <w:rPr>
          <w:sz w:val="28"/>
        </w:rPr>
        <w:t xml:space="preserve">На линию старта фильтровальной бумаги марки Ф в </w:t>
      </w:r>
      <w:r w:rsidR="00C36DC8" w:rsidRPr="00392F5B">
        <w:rPr>
          <w:sz w:val="28"/>
        </w:rPr>
        <w:t xml:space="preserve">виде </w:t>
      </w:r>
      <w:r w:rsidR="006C702A" w:rsidRPr="00392F5B">
        <w:rPr>
          <w:sz w:val="28"/>
        </w:rPr>
        <w:t xml:space="preserve">2 </w:t>
      </w:r>
      <w:r w:rsidRPr="00392F5B">
        <w:rPr>
          <w:sz w:val="28"/>
        </w:rPr>
        <w:t xml:space="preserve">полос </w:t>
      </w:r>
      <w:r w:rsidR="00C36DC8" w:rsidRPr="00392F5B">
        <w:rPr>
          <w:sz w:val="28"/>
        </w:rPr>
        <w:t>дл</w:t>
      </w:r>
      <w:r w:rsidR="00C36DC8" w:rsidRPr="00392F5B">
        <w:rPr>
          <w:sz w:val="28"/>
        </w:rPr>
        <w:t>и</w:t>
      </w:r>
      <w:r w:rsidR="00C36DC8">
        <w:rPr>
          <w:sz w:val="28"/>
        </w:rPr>
        <w:t>ной</w:t>
      </w:r>
      <w:r>
        <w:rPr>
          <w:sz w:val="28"/>
        </w:rPr>
        <w:t xml:space="preserve"> 3</w:t>
      </w:r>
      <w:r w:rsidR="00E26B7D">
        <w:rPr>
          <w:sz w:val="28"/>
        </w:rPr>
        <w:t xml:space="preserve">0 мм </w:t>
      </w:r>
      <w:r w:rsidR="00C36DC8">
        <w:rPr>
          <w:sz w:val="28"/>
        </w:rPr>
        <w:t xml:space="preserve">наносят </w:t>
      </w:r>
      <w:r>
        <w:rPr>
          <w:sz w:val="28"/>
        </w:rPr>
        <w:t>по 20 мкл испытуемого раствора. Хроматографическую бумагу с нанесёнными пробами высушивают в течение 10 мин. После выс</w:t>
      </w:r>
      <w:r>
        <w:rPr>
          <w:sz w:val="28"/>
        </w:rPr>
        <w:t>ы</w:t>
      </w:r>
      <w:r>
        <w:rPr>
          <w:sz w:val="28"/>
        </w:rPr>
        <w:t xml:space="preserve">хания </w:t>
      </w:r>
      <w:r w:rsidR="006C702A">
        <w:rPr>
          <w:sz w:val="28"/>
        </w:rPr>
        <w:t xml:space="preserve">отмечают границы </w:t>
      </w:r>
      <w:r w:rsidRPr="002200FD">
        <w:rPr>
          <w:sz w:val="28"/>
        </w:rPr>
        <w:t>пя</w:t>
      </w:r>
      <w:r>
        <w:rPr>
          <w:sz w:val="28"/>
        </w:rPr>
        <w:t>т</w:t>
      </w:r>
      <w:r w:rsidR="006C702A">
        <w:rPr>
          <w:sz w:val="28"/>
        </w:rPr>
        <w:t>ен</w:t>
      </w:r>
      <w:r>
        <w:rPr>
          <w:sz w:val="28"/>
        </w:rPr>
        <w:t xml:space="preserve"> графитовым карандашом,</w:t>
      </w:r>
      <w:r w:rsidR="00E26B7D">
        <w:rPr>
          <w:sz w:val="28"/>
        </w:rPr>
        <w:t xml:space="preserve"> </w:t>
      </w:r>
      <w:r>
        <w:rPr>
          <w:sz w:val="28"/>
        </w:rPr>
        <w:t>бумагу помещают в хроматографическую камеру, предварительно насыщенную хлороформом в течение 1 ч</w:t>
      </w:r>
      <w:r w:rsidR="006C702A">
        <w:rPr>
          <w:sz w:val="28"/>
        </w:rPr>
        <w:t>, и хроматографируют восходящим способом</w:t>
      </w:r>
      <w:r>
        <w:rPr>
          <w:sz w:val="28"/>
        </w:rPr>
        <w:t>. Когда фронт ра</w:t>
      </w:r>
      <w:r>
        <w:rPr>
          <w:sz w:val="28"/>
        </w:rPr>
        <w:t>с</w:t>
      </w:r>
      <w:r>
        <w:rPr>
          <w:sz w:val="28"/>
        </w:rPr>
        <w:t xml:space="preserve">творителя пройдет </w:t>
      </w:r>
      <w:r w:rsidR="00067528">
        <w:rPr>
          <w:sz w:val="28"/>
        </w:rPr>
        <w:t xml:space="preserve">около </w:t>
      </w:r>
      <w:r>
        <w:rPr>
          <w:sz w:val="28"/>
        </w:rPr>
        <w:t xml:space="preserve">5 см, бумагу вынимают из камеры, высушивают до удаления запаха хлороформа, отмеченные </w:t>
      </w:r>
      <w:r w:rsidR="006C702A">
        <w:rPr>
          <w:sz w:val="28"/>
        </w:rPr>
        <w:t xml:space="preserve">на линии старта пятна </w:t>
      </w:r>
      <w:r>
        <w:rPr>
          <w:sz w:val="28"/>
        </w:rPr>
        <w:t>вырезают и помещают в колбы со шлифом вместимостью 25 мл. В каждую колбу прил</w:t>
      </w:r>
      <w:r>
        <w:rPr>
          <w:sz w:val="28"/>
        </w:rPr>
        <w:t>и</w:t>
      </w:r>
      <w:r>
        <w:rPr>
          <w:sz w:val="28"/>
        </w:rPr>
        <w:t>вают по 10</w:t>
      </w:r>
      <w:r w:rsidR="00067528">
        <w:rPr>
          <w:sz w:val="28"/>
        </w:rPr>
        <w:t>,0</w:t>
      </w:r>
      <w:r>
        <w:rPr>
          <w:sz w:val="28"/>
        </w:rPr>
        <w:t> мл 0,1 М раствора хлористоводородной кислоты и перемеш</w:t>
      </w:r>
      <w:r>
        <w:rPr>
          <w:sz w:val="28"/>
        </w:rPr>
        <w:t>и</w:t>
      </w:r>
      <w:r>
        <w:rPr>
          <w:sz w:val="28"/>
        </w:rPr>
        <w:t>вают на механическим встряхивателе в течение 30 мин</w:t>
      </w:r>
      <w:r w:rsidR="00A9216E">
        <w:rPr>
          <w:sz w:val="28"/>
        </w:rPr>
        <w:t xml:space="preserve"> </w:t>
      </w:r>
      <w:r>
        <w:rPr>
          <w:sz w:val="28"/>
        </w:rPr>
        <w:t>(испытуемы</w:t>
      </w:r>
      <w:r w:rsidR="00931022">
        <w:rPr>
          <w:sz w:val="28"/>
        </w:rPr>
        <w:t>е</w:t>
      </w:r>
      <w:r>
        <w:rPr>
          <w:sz w:val="28"/>
        </w:rPr>
        <w:t xml:space="preserve"> раств</w:t>
      </w:r>
      <w:r>
        <w:rPr>
          <w:sz w:val="28"/>
        </w:rPr>
        <w:t>о</w:t>
      </w:r>
      <w:r w:rsidR="00A9216E">
        <w:rPr>
          <w:sz w:val="28"/>
        </w:rPr>
        <w:t>р</w:t>
      </w:r>
      <w:r w:rsidR="00931022">
        <w:rPr>
          <w:sz w:val="28"/>
        </w:rPr>
        <w:t>ы</w:t>
      </w:r>
      <w:r w:rsidR="00A9216E">
        <w:rPr>
          <w:sz w:val="28"/>
        </w:rPr>
        <w:t xml:space="preserve"> 1 и </w:t>
      </w:r>
      <w:r>
        <w:rPr>
          <w:sz w:val="28"/>
        </w:rPr>
        <w:t>2).</w:t>
      </w:r>
    </w:p>
    <w:p w:rsidR="00424F80" w:rsidRDefault="00A6403A" w:rsidP="00392F5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Оптическую плотность </w:t>
      </w:r>
      <w:r w:rsidR="00931022">
        <w:rPr>
          <w:sz w:val="28"/>
        </w:rPr>
        <w:t xml:space="preserve">испытуемых растворов 1 и 2 </w:t>
      </w:r>
      <w:r w:rsidR="00DD25AD">
        <w:rPr>
          <w:sz w:val="28"/>
        </w:rPr>
        <w:t xml:space="preserve">измеряют </w:t>
      </w:r>
      <w:r w:rsidR="00424F80">
        <w:rPr>
          <w:sz w:val="28"/>
        </w:rPr>
        <w:t>на спе</w:t>
      </w:r>
      <w:r w:rsidR="00424F80">
        <w:rPr>
          <w:sz w:val="28"/>
        </w:rPr>
        <w:t>к</w:t>
      </w:r>
      <w:r w:rsidR="00424F80">
        <w:rPr>
          <w:sz w:val="28"/>
        </w:rPr>
        <w:t xml:space="preserve">трофотометре при длине волны 328 нм в кювете с толщиной слоя </w:t>
      </w:r>
      <w:r w:rsidR="0000193F">
        <w:rPr>
          <w:sz w:val="28"/>
        </w:rPr>
        <w:t>10 мм</w:t>
      </w:r>
      <w:r w:rsidR="00067528">
        <w:rPr>
          <w:sz w:val="28"/>
        </w:rPr>
        <w:t xml:space="preserve"> о</w:t>
      </w:r>
      <w:r w:rsidR="00067528">
        <w:rPr>
          <w:sz w:val="28"/>
        </w:rPr>
        <w:t>т</w:t>
      </w:r>
      <w:r w:rsidR="00067528">
        <w:rPr>
          <w:sz w:val="28"/>
        </w:rPr>
        <w:t>носительно раствора сравнения</w:t>
      </w:r>
      <w:r w:rsidR="0000193F">
        <w:rPr>
          <w:sz w:val="28"/>
        </w:rPr>
        <w:t xml:space="preserve">. </w:t>
      </w:r>
      <w:r w:rsidR="00424F80">
        <w:rPr>
          <w:sz w:val="28"/>
        </w:rPr>
        <w:t xml:space="preserve">В качестве раствора сравнения используют </w:t>
      </w:r>
      <w:r w:rsidR="00424F80">
        <w:rPr>
          <w:sz w:val="28"/>
        </w:rPr>
        <w:lastRenderedPageBreak/>
        <w:t>0,1 М раствор хлористоводородной кислоты.</w:t>
      </w:r>
    </w:p>
    <w:p w:rsidR="0025093A" w:rsidRDefault="00144738" w:rsidP="0034183A">
      <w:pPr>
        <w:spacing w:before="120" w:line="360" w:lineRule="auto"/>
        <w:ind w:firstLine="709"/>
        <w:jc w:val="both"/>
        <w:rPr>
          <w:sz w:val="28"/>
        </w:rPr>
      </w:pPr>
      <w:r w:rsidRPr="00123092">
        <w:rPr>
          <w:sz w:val="28"/>
        </w:rPr>
        <w:t>Содержание</w:t>
      </w:r>
      <w:r w:rsidRPr="0035039C">
        <w:rPr>
          <w:sz w:val="28"/>
          <w:szCs w:val="28"/>
        </w:rPr>
        <w:t xml:space="preserve"> </w:t>
      </w:r>
      <w:r w:rsidR="0000193F">
        <w:rPr>
          <w:sz w:val="28"/>
          <w:szCs w:val="28"/>
        </w:rPr>
        <w:t>суммы фенилропаноидов в пересчёте на цикориевую к</w:t>
      </w:r>
      <w:r w:rsidR="0000193F">
        <w:rPr>
          <w:sz w:val="28"/>
          <w:szCs w:val="28"/>
        </w:rPr>
        <w:t>и</w:t>
      </w:r>
      <w:r w:rsidR="0000193F">
        <w:rPr>
          <w:sz w:val="28"/>
          <w:szCs w:val="28"/>
        </w:rPr>
        <w:t>слоту</w:t>
      </w:r>
      <w:r w:rsidRPr="0035039C">
        <w:rPr>
          <w:sz w:val="28"/>
          <w:szCs w:val="28"/>
        </w:rPr>
        <w:t xml:space="preserve"> </w:t>
      </w:r>
      <w:r w:rsidR="0025093A" w:rsidRPr="00123092">
        <w:rPr>
          <w:sz w:val="28"/>
        </w:rPr>
        <w:t xml:space="preserve">в </w:t>
      </w:r>
      <w:r w:rsidR="0000193F">
        <w:rPr>
          <w:sz w:val="28"/>
        </w:rPr>
        <w:t xml:space="preserve">субстанции </w:t>
      </w:r>
      <w:r w:rsidR="0000193F" w:rsidRPr="00123092">
        <w:rPr>
          <w:sz w:val="28"/>
        </w:rPr>
        <w:t>в процентах</w:t>
      </w:r>
      <w:r w:rsidR="00B41DB8" w:rsidRPr="00B41DB8">
        <w:rPr>
          <w:sz w:val="28"/>
        </w:rPr>
        <w:t xml:space="preserve"> </w:t>
      </w:r>
      <w:r w:rsidR="0000193F">
        <w:rPr>
          <w:sz w:val="28"/>
        </w:rPr>
        <w:t xml:space="preserve">в </w:t>
      </w:r>
      <w:r w:rsidR="0025093A" w:rsidRPr="00123092">
        <w:rPr>
          <w:sz w:val="28"/>
        </w:rPr>
        <w:t xml:space="preserve">пересчете </w:t>
      </w:r>
      <w:r>
        <w:rPr>
          <w:sz w:val="28"/>
        </w:rPr>
        <w:t>на</w:t>
      </w:r>
      <w:r w:rsidR="0025093A">
        <w:rPr>
          <w:sz w:val="28"/>
        </w:rPr>
        <w:t xml:space="preserve"> </w:t>
      </w:r>
      <w:r w:rsidR="0025093A" w:rsidRPr="00123092">
        <w:rPr>
          <w:sz w:val="28"/>
        </w:rPr>
        <w:t>абсолютно сух</w:t>
      </w:r>
      <w:r w:rsidR="0025093A">
        <w:rPr>
          <w:sz w:val="28"/>
        </w:rPr>
        <w:t>ую</w:t>
      </w:r>
      <w:r w:rsidR="0025093A" w:rsidRPr="00123092">
        <w:rPr>
          <w:sz w:val="28"/>
        </w:rPr>
        <w:t xml:space="preserve"> с</w:t>
      </w:r>
      <w:r w:rsidR="0025093A">
        <w:rPr>
          <w:sz w:val="28"/>
        </w:rPr>
        <w:t>убстанцию</w:t>
      </w:r>
      <w:r w:rsidR="0025093A" w:rsidRPr="00123092">
        <w:rPr>
          <w:sz w:val="28"/>
        </w:rPr>
        <w:t xml:space="preserve"> </w:t>
      </w:r>
      <w:r w:rsidR="00067528" w:rsidRPr="00123092">
        <w:rPr>
          <w:sz w:val="28"/>
        </w:rPr>
        <w:t>(</w:t>
      </w:r>
      <w:r w:rsidR="00067528" w:rsidRPr="00123092">
        <w:rPr>
          <w:i/>
          <w:sz w:val="28"/>
        </w:rPr>
        <w:t>Х</w:t>
      </w:r>
      <w:r w:rsidR="00067528" w:rsidRPr="00123092">
        <w:rPr>
          <w:sz w:val="28"/>
        </w:rPr>
        <w:t>)</w:t>
      </w:r>
      <w:r w:rsidR="00067528">
        <w:rPr>
          <w:sz w:val="28"/>
        </w:rPr>
        <w:t xml:space="preserve"> </w:t>
      </w:r>
      <w:r w:rsidR="0025093A" w:rsidRPr="00123092">
        <w:rPr>
          <w:sz w:val="28"/>
        </w:rPr>
        <w:t>вычисляют по формуле:</w:t>
      </w:r>
    </w:p>
    <w:p w:rsidR="0025093A" w:rsidRDefault="00BA5EC8" w:rsidP="0025093A">
      <w:pPr>
        <w:spacing w:line="360" w:lineRule="auto"/>
        <w:ind w:firstLine="709"/>
        <w:jc w:val="center"/>
        <w:rPr>
          <w:sz w:val="40"/>
          <w:szCs w:val="40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ar-S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 xml:space="preserve"> ∙ </m:t>
            </m:r>
            <m:r>
              <w:rPr>
                <w:rFonts w:ascii="Cambria Math" w:hAnsi="Cambria Math"/>
                <w:sz w:val="36"/>
                <w:szCs w:val="36"/>
                <w:lang w:eastAsia="ar-SA"/>
              </w:rPr>
              <m:t>11</m:t>
            </m:r>
            <m:r>
              <w:rPr>
                <w:rFonts w:ascii="Cambria Math" w:hAnsi="Cambria Math"/>
                <w:sz w:val="36"/>
                <w:szCs w:val="36"/>
              </w:rPr>
              <m:t xml:space="preserve"> ∙ 10  ∙ 100 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1%</m:t>
                </m:r>
              </m:sup>
            </m:sSubSup>
            <m:r>
              <w:rPr>
                <w:rFonts w:ascii="Cambria Math" w:hAnsi="Cambria Math"/>
                <w:sz w:val="36"/>
                <w:szCs w:val="36"/>
              </w:rPr>
              <m:t>∙ a ∙ 0,02 ∙ (100-W)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ar-S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 xml:space="preserve"> ∙ </m:t>
            </m:r>
            <m:r>
              <w:rPr>
                <w:rFonts w:ascii="Cambria Math" w:hAnsi="Cambria Math"/>
                <w:sz w:val="36"/>
                <w:szCs w:val="36"/>
                <w:lang w:eastAsia="ar-SA"/>
              </w:rPr>
              <m:t>550000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1см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1%</m:t>
                </m:r>
              </m:sup>
            </m:sSubSup>
            <m:r>
              <w:rPr>
                <w:rFonts w:ascii="Cambria Math" w:hAnsi="Cambria Math"/>
                <w:sz w:val="36"/>
                <w:szCs w:val="36"/>
              </w:rPr>
              <m:t>∙ a ∙  (100-W)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25093A" w:rsidRPr="00856F04">
        <w:rPr>
          <w:sz w:val="40"/>
          <w:szCs w:val="40"/>
        </w:rPr>
        <w:t>,</w:t>
      </w:r>
    </w:p>
    <w:tbl>
      <w:tblPr>
        <w:tblStyle w:val="af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"/>
        <w:gridCol w:w="738"/>
        <w:gridCol w:w="693"/>
        <w:gridCol w:w="7251"/>
      </w:tblGrid>
      <w:tr w:rsidR="0025093A" w:rsidRPr="003677D7" w:rsidTr="00CD4D3D">
        <w:trPr>
          <w:jc w:val="center"/>
        </w:trPr>
        <w:tc>
          <w:tcPr>
            <w:tcW w:w="958" w:type="dxa"/>
          </w:tcPr>
          <w:p w:rsidR="0025093A" w:rsidRPr="003677D7" w:rsidRDefault="006426F7" w:rsidP="00144738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г</w:t>
            </w:r>
            <w:r w:rsidR="0025093A" w:rsidRPr="003677D7">
              <w:rPr>
                <w:bCs/>
                <w:spacing w:val="-5"/>
                <w:sz w:val="28"/>
                <w:szCs w:val="28"/>
              </w:rPr>
              <w:t>де</w:t>
            </w:r>
            <w:r>
              <w:rPr>
                <w:bCs/>
                <w:spacing w:val="-5"/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:rsidR="0025093A" w:rsidRPr="005C13D2" w:rsidRDefault="00CD4D3D" w:rsidP="00144738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694" w:type="dxa"/>
          </w:tcPr>
          <w:p w:rsidR="0025093A" w:rsidRPr="003677D7" w:rsidRDefault="0025093A" w:rsidP="00144738">
            <w:pPr>
              <w:tabs>
                <w:tab w:val="left" w:pos="-180"/>
              </w:tabs>
              <w:jc w:val="center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5093A" w:rsidRPr="003677D7" w:rsidRDefault="00A6403A" w:rsidP="0093102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среднее арифметическое значений оптических плотностей </w:t>
            </w:r>
            <w:r w:rsidRPr="00141436">
              <w:rPr>
                <w:sz w:val="28"/>
              </w:rPr>
              <w:t>испытуем</w:t>
            </w:r>
            <w:r>
              <w:rPr>
                <w:sz w:val="28"/>
              </w:rPr>
              <w:t>ых</w:t>
            </w:r>
            <w:r w:rsidRPr="00141436">
              <w:rPr>
                <w:sz w:val="28"/>
              </w:rPr>
              <w:t xml:space="preserve"> раствор</w:t>
            </w:r>
            <w:r>
              <w:rPr>
                <w:sz w:val="28"/>
              </w:rPr>
              <w:t>ов 1 и 2</w:t>
            </w:r>
            <w:r w:rsidRPr="0021169F">
              <w:rPr>
                <w:sz w:val="28"/>
                <w:szCs w:val="28"/>
              </w:rPr>
              <w:t>;</w:t>
            </w:r>
          </w:p>
        </w:tc>
      </w:tr>
      <w:tr w:rsidR="0025093A" w:rsidRPr="003677D7" w:rsidTr="00CD4D3D">
        <w:trPr>
          <w:jc w:val="center"/>
        </w:trPr>
        <w:tc>
          <w:tcPr>
            <w:tcW w:w="958" w:type="dxa"/>
          </w:tcPr>
          <w:p w:rsidR="0025093A" w:rsidRPr="003677D7" w:rsidRDefault="0025093A" w:rsidP="00144738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25093A" w:rsidRPr="00CD4D3D" w:rsidRDefault="00BA5EC8" w:rsidP="00B41DB8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25093A" w:rsidRPr="00CD4D3D">
              <w:rPr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</w:tcPr>
          <w:p w:rsidR="0025093A" w:rsidRPr="003677D7" w:rsidRDefault="0025093A" w:rsidP="00144738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5093A" w:rsidRPr="003677D7" w:rsidRDefault="00CD4D3D" w:rsidP="00E26B7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удельный показатель поглощения цикориевой кислоты</w:t>
            </w:r>
            <w:r w:rsidR="00E26B7D">
              <w:rPr>
                <w:sz w:val="28"/>
              </w:rPr>
              <w:t xml:space="preserve"> при 328 нм,</w:t>
            </w:r>
            <w:r>
              <w:rPr>
                <w:sz w:val="28"/>
              </w:rPr>
              <w:t xml:space="preserve"> равный 782</w:t>
            </w:r>
            <w:r w:rsidR="0025093A" w:rsidRPr="00141436">
              <w:rPr>
                <w:sz w:val="28"/>
              </w:rPr>
              <w:t>;</w:t>
            </w:r>
          </w:p>
        </w:tc>
      </w:tr>
      <w:tr w:rsidR="0025093A" w:rsidRPr="003677D7" w:rsidTr="00CD4D3D">
        <w:trPr>
          <w:jc w:val="center"/>
        </w:trPr>
        <w:tc>
          <w:tcPr>
            <w:tcW w:w="958" w:type="dxa"/>
          </w:tcPr>
          <w:p w:rsidR="0025093A" w:rsidRPr="003677D7" w:rsidRDefault="0025093A" w:rsidP="00144738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25093A" w:rsidRPr="003677D7" w:rsidRDefault="0025093A" w:rsidP="00144738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i/>
                <w:sz w:val="28"/>
              </w:rPr>
              <w:t>а</w:t>
            </w:r>
          </w:p>
        </w:tc>
        <w:tc>
          <w:tcPr>
            <w:tcW w:w="694" w:type="dxa"/>
          </w:tcPr>
          <w:p w:rsidR="0025093A" w:rsidRPr="003677D7" w:rsidRDefault="0025093A" w:rsidP="00144738">
            <w:pPr>
              <w:jc w:val="center"/>
              <w:rPr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5093A" w:rsidRPr="003677D7" w:rsidRDefault="0025093A" w:rsidP="00144738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21169F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>субстанции</w:t>
            </w:r>
            <w:r w:rsidRPr="0021169F">
              <w:rPr>
                <w:sz w:val="28"/>
                <w:szCs w:val="28"/>
              </w:rPr>
              <w:t>, г;</w:t>
            </w:r>
          </w:p>
        </w:tc>
      </w:tr>
      <w:tr w:rsidR="0025093A" w:rsidRPr="003677D7" w:rsidTr="00CD4D3D">
        <w:trPr>
          <w:jc w:val="center"/>
        </w:trPr>
        <w:tc>
          <w:tcPr>
            <w:tcW w:w="958" w:type="dxa"/>
          </w:tcPr>
          <w:p w:rsidR="0025093A" w:rsidRPr="003677D7" w:rsidRDefault="0025093A" w:rsidP="00144738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25093A" w:rsidRPr="003677D7" w:rsidRDefault="0025093A" w:rsidP="00144738">
            <w:pPr>
              <w:tabs>
                <w:tab w:val="left" w:pos="-180"/>
              </w:tabs>
              <w:rPr>
                <w:i/>
                <w:sz w:val="28"/>
              </w:rPr>
            </w:pPr>
            <w:r w:rsidRPr="00030C3E">
              <w:rPr>
                <w:i/>
                <w:sz w:val="28"/>
                <w:lang w:val="en-US"/>
              </w:rPr>
              <w:t>W</w:t>
            </w:r>
          </w:p>
        </w:tc>
        <w:tc>
          <w:tcPr>
            <w:tcW w:w="694" w:type="dxa"/>
          </w:tcPr>
          <w:p w:rsidR="0025093A" w:rsidRPr="003677D7" w:rsidRDefault="0025093A" w:rsidP="00144738">
            <w:pPr>
              <w:jc w:val="center"/>
              <w:rPr>
                <w:bCs/>
                <w:spacing w:val="-5"/>
                <w:sz w:val="28"/>
                <w:szCs w:val="28"/>
              </w:rPr>
            </w:pPr>
            <w:r w:rsidRPr="003677D7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5093A" w:rsidRPr="0021169F" w:rsidRDefault="0025093A" w:rsidP="00CD4D3D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потеря в массе при высушивании субстанции, %</w:t>
            </w:r>
            <w:r w:rsidR="00CD4D3D">
              <w:rPr>
                <w:sz w:val="28"/>
                <w:szCs w:val="28"/>
              </w:rPr>
              <w:t>.</w:t>
            </w:r>
          </w:p>
        </w:tc>
      </w:tr>
    </w:tbl>
    <w:p w:rsidR="00CD4D3D" w:rsidRDefault="00CD4D3D" w:rsidP="002509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093A" w:rsidRPr="004A1A35" w:rsidRDefault="0025093A" w:rsidP="0025093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B127C">
        <w:rPr>
          <w:b/>
          <w:sz w:val="28"/>
          <w:szCs w:val="28"/>
        </w:rPr>
        <w:t>Хранение.</w:t>
      </w:r>
      <w:r w:rsidRPr="007B127C">
        <w:rPr>
          <w:sz w:val="28"/>
          <w:szCs w:val="28"/>
        </w:rPr>
        <w:t xml:space="preserve"> В сухом, защищенном от света месте при температуре не выше 25 </w:t>
      </w:r>
      <w:r w:rsidRPr="007B127C">
        <w:rPr>
          <w:sz w:val="28"/>
          <w:szCs w:val="28"/>
          <w:vertAlign w:val="superscript"/>
        </w:rPr>
        <w:t>о</w:t>
      </w:r>
      <w:r w:rsidRPr="007B127C">
        <w:rPr>
          <w:sz w:val="28"/>
          <w:szCs w:val="28"/>
        </w:rPr>
        <w:t>С.</w:t>
      </w:r>
    </w:p>
    <w:p w:rsidR="00CD76FC" w:rsidRPr="006E2C8C" w:rsidRDefault="00CD76FC" w:rsidP="002509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CD76FC" w:rsidRPr="006E2C8C" w:rsidSect="00D1449C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E4" w:rsidRDefault="00DE7DE4" w:rsidP="007A1AC8">
      <w:r>
        <w:separator/>
      </w:r>
    </w:p>
  </w:endnote>
  <w:endnote w:type="continuationSeparator" w:id="0">
    <w:p w:rsidR="00DE7DE4" w:rsidRDefault="00DE7DE4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AD" w:rsidRPr="00995834" w:rsidRDefault="00BA5EC8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DD25AD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343F99">
      <w:rPr>
        <w:noProof/>
        <w:sz w:val="28"/>
        <w:szCs w:val="28"/>
      </w:rPr>
      <w:t>2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E4" w:rsidRDefault="00DE7DE4" w:rsidP="007A1AC8">
      <w:r>
        <w:separator/>
      </w:r>
    </w:p>
  </w:footnote>
  <w:footnote w:type="continuationSeparator" w:id="0">
    <w:p w:rsidR="00DE7DE4" w:rsidRDefault="00DE7DE4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AD" w:rsidRPr="009B45C4" w:rsidRDefault="00DD25AD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922854"/>
    <w:multiLevelType w:val="hybridMultilevel"/>
    <w:tmpl w:val="9CF87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6E741F"/>
    <w:multiLevelType w:val="hybridMultilevel"/>
    <w:tmpl w:val="43AEFC9A"/>
    <w:lvl w:ilvl="0" w:tplc="1EF2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0193F"/>
    <w:rsid w:val="0001772B"/>
    <w:rsid w:val="000313F9"/>
    <w:rsid w:val="00040D29"/>
    <w:rsid w:val="000436C6"/>
    <w:rsid w:val="000546AC"/>
    <w:rsid w:val="00057E1F"/>
    <w:rsid w:val="00067528"/>
    <w:rsid w:val="0008001B"/>
    <w:rsid w:val="000868C4"/>
    <w:rsid w:val="00090C03"/>
    <w:rsid w:val="00091528"/>
    <w:rsid w:val="000A3D4A"/>
    <w:rsid w:val="000A5464"/>
    <w:rsid w:val="000B03C4"/>
    <w:rsid w:val="000B47FB"/>
    <w:rsid w:val="000B6A51"/>
    <w:rsid w:val="000C0FA6"/>
    <w:rsid w:val="000D5ACC"/>
    <w:rsid w:val="000F0BAF"/>
    <w:rsid w:val="00102714"/>
    <w:rsid w:val="0011179F"/>
    <w:rsid w:val="0011245A"/>
    <w:rsid w:val="00112C47"/>
    <w:rsid w:val="00114CFC"/>
    <w:rsid w:val="00116CE0"/>
    <w:rsid w:val="00120633"/>
    <w:rsid w:val="001426A7"/>
    <w:rsid w:val="00144738"/>
    <w:rsid w:val="00167B66"/>
    <w:rsid w:val="001B0F72"/>
    <w:rsid w:val="001C75F7"/>
    <w:rsid w:val="001D10D2"/>
    <w:rsid w:val="001E0C93"/>
    <w:rsid w:val="0020694F"/>
    <w:rsid w:val="002232B6"/>
    <w:rsid w:val="002237D9"/>
    <w:rsid w:val="002270A7"/>
    <w:rsid w:val="002350FE"/>
    <w:rsid w:val="002373AF"/>
    <w:rsid w:val="0024045A"/>
    <w:rsid w:val="00241EA6"/>
    <w:rsid w:val="0024531B"/>
    <w:rsid w:val="0025093A"/>
    <w:rsid w:val="002545F4"/>
    <w:rsid w:val="002552F1"/>
    <w:rsid w:val="002A1A29"/>
    <w:rsid w:val="002A3F18"/>
    <w:rsid w:val="002B1701"/>
    <w:rsid w:val="002B272F"/>
    <w:rsid w:val="002B6B34"/>
    <w:rsid w:val="00302115"/>
    <w:rsid w:val="00305B9F"/>
    <w:rsid w:val="003278B3"/>
    <w:rsid w:val="0034183A"/>
    <w:rsid w:val="00343F99"/>
    <w:rsid w:val="0035039C"/>
    <w:rsid w:val="00352A9D"/>
    <w:rsid w:val="00362C2F"/>
    <w:rsid w:val="0038137C"/>
    <w:rsid w:val="00392F5B"/>
    <w:rsid w:val="003D4C43"/>
    <w:rsid w:val="003E76B8"/>
    <w:rsid w:val="003F27F1"/>
    <w:rsid w:val="0040641F"/>
    <w:rsid w:val="00407065"/>
    <w:rsid w:val="00421037"/>
    <w:rsid w:val="00424F80"/>
    <w:rsid w:val="0042529B"/>
    <w:rsid w:val="00435C66"/>
    <w:rsid w:val="00435FE4"/>
    <w:rsid w:val="004541F3"/>
    <w:rsid w:val="004649D9"/>
    <w:rsid w:val="00470A87"/>
    <w:rsid w:val="00472614"/>
    <w:rsid w:val="00472FE8"/>
    <w:rsid w:val="00473A4D"/>
    <w:rsid w:val="004773F9"/>
    <w:rsid w:val="00485DA6"/>
    <w:rsid w:val="00490D8C"/>
    <w:rsid w:val="004B7AD6"/>
    <w:rsid w:val="004C0998"/>
    <w:rsid w:val="004C0D6F"/>
    <w:rsid w:val="004C4F04"/>
    <w:rsid w:val="004D1EEA"/>
    <w:rsid w:val="004D3E91"/>
    <w:rsid w:val="004D3F3D"/>
    <w:rsid w:val="004D6D51"/>
    <w:rsid w:val="004F2F86"/>
    <w:rsid w:val="00507FFD"/>
    <w:rsid w:val="00512A87"/>
    <w:rsid w:val="00527E3A"/>
    <w:rsid w:val="005459FE"/>
    <w:rsid w:val="00577BEB"/>
    <w:rsid w:val="0058412D"/>
    <w:rsid w:val="005916EB"/>
    <w:rsid w:val="005957C6"/>
    <w:rsid w:val="005A7BF6"/>
    <w:rsid w:val="005B4874"/>
    <w:rsid w:val="005C13D2"/>
    <w:rsid w:val="005E6677"/>
    <w:rsid w:val="006057C1"/>
    <w:rsid w:val="00606010"/>
    <w:rsid w:val="0060685F"/>
    <w:rsid w:val="00617660"/>
    <w:rsid w:val="00627691"/>
    <w:rsid w:val="006313A6"/>
    <w:rsid w:val="00633642"/>
    <w:rsid w:val="006426F7"/>
    <w:rsid w:val="00652DF1"/>
    <w:rsid w:val="0067355D"/>
    <w:rsid w:val="0069494F"/>
    <w:rsid w:val="00697971"/>
    <w:rsid w:val="006B6D10"/>
    <w:rsid w:val="006C388E"/>
    <w:rsid w:val="006C702A"/>
    <w:rsid w:val="006D4214"/>
    <w:rsid w:val="006D6F77"/>
    <w:rsid w:val="006E2C8C"/>
    <w:rsid w:val="007249E2"/>
    <w:rsid w:val="00740C3A"/>
    <w:rsid w:val="007440DF"/>
    <w:rsid w:val="007613F1"/>
    <w:rsid w:val="00774EE2"/>
    <w:rsid w:val="00790A76"/>
    <w:rsid w:val="007A139E"/>
    <w:rsid w:val="007A1AC8"/>
    <w:rsid w:val="007B3EF2"/>
    <w:rsid w:val="007C3DF6"/>
    <w:rsid w:val="007D56EB"/>
    <w:rsid w:val="007E4C64"/>
    <w:rsid w:val="00816DE4"/>
    <w:rsid w:val="008616A1"/>
    <w:rsid w:val="008628C6"/>
    <w:rsid w:val="00867B08"/>
    <w:rsid w:val="0087526C"/>
    <w:rsid w:val="0087667F"/>
    <w:rsid w:val="00884827"/>
    <w:rsid w:val="00887EEA"/>
    <w:rsid w:val="0089136E"/>
    <w:rsid w:val="008B2307"/>
    <w:rsid w:val="008B627A"/>
    <w:rsid w:val="008C0E33"/>
    <w:rsid w:val="008C52A9"/>
    <w:rsid w:val="008D1321"/>
    <w:rsid w:val="008D1DCB"/>
    <w:rsid w:val="008D38F6"/>
    <w:rsid w:val="008E004B"/>
    <w:rsid w:val="008E51F3"/>
    <w:rsid w:val="008E6C79"/>
    <w:rsid w:val="00921115"/>
    <w:rsid w:val="00931022"/>
    <w:rsid w:val="009340A7"/>
    <w:rsid w:val="00950866"/>
    <w:rsid w:val="00957E9F"/>
    <w:rsid w:val="009614C6"/>
    <w:rsid w:val="00970459"/>
    <w:rsid w:val="00971C15"/>
    <w:rsid w:val="00973864"/>
    <w:rsid w:val="00983F72"/>
    <w:rsid w:val="00992057"/>
    <w:rsid w:val="00994D27"/>
    <w:rsid w:val="00995834"/>
    <w:rsid w:val="009A6FC5"/>
    <w:rsid w:val="009A711D"/>
    <w:rsid w:val="009B233F"/>
    <w:rsid w:val="009B45C4"/>
    <w:rsid w:val="009D185E"/>
    <w:rsid w:val="009D622A"/>
    <w:rsid w:val="009E6D8F"/>
    <w:rsid w:val="009F073D"/>
    <w:rsid w:val="009F644C"/>
    <w:rsid w:val="009F7708"/>
    <w:rsid w:val="00A07C97"/>
    <w:rsid w:val="00A10C79"/>
    <w:rsid w:val="00A261DE"/>
    <w:rsid w:val="00A32C62"/>
    <w:rsid w:val="00A6403A"/>
    <w:rsid w:val="00A705D1"/>
    <w:rsid w:val="00A73D6D"/>
    <w:rsid w:val="00A81324"/>
    <w:rsid w:val="00A839A2"/>
    <w:rsid w:val="00A84227"/>
    <w:rsid w:val="00A9216E"/>
    <w:rsid w:val="00A95BBD"/>
    <w:rsid w:val="00A977BB"/>
    <w:rsid w:val="00AA0EFB"/>
    <w:rsid w:val="00AC66C1"/>
    <w:rsid w:val="00AF67F6"/>
    <w:rsid w:val="00B00D35"/>
    <w:rsid w:val="00B0372C"/>
    <w:rsid w:val="00B124C3"/>
    <w:rsid w:val="00B41DB8"/>
    <w:rsid w:val="00B44810"/>
    <w:rsid w:val="00B458A4"/>
    <w:rsid w:val="00B6148E"/>
    <w:rsid w:val="00BA3BE4"/>
    <w:rsid w:val="00BA5EC8"/>
    <w:rsid w:val="00BB26DE"/>
    <w:rsid w:val="00BB279A"/>
    <w:rsid w:val="00BB4ACB"/>
    <w:rsid w:val="00BB7C9B"/>
    <w:rsid w:val="00BC6DF9"/>
    <w:rsid w:val="00BE103E"/>
    <w:rsid w:val="00BE104C"/>
    <w:rsid w:val="00BE2BEF"/>
    <w:rsid w:val="00BE3324"/>
    <w:rsid w:val="00BE6A3A"/>
    <w:rsid w:val="00BF2068"/>
    <w:rsid w:val="00C04B0A"/>
    <w:rsid w:val="00C04DBB"/>
    <w:rsid w:val="00C10324"/>
    <w:rsid w:val="00C10FF4"/>
    <w:rsid w:val="00C12834"/>
    <w:rsid w:val="00C20815"/>
    <w:rsid w:val="00C2619E"/>
    <w:rsid w:val="00C267CF"/>
    <w:rsid w:val="00C3630C"/>
    <w:rsid w:val="00C36DC8"/>
    <w:rsid w:val="00C5587F"/>
    <w:rsid w:val="00C560B1"/>
    <w:rsid w:val="00C63267"/>
    <w:rsid w:val="00C63A7F"/>
    <w:rsid w:val="00C67A6B"/>
    <w:rsid w:val="00C76466"/>
    <w:rsid w:val="00C83302"/>
    <w:rsid w:val="00C849F2"/>
    <w:rsid w:val="00C85BB8"/>
    <w:rsid w:val="00C953BB"/>
    <w:rsid w:val="00CA4385"/>
    <w:rsid w:val="00CB2541"/>
    <w:rsid w:val="00CC2957"/>
    <w:rsid w:val="00CD4D3D"/>
    <w:rsid w:val="00CD538A"/>
    <w:rsid w:val="00CD76FC"/>
    <w:rsid w:val="00CE2650"/>
    <w:rsid w:val="00CE4279"/>
    <w:rsid w:val="00CF5D6D"/>
    <w:rsid w:val="00CF6969"/>
    <w:rsid w:val="00D1449C"/>
    <w:rsid w:val="00D276AD"/>
    <w:rsid w:val="00D37C29"/>
    <w:rsid w:val="00D57F85"/>
    <w:rsid w:val="00D6516E"/>
    <w:rsid w:val="00D944EE"/>
    <w:rsid w:val="00DA531F"/>
    <w:rsid w:val="00DA6614"/>
    <w:rsid w:val="00DB03B2"/>
    <w:rsid w:val="00DB1DC7"/>
    <w:rsid w:val="00DB2D0F"/>
    <w:rsid w:val="00DC11AC"/>
    <w:rsid w:val="00DD25AD"/>
    <w:rsid w:val="00DE4A6B"/>
    <w:rsid w:val="00DE7DE4"/>
    <w:rsid w:val="00DF5AD9"/>
    <w:rsid w:val="00E26B7D"/>
    <w:rsid w:val="00E460EE"/>
    <w:rsid w:val="00E610BA"/>
    <w:rsid w:val="00E72945"/>
    <w:rsid w:val="00E7375E"/>
    <w:rsid w:val="00E74724"/>
    <w:rsid w:val="00E74A3F"/>
    <w:rsid w:val="00E92511"/>
    <w:rsid w:val="00E97F5D"/>
    <w:rsid w:val="00EB6237"/>
    <w:rsid w:val="00ED016C"/>
    <w:rsid w:val="00ED655C"/>
    <w:rsid w:val="00EE1DB4"/>
    <w:rsid w:val="00EE4113"/>
    <w:rsid w:val="00F04774"/>
    <w:rsid w:val="00F67817"/>
    <w:rsid w:val="00F67F63"/>
    <w:rsid w:val="00F7677E"/>
    <w:rsid w:val="00F8110D"/>
    <w:rsid w:val="00FA321F"/>
    <w:rsid w:val="00FD0476"/>
    <w:rsid w:val="00FD4C47"/>
    <w:rsid w:val="00FE226D"/>
    <w:rsid w:val="00FE3CAB"/>
    <w:rsid w:val="00FE516C"/>
    <w:rsid w:val="00FF29B6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9F7708"/>
    <w:pPr>
      <w:keepNext/>
      <w:widowControl/>
      <w:autoSpaceDE/>
      <w:autoSpaceDN/>
      <w:adjustRightInd/>
      <w:ind w:right="-59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67355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f">
    <w:name w:val="Table Grid"/>
    <w:basedOn w:val="a1"/>
    <w:uiPriority w:val="59"/>
    <w:locked/>
    <w:rsid w:val="00DF5AD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2B1701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customStyle="1" w:styleId="1">
    <w:name w:val="Абзац списка1"/>
    <w:basedOn w:val="a"/>
    <w:rsid w:val="00BE6A3A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F7708"/>
    <w:rPr>
      <w:rFonts w:ascii="Times New Roman" w:eastAsia="Times New Roman" w:hAnsi="Times New Roman"/>
      <w:b/>
      <w:sz w:val="28"/>
      <w:szCs w:val="20"/>
    </w:rPr>
  </w:style>
  <w:style w:type="character" w:styleId="af0">
    <w:name w:val="Emphasis"/>
    <w:basedOn w:val="a0"/>
    <w:uiPriority w:val="20"/>
    <w:qFormat/>
    <w:locked/>
    <w:rsid w:val="0035039C"/>
    <w:rPr>
      <w:i/>
      <w:iCs/>
    </w:rPr>
  </w:style>
  <w:style w:type="character" w:styleId="af1">
    <w:name w:val="Hyperlink"/>
    <w:basedOn w:val="a0"/>
    <w:uiPriority w:val="99"/>
    <w:semiHidden/>
    <w:unhideWhenUsed/>
    <w:rsid w:val="00A26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redia.com/wiki/Nutt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redia.com/wiki/Nutt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FD50-3778-424C-A979-D85921F6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Razov</cp:lastModifiedBy>
  <cp:revision>4</cp:revision>
  <cp:lastPrinted>2020-02-11T11:22:00Z</cp:lastPrinted>
  <dcterms:created xsi:type="dcterms:W3CDTF">2020-02-14T11:45:00Z</dcterms:created>
  <dcterms:modified xsi:type="dcterms:W3CDTF">2020-04-15T10:26:00Z</dcterms:modified>
</cp:coreProperties>
</file>