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D633C6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Лактитол моногидрат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D633C6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Лактитол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186DAC" w:rsidP="006918A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Lactitolum monohydricum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6918A8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918A8"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463CCE" w:rsidRPr="00547950" w:rsidTr="00961B64">
        <w:tc>
          <w:tcPr>
            <w:tcW w:w="9889" w:type="dxa"/>
            <w:gridSpan w:val="2"/>
          </w:tcPr>
          <w:p w:rsidR="00463CCE" w:rsidRPr="00AB467D" w:rsidRDefault="00463CCE" w:rsidP="00AE7C1A">
            <w:pPr>
              <w:rPr>
                <w:rFonts w:ascii="Times New Roman" w:hAnsi="Times New Roman"/>
                <w:sz w:val="28"/>
                <w:szCs w:val="28"/>
              </w:rPr>
            </w:pPr>
            <w:r w:rsidRPr="004C4A8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4-</w:t>
            </w:r>
            <w:r w:rsidRPr="00DE7028">
              <w:rPr>
                <w:rFonts w:ascii="Times New Roman" w:eastAsia="Times New Roman" w:hAnsi="Times New Roman"/>
                <w:i/>
                <w:color w:val="212121"/>
                <w:sz w:val="28"/>
                <w:szCs w:val="28"/>
                <w:lang w:val="en-US" w:eastAsia="ru-RU"/>
              </w:rPr>
              <w:t>O</w:t>
            </w:r>
            <w:r w:rsidRPr="004C4A8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val="en-US" w:eastAsia="ru-RU"/>
              </w:rPr>
              <w:t>β</w:t>
            </w:r>
            <w:r w:rsidRPr="004C4A8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-</w:t>
            </w:r>
            <w:r w:rsidRPr="00DE7028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D</w:t>
            </w:r>
            <w:r w:rsidRPr="004C4A8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Галактопиранозил)</w:t>
            </w:r>
            <w:r w:rsidRPr="004C4A8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-</w:t>
            </w:r>
            <w:r w:rsidRPr="00DE7028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D</w:t>
            </w:r>
            <w:r w:rsidRPr="004C4A8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глюцитол</w:t>
            </w:r>
            <w:r w:rsidRPr="00AB467D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моногидрат</w:t>
            </w:r>
          </w:p>
        </w:tc>
      </w:tr>
      <w:tr w:rsidR="00463CCE" w:rsidTr="00961B64">
        <w:tc>
          <w:tcPr>
            <w:tcW w:w="9889" w:type="dxa"/>
            <w:gridSpan w:val="2"/>
          </w:tcPr>
          <w:p w:rsidR="00463CCE" w:rsidRPr="00235364" w:rsidRDefault="00463CCE" w:rsidP="0097732F">
            <w:pPr>
              <w:spacing w:before="120" w:after="12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object w:dxaOrig="445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9pt;height:125.2pt" o:ole="">
                  <v:imagedata r:id="rId7" o:title=""/>
                </v:shape>
                <o:OLEObject Type="Embed" ProgID="ChemWindow.Document" ShapeID="_x0000_i1025" DrawAspect="Content" ObjectID="_1648378790" r:id="rId8"/>
              </w:object>
            </w:r>
          </w:p>
        </w:tc>
      </w:tr>
      <w:tr w:rsidR="00463CCE" w:rsidTr="00961B64">
        <w:tc>
          <w:tcPr>
            <w:tcW w:w="4785" w:type="dxa"/>
          </w:tcPr>
          <w:p w:rsidR="00463CCE" w:rsidRPr="00EA73FF" w:rsidRDefault="00463CCE" w:rsidP="00AE7C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∙H</w:t>
            </w:r>
            <w:r w:rsidRPr="00EE07C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104" w:type="dxa"/>
          </w:tcPr>
          <w:p w:rsidR="00463CCE" w:rsidRPr="00EA73FF" w:rsidRDefault="00463CCE" w:rsidP="00463CCE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362,33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D633C6">
        <w:rPr>
          <w:rFonts w:ascii="Times New Roman" w:hAnsi="Times New Roman"/>
          <w:b w:val="0"/>
          <w:szCs w:val="28"/>
        </w:rPr>
        <w:t>6</w:t>
      </w:r>
      <w:r w:rsidRPr="0014357A">
        <w:rPr>
          <w:rFonts w:ascii="Times New Roman" w:hAnsi="Times New Roman"/>
          <w:b w:val="0"/>
          <w:szCs w:val="28"/>
        </w:rPr>
        <w:t>,</w:t>
      </w:r>
      <w:r w:rsidR="006918A8">
        <w:rPr>
          <w:rFonts w:ascii="Times New Roman" w:hAnsi="Times New Roman"/>
          <w:b w:val="0"/>
          <w:szCs w:val="28"/>
        </w:rPr>
        <w:t>5</w:t>
      </w:r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6C6C52">
        <w:rPr>
          <w:rFonts w:ascii="Times New Roman" w:hAnsi="Times New Roman"/>
          <w:b w:val="0"/>
          <w:szCs w:val="28"/>
        </w:rPr>
        <w:t>10</w:t>
      </w:r>
      <w:r w:rsidR="00D633C6">
        <w:rPr>
          <w:rFonts w:ascii="Times New Roman" w:hAnsi="Times New Roman"/>
          <w:b w:val="0"/>
          <w:szCs w:val="28"/>
        </w:rPr>
        <w:t>2</w:t>
      </w:r>
      <w:r w:rsidRPr="0014357A">
        <w:rPr>
          <w:rFonts w:ascii="Times New Roman" w:hAnsi="Times New Roman"/>
          <w:b w:val="0"/>
          <w:szCs w:val="28"/>
        </w:rPr>
        <w:t>,</w:t>
      </w:r>
      <w:r w:rsidR="00D633C6">
        <w:rPr>
          <w:rFonts w:ascii="Times New Roman" w:hAnsi="Times New Roman"/>
          <w:b w:val="0"/>
          <w:szCs w:val="28"/>
        </w:rPr>
        <w:t>0</w:t>
      </w:r>
      <w:r w:rsidRPr="0014357A">
        <w:rPr>
          <w:rFonts w:ascii="Times New Roman" w:hAnsi="Times New Roman"/>
          <w:b w:val="0"/>
          <w:szCs w:val="28"/>
        </w:rPr>
        <w:t xml:space="preserve"> % </w:t>
      </w:r>
      <w:r w:rsidR="00D633C6">
        <w:rPr>
          <w:rFonts w:ascii="Times New Roman" w:hAnsi="Times New Roman"/>
          <w:b w:val="0"/>
          <w:szCs w:val="28"/>
        </w:rPr>
        <w:t xml:space="preserve">лактитола </w:t>
      </w:r>
      <w:r w:rsidR="00D633C6" w:rsidRPr="00D633C6">
        <w:rPr>
          <w:rFonts w:ascii="Times New Roman" w:hAnsi="Times New Roman"/>
          <w:b w:val="0"/>
        </w:rPr>
        <w:t>C</w:t>
      </w:r>
      <w:r w:rsidR="00D633C6" w:rsidRPr="00D633C6">
        <w:rPr>
          <w:rFonts w:ascii="Times New Roman" w:hAnsi="Times New Roman"/>
          <w:b w:val="0"/>
          <w:vertAlign w:val="subscript"/>
        </w:rPr>
        <w:t>12</w:t>
      </w:r>
      <w:r w:rsidR="00D633C6" w:rsidRPr="00D633C6">
        <w:rPr>
          <w:rFonts w:ascii="Times New Roman" w:hAnsi="Times New Roman"/>
          <w:b w:val="0"/>
        </w:rPr>
        <w:t>H</w:t>
      </w:r>
      <w:r w:rsidR="00D633C6" w:rsidRPr="00D633C6">
        <w:rPr>
          <w:rFonts w:ascii="Times New Roman" w:hAnsi="Times New Roman"/>
          <w:b w:val="0"/>
          <w:vertAlign w:val="subscript"/>
        </w:rPr>
        <w:t>24</w:t>
      </w:r>
      <w:r w:rsidR="00D633C6" w:rsidRPr="00D633C6">
        <w:rPr>
          <w:rFonts w:ascii="Times New Roman" w:hAnsi="Times New Roman"/>
          <w:b w:val="0"/>
        </w:rPr>
        <w:t>О</w:t>
      </w:r>
      <w:r w:rsidR="00D633C6" w:rsidRPr="00D633C6">
        <w:rPr>
          <w:rFonts w:ascii="Times New Roman" w:hAnsi="Times New Roman"/>
          <w:b w:val="0"/>
          <w:vertAlign w:val="subscript"/>
        </w:rPr>
        <w:t>11</w:t>
      </w:r>
      <w:r w:rsidR="00D633C6" w:rsidRPr="0014357A">
        <w:rPr>
          <w:rFonts w:ascii="Times New Roman" w:hAnsi="Times New Roman"/>
          <w:b w:val="0"/>
          <w:szCs w:val="28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8643E2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D633C6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144F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462092" w:rsidRPr="00EC7F4A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EC7F4A">
        <w:rPr>
          <w:rFonts w:ascii="Times New Roman" w:hAnsi="Times New Roman"/>
          <w:sz w:val="28"/>
          <w:szCs w:val="28"/>
        </w:rPr>
        <w:t xml:space="preserve"> </w:t>
      </w:r>
      <w:r w:rsidR="00462092" w:rsidRPr="00EC7F4A">
        <w:rPr>
          <w:rFonts w:ascii="Times New Roman" w:hAnsi="Times New Roman"/>
          <w:sz w:val="28"/>
          <w:szCs w:val="28"/>
        </w:rPr>
        <w:t>Белый</w:t>
      </w:r>
      <w:r w:rsidR="006918A8" w:rsidRPr="00EC7F4A">
        <w:rPr>
          <w:rFonts w:ascii="Times New Roman" w:hAnsi="Times New Roman"/>
          <w:sz w:val="28"/>
          <w:szCs w:val="28"/>
        </w:rPr>
        <w:t xml:space="preserve"> кристаллический</w:t>
      </w:r>
      <w:r w:rsidR="000A6B63" w:rsidRPr="00EC7F4A">
        <w:rPr>
          <w:rFonts w:ascii="Times New Roman" w:hAnsi="Times New Roman"/>
          <w:sz w:val="28"/>
          <w:szCs w:val="28"/>
        </w:rPr>
        <w:t xml:space="preserve"> порошок</w:t>
      </w:r>
      <w:r w:rsidR="00462092" w:rsidRPr="00EC7F4A">
        <w:rPr>
          <w:rFonts w:ascii="Times New Roman" w:hAnsi="Times New Roman"/>
          <w:sz w:val="28"/>
          <w:szCs w:val="28"/>
        </w:rPr>
        <w:t>.</w:t>
      </w:r>
    </w:p>
    <w:p w:rsidR="00ED6EF6" w:rsidRPr="00EC7F4A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Растворимость</w:t>
      </w:r>
      <w:r w:rsidRPr="00EC7F4A">
        <w:rPr>
          <w:rFonts w:ascii="Times New Roman" w:hAnsi="Times New Roman"/>
          <w:sz w:val="28"/>
          <w:szCs w:val="28"/>
        </w:rPr>
        <w:t>.</w:t>
      </w:r>
      <w:r w:rsidR="00C84592" w:rsidRPr="00EC7F4A">
        <w:rPr>
          <w:rFonts w:ascii="Times New Roman" w:hAnsi="Times New Roman"/>
          <w:sz w:val="28"/>
          <w:szCs w:val="28"/>
        </w:rPr>
        <w:t xml:space="preserve"> </w:t>
      </w:r>
      <w:r w:rsidR="00462092" w:rsidRPr="00EC7F4A">
        <w:rPr>
          <w:rFonts w:ascii="Times New Roman" w:hAnsi="Times New Roman"/>
          <w:sz w:val="28"/>
          <w:szCs w:val="28"/>
        </w:rPr>
        <w:t>Очень легко или легко растворим в воде, мало растворим в спирте 96 %, практически нерастворим в метиленхлориде</w:t>
      </w:r>
      <w:r w:rsidR="006918A8" w:rsidRPr="00EC7F4A">
        <w:rPr>
          <w:rFonts w:ascii="Times New Roman" w:hAnsi="Times New Roman"/>
          <w:sz w:val="28"/>
          <w:szCs w:val="28"/>
        </w:rPr>
        <w:t>.</w:t>
      </w:r>
    </w:p>
    <w:p w:rsidR="000B4529" w:rsidRPr="00EC7F4A" w:rsidRDefault="00ED6EF6" w:rsidP="00C845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EC7F4A" w:rsidRDefault="00C825CE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1.</w:t>
      </w:r>
      <w:r w:rsidR="005F0865" w:rsidRPr="00EC7F4A">
        <w:rPr>
          <w:rFonts w:ascii="Times New Roman" w:hAnsi="Times New Roman"/>
          <w:b/>
          <w:sz w:val="28"/>
          <w:szCs w:val="28"/>
        </w:rPr>
        <w:t> </w:t>
      </w:r>
      <w:r w:rsidR="000B4529" w:rsidRPr="00EC7F4A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EC7F4A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EC7F4A">
        <w:rPr>
          <w:rFonts w:ascii="Times New Roman" w:hAnsi="Times New Roman"/>
          <w:i/>
          <w:sz w:val="28"/>
          <w:szCs w:val="28"/>
        </w:rPr>
        <w:t>.</w:t>
      </w:r>
      <w:r w:rsidR="00C84592" w:rsidRPr="00EC7F4A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EC7F4A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EC7F4A">
        <w:rPr>
          <w:rFonts w:ascii="Times New Roman" w:hAnsi="Times New Roman"/>
          <w:sz w:val="28"/>
          <w:szCs w:val="28"/>
        </w:rPr>
        <w:t>в области от 4000 до 400</w:t>
      </w:r>
      <w:r w:rsidR="00144FF1" w:rsidRPr="00EC7F4A">
        <w:rPr>
          <w:rFonts w:ascii="Times New Roman" w:hAnsi="Times New Roman"/>
          <w:sz w:val="28"/>
          <w:szCs w:val="28"/>
        </w:rPr>
        <w:t> </w:t>
      </w:r>
      <w:r w:rsidR="00014F85" w:rsidRPr="00EC7F4A">
        <w:rPr>
          <w:rFonts w:ascii="Times New Roman" w:hAnsi="Times New Roman"/>
          <w:sz w:val="28"/>
          <w:szCs w:val="28"/>
        </w:rPr>
        <w:t>см</w:t>
      </w:r>
      <w:r w:rsidR="00014F85" w:rsidRPr="00EC7F4A">
        <w:rPr>
          <w:rFonts w:ascii="Times New Roman" w:hAnsi="Times New Roman"/>
          <w:sz w:val="28"/>
          <w:szCs w:val="28"/>
          <w:vertAlign w:val="superscript"/>
        </w:rPr>
        <w:t>-1</w:t>
      </w:r>
      <w:r w:rsidR="006F2BF6" w:rsidRPr="00EC7F4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D6EF6" w:rsidRPr="00EC7F4A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462092" w:rsidRPr="00EC7F4A">
        <w:rPr>
          <w:rFonts w:ascii="Times New Roman" w:hAnsi="Times New Roman"/>
          <w:sz w:val="28"/>
          <w:szCs w:val="28"/>
        </w:rPr>
        <w:t>лактитола моногидрата</w:t>
      </w:r>
      <w:r w:rsidR="00ED6EF6" w:rsidRPr="00EC7F4A">
        <w:rPr>
          <w:rFonts w:ascii="Times New Roman" w:hAnsi="Times New Roman"/>
          <w:sz w:val="28"/>
          <w:szCs w:val="28"/>
        </w:rPr>
        <w:t>.</w:t>
      </w:r>
    </w:p>
    <w:p w:rsidR="00462092" w:rsidRPr="00EC7F4A" w:rsidRDefault="00531FCA" w:rsidP="004620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lastRenderedPageBreak/>
        <w:t>2.</w:t>
      </w:r>
      <w:r w:rsidR="00144FF1" w:rsidRPr="00EC7F4A">
        <w:rPr>
          <w:rFonts w:ascii="Times New Roman" w:hAnsi="Times New Roman"/>
          <w:sz w:val="28"/>
          <w:szCs w:val="28"/>
        </w:rPr>
        <w:t> </w:t>
      </w:r>
      <w:r w:rsidR="00462092" w:rsidRPr="00EC7F4A">
        <w:rPr>
          <w:rFonts w:ascii="Times New Roman" w:hAnsi="Times New Roman"/>
          <w:i/>
          <w:sz w:val="28"/>
          <w:szCs w:val="28"/>
        </w:rPr>
        <w:t xml:space="preserve">Тонкослойная хроматография </w:t>
      </w:r>
      <w:r w:rsidR="00462092" w:rsidRPr="00EC7F4A">
        <w:rPr>
          <w:rFonts w:ascii="Times New Roman" w:hAnsi="Times New Roman"/>
          <w:sz w:val="28"/>
          <w:szCs w:val="28"/>
        </w:rPr>
        <w:t>(ОФС</w:t>
      </w:r>
      <w:r w:rsidR="00462092" w:rsidRPr="00EC7F4A">
        <w:rPr>
          <w:rFonts w:ascii="Times New Roman" w:hAnsi="Times New Roman"/>
          <w:i/>
          <w:sz w:val="28"/>
          <w:szCs w:val="28"/>
        </w:rPr>
        <w:t xml:space="preserve"> </w:t>
      </w:r>
      <w:r w:rsidR="00462092" w:rsidRPr="00EC7F4A">
        <w:rPr>
          <w:rFonts w:ascii="Times New Roman" w:hAnsi="Times New Roman"/>
          <w:sz w:val="28"/>
          <w:szCs w:val="28"/>
        </w:rPr>
        <w:t>«Тонкослойная хроматография»).</w:t>
      </w:r>
    </w:p>
    <w:p w:rsidR="00186DAC" w:rsidRPr="00581C30" w:rsidRDefault="00462092" w:rsidP="00186DAC">
      <w:pPr>
        <w:pStyle w:val="a4"/>
        <w:keepNext/>
        <w:spacing w:line="360" w:lineRule="auto"/>
        <w:ind w:firstLine="709"/>
        <w:rPr>
          <w:b w:val="0"/>
        </w:rPr>
      </w:pPr>
      <w:r w:rsidRPr="00186DAC">
        <w:rPr>
          <w:rFonts w:ascii="Times New Roman" w:hAnsi="Times New Roman"/>
          <w:b w:val="0"/>
          <w:i/>
          <w:szCs w:val="28"/>
        </w:rPr>
        <w:t>Пластинка.</w:t>
      </w:r>
      <w:r w:rsidRPr="00EC7F4A">
        <w:rPr>
          <w:rFonts w:ascii="Times New Roman" w:hAnsi="Times New Roman"/>
          <w:szCs w:val="28"/>
        </w:rPr>
        <w:t xml:space="preserve"> </w:t>
      </w:r>
      <w:r w:rsidR="00186DAC" w:rsidRPr="00581C30">
        <w:rPr>
          <w:b w:val="0"/>
        </w:rPr>
        <w:t>ТСХ пластинка со слоем силикагеля </w:t>
      </w:r>
      <w:r w:rsidR="00186DAC" w:rsidRPr="00581C30">
        <w:rPr>
          <w:b w:val="0"/>
          <w:lang w:val="en-US"/>
        </w:rPr>
        <w:t>G</w:t>
      </w:r>
      <w:r w:rsidR="00186DAC" w:rsidRPr="00581C30">
        <w:t>.</w:t>
      </w:r>
    </w:p>
    <w:p w:rsidR="00546174" w:rsidRPr="00EC7F4A" w:rsidRDefault="00462092" w:rsidP="0046209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Подвижная фаза (ПФ).</w:t>
      </w:r>
      <w:r w:rsidRPr="00EC7F4A">
        <w:rPr>
          <w:rFonts w:ascii="Times New Roman" w:hAnsi="Times New Roman"/>
          <w:sz w:val="28"/>
          <w:szCs w:val="28"/>
        </w:rPr>
        <w:t xml:space="preserve"> </w:t>
      </w:r>
      <w:r w:rsidR="00B379FE" w:rsidRPr="00EC7F4A">
        <w:rPr>
          <w:rFonts w:ascii="Times New Roman" w:hAnsi="Times New Roman"/>
          <w:color w:val="000000"/>
          <w:sz w:val="28"/>
          <w:szCs w:val="28"/>
        </w:rPr>
        <w:t>Вода</w:t>
      </w:r>
      <w:r w:rsidRPr="00EC7F4A">
        <w:rPr>
          <w:rFonts w:ascii="Times New Roman" w:hAnsi="Times New Roman"/>
          <w:color w:val="000000"/>
          <w:sz w:val="28"/>
          <w:szCs w:val="28"/>
        </w:rPr>
        <w:t>—</w:t>
      </w:r>
      <w:r w:rsidR="00B379FE" w:rsidRPr="00EC7F4A"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EC7F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9FE" w:rsidRPr="00EC7F4A">
        <w:rPr>
          <w:rFonts w:ascii="Times New Roman" w:hAnsi="Times New Roman"/>
          <w:color w:val="000000"/>
          <w:sz w:val="28"/>
          <w:szCs w:val="28"/>
        </w:rPr>
        <w:t>25</w:t>
      </w:r>
      <w:r w:rsidRPr="00EC7F4A">
        <w:rPr>
          <w:rFonts w:ascii="Times New Roman" w:hAnsi="Times New Roman"/>
          <w:color w:val="000000"/>
          <w:sz w:val="28"/>
          <w:szCs w:val="28"/>
        </w:rPr>
        <w:t>:</w:t>
      </w:r>
      <w:r w:rsidR="00B379FE" w:rsidRPr="00EC7F4A">
        <w:rPr>
          <w:rFonts w:ascii="Times New Roman" w:hAnsi="Times New Roman"/>
          <w:color w:val="000000"/>
          <w:sz w:val="28"/>
          <w:szCs w:val="28"/>
        </w:rPr>
        <w:t>75</w:t>
      </w:r>
      <w:r w:rsidRPr="00EC7F4A">
        <w:rPr>
          <w:rFonts w:ascii="Times New Roman" w:hAnsi="Times New Roman"/>
          <w:color w:val="000000"/>
          <w:sz w:val="28"/>
          <w:szCs w:val="28"/>
        </w:rPr>
        <w:t>.</w:t>
      </w:r>
    </w:p>
    <w:p w:rsidR="00462092" w:rsidRPr="00EC7F4A" w:rsidRDefault="00462092" w:rsidP="004620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C7F4A">
        <w:rPr>
          <w:rFonts w:ascii="Times New Roman" w:hAnsi="Times New Roman"/>
          <w:sz w:val="28"/>
          <w:szCs w:val="28"/>
        </w:rPr>
        <w:t xml:space="preserve"> </w:t>
      </w:r>
      <w:r w:rsidR="00B379FE" w:rsidRPr="00EC7F4A">
        <w:rPr>
          <w:rFonts w:ascii="Times New Roman" w:hAnsi="Times New Roman"/>
          <w:sz w:val="28"/>
          <w:szCs w:val="28"/>
        </w:rPr>
        <w:t>В мерную колбу вместимостью 20 мл</w:t>
      </w:r>
      <w:r w:rsidRPr="00EC7F4A">
        <w:rPr>
          <w:rFonts w:ascii="Times New Roman" w:hAnsi="Times New Roman"/>
          <w:sz w:val="28"/>
          <w:szCs w:val="28"/>
        </w:rPr>
        <w:t xml:space="preserve"> </w:t>
      </w:r>
      <w:r w:rsidR="00B379FE" w:rsidRPr="00EC7F4A">
        <w:rPr>
          <w:rFonts w:ascii="Times New Roman" w:hAnsi="Times New Roman"/>
          <w:sz w:val="28"/>
          <w:szCs w:val="28"/>
        </w:rPr>
        <w:t xml:space="preserve">помещают 50 мг субстанции, растворяют в метаноле </w:t>
      </w:r>
      <w:r w:rsidRPr="00EC7F4A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метки.</w:t>
      </w:r>
    </w:p>
    <w:p w:rsidR="00462092" w:rsidRPr="00EC7F4A" w:rsidRDefault="00462092" w:rsidP="004620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B379FE" w:rsidRPr="00EC7F4A">
        <w:rPr>
          <w:rFonts w:ascii="Times New Roman" w:hAnsi="Times New Roman"/>
          <w:i/>
          <w:sz w:val="28"/>
          <w:szCs w:val="28"/>
        </w:rPr>
        <w:t>лактитола</w:t>
      </w:r>
      <w:r w:rsidRPr="00EC7F4A">
        <w:rPr>
          <w:rFonts w:ascii="Times New Roman" w:hAnsi="Times New Roman"/>
          <w:i/>
          <w:sz w:val="28"/>
          <w:szCs w:val="28"/>
        </w:rPr>
        <w:t xml:space="preserve"> моногидрата.</w:t>
      </w:r>
      <w:r w:rsidRPr="00EC7F4A">
        <w:rPr>
          <w:rFonts w:ascii="Times New Roman" w:hAnsi="Times New Roman"/>
          <w:sz w:val="28"/>
          <w:szCs w:val="28"/>
        </w:rPr>
        <w:t xml:space="preserve"> </w:t>
      </w:r>
      <w:r w:rsidR="00B379FE" w:rsidRPr="00EC7F4A">
        <w:rPr>
          <w:rFonts w:ascii="Times New Roman" w:hAnsi="Times New Roman"/>
          <w:sz w:val="28"/>
          <w:szCs w:val="28"/>
        </w:rPr>
        <w:t>Растворяют 5 мг стандартного образца лактитола моногидрата в 2,0 мл метанола.</w:t>
      </w:r>
    </w:p>
    <w:p w:rsidR="00B379FE" w:rsidRPr="00EC7F4A" w:rsidRDefault="00B379FE" w:rsidP="004620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EC7F4A">
        <w:rPr>
          <w:rFonts w:ascii="Times New Roman" w:hAnsi="Times New Roman"/>
          <w:sz w:val="28"/>
          <w:szCs w:val="28"/>
        </w:rPr>
        <w:t>В мерную колбу вместимостью 10 мл помещают 2,5 мг стандартного образца сорбитола (примесь Е), растворяют в</w:t>
      </w:r>
      <w:r w:rsidR="00286AAD">
        <w:rPr>
          <w:rFonts w:ascii="Times New Roman" w:hAnsi="Times New Roman"/>
          <w:sz w:val="28"/>
          <w:szCs w:val="28"/>
        </w:rPr>
        <w:t xml:space="preserve"> 1,0 мл раствора стандартного образца лактитола моногидрата, </w:t>
      </w:r>
      <w:r w:rsidR="00286AAD" w:rsidRPr="00EC7F4A">
        <w:rPr>
          <w:rFonts w:ascii="Times New Roman" w:hAnsi="Times New Roman"/>
          <w:sz w:val="28"/>
          <w:szCs w:val="28"/>
        </w:rPr>
        <w:t>и доводят объём раствора</w:t>
      </w:r>
      <w:r w:rsidRPr="00EC7F4A">
        <w:rPr>
          <w:rFonts w:ascii="Times New Roman" w:hAnsi="Times New Roman"/>
          <w:sz w:val="28"/>
          <w:szCs w:val="28"/>
        </w:rPr>
        <w:t xml:space="preserve"> метанол</w:t>
      </w:r>
      <w:r w:rsidR="00286AAD">
        <w:rPr>
          <w:rFonts w:ascii="Times New Roman" w:hAnsi="Times New Roman"/>
          <w:sz w:val="28"/>
          <w:szCs w:val="28"/>
        </w:rPr>
        <w:t>ом</w:t>
      </w:r>
      <w:r w:rsidRPr="00EC7F4A">
        <w:rPr>
          <w:rFonts w:ascii="Times New Roman" w:hAnsi="Times New Roman"/>
          <w:sz w:val="28"/>
          <w:szCs w:val="28"/>
        </w:rPr>
        <w:t xml:space="preserve"> до метки.</w:t>
      </w:r>
    </w:p>
    <w:p w:rsidR="00546174" w:rsidRPr="00EC7F4A" w:rsidRDefault="00462092" w:rsidP="004620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t xml:space="preserve">На линию старта пластинки наносят по </w:t>
      </w:r>
      <w:r w:rsidR="00B379FE" w:rsidRPr="00EC7F4A">
        <w:rPr>
          <w:rFonts w:ascii="Times New Roman" w:hAnsi="Times New Roman"/>
          <w:sz w:val="28"/>
          <w:szCs w:val="28"/>
        </w:rPr>
        <w:t>2</w:t>
      </w:r>
      <w:r w:rsidRPr="00EC7F4A">
        <w:rPr>
          <w:rFonts w:ascii="Times New Roman" w:hAnsi="Times New Roman"/>
          <w:sz w:val="28"/>
          <w:szCs w:val="28"/>
        </w:rPr>
        <w:t> мкл испытуемого раствора (</w:t>
      </w:r>
      <w:r w:rsidR="0009732F" w:rsidRPr="00EC7F4A">
        <w:rPr>
          <w:rFonts w:ascii="Times New Roman" w:hAnsi="Times New Roman"/>
          <w:sz w:val="28"/>
          <w:szCs w:val="28"/>
        </w:rPr>
        <w:t>5</w:t>
      </w:r>
      <w:r w:rsidRPr="00EC7F4A">
        <w:rPr>
          <w:rFonts w:ascii="Times New Roman" w:hAnsi="Times New Roman"/>
          <w:sz w:val="28"/>
          <w:szCs w:val="28"/>
        </w:rPr>
        <w:t> мкг)</w:t>
      </w:r>
      <w:r w:rsidR="00B379FE" w:rsidRPr="00EC7F4A">
        <w:rPr>
          <w:rFonts w:ascii="Times New Roman" w:hAnsi="Times New Roman"/>
          <w:sz w:val="28"/>
          <w:szCs w:val="28"/>
        </w:rPr>
        <w:t xml:space="preserve">, </w:t>
      </w:r>
      <w:r w:rsidR="0009732F" w:rsidRPr="00EC7F4A">
        <w:rPr>
          <w:rFonts w:ascii="Times New Roman" w:hAnsi="Times New Roman"/>
          <w:sz w:val="28"/>
          <w:szCs w:val="28"/>
        </w:rPr>
        <w:t xml:space="preserve">раствора стандартного образца лактитола моногидрата (5 мкг) и </w:t>
      </w:r>
      <w:r w:rsidR="00B379FE" w:rsidRPr="00EC7F4A">
        <w:rPr>
          <w:rFonts w:ascii="Times New Roman" w:hAnsi="Times New Roman"/>
          <w:sz w:val="28"/>
          <w:szCs w:val="28"/>
        </w:rPr>
        <w:t>раствора для проверки пригодности хроматографической системы</w:t>
      </w:r>
      <w:r w:rsidRPr="00EC7F4A">
        <w:rPr>
          <w:rFonts w:ascii="Times New Roman" w:hAnsi="Times New Roman"/>
          <w:sz w:val="28"/>
          <w:szCs w:val="28"/>
        </w:rPr>
        <w:t xml:space="preserve">. </w:t>
      </w:r>
      <w:r w:rsidR="00546174" w:rsidRPr="00EC7F4A">
        <w:rPr>
          <w:rFonts w:ascii="Times New Roman" w:hAnsi="Times New Roman"/>
          <w:sz w:val="28"/>
          <w:szCs w:val="28"/>
        </w:rPr>
        <w:t xml:space="preserve">Пластинку с нанесёнными пробами сушат на воздухе, помещают в камеру с ПФ и хроматографируют восходящим способом. Когда фронт ПФ пройдет около 80-90 % длины пластинки от линии старта, её вынимают из камеры, </w:t>
      </w:r>
      <w:r w:rsidR="00002D99">
        <w:rPr>
          <w:rFonts w:ascii="Times New Roman" w:hAnsi="Times New Roman"/>
          <w:sz w:val="28"/>
          <w:szCs w:val="28"/>
        </w:rPr>
        <w:t xml:space="preserve">сушат до удаления следов растворителей, </w:t>
      </w:r>
      <w:r w:rsidR="00546174" w:rsidRPr="00EC7F4A">
        <w:rPr>
          <w:rFonts w:ascii="Times New Roman" w:hAnsi="Times New Roman"/>
          <w:sz w:val="28"/>
          <w:szCs w:val="28"/>
        </w:rPr>
        <w:t>о</w:t>
      </w:r>
      <w:r w:rsidR="00A443EC">
        <w:rPr>
          <w:rFonts w:ascii="Times New Roman" w:hAnsi="Times New Roman"/>
          <w:sz w:val="28"/>
          <w:szCs w:val="28"/>
        </w:rPr>
        <w:t>прыскивают 4-аминобензойной</w:t>
      </w:r>
      <w:r w:rsidR="00546174" w:rsidRPr="00EC7F4A">
        <w:rPr>
          <w:rFonts w:ascii="Times New Roman" w:hAnsi="Times New Roman"/>
          <w:sz w:val="28"/>
          <w:szCs w:val="28"/>
        </w:rPr>
        <w:t xml:space="preserve"> кислот</w:t>
      </w:r>
      <w:r w:rsidR="00A443EC">
        <w:rPr>
          <w:rFonts w:ascii="Times New Roman" w:hAnsi="Times New Roman"/>
          <w:sz w:val="28"/>
          <w:szCs w:val="28"/>
        </w:rPr>
        <w:t xml:space="preserve">ы раствором </w:t>
      </w:r>
      <w:r w:rsidR="00546174" w:rsidRPr="00EC7F4A">
        <w:rPr>
          <w:rFonts w:ascii="Times New Roman" w:hAnsi="Times New Roman"/>
          <w:sz w:val="28"/>
          <w:szCs w:val="28"/>
        </w:rPr>
        <w:t xml:space="preserve">и высушивают в потоке холодного воздуха до удаления ацетона. </w:t>
      </w:r>
      <w:r w:rsidR="00961B64">
        <w:rPr>
          <w:rFonts w:ascii="Times New Roman" w:hAnsi="Times New Roman"/>
          <w:sz w:val="28"/>
          <w:szCs w:val="28"/>
        </w:rPr>
        <w:t>Выдерживают</w:t>
      </w:r>
      <w:r w:rsidR="00546174" w:rsidRPr="00EC7F4A">
        <w:rPr>
          <w:rFonts w:ascii="Times New Roman" w:hAnsi="Times New Roman"/>
          <w:sz w:val="28"/>
          <w:szCs w:val="28"/>
        </w:rPr>
        <w:t xml:space="preserve"> при температуре 100 °С в течение 15</w:t>
      </w:r>
      <w:r w:rsidR="00961B64">
        <w:rPr>
          <w:rFonts w:ascii="Times New Roman" w:hAnsi="Times New Roman"/>
          <w:sz w:val="28"/>
          <w:szCs w:val="28"/>
        </w:rPr>
        <w:t> </w:t>
      </w:r>
      <w:r w:rsidR="00546174" w:rsidRPr="00EC7F4A">
        <w:rPr>
          <w:rFonts w:ascii="Times New Roman" w:hAnsi="Times New Roman"/>
          <w:sz w:val="28"/>
          <w:szCs w:val="28"/>
        </w:rPr>
        <w:t xml:space="preserve">мин, охлаждают. </w:t>
      </w:r>
      <w:r w:rsidR="0058330F">
        <w:rPr>
          <w:rFonts w:ascii="Times New Roman" w:hAnsi="Times New Roman"/>
          <w:sz w:val="28"/>
          <w:szCs w:val="28"/>
        </w:rPr>
        <w:t>П</w:t>
      </w:r>
      <w:r w:rsidR="00546174" w:rsidRPr="00EC7F4A">
        <w:rPr>
          <w:rFonts w:ascii="Times New Roman" w:hAnsi="Times New Roman"/>
          <w:sz w:val="28"/>
          <w:szCs w:val="28"/>
        </w:rPr>
        <w:t xml:space="preserve">ластинку опрыскивают </w:t>
      </w:r>
      <w:r w:rsidR="00C32E33">
        <w:rPr>
          <w:rFonts w:ascii="Times New Roman" w:hAnsi="Times New Roman"/>
          <w:sz w:val="28"/>
          <w:szCs w:val="28"/>
        </w:rPr>
        <w:t>натрия перйодата раствором 0,2 %</w:t>
      </w:r>
      <w:r w:rsidR="00546174" w:rsidRPr="00EC7F4A">
        <w:rPr>
          <w:rFonts w:ascii="Times New Roman" w:hAnsi="Times New Roman"/>
          <w:sz w:val="28"/>
          <w:szCs w:val="28"/>
        </w:rPr>
        <w:t xml:space="preserve">, высушивают в потоке холодного воздуха и </w:t>
      </w:r>
      <w:r w:rsidR="00C32E33">
        <w:rPr>
          <w:rFonts w:ascii="Times New Roman" w:hAnsi="Times New Roman"/>
          <w:sz w:val="28"/>
          <w:szCs w:val="28"/>
        </w:rPr>
        <w:t>выдерживают</w:t>
      </w:r>
      <w:r w:rsidR="00546174" w:rsidRPr="00EC7F4A">
        <w:rPr>
          <w:rFonts w:ascii="Times New Roman" w:hAnsi="Times New Roman"/>
          <w:sz w:val="28"/>
          <w:szCs w:val="28"/>
        </w:rPr>
        <w:t xml:space="preserve"> при температуре 100 °С в течение 15 мин.</w:t>
      </w:r>
    </w:p>
    <w:p w:rsidR="00B379FE" w:rsidRPr="00EC7F4A" w:rsidRDefault="00B379FE" w:rsidP="004620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color w:val="000000"/>
          <w:sz w:val="28"/>
          <w:szCs w:val="28"/>
        </w:rPr>
        <w:t>Хроматографическая система считается пригодной, если на хроматограмме раствора для проверки пригодности хроматографической системы обнаруживается две чёткие зоны адсорбции.</w:t>
      </w:r>
    </w:p>
    <w:p w:rsidR="00462092" w:rsidRPr="00EC7F4A" w:rsidRDefault="00462092" w:rsidP="004620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t xml:space="preserve">Основная зона адсорбции на хроматограмме испытуемого раствора по положению, интенсивности окраски и величине должна соответствовать основной зоне адсорбции на хроматограмме раствора стандартного образца </w:t>
      </w:r>
      <w:r w:rsidR="0009732F" w:rsidRPr="00EC7F4A">
        <w:rPr>
          <w:rFonts w:ascii="Times New Roman" w:hAnsi="Times New Roman"/>
          <w:sz w:val="28"/>
          <w:szCs w:val="28"/>
        </w:rPr>
        <w:t>лактитола моногидрата</w:t>
      </w:r>
      <w:r w:rsidRPr="00EC7F4A">
        <w:rPr>
          <w:rFonts w:ascii="Times New Roman" w:hAnsi="Times New Roman"/>
          <w:sz w:val="28"/>
          <w:szCs w:val="28"/>
        </w:rPr>
        <w:t>.</w:t>
      </w:r>
    </w:p>
    <w:p w:rsidR="004456F1" w:rsidRPr="00EC7F4A" w:rsidRDefault="005F2B67" w:rsidP="00462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lastRenderedPageBreak/>
        <w:t xml:space="preserve">Удельное вращение. </w:t>
      </w:r>
      <w:r w:rsidRPr="00EC7F4A">
        <w:rPr>
          <w:rFonts w:ascii="Times New Roman" w:hAnsi="Times New Roman"/>
          <w:color w:val="000000"/>
          <w:sz w:val="28"/>
          <w:szCs w:val="28"/>
        </w:rPr>
        <w:t>От +13,5 до +15,5 в пересч</w:t>
      </w:r>
      <w:r w:rsidR="007C7C24">
        <w:rPr>
          <w:rFonts w:ascii="Times New Roman" w:hAnsi="Times New Roman"/>
          <w:color w:val="000000"/>
          <w:sz w:val="28"/>
          <w:szCs w:val="28"/>
        </w:rPr>
        <w:t>ё</w:t>
      </w:r>
      <w:r w:rsidRPr="00EC7F4A">
        <w:rPr>
          <w:rFonts w:ascii="Times New Roman" w:hAnsi="Times New Roman"/>
          <w:color w:val="000000"/>
          <w:sz w:val="28"/>
          <w:szCs w:val="28"/>
        </w:rPr>
        <w:t>те на безводное вещество (10 % раствор субстанции в воде, ОФС «Поляриметрия»).</w:t>
      </w:r>
    </w:p>
    <w:p w:rsidR="0021031C" w:rsidRPr="00EC7F4A" w:rsidRDefault="008C5604" w:rsidP="0021031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7F4A">
        <w:rPr>
          <w:rFonts w:ascii="Times New Roman" w:hAnsi="Times New Roman"/>
          <w:color w:val="000000"/>
          <w:szCs w:val="28"/>
        </w:rPr>
        <w:t>Прозрачность раствора.</w:t>
      </w:r>
      <w:r w:rsidR="0021031C" w:rsidRPr="00EC7F4A">
        <w:rPr>
          <w:rFonts w:ascii="Times New Roman" w:hAnsi="Times New Roman"/>
          <w:b w:val="0"/>
          <w:color w:val="000000"/>
          <w:szCs w:val="28"/>
        </w:rPr>
        <w:t xml:space="preserve"> Раствор </w:t>
      </w:r>
      <w:r w:rsidR="005660F4" w:rsidRPr="00EC7F4A">
        <w:rPr>
          <w:rFonts w:ascii="Times New Roman" w:hAnsi="Times New Roman"/>
          <w:b w:val="0"/>
          <w:color w:val="000000"/>
          <w:szCs w:val="28"/>
        </w:rPr>
        <w:t>5 </w:t>
      </w:r>
      <w:r w:rsidR="0021031C" w:rsidRPr="00EC7F4A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 w:rsidR="005660F4" w:rsidRPr="00EC7F4A">
        <w:rPr>
          <w:rFonts w:ascii="Times New Roman" w:hAnsi="Times New Roman"/>
          <w:b w:val="0"/>
          <w:color w:val="000000"/>
          <w:szCs w:val="28"/>
        </w:rPr>
        <w:t>50 </w:t>
      </w:r>
      <w:r w:rsidR="0021031C" w:rsidRPr="00EC7F4A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5660F4" w:rsidRPr="00EC7F4A">
        <w:rPr>
          <w:rFonts w:ascii="Times New Roman" w:hAnsi="Times New Roman"/>
          <w:b w:val="0"/>
          <w:color w:val="000000"/>
          <w:szCs w:val="28"/>
        </w:rPr>
        <w:t>воды, свободной от углерода диоксида</w:t>
      </w:r>
      <w:r w:rsidR="0058330F">
        <w:rPr>
          <w:rFonts w:ascii="Times New Roman" w:hAnsi="Times New Roman"/>
          <w:b w:val="0"/>
          <w:color w:val="000000"/>
          <w:szCs w:val="28"/>
        </w:rPr>
        <w:t>,</w:t>
      </w:r>
      <w:r w:rsidR="0021031C" w:rsidRPr="00EC7F4A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 «Прозрачность и степень мутности жидкостей»).</w:t>
      </w:r>
    </w:p>
    <w:p w:rsidR="008C5604" w:rsidRPr="00EC7F4A" w:rsidRDefault="005660F4" w:rsidP="004727C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Pr="00EC7F4A">
        <w:rPr>
          <w:rFonts w:ascii="Times New Roman" w:hAnsi="Times New Roman"/>
          <w:color w:val="000000"/>
          <w:sz w:val="28"/>
          <w:szCs w:val="28"/>
        </w:rPr>
        <w:t xml:space="preserve">. Раствор, полученный в испытании «Прозрачность раствора», должен выдерживать сравнение с эталоном </w:t>
      </w:r>
      <w:r w:rsidR="004727C7" w:rsidRPr="00EC7F4A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4727C7" w:rsidRPr="00EC7F4A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EC7F4A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EB105A" w:rsidRDefault="004456F1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Кислотность.</w:t>
      </w:r>
      <w:r w:rsidRPr="00EC7F4A">
        <w:rPr>
          <w:rFonts w:ascii="Times New Roman" w:hAnsi="Times New Roman"/>
          <w:sz w:val="28"/>
          <w:szCs w:val="28"/>
        </w:rPr>
        <w:t xml:space="preserve"> </w:t>
      </w:r>
      <w:r w:rsidR="00410DBB" w:rsidRPr="00EC7F4A">
        <w:rPr>
          <w:rFonts w:ascii="Times New Roman" w:hAnsi="Times New Roman"/>
          <w:sz w:val="28"/>
          <w:szCs w:val="28"/>
        </w:rPr>
        <w:t xml:space="preserve">К 10,0 мл раствора, полученного в испытании </w:t>
      </w:r>
      <w:r w:rsidR="00410DBB" w:rsidRPr="00EC7F4A">
        <w:rPr>
          <w:rFonts w:ascii="Times New Roman" w:hAnsi="Times New Roman"/>
          <w:color w:val="000000"/>
          <w:sz w:val="28"/>
          <w:szCs w:val="28"/>
        </w:rPr>
        <w:t>«Прозрачность раствора», прибавляют 10,0 мл воды,</w:t>
      </w:r>
      <w:r w:rsidR="00410DBB" w:rsidRPr="00EC7F4A">
        <w:rPr>
          <w:rFonts w:ascii="Times New Roman" w:hAnsi="Times New Roman"/>
          <w:color w:val="000000"/>
          <w:szCs w:val="28"/>
        </w:rPr>
        <w:t xml:space="preserve"> </w:t>
      </w:r>
      <w:r w:rsidR="00410DBB" w:rsidRPr="00EC7F4A">
        <w:rPr>
          <w:rFonts w:ascii="Times New Roman" w:hAnsi="Times New Roman"/>
          <w:color w:val="000000"/>
          <w:sz w:val="28"/>
          <w:szCs w:val="28"/>
        </w:rPr>
        <w:t>свободной от углерода диоксида</w:t>
      </w:r>
      <w:r w:rsidR="00410DBB" w:rsidRPr="00EC7F4A">
        <w:rPr>
          <w:rFonts w:ascii="Times New Roman" w:hAnsi="Times New Roman"/>
          <w:sz w:val="28"/>
          <w:szCs w:val="28"/>
        </w:rPr>
        <w:t>,</w:t>
      </w:r>
      <w:r w:rsidRPr="00EC7F4A">
        <w:rPr>
          <w:rFonts w:ascii="Times New Roman" w:hAnsi="Times New Roman"/>
          <w:sz w:val="28"/>
          <w:szCs w:val="28"/>
        </w:rPr>
        <w:t xml:space="preserve"> </w:t>
      </w:r>
      <w:r w:rsidR="00410DBB" w:rsidRPr="00EC7F4A">
        <w:rPr>
          <w:rFonts w:ascii="Times New Roman" w:hAnsi="Times New Roman"/>
          <w:sz w:val="28"/>
          <w:szCs w:val="28"/>
        </w:rPr>
        <w:t>п</w:t>
      </w:r>
      <w:r w:rsidR="00773F24" w:rsidRPr="00EC7F4A">
        <w:rPr>
          <w:rFonts w:ascii="Times New Roman" w:hAnsi="Times New Roman"/>
          <w:sz w:val="28"/>
          <w:szCs w:val="28"/>
        </w:rPr>
        <w:t xml:space="preserve">рибавляют </w:t>
      </w:r>
      <w:r w:rsidR="0058330F">
        <w:rPr>
          <w:rFonts w:ascii="Times New Roman" w:hAnsi="Times New Roman"/>
          <w:sz w:val="28"/>
          <w:szCs w:val="28"/>
        </w:rPr>
        <w:t xml:space="preserve">50 мкл </w:t>
      </w:r>
      <w:r w:rsidR="00410DBB" w:rsidRPr="00EC7F4A">
        <w:rPr>
          <w:rFonts w:ascii="Times New Roman" w:hAnsi="Times New Roman"/>
          <w:sz w:val="28"/>
          <w:szCs w:val="28"/>
        </w:rPr>
        <w:t>фенолфталеина</w:t>
      </w:r>
      <w:r w:rsidR="00773F24" w:rsidRPr="00EC7F4A">
        <w:rPr>
          <w:rFonts w:ascii="Times New Roman" w:hAnsi="Times New Roman"/>
          <w:sz w:val="28"/>
          <w:szCs w:val="28"/>
        </w:rPr>
        <w:t xml:space="preserve"> раствор</w:t>
      </w:r>
      <w:r w:rsidR="0009476E" w:rsidRPr="00EC7F4A">
        <w:rPr>
          <w:rFonts w:ascii="Times New Roman" w:hAnsi="Times New Roman"/>
          <w:sz w:val="28"/>
          <w:szCs w:val="28"/>
        </w:rPr>
        <w:t>а</w:t>
      </w:r>
      <w:r w:rsidR="00773F24" w:rsidRPr="00EC7F4A">
        <w:rPr>
          <w:rFonts w:ascii="Times New Roman" w:hAnsi="Times New Roman"/>
          <w:sz w:val="28"/>
          <w:szCs w:val="28"/>
        </w:rPr>
        <w:t xml:space="preserve"> 0,1 %</w:t>
      </w:r>
      <w:r w:rsidRPr="00EC7F4A">
        <w:rPr>
          <w:rFonts w:ascii="Times New Roman" w:hAnsi="Times New Roman"/>
          <w:sz w:val="28"/>
          <w:szCs w:val="28"/>
        </w:rPr>
        <w:t>. Окраска раствора должна измен</w:t>
      </w:r>
      <w:r w:rsidR="0009476E" w:rsidRPr="00EC7F4A">
        <w:rPr>
          <w:rFonts w:ascii="Times New Roman" w:hAnsi="Times New Roman"/>
          <w:sz w:val="28"/>
          <w:szCs w:val="28"/>
        </w:rPr>
        <w:t>и</w:t>
      </w:r>
      <w:r w:rsidRPr="00EC7F4A">
        <w:rPr>
          <w:rFonts w:ascii="Times New Roman" w:hAnsi="Times New Roman"/>
          <w:sz w:val="28"/>
          <w:szCs w:val="28"/>
        </w:rPr>
        <w:t xml:space="preserve">ться на </w:t>
      </w:r>
      <w:r w:rsidR="00410DBB" w:rsidRPr="00EC7F4A">
        <w:rPr>
          <w:rFonts w:ascii="Times New Roman" w:hAnsi="Times New Roman"/>
          <w:sz w:val="28"/>
          <w:szCs w:val="28"/>
        </w:rPr>
        <w:t>розовую</w:t>
      </w:r>
      <w:r w:rsidRPr="00EC7F4A">
        <w:rPr>
          <w:rFonts w:ascii="Times New Roman" w:hAnsi="Times New Roman"/>
          <w:sz w:val="28"/>
          <w:szCs w:val="28"/>
        </w:rPr>
        <w:t xml:space="preserve"> при прибавлении не более 0,2 мл </w:t>
      </w:r>
      <w:r w:rsidR="00773F24" w:rsidRPr="00EC7F4A">
        <w:rPr>
          <w:rFonts w:ascii="Times New Roman" w:hAnsi="Times New Roman"/>
          <w:sz w:val="28"/>
          <w:szCs w:val="28"/>
        </w:rPr>
        <w:t>0,</w:t>
      </w:r>
      <w:r w:rsidR="00410DBB" w:rsidRPr="00EC7F4A">
        <w:rPr>
          <w:rFonts w:ascii="Times New Roman" w:hAnsi="Times New Roman"/>
          <w:sz w:val="28"/>
          <w:szCs w:val="28"/>
        </w:rPr>
        <w:t>0</w:t>
      </w:r>
      <w:r w:rsidRPr="00EC7F4A">
        <w:rPr>
          <w:rFonts w:ascii="Times New Roman" w:hAnsi="Times New Roman"/>
          <w:sz w:val="28"/>
          <w:szCs w:val="28"/>
        </w:rPr>
        <w:t>1 М раствора натрия гидроксида.</w:t>
      </w:r>
      <w:r w:rsidR="00410DBB" w:rsidRPr="00EC7F4A">
        <w:rPr>
          <w:rFonts w:ascii="Times New Roman" w:hAnsi="Times New Roman"/>
          <w:sz w:val="28"/>
          <w:szCs w:val="28"/>
        </w:rPr>
        <w:t xml:space="preserve"> </w:t>
      </w:r>
    </w:p>
    <w:p w:rsidR="004456F1" w:rsidRPr="00EC7F4A" w:rsidRDefault="00410DBB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t>К</w:t>
      </w:r>
      <w:r w:rsidR="00A443EC">
        <w:rPr>
          <w:rFonts w:ascii="Times New Roman" w:hAnsi="Times New Roman"/>
          <w:sz w:val="28"/>
          <w:szCs w:val="28"/>
        </w:rPr>
        <w:t xml:space="preserve"> другим </w:t>
      </w:r>
      <w:r w:rsidRPr="00EC7F4A">
        <w:rPr>
          <w:rFonts w:ascii="Times New Roman" w:hAnsi="Times New Roman"/>
          <w:sz w:val="28"/>
          <w:szCs w:val="28"/>
        </w:rPr>
        <w:t xml:space="preserve">10,0 мл раствора прибавляют </w:t>
      </w:r>
      <w:r w:rsidR="0058330F">
        <w:rPr>
          <w:rFonts w:ascii="Times New Roman" w:hAnsi="Times New Roman"/>
          <w:sz w:val="28"/>
          <w:szCs w:val="28"/>
        </w:rPr>
        <w:t>50 мкл</w:t>
      </w:r>
      <w:r w:rsidRPr="00EC7F4A">
        <w:rPr>
          <w:rFonts w:ascii="Times New Roman" w:hAnsi="Times New Roman"/>
          <w:sz w:val="28"/>
          <w:szCs w:val="28"/>
        </w:rPr>
        <w:t xml:space="preserve"> метилового красного раствора 0,05 %. Окраска раствора должна измениться на красную при прибавлении не более 0,3 мл 0,01 М хлористоводородной кислоты.</w:t>
      </w:r>
    </w:p>
    <w:p w:rsidR="000E120A" w:rsidRPr="00EC7F4A" w:rsidRDefault="00ED6EF6" w:rsidP="0010691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C7F4A">
        <w:rPr>
          <w:rFonts w:ascii="Times New Roman" w:hAnsi="Times New Roman"/>
          <w:szCs w:val="28"/>
        </w:rPr>
        <w:t>Родственные примеси</w:t>
      </w:r>
      <w:r w:rsidR="0010691E" w:rsidRPr="00EC7F4A">
        <w:rPr>
          <w:rFonts w:ascii="Times New Roman" w:hAnsi="Times New Roman"/>
          <w:szCs w:val="28"/>
        </w:rPr>
        <w:t>.</w:t>
      </w:r>
      <w:r w:rsidR="00C84592" w:rsidRPr="00EC7F4A">
        <w:rPr>
          <w:rFonts w:ascii="Times New Roman" w:hAnsi="Times New Roman"/>
          <w:b w:val="0"/>
          <w:szCs w:val="28"/>
        </w:rPr>
        <w:t xml:space="preserve"> </w:t>
      </w:r>
      <w:r w:rsidR="000502C0" w:rsidRPr="00EC7F4A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10691E" w:rsidRPr="00EC7F4A">
        <w:rPr>
          <w:rFonts w:ascii="Times New Roman" w:hAnsi="Times New Roman"/>
          <w:b w:val="0"/>
          <w:szCs w:val="28"/>
        </w:rPr>
        <w:t>ная жидкостная хроматография»).</w:t>
      </w:r>
      <w:r w:rsidR="008F4DEC" w:rsidRPr="00EC7F4A">
        <w:rPr>
          <w:rFonts w:ascii="Times New Roman" w:hAnsi="Times New Roman"/>
          <w:b w:val="0"/>
          <w:szCs w:val="28"/>
        </w:rPr>
        <w:t xml:space="preserve"> </w:t>
      </w:r>
    </w:p>
    <w:p w:rsidR="00B87C75" w:rsidRPr="00EC7F4A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Подвижная фаза</w:t>
      </w:r>
      <w:r w:rsidR="009A259F" w:rsidRPr="00EC7F4A">
        <w:rPr>
          <w:rFonts w:ascii="Times New Roman" w:hAnsi="Times New Roman"/>
          <w:i/>
          <w:sz w:val="28"/>
          <w:szCs w:val="28"/>
        </w:rPr>
        <w:t> </w:t>
      </w:r>
      <w:r w:rsidRPr="00EC7F4A">
        <w:rPr>
          <w:rFonts w:ascii="Times New Roman" w:hAnsi="Times New Roman"/>
          <w:i/>
          <w:sz w:val="28"/>
          <w:szCs w:val="28"/>
        </w:rPr>
        <w:t xml:space="preserve"> (ПФ).</w:t>
      </w:r>
      <w:r w:rsidR="00C84592" w:rsidRPr="00EC7F4A">
        <w:rPr>
          <w:rFonts w:ascii="Times New Roman" w:hAnsi="Times New Roman"/>
          <w:i/>
          <w:sz w:val="28"/>
          <w:szCs w:val="28"/>
        </w:rPr>
        <w:t xml:space="preserve"> </w:t>
      </w:r>
      <w:r w:rsidR="009A259F" w:rsidRPr="00EC7F4A">
        <w:rPr>
          <w:rFonts w:ascii="Times New Roman" w:hAnsi="Times New Roman"/>
          <w:sz w:val="28"/>
          <w:szCs w:val="28"/>
        </w:rPr>
        <w:t>Вода для хроматографии.</w:t>
      </w:r>
    </w:p>
    <w:p w:rsidR="00ED6EF6" w:rsidRPr="00EC7F4A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Испытуемый раствор.</w:t>
      </w:r>
      <w:r w:rsidR="00681E4D" w:rsidRPr="00EC7F4A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</w:t>
      </w:r>
      <w:r w:rsidR="00B118CE" w:rsidRPr="00EC7F4A">
        <w:rPr>
          <w:rFonts w:ascii="Times New Roman" w:hAnsi="Times New Roman"/>
          <w:sz w:val="28"/>
          <w:szCs w:val="28"/>
        </w:rPr>
        <w:t>5</w:t>
      </w:r>
      <w:r w:rsidR="00681E4D" w:rsidRPr="00EC7F4A">
        <w:rPr>
          <w:rFonts w:ascii="Times New Roman" w:hAnsi="Times New Roman"/>
          <w:sz w:val="28"/>
          <w:szCs w:val="28"/>
        </w:rPr>
        <w:t xml:space="preserve">0 мг субстанции, растворяют в </w:t>
      </w:r>
      <w:r w:rsidR="00B118CE" w:rsidRPr="00EC7F4A">
        <w:rPr>
          <w:rFonts w:ascii="Times New Roman" w:hAnsi="Times New Roman"/>
          <w:sz w:val="28"/>
          <w:szCs w:val="28"/>
        </w:rPr>
        <w:t>воде</w:t>
      </w:r>
      <w:r w:rsidR="00681E4D" w:rsidRPr="00EC7F4A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4F4974" w:rsidRPr="00EC7F4A" w:rsidRDefault="004F4974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Раствор сравнения.</w:t>
      </w:r>
      <w:r w:rsidRPr="00EC7F4A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водой до метки. В мерную колбу вместимостью 100 мл помещают 5,0 мл полученного раствора и доводят объём раствора водой до метки.</w:t>
      </w:r>
    </w:p>
    <w:p w:rsidR="007E2524" w:rsidRPr="00EC7F4A" w:rsidRDefault="007E2524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Стандартный раствор</w:t>
      </w:r>
      <w:r w:rsidR="00F4466C" w:rsidRPr="00EC7F4A">
        <w:rPr>
          <w:rFonts w:ascii="Times New Roman" w:hAnsi="Times New Roman"/>
          <w:i/>
          <w:sz w:val="28"/>
          <w:szCs w:val="28"/>
        </w:rPr>
        <w:t xml:space="preserve"> А</w:t>
      </w:r>
      <w:r w:rsidRPr="00EC7F4A">
        <w:rPr>
          <w:rFonts w:ascii="Times New Roman" w:hAnsi="Times New Roman"/>
          <w:i/>
          <w:sz w:val="28"/>
          <w:szCs w:val="28"/>
        </w:rPr>
        <w:t>.</w:t>
      </w:r>
      <w:r w:rsidRPr="00EC7F4A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</w:t>
      </w:r>
      <w:r w:rsidR="00204C74">
        <w:rPr>
          <w:rFonts w:ascii="Times New Roman" w:hAnsi="Times New Roman"/>
          <w:sz w:val="28"/>
          <w:szCs w:val="28"/>
        </w:rPr>
        <w:t xml:space="preserve">около </w:t>
      </w:r>
      <w:r w:rsidRPr="00EC7F4A">
        <w:rPr>
          <w:rFonts w:ascii="Times New Roman" w:hAnsi="Times New Roman"/>
          <w:sz w:val="28"/>
          <w:szCs w:val="28"/>
        </w:rPr>
        <w:t>5 мг</w:t>
      </w:r>
      <w:r w:rsidR="00204C74">
        <w:rPr>
          <w:rFonts w:ascii="Times New Roman" w:hAnsi="Times New Roman"/>
          <w:sz w:val="28"/>
          <w:szCs w:val="28"/>
        </w:rPr>
        <w:t xml:space="preserve"> (точная навеска)</w:t>
      </w:r>
      <w:r w:rsidRPr="00EC7F4A">
        <w:rPr>
          <w:rFonts w:ascii="Times New Roman" w:hAnsi="Times New Roman"/>
          <w:sz w:val="28"/>
          <w:szCs w:val="28"/>
        </w:rPr>
        <w:t xml:space="preserve"> стандартного образца лактитола моногидрата и 5 мг глицерола, растворяют в воде и доводят объём раствора тем же растворителем до метки.</w:t>
      </w:r>
    </w:p>
    <w:p w:rsidR="00B118CE" w:rsidRDefault="00F4466C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lastRenderedPageBreak/>
        <w:t>Стандартный раствор Б.</w:t>
      </w:r>
      <w:r w:rsidR="007E2524" w:rsidRPr="00EC7F4A">
        <w:rPr>
          <w:rFonts w:ascii="Times New Roman" w:hAnsi="Times New Roman"/>
          <w:sz w:val="28"/>
          <w:szCs w:val="28"/>
        </w:rPr>
        <w:t xml:space="preserve"> </w:t>
      </w:r>
      <w:r w:rsidR="00F06BA3" w:rsidRPr="00EC7F4A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2,5 мл стандартного раствора </w:t>
      </w:r>
      <w:r w:rsidR="002D5C7A">
        <w:rPr>
          <w:rFonts w:ascii="Times New Roman" w:hAnsi="Times New Roman"/>
          <w:sz w:val="28"/>
          <w:szCs w:val="28"/>
        </w:rPr>
        <w:t xml:space="preserve">А </w:t>
      </w:r>
      <w:r w:rsidR="00F06BA3" w:rsidRPr="00EC7F4A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A72436" w:rsidRDefault="00A72436" w:rsidP="009773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32F">
        <w:rPr>
          <w:rFonts w:ascii="Times New Roman" w:hAnsi="Times New Roman"/>
          <w:sz w:val="28"/>
          <w:szCs w:val="28"/>
        </w:rPr>
        <w:t>Примечание</w:t>
      </w:r>
    </w:p>
    <w:p w:rsidR="0097732F" w:rsidRDefault="0097732F" w:rsidP="009773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2A578D">
        <w:rPr>
          <w:rFonts w:ascii="Times New Roman" w:hAnsi="Times New Roman"/>
          <w:sz w:val="28"/>
          <w:szCs w:val="28"/>
        </w:rPr>
        <w:tab/>
      </w:r>
      <w:r w:rsidR="005E2331">
        <w:rPr>
          <w:rFonts w:ascii="Times New Roman" w:hAnsi="Times New Roman"/>
          <w:sz w:val="28"/>
          <w:szCs w:val="28"/>
        </w:rPr>
        <w:t>Примесь 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40259">
        <w:rPr>
          <w:rFonts w:ascii="Times New Roman" w:hAnsi="Times New Roman"/>
          <w:snapToGrid w:val="0"/>
          <w:sz w:val="28"/>
          <w:szCs w:val="28"/>
        </w:rPr>
        <w:t>β-</w:t>
      </w:r>
      <w:r w:rsidRPr="00340259">
        <w:rPr>
          <w:rFonts w:ascii="Times New Roman" w:hAnsi="Times New Roman"/>
          <w:snapToGrid w:val="0"/>
          <w:sz w:val="24"/>
          <w:szCs w:val="24"/>
        </w:rPr>
        <w:t>D</w:t>
      </w:r>
      <w:r>
        <w:rPr>
          <w:rFonts w:ascii="Times New Roman" w:hAnsi="Times New Roman"/>
          <w:snapToGrid w:val="0"/>
          <w:sz w:val="28"/>
          <w:szCs w:val="28"/>
        </w:rPr>
        <w:t>-г</w:t>
      </w:r>
      <w:r w:rsidRPr="00340259">
        <w:rPr>
          <w:rFonts w:ascii="Times New Roman" w:hAnsi="Times New Roman"/>
          <w:snapToGrid w:val="0"/>
          <w:sz w:val="28"/>
          <w:szCs w:val="28"/>
        </w:rPr>
        <w:t>алактопиранозил-(1→4)-α-</w:t>
      </w:r>
      <w:r w:rsidRPr="00340259">
        <w:rPr>
          <w:rFonts w:ascii="Times New Roman" w:hAnsi="Times New Roman"/>
          <w:snapToGrid w:val="0"/>
          <w:sz w:val="24"/>
          <w:szCs w:val="24"/>
        </w:rPr>
        <w:t>D</w:t>
      </w:r>
      <w:r w:rsidRPr="00340259">
        <w:rPr>
          <w:rFonts w:ascii="Times New Roman" w:hAnsi="Times New Roman"/>
          <w:snapToGrid w:val="0"/>
          <w:sz w:val="28"/>
          <w:szCs w:val="28"/>
        </w:rPr>
        <w:t>-глюкопираноза</w:t>
      </w:r>
    </w:p>
    <w:p w:rsidR="0097732F" w:rsidRDefault="0097732F" w:rsidP="0097732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(лактоза),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977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63-42-3.</w:t>
      </w:r>
    </w:p>
    <w:p w:rsidR="0097732F" w:rsidRDefault="0097732F" w:rsidP="0097732F">
      <w:pPr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A578D">
        <w:rPr>
          <w:rFonts w:ascii="Times New Roman" w:hAnsi="Times New Roman"/>
          <w:sz w:val="28"/>
          <w:szCs w:val="28"/>
        </w:rPr>
        <w:tab/>
      </w:r>
      <w:r w:rsidR="005E2331">
        <w:rPr>
          <w:rFonts w:ascii="Times New Roman" w:hAnsi="Times New Roman"/>
          <w:sz w:val="28"/>
          <w:szCs w:val="28"/>
        </w:rPr>
        <w:t>Примесь 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 w:rsidRPr="00DE7028">
        <w:rPr>
          <w:rFonts w:ascii="Times New Roman" w:eastAsia="Times New Roman" w:hAnsi="Times New Roman"/>
          <w:i/>
          <w:color w:val="212121"/>
          <w:sz w:val="28"/>
          <w:szCs w:val="28"/>
          <w:lang w:val="en-US" w:eastAsia="ru-RU"/>
        </w:rPr>
        <w:t>O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212121"/>
          <w:sz w:val="28"/>
          <w:szCs w:val="28"/>
          <w:lang w:val="en-US" w:eastAsia="ru-RU"/>
        </w:rPr>
        <w:t>β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 w:rsidRPr="00DE7028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D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галактопиранозил)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 w:rsidRPr="00DE7028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D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маннит</w:t>
      </w:r>
    </w:p>
    <w:p w:rsidR="005E2331" w:rsidRDefault="0097732F" w:rsidP="0097732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(лактулитол), </w:t>
      </w:r>
      <w:r>
        <w:rPr>
          <w:rFonts w:ascii="Times New Roman" w:eastAsia="Times New Roman" w:hAnsi="Times New Roman"/>
          <w:color w:val="212121"/>
          <w:sz w:val="28"/>
          <w:szCs w:val="28"/>
          <w:lang w:val="en-US" w:eastAsia="ru-RU"/>
        </w:rPr>
        <w:t>CAS -.</w:t>
      </w:r>
    </w:p>
    <w:p w:rsidR="00ED6EF6" w:rsidRPr="00EC7F4A" w:rsidRDefault="00644B1C" w:rsidP="0097732F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Х</w:t>
      </w:r>
      <w:r w:rsidR="00ED6EF6" w:rsidRPr="00EC7F4A">
        <w:rPr>
          <w:rFonts w:ascii="Times New Roman" w:hAnsi="Times New Roman"/>
          <w:i/>
          <w:sz w:val="28"/>
          <w:szCs w:val="28"/>
        </w:rPr>
        <w:t>роматографи</w:t>
      </w:r>
      <w:r w:rsidRPr="00EC7F4A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4C744D" w:rsidRPr="00EC7F4A" w:rsidTr="0040215C">
        <w:tc>
          <w:tcPr>
            <w:tcW w:w="1560" w:type="pct"/>
          </w:tcPr>
          <w:p w:rsidR="004C744D" w:rsidRPr="00EC7F4A" w:rsidRDefault="004C744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5E2331" w:rsidRDefault="004F4974" w:rsidP="00FD5C7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E2331">
              <w:rPr>
                <w:rFonts w:ascii="Times New Roman" w:hAnsi="Times New Roman"/>
                <w:b w:val="0"/>
                <w:szCs w:val="28"/>
              </w:rPr>
              <w:t>300</w:t>
            </w:r>
            <w:r w:rsidR="000641C1" w:rsidRPr="005E233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5E233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5E233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E2331">
              <w:rPr>
                <w:rFonts w:ascii="Times New Roman" w:hAnsi="Times New Roman"/>
                <w:b w:val="0"/>
                <w:szCs w:val="28"/>
              </w:rPr>
              <w:t>7</w:t>
            </w:r>
            <w:r w:rsidR="001C1122" w:rsidRPr="005E2331">
              <w:rPr>
                <w:rFonts w:ascii="Times New Roman" w:hAnsi="Times New Roman"/>
                <w:b w:val="0"/>
                <w:szCs w:val="28"/>
              </w:rPr>
              <w:t>,</w:t>
            </w:r>
            <w:r w:rsidRPr="005E2331">
              <w:rPr>
                <w:rFonts w:ascii="Times New Roman" w:hAnsi="Times New Roman"/>
                <w:b w:val="0"/>
                <w:szCs w:val="28"/>
              </w:rPr>
              <w:t>8</w:t>
            </w:r>
            <w:r w:rsidR="000641C1" w:rsidRPr="005E233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5E2331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5E233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5E233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48696A" w:rsidRPr="005E2331">
              <w:rPr>
                <w:rStyle w:val="af8"/>
                <w:rFonts w:ascii="Times New Roman" w:hAnsi="Times New Roman"/>
              </w:rPr>
              <w:t>к</w:t>
            </w:r>
            <w:r w:rsidR="00171094" w:rsidRPr="005E2331">
              <w:rPr>
                <w:rFonts w:ascii="Times New Roman" w:eastAsia="TimesNewRoman,Bold" w:hAnsi="Times New Roman"/>
                <w:b w:val="0"/>
                <w:bCs/>
                <w:szCs w:val="28"/>
              </w:rPr>
              <w:t xml:space="preserve">атионообменная </w:t>
            </w:r>
            <w:r w:rsidR="00FD5C7A">
              <w:rPr>
                <w:rFonts w:ascii="Times New Roman" w:eastAsia="TimesNewRoman,Bold" w:hAnsi="Times New Roman"/>
                <w:b w:val="0"/>
                <w:bCs/>
                <w:szCs w:val="28"/>
              </w:rPr>
              <w:t xml:space="preserve">смола сильная </w:t>
            </w:r>
            <w:r w:rsidR="0048696A" w:rsidRPr="005E2331">
              <w:rPr>
                <w:rFonts w:ascii="Times New Roman" w:eastAsia="TimesNewRoman,Bold" w:hAnsi="Times New Roman"/>
                <w:b w:val="0"/>
                <w:bCs/>
                <w:szCs w:val="28"/>
              </w:rPr>
              <w:t>(</w:t>
            </w:r>
            <w:r w:rsidR="00171094" w:rsidRPr="005E2331">
              <w:rPr>
                <w:rFonts w:ascii="Times New Roman" w:eastAsia="TimesNewRoman,Bold" w:hAnsi="Times New Roman"/>
                <w:b w:val="0"/>
                <w:bCs/>
                <w:szCs w:val="28"/>
              </w:rPr>
              <w:t>кальциевая форма</w:t>
            </w:r>
            <w:r w:rsidR="0048696A" w:rsidRPr="005E2331">
              <w:rPr>
                <w:rFonts w:ascii="Times New Roman" w:eastAsia="TimesNewRoman,Bold" w:hAnsi="Times New Roman"/>
                <w:b w:val="0"/>
                <w:bCs/>
                <w:szCs w:val="28"/>
              </w:rPr>
              <w:t>)</w:t>
            </w:r>
            <w:r w:rsidR="00215E54" w:rsidRPr="005E233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C7F4A" w:rsidTr="0040215C">
        <w:tc>
          <w:tcPr>
            <w:tcW w:w="1560" w:type="pct"/>
          </w:tcPr>
          <w:p w:rsidR="004C744D" w:rsidRPr="00EC7F4A" w:rsidRDefault="004C744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EC7F4A" w:rsidRDefault="004F4974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6</w:t>
            </w:r>
            <w:r w:rsidR="00F06228" w:rsidRPr="00EC7F4A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EC7F4A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EC7F4A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EC7F4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4592" w:rsidRPr="00EC7F4A" w:rsidTr="0040215C">
        <w:tc>
          <w:tcPr>
            <w:tcW w:w="1560" w:type="pct"/>
          </w:tcPr>
          <w:p w:rsidR="00C84592" w:rsidRPr="00EC7F4A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C84592" w:rsidRPr="00EC7F4A" w:rsidRDefault="004F4974" w:rsidP="00F0622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0,6</w:t>
            </w:r>
            <w:r w:rsidR="00C84592" w:rsidRPr="00EC7F4A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C84592" w:rsidRPr="00EC7F4A" w:rsidTr="0040215C">
        <w:tc>
          <w:tcPr>
            <w:tcW w:w="1560" w:type="pct"/>
          </w:tcPr>
          <w:p w:rsidR="00C84592" w:rsidRPr="00EC7F4A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C84592" w:rsidRPr="00EC7F4A" w:rsidRDefault="004F4974" w:rsidP="0050586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рефрактометрический с температурой 35 °С</w:t>
            </w:r>
            <w:r w:rsidR="00C84592" w:rsidRPr="00EC7F4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4592" w:rsidRPr="00EC7F4A" w:rsidTr="0040215C">
        <w:tc>
          <w:tcPr>
            <w:tcW w:w="1560" w:type="pct"/>
          </w:tcPr>
          <w:p w:rsidR="00C84592" w:rsidRPr="00EC7F4A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C84592" w:rsidRPr="00EC7F4A" w:rsidRDefault="002D5C7A" w:rsidP="002D5C7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0,1</w:t>
            </w:r>
            <w:r w:rsidR="00C84592" w:rsidRPr="00EC7F4A">
              <w:rPr>
                <w:rFonts w:ascii="Times New Roman" w:hAnsi="Times New Roman"/>
                <w:b w:val="0"/>
                <w:szCs w:val="28"/>
              </w:rPr>
              <w:t> мл</w:t>
            </w:r>
            <w:r w:rsidR="0040215C" w:rsidRPr="00EC7F4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0215C" w:rsidRPr="00EC7F4A" w:rsidTr="0040215C">
        <w:tc>
          <w:tcPr>
            <w:tcW w:w="1560" w:type="pct"/>
          </w:tcPr>
          <w:p w:rsidR="0040215C" w:rsidRPr="00EC7F4A" w:rsidRDefault="0040215C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40215C" w:rsidRPr="00EC7F4A" w:rsidRDefault="0040215C" w:rsidP="004021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7F4A">
              <w:rPr>
                <w:rFonts w:ascii="Times New Roman" w:hAnsi="Times New Roman"/>
                <w:b w:val="0"/>
                <w:szCs w:val="28"/>
              </w:rPr>
              <w:t>2,5-кратное от времени удерживания лактитола.</w:t>
            </w:r>
          </w:p>
        </w:tc>
      </w:tr>
    </w:tbl>
    <w:p w:rsidR="00ED6EF6" w:rsidRPr="00EC7F4A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7F4A">
        <w:rPr>
          <w:rFonts w:ascii="Times New Roman" w:hAnsi="Times New Roman"/>
          <w:b w:val="0"/>
          <w:szCs w:val="28"/>
        </w:rPr>
        <w:t xml:space="preserve">Хроматографируют </w:t>
      </w:r>
      <w:r w:rsidR="00714027" w:rsidRPr="00EC7F4A">
        <w:rPr>
          <w:rFonts w:ascii="Times New Roman" w:hAnsi="Times New Roman"/>
          <w:b w:val="0"/>
          <w:szCs w:val="28"/>
        </w:rPr>
        <w:t>стандартный раствор Б,</w:t>
      </w:r>
      <w:r w:rsidR="00505866" w:rsidRPr="00EC7F4A">
        <w:rPr>
          <w:rFonts w:ascii="Times New Roman" w:hAnsi="Times New Roman"/>
          <w:b w:val="0"/>
          <w:szCs w:val="28"/>
        </w:rPr>
        <w:t xml:space="preserve"> раствор сравнения и испытуемый раствор.</w:t>
      </w:r>
    </w:p>
    <w:p w:rsidR="00F82452" w:rsidRPr="00EC7F4A" w:rsidRDefault="000E2935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 xml:space="preserve">Относительное время </w:t>
      </w:r>
      <w:r w:rsidR="00F82452" w:rsidRPr="00EC7F4A">
        <w:rPr>
          <w:rFonts w:ascii="Times New Roman" w:hAnsi="Times New Roman"/>
          <w:i/>
          <w:sz w:val="28"/>
          <w:szCs w:val="28"/>
        </w:rPr>
        <w:t>удерживания соединений.</w:t>
      </w:r>
      <w:r w:rsidR="00EA7C1B" w:rsidRPr="00EC7F4A">
        <w:rPr>
          <w:rFonts w:ascii="Times New Roman" w:hAnsi="Times New Roman"/>
          <w:i/>
          <w:sz w:val="28"/>
          <w:szCs w:val="28"/>
        </w:rPr>
        <w:t xml:space="preserve"> </w:t>
      </w:r>
      <w:r w:rsidR="007E2524" w:rsidRPr="00EC7F4A">
        <w:rPr>
          <w:rFonts w:ascii="Times New Roman" w:hAnsi="Times New Roman"/>
          <w:sz w:val="28"/>
          <w:szCs w:val="28"/>
        </w:rPr>
        <w:t>Лактитол</w:t>
      </w:r>
      <w:r w:rsidR="00F82452" w:rsidRPr="00EC7F4A">
        <w:rPr>
          <w:rFonts w:ascii="Times New Roman" w:hAnsi="Times New Roman"/>
          <w:sz w:val="28"/>
          <w:szCs w:val="28"/>
        </w:rPr>
        <w:t xml:space="preserve"> – 1</w:t>
      </w:r>
      <w:r w:rsidR="00505866" w:rsidRPr="00EC7F4A">
        <w:rPr>
          <w:rFonts w:ascii="Times New Roman" w:hAnsi="Times New Roman"/>
          <w:sz w:val="28"/>
          <w:szCs w:val="28"/>
        </w:rPr>
        <w:t xml:space="preserve"> (около </w:t>
      </w:r>
      <w:r w:rsidR="007E2524" w:rsidRPr="00EC7F4A">
        <w:rPr>
          <w:rFonts w:ascii="Times New Roman" w:hAnsi="Times New Roman"/>
          <w:sz w:val="28"/>
          <w:szCs w:val="28"/>
        </w:rPr>
        <w:t>13</w:t>
      </w:r>
      <w:r w:rsidR="00B83B19">
        <w:rPr>
          <w:rFonts w:ascii="Times New Roman" w:hAnsi="Times New Roman"/>
          <w:sz w:val="28"/>
          <w:szCs w:val="28"/>
        </w:rPr>
        <w:t> </w:t>
      </w:r>
      <w:r w:rsidR="00505866" w:rsidRPr="00EC7F4A">
        <w:rPr>
          <w:rFonts w:ascii="Times New Roman" w:hAnsi="Times New Roman"/>
          <w:sz w:val="28"/>
          <w:szCs w:val="28"/>
        </w:rPr>
        <w:t>мин)</w:t>
      </w:r>
      <w:r w:rsidR="006F2BF6" w:rsidRPr="00EC7F4A">
        <w:rPr>
          <w:rFonts w:ascii="Times New Roman" w:hAnsi="Times New Roman"/>
          <w:sz w:val="28"/>
          <w:szCs w:val="28"/>
        </w:rPr>
        <w:t>,</w:t>
      </w:r>
      <w:r w:rsidR="00F06228" w:rsidRPr="00EC7F4A">
        <w:rPr>
          <w:rFonts w:ascii="Times New Roman" w:hAnsi="Times New Roman"/>
          <w:sz w:val="28"/>
          <w:szCs w:val="28"/>
        </w:rPr>
        <w:t xml:space="preserve"> примесь </w:t>
      </w:r>
      <w:r w:rsidR="00F06228" w:rsidRPr="00EC7F4A">
        <w:rPr>
          <w:rFonts w:ascii="Times New Roman" w:hAnsi="Times New Roman"/>
          <w:sz w:val="28"/>
          <w:szCs w:val="28"/>
          <w:lang w:val="en-US"/>
        </w:rPr>
        <w:t>A</w:t>
      </w:r>
      <w:r w:rsidR="00F06228" w:rsidRPr="00EC7F4A">
        <w:rPr>
          <w:rFonts w:ascii="Times New Roman" w:hAnsi="Times New Roman"/>
          <w:sz w:val="28"/>
          <w:szCs w:val="28"/>
        </w:rPr>
        <w:t xml:space="preserve"> – около 0,</w:t>
      </w:r>
      <w:r w:rsidR="007E2524" w:rsidRPr="00EC7F4A">
        <w:rPr>
          <w:rFonts w:ascii="Times New Roman" w:hAnsi="Times New Roman"/>
          <w:sz w:val="28"/>
          <w:szCs w:val="28"/>
        </w:rPr>
        <w:t>7</w:t>
      </w:r>
      <w:r w:rsidR="00F06228" w:rsidRPr="00EC7F4A">
        <w:rPr>
          <w:rFonts w:ascii="Times New Roman" w:hAnsi="Times New Roman"/>
          <w:sz w:val="28"/>
          <w:szCs w:val="28"/>
        </w:rPr>
        <w:t>; примесь </w:t>
      </w:r>
      <w:r w:rsidR="00505866" w:rsidRPr="00EC7F4A">
        <w:rPr>
          <w:rFonts w:ascii="Times New Roman" w:hAnsi="Times New Roman"/>
          <w:sz w:val="28"/>
          <w:szCs w:val="28"/>
        </w:rPr>
        <w:t>В</w:t>
      </w:r>
      <w:r w:rsidR="00F06228" w:rsidRPr="00EC7F4A">
        <w:rPr>
          <w:rFonts w:ascii="Times New Roman" w:hAnsi="Times New Roman"/>
          <w:sz w:val="28"/>
          <w:szCs w:val="28"/>
        </w:rPr>
        <w:t xml:space="preserve"> – около 0,</w:t>
      </w:r>
      <w:r w:rsidR="007E2524" w:rsidRPr="00EC7F4A">
        <w:rPr>
          <w:rFonts w:ascii="Times New Roman" w:hAnsi="Times New Roman"/>
          <w:sz w:val="28"/>
          <w:szCs w:val="28"/>
        </w:rPr>
        <w:t xml:space="preserve">8; глицерол – около 1,3; примесь С – около 1,5; примесь </w:t>
      </w:r>
      <w:r w:rsidR="007E2524" w:rsidRPr="00EC7F4A">
        <w:rPr>
          <w:rFonts w:ascii="Times New Roman" w:hAnsi="Times New Roman"/>
          <w:sz w:val="28"/>
          <w:szCs w:val="28"/>
          <w:lang w:val="en-US"/>
        </w:rPr>
        <w:t>D</w:t>
      </w:r>
      <w:r w:rsidR="007E2524" w:rsidRPr="00EC7F4A">
        <w:rPr>
          <w:rFonts w:ascii="Times New Roman" w:hAnsi="Times New Roman"/>
          <w:sz w:val="28"/>
          <w:szCs w:val="28"/>
        </w:rPr>
        <w:t xml:space="preserve"> – около 1,8; примесь Е – около 1,9.</w:t>
      </w:r>
    </w:p>
    <w:p w:rsidR="0015751A" w:rsidRPr="00EC7F4A" w:rsidRDefault="00A8578B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5016FC" w:rsidRPr="00EC7F4A">
        <w:rPr>
          <w:rFonts w:ascii="Times New Roman" w:hAnsi="Times New Roman"/>
          <w:i/>
          <w:sz w:val="28"/>
          <w:szCs w:val="28"/>
        </w:rPr>
        <w:t>.</w:t>
      </w:r>
      <w:r w:rsidR="00EA7C1B" w:rsidRPr="00EC7F4A">
        <w:rPr>
          <w:rFonts w:ascii="Times New Roman" w:hAnsi="Times New Roman"/>
          <w:i/>
          <w:sz w:val="28"/>
          <w:szCs w:val="28"/>
        </w:rPr>
        <w:t xml:space="preserve"> </w:t>
      </w:r>
      <w:r w:rsidRPr="00EC7F4A">
        <w:rPr>
          <w:rFonts w:ascii="Times New Roman" w:hAnsi="Times New Roman"/>
          <w:sz w:val="28"/>
          <w:szCs w:val="28"/>
        </w:rPr>
        <w:t xml:space="preserve">На хроматограмме </w:t>
      </w:r>
      <w:r w:rsidR="00714027" w:rsidRPr="00EC7F4A">
        <w:rPr>
          <w:rFonts w:ascii="Times New Roman" w:hAnsi="Times New Roman"/>
          <w:sz w:val="28"/>
          <w:szCs w:val="28"/>
        </w:rPr>
        <w:t xml:space="preserve">стандартного раствора Б </w:t>
      </w:r>
      <w:r w:rsidRPr="00EC7F4A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EC7F4A">
        <w:rPr>
          <w:rFonts w:ascii="Times New Roman" w:hAnsi="Times New Roman"/>
          <w:sz w:val="28"/>
          <w:szCs w:val="28"/>
        </w:rPr>
        <w:t>(</w:t>
      </w:r>
      <w:r w:rsidRPr="00EC7F4A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EC7F4A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C7F4A">
        <w:rPr>
          <w:rFonts w:ascii="Times New Roman" w:hAnsi="Times New Roman"/>
          <w:sz w:val="28"/>
          <w:szCs w:val="28"/>
        </w:rPr>
        <w:t>)</w:t>
      </w:r>
      <w:r w:rsidR="0097621E" w:rsidRPr="00EC7F4A">
        <w:rPr>
          <w:rFonts w:ascii="Times New Roman" w:hAnsi="Times New Roman"/>
          <w:sz w:val="28"/>
          <w:szCs w:val="28"/>
        </w:rPr>
        <w:t xml:space="preserve"> между пиками </w:t>
      </w:r>
      <w:r w:rsidR="003E18AD" w:rsidRPr="00EC7F4A">
        <w:rPr>
          <w:rFonts w:ascii="Times New Roman" w:hAnsi="Times New Roman"/>
          <w:sz w:val="28"/>
          <w:szCs w:val="28"/>
        </w:rPr>
        <w:t>лактитола</w:t>
      </w:r>
      <w:r w:rsidR="008B0B7C" w:rsidRPr="00EC7F4A">
        <w:rPr>
          <w:rFonts w:ascii="Times New Roman" w:hAnsi="Times New Roman"/>
          <w:sz w:val="28"/>
          <w:szCs w:val="28"/>
        </w:rPr>
        <w:t xml:space="preserve"> и </w:t>
      </w:r>
      <w:r w:rsidR="00714027" w:rsidRPr="00EC7F4A">
        <w:rPr>
          <w:rFonts w:ascii="Times New Roman" w:hAnsi="Times New Roman"/>
          <w:sz w:val="28"/>
          <w:szCs w:val="28"/>
        </w:rPr>
        <w:t>г</w:t>
      </w:r>
      <w:r w:rsidR="003E18AD" w:rsidRPr="00EC7F4A">
        <w:rPr>
          <w:rFonts w:ascii="Times New Roman" w:hAnsi="Times New Roman"/>
          <w:sz w:val="28"/>
          <w:szCs w:val="28"/>
        </w:rPr>
        <w:t>лицерола</w:t>
      </w:r>
      <w:r w:rsidR="008B0B7C" w:rsidRPr="00EC7F4A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3E18AD" w:rsidRPr="00EC7F4A">
        <w:rPr>
          <w:rFonts w:ascii="Times New Roman" w:hAnsi="Times New Roman"/>
          <w:sz w:val="28"/>
          <w:szCs w:val="28"/>
        </w:rPr>
        <w:t>5</w:t>
      </w:r>
      <w:r w:rsidR="00B84500" w:rsidRPr="00EC7F4A">
        <w:rPr>
          <w:rFonts w:ascii="Times New Roman" w:hAnsi="Times New Roman"/>
          <w:sz w:val="28"/>
          <w:szCs w:val="28"/>
        </w:rPr>
        <w:t>,0</w:t>
      </w:r>
      <w:r w:rsidR="00294A59" w:rsidRPr="00EC7F4A">
        <w:rPr>
          <w:rFonts w:ascii="Times New Roman" w:hAnsi="Times New Roman"/>
          <w:sz w:val="28"/>
          <w:szCs w:val="28"/>
        </w:rPr>
        <w:t>.</w:t>
      </w:r>
    </w:p>
    <w:p w:rsidR="00AB373F" w:rsidRPr="00EC7F4A" w:rsidRDefault="00AB373F" w:rsidP="00AB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EC7F4A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AB373F" w:rsidRPr="00EC7F4A" w:rsidRDefault="00AB373F" w:rsidP="00AB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t>– площадь пика примеси</w:t>
      </w:r>
      <w:r w:rsidRPr="00EC7F4A">
        <w:rPr>
          <w:rFonts w:ascii="Times New Roman" w:hAnsi="Times New Roman"/>
          <w:sz w:val="28"/>
          <w:szCs w:val="28"/>
          <w:lang w:val="en-US"/>
        </w:rPr>
        <w:t> </w:t>
      </w:r>
      <w:r w:rsidR="00714027" w:rsidRPr="00EC7F4A">
        <w:rPr>
          <w:rFonts w:ascii="Times New Roman" w:hAnsi="Times New Roman"/>
          <w:sz w:val="28"/>
          <w:szCs w:val="28"/>
        </w:rPr>
        <w:t>В</w:t>
      </w:r>
      <w:r w:rsidRPr="00EC7F4A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</w:t>
      </w:r>
      <w:r w:rsidR="00714027" w:rsidRPr="00EC7F4A">
        <w:rPr>
          <w:rFonts w:ascii="Times New Roman" w:hAnsi="Times New Roman"/>
          <w:sz w:val="28"/>
          <w:szCs w:val="28"/>
        </w:rPr>
        <w:t>стандартного раствора Б (не более 1,0</w:t>
      </w:r>
      <w:r w:rsidRPr="00EC7F4A">
        <w:rPr>
          <w:rFonts w:ascii="Times New Roman" w:hAnsi="Times New Roman"/>
          <w:sz w:val="28"/>
          <w:szCs w:val="28"/>
        </w:rPr>
        <w:t> %);</w:t>
      </w:r>
    </w:p>
    <w:p w:rsidR="00AB373F" w:rsidRPr="00EC7F4A" w:rsidRDefault="00AB373F" w:rsidP="00AB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t>–</w:t>
      </w:r>
      <w:r w:rsidR="00E87CEB" w:rsidRPr="00EC7F4A">
        <w:rPr>
          <w:rFonts w:ascii="Times New Roman" w:hAnsi="Times New Roman"/>
          <w:sz w:val="28"/>
          <w:szCs w:val="28"/>
        </w:rPr>
        <w:t> </w:t>
      </w:r>
      <w:r w:rsidRPr="00EC7F4A">
        <w:rPr>
          <w:rFonts w:ascii="Times New Roman" w:hAnsi="Times New Roman"/>
          <w:sz w:val="28"/>
          <w:szCs w:val="28"/>
        </w:rPr>
        <w:t>суммарная площадь пиков всех примесей</w:t>
      </w:r>
      <w:r w:rsidR="00CE5773" w:rsidRPr="00EC7F4A">
        <w:rPr>
          <w:rFonts w:ascii="Times New Roman" w:hAnsi="Times New Roman"/>
          <w:sz w:val="28"/>
          <w:szCs w:val="28"/>
        </w:rPr>
        <w:t xml:space="preserve"> (кроме примеси В)</w:t>
      </w:r>
      <w:r w:rsidRPr="00EC7F4A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</w:t>
      </w:r>
      <w:r w:rsidR="007C7C24">
        <w:rPr>
          <w:rFonts w:ascii="Times New Roman" w:hAnsi="Times New Roman"/>
          <w:sz w:val="28"/>
          <w:szCs w:val="28"/>
        </w:rPr>
        <w:t>стандартного раствора Б</w:t>
      </w:r>
      <w:r w:rsidR="00714027" w:rsidRPr="00EC7F4A">
        <w:rPr>
          <w:rFonts w:ascii="Times New Roman" w:hAnsi="Times New Roman"/>
          <w:sz w:val="28"/>
          <w:szCs w:val="28"/>
        </w:rPr>
        <w:t xml:space="preserve"> </w:t>
      </w:r>
      <w:r w:rsidRPr="00EC7F4A">
        <w:rPr>
          <w:rFonts w:ascii="Times New Roman" w:hAnsi="Times New Roman"/>
          <w:sz w:val="28"/>
          <w:szCs w:val="28"/>
        </w:rPr>
        <w:t xml:space="preserve">(не более </w:t>
      </w:r>
      <w:r w:rsidR="00714027" w:rsidRPr="00EC7F4A">
        <w:rPr>
          <w:rFonts w:ascii="Times New Roman" w:hAnsi="Times New Roman"/>
          <w:sz w:val="28"/>
          <w:szCs w:val="28"/>
        </w:rPr>
        <w:t>1,0</w:t>
      </w:r>
      <w:r w:rsidRPr="00EC7F4A">
        <w:rPr>
          <w:rFonts w:ascii="Times New Roman" w:hAnsi="Times New Roman"/>
          <w:sz w:val="28"/>
          <w:szCs w:val="28"/>
        </w:rPr>
        <w:t> %).</w:t>
      </w:r>
    </w:p>
    <w:p w:rsidR="00294A59" w:rsidRPr="00EC7F4A" w:rsidRDefault="00294A59" w:rsidP="007E11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lastRenderedPageBreak/>
        <w:t xml:space="preserve">Не учитывают пики, площадь которых менее </w:t>
      </w:r>
      <w:r w:rsidR="0009476E" w:rsidRPr="00EC7F4A">
        <w:rPr>
          <w:rFonts w:ascii="Times New Roman" w:hAnsi="Times New Roman"/>
          <w:sz w:val="28"/>
          <w:szCs w:val="28"/>
        </w:rPr>
        <w:t xml:space="preserve">половины </w:t>
      </w:r>
      <w:r w:rsidRPr="00EC7F4A">
        <w:rPr>
          <w:rFonts w:ascii="Times New Roman" w:hAnsi="Times New Roman"/>
          <w:sz w:val="28"/>
          <w:szCs w:val="28"/>
        </w:rPr>
        <w:t xml:space="preserve">площади основного пика на хроматограмме раствора </w:t>
      </w:r>
      <w:r w:rsidR="00E816D6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EC7F4A">
        <w:rPr>
          <w:rFonts w:ascii="Times New Roman" w:hAnsi="Times New Roman"/>
          <w:sz w:val="28"/>
          <w:szCs w:val="28"/>
        </w:rPr>
        <w:t xml:space="preserve"> (менее 0,05 %).</w:t>
      </w:r>
    </w:p>
    <w:p w:rsidR="001310F0" w:rsidRPr="00EC7F4A" w:rsidRDefault="001310F0" w:rsidP="007E11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 xml:space="preserve">Восстанавливающие сахара. </w:t>
      </w:r>
      <w:r w:rsidRPr="00EC7F4A">
        <w:rPr>
          <w:rFonts w:ascii="Times New Roman" w:hAnsi="Times New Roman"/>
          <w:sz w:val="28"/>
          <w:szCs w:val="28"/>
        </w:rPr>
        <w:t xml:space="preserve">Не более 0,2 %. </w:t>
      </w:r>
      <w:r w:rsidR="002F3626" w:rsidRPr="00EC7F4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1310F0" w:rsidRPr="00EC7F4A" w:rsidRDefault="001310F0" w:rsidP="007E1199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EC7F4A">
        <w:rPr>
          <w:rFonts w:ascii="Times New Roman" w:hAnsi="Times New Roman"/>
          <w:sz w:val="28"/>
          <w:szCs w:val="28"/>
        </w:rPr>
        <w:t>Хлористоводородная кислота—вода 6:94.</w:t>
      </w:r>
    </w:p>
    <w:p w:rsidR="001310F0" w:rsidRPr="00EC7F4A" w:rsidRDefault="001310F0" w:rsidP="007E119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t>Растворяют при нагревании 5 г субстанции в 3,0 мл воды, охлаждают</w:t>
      </w:r>
      <w:r w:rsidR="00C576B2" w:rsidRPr="00EC7F4A">
        <w:rPr>
          <w:rFonts w:ascii="Times New Roman" w:hAnsi="Times New Roman"/>
          <w:sz w:val="28"/>
          <w:szCs w:val="28"/>
        </w:rPr>
        <w:t>.</w:t>
      </w:r>
      <w:r w:rsidRPr="00EC7F4A">
        <w:rPr>
          <w:rFonts w:ascii="Times New Roman" w:hAnsi="Times New Roman"/>
          <w:sz w:val="28"/>
          <w:szCs w:val="28"/>
        </w:rPr>
        <w:t xml:space="preserve"> </w:t>
      </w:r>
      <w:r w:rsidR="00C576B2" w:rsidRPr="00EC7F4A">
        <w:rPr>
          <w:rFonts w:ascii="Times New Roman" w:hAnsi="Times New Roman"/>
          <w:sz w:val="28"/>
          <w:szCs w:val="28"/>
        </w:rPr>
        <w:t>П</w:t>
      </w:r>
      <w:r w:rsidRPr="00EC7F4A">
        <w:rPr>
          <w:rFonts w:ascii="Times New Roman" w:hAnsi="Times New Roman"/>
          <w:sz w:val="28"/>
          <w:szCs w:val="28"/>
        </w:rPr>
        <w:t>рибавляют 20,0 мл меди-цитратного раствора и несколько стеклян</w:t>
      </w:r>
      <w:r w:rsidR="00C576B2" w:rsidRPr="00EC7F4A">
        <w:rPr>
          <w:rFonts w:ascii="Times New Roman" w:hAnsi="Times New Roman"/>
          <w:sz w:val="28"/>
          <w:szCs w:val="28"/>
        </w:rPr>
        <w:t>ных шариков, н</w:t>
      </w:r>
      <w:r w:rsidRPr="00EC7F4A">
        <w:rPr>
          <w:rFonts w:ascii="Times New Roman" w:hAnsi="Times New Roman"/>
          <w:sz w:val="28"/>
          <w:szCs w:val="28"/>
        </w:rPr>
        <w:t>агревают в те</w:t>
      </w:r>
      <w:r w:rsidR="00C576B2" w:rsidRPr="00EC7F4A">
        <w:rPr>
          <w:rFonts w:ascii="Times New Roman" w:hAnsi="Times New Roman"/>
          <w:sz w:val="28"/>
          <w:szCs w:val="28"/>
        </w:rPr>
        <w:t xml:space="preserve">чение 4 мин, </w:t>
      </w:r>
      <w:r w:rsidRPr="00EC7F4A">
        <w:rPr>
          <w:rFonts w:ascii="Times New Roman" w:hAnsi="Times New Roman"/>
          <w:sz w:val="28"/>
          <w:szCs w:val="28"/>
        </w:rPr>
        <w:t xml:space="preserve">кипятят </w:t>
      </w:r>
      <w:r w:rsidR="00C576B2" w:rsidRPr="00EC7F4A">
        <w:rPr>
          <w:rFonts w:ascii="Times New Roman" w:hAnsi="Times New Roman"/>
          <w:sz w:val="28"/>
          <w:szCs w:val="28"/>
        </w:rPr>
        <w:t>в течение 3 </w:t>
      </w:r>
      <w:r w:rsidRPr="00EC7F4A">
        <w:rPr>
          <w:rFonts w:ascii="Times New Roman" w:hAnsi="Times New Roman"/>
          <w:sz w:val="28"/>
          <w:szCs w:val="28"/>
        </w:rPr>
        <w:t>мин, быстро остужают</w:t>
      </w:r>
      <w:r w:rsidR="00C576B2" w:rsidRPr="00EC7F4A">
        <w:rPr>
          <w:rFonts w:ascii="Times New Roman" w:hAnsi="Times New Roman"/>
          <w:sz w:val="28"/>
          <w:szCs w:val="28"/>
        </w:rPr>
        <w:t>. П</w:t>
      </w:r>
      <w:r w:rsidRPr="00EC7F4A">
        <w:rPr>
          <w:rFonts w:ascii="Times New Roman" w:hAnsi="Times New Roman"/>
          <w:sz w:val="28"/>
          <w:szCs w:val="28"/>
        </w:rPr>
        <w:t xml:space="preserve">рибавляют 100 мл уксусной кислоты </w:t>
      </w:r>
      <w:r w:rsidR="004804C7">
        <w:rPr>
          <w:rFonts w:ascii="Times New Roman" w:hAnsi="Times New Roman"/>
          <w:sz w:val="28"/>
          <w:szCs w:val="28"/>
        </w:rPr>
        <w:t xml:space="preserve">раствор </w:t>
      </w:r>
      <w:r w:rsidRPr="00EC7F4A">
        <w:rPr>
          <w:rFonts w:ascii="Times New Roman" w:hAnsi="Times New Roman"/>
          <w:sz w:val="28"/>
          <w:szCs w:val="28"/>
        </w:rPr>
        <w:t>2,4 %</w:t>
      </w:r>
      <w:r w:rsidR="004804C7">
        <w:rPr>
          <w:rFonts w:ascii="Times New Roman" w:hAnsi="Times New Roman"/>
          <w:sz w:val="28"/>
          <w:szCs w:val="28"/>
        </w:rPr>
        <w:t xml:space="preserve"> (о/о)</w:t>
      </w:r>
      <w:r w:rsidRPr="00EC7F4A">
        <w:rPr>
          <w:rFonts w:ascii="Times New Roman" w:hAnsi="Times New Roman"/>
          <w:sz w:val="28"/>
          <w:szCs w:val="28"/>
        </w:rPr>
        <w:t xml:space="preserve"> и 20</w:t>
      </w:r>
      <w:r w:rsidR="004804C7">
        <w:rPr>
          <w:rFonts w:ascii="Times New Roman" w:hAnsi="Times New Roman"/>
          <w:sz w:val="28"/>
          <w:szCs w:val="28"/>
        </w:rPr>
        <w:t>,0</w:t>
      </w:r>
      <w:r w:rsidRPr="00EC7F4A">
        <w:rPr>
          <w:rFonts w:ascii="Times New Roman" w:hAnsi="Times New Roman"/>
          <w:sz w:val="28"/>
          <w:szCs w:val="28"/>
        </w:rPr>
        <w:t xml:space="preserve"> мл </w:t>
      </w:r>
      <w:r w:rsidR="00C413CE" w:rsidRPr="00EC7F4A">
        <w:rPr>
          <w:rFonts w:ascii="Times New Roman" w:hAnsi="Times New Roman"/>
          <w:sz w:val="28"/>
          <w:szCs w:val="28"/>
        </w:rPr>
        <w:t>0,025 М</w:t>
      </w:r>
      <w:r w:rsidR="00C413CE">
        <w:rPr>
          <w:rFonts w:ascii="Times New Roman" w:hAnsi="Times New Roman"/>
          <w:sz w:val="28"/>
          <w:szCs w:val="28"/>
        </w:rPr>
        <w:t xml:space="preserve"> раствора </w:t>
      </w:r>
      <w:r w:rsidRPr="00EC7F4A">
        <w:rPr>
          <w:rFonts w:ascii="Times New Roman" w:hAnsi="Times New Roman"/>
          <w:sz w:val="28"/>
          <w:szCs w:val="28"/>
        </w:rPr>
        <w:t>йода. При непрерывном встря</w:t>
      </w:r>
      <w:r w:rsidR="00B83B19">
        <w:rPr>
          <w:rFonts w:ascii="Times New Roman" w:hAnsi="Times New Roman"/>
          <w:sz w:val="28"/>
          <w:szCs w:val="28"/>
        </w:rPr>
        <w:t>х</w:t>
      </w:r>
      <w:r w:rsidRPr="00EC7F4A">
        <w:rPr>
          <w:rFonts w:ascii="Times New Roman" w:hAnsi="Times New Roman"/>
          <w:sz w:val="28"/>
          <w:szCs w:val="28"/>
        </w:rPr>
        <w:t xml:space="preserve">ивании </w:t>
      </w:r>
      <w:r w:rsidR="002F3626" w:rsidRPr="00EC7F4A">
        <w:rPr>
          <w:rFonts w:ascii="Times New Roman" w:hAnsi="Times New Roman"/>
          <w:sz w:val="28"/>
          <w:szCs w:val="28"/>
        </w:rPr>
        <w:t>прибавляют</w:t>
      </w:r>
      <w:r w:rsidRPr="00EC7F4A">
        <w:rPr>
          <w:rFonts w:ascii="Times New Roman" w:hAnsi="Times New Roman"/>
          <w:sz w:val="28"/>
          <w:szCs w:val="28"/>
        </w:rPr>
        <w:t xml:space="preserve"> 25 мл растворителя</w:t>
      </w:r>
      <w:r w:rsidR="002F3626" w:rsidRPr="00EC7F4A">
        <w:rPr>
          <w:rFonts w:ascii="Times New Roman" w:hAnsi="Times New Roman"/>
          <w:sz w:val="28"/>
          <w:szCs w:val="28"/>
        </w:rPr>
        <w:t xml:space="preserve">. </w:t>
      </w:r>
      <w:r w:rsidR="00E02473">
        <w:rPr>
          <w:rFonts w:ascii="Times New Roman" w:hAnsi="Times New Roman"/>
          <w:sz w:val="28"/>
          <w:szCs w:val="28"/>
        </w:rPr>
        <w:t>После растворения осадка п</w:t>
      </w:r>
      <w:r w:rsidR="002F3626" w:rsidRPr="00EC7F4A">
        <w:rPr>
          <w:rFonts w:ascii="Times New Roman" w:hAnsi="Times New Roman"/>
          <w:sz w:val="28"/>
          <w:szCs w:val="28"/>
        </w:rPr>
        <w:t>олученный раствор титруют 0,05 М раствором натрия тиосульфата (индикатор</w:t>
      </w:r>
      <w:r w:rsidR="00C413CE">
        <w:rPr>
          <w:rFonts w:ascii="Times New Roman" w:hAnsi="Times New Roman"/>
          <w:sz w:val="28"/>
          <w:szCs w:val="28"/>
        </w:rPr>
        <w:t xml:space="preserve"> </w:t>
      </w:r>
      <w:r w:rsidR="00171094" w:rsidRPr="00171094">
        <w:rPr>
          <w:rFonts w:ascii="Times New Roman" w:hAnsi="Times New Roman"/>
          <w:color w:val="000000"/>
          <w:sz w:val="28"/>
          <w:szCs w:val="28"/>
        </w:rPr>
        <w:t>–</w:t>
      </w:r>
      <w:r w:rsidR="002F3626" w:rsidRPr="00EC7F4A">
        <w:rPr>
          <w:rFonts w:ascii="Times New Roman" w:hAnsi="Times New Roman"/>
          <w:sz w:val="28"/>
          <w:szCs w:val="28"/>
        </w:rPr>
        <w:t>1,0 мл крахмала раствор 1 %</w:t>
      </w:r>
      <w:r w:rsidR="00E02473">
        <w:rPr>
          <w:rFonts w:ascii="Times New Roman" w:hAnsi="Times New Roman"/>
          <w:sz w:val="28"/>
          <w:szCs w:val="28"/>
        </w:rPr>
        <w:t>, добавляется в конце титрования</w:t>
      </w:r>
      <w:r w:rsidR="002F3626" w:rsidRPr="00EC7F4A">
        <w:rPr>
          <w:rFonts w:ascii="Times New Roman" w:hAnsi="Times New Roman"/>
          <w:sz w:val="28"/>
          <w:szCs w:val="28"/>
        </w:rPr>
        <w:t xml:space="preserve">). Конечную точку титрования определяют потенциометрически </w:t>
      </w:r>
      <w:r w:rsidR="002F3626" w:rsidRPr="00EC7F4A">
        <w:rPr>
          <w:rFonts w:ascii="Times New Roman" w:hAnsi="Times New Roman"/>
          <w:color w:val="000000"/>
          <w:sz w:val="28"/>
          <w:szCs w:val="28"/>
        </w:rPr>
        <w:t>(ОФС «Потенциометрическое титрование»)</w:t>
      </w:r>
      <w:r w:rsidR="00BA0F6E">
        <w:rPr>
          <w:rFonts w:ascii="Times New Roman" w:hAnsi="Times New Roman"/>
          <w:color w:val="000000"/>
          <w:sz w:val="28"/>
          <w:szCs w:val="28"/>
        </w:rPr>
        <w:t xml:space="preserve">.  На титрование должно пойти не менее 12,8 мл </w:t>
      </w:r>
      <w:r w:rsidR="00BA0F6E" w:rsidRPr="00EC7F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F6E">
        <w:rPr>
          <w:rFonts w:ascii="Times New Roman" w:hAnsi="Times New Roman"/>
          <w:color w:val="000000"/>
          <w:sz w:val="28"/>
          <w:szCs w:val="28"/>
        </w:rPr>
        <w:t xml:space="preserve"> 0,05 М раствора натрия тиосульфата. </w:t>
      </w:r>
    </w:p>
    <w:p w:rsidR="00D12D06" w:rsidRPr="00EC7F4A" w:rsidRDefault="008E5E17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Вода</w:t>
      </w:r>
      <w:r w:rsidR="005A63BA" w:rsidRPr="00EC7F4A">
        <w:rPr>
          <w:rFonts w:ascii="Times New Roman" w:hAnsi="Times New Roman"/>
          <w:b/>
          <w:sz w:val="28"/>
          <w:szCs w:val="28"/>
        </w:rPr>
        <w:t>.</w:t>
      </w:r>
      <w:r w:rsidR="00EA7C1B" w:rsidRPr="00EC7F4A">
        <w:rPr>
          <w:rFonts w:ascii="Times New Roman" w:hAnsi="Times New Roman"/>
          <w:sz w:val="28"/>
          <w:szCs w:val="28"/>
        </w:rPr>
        <w:t xml:space="preserve"> </w:t>
      </w:r>
      <w:r w:rsidR="00D12D06" w:rsidRPr="00EC7F4A">
        <w:rPr>
          <w:rFonts w:ascii="Times New Roman" w:hAnsi="Times New Roman"/>
          <w:color w:val="000000"/>
          <w:sz w:val="28"/>
          <w:szCs w:val="28"/>
        </w:rPr>
        <w:t>От 4,5 до 5,5 % (ОФС «Определение воды», метод 1). Для определения используют около 0,3 г (точная навеска) субстанции.</w:t>
      </w:r>
    </w:p>
    <w:p w:rsidR="00E445CA" w:rsidRPr="00EC7F4A" w:rsidRDefault="00D12D06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color w:val="000000"/>
          <w:sz w:val="20"/>
        </w:rPr>
        <w:t xml:space="preserve"> </w:t>
      </w:r>
      <w:r w:rsidR="00357C69" w:rsidRPr="00EC7F4A">
        <w:rPr>
          <w:rFonts w:ascii="Times New Roman" w:hAnsi="Times New Roman"/>
          <w:b/>
          <w:sz w:val="28"/>
          <w:szCs w:val="28"/>
        </w:rPr>
        <w:t>Сульфатная зола.</w:t>
      </w:r>
      <w:r w:rsidR="00357C69" w:rsidRPr="00EC7F4A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EC7F4A">
        <w:rPr>
          <w:rFonts w:ascii="Times New Roman" w:hAnsi="Times New Roman"/>
          <w:sz w:val="28"/>
          <w:szCs w:val="28"/>
        </w:rPr>
        <w:t>1</w:t>
      </w:r>
      <w:r w:rsidR="00357C69" w:rsidRPr="00EC7F4A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9F68B1" w:rsidRPr="00EC7F4A" w:rsidRDefault="00D86865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Тяж</w:t>
      </w:r>
      <w:r w:rsidR="00427FBC" w:rsidRPr="00EC7F4A">
        <w:rPr>
          <w:rFonts w:ascii="Times New Roman" w:hAnsi="Times New Roman"/>
          <w:b/>
          <w:sz w:val="28"/>
          <w:szCs w:val="28"/>
        </w:rPr>
        <w:t>ё</w:t>
      </w:r>
      <w:r w:rsidRPr="00EC7F4A">
        <w:rPr>
          <w:rFonts w:ascii="Times New Roman" w:hAnsi="Times New Roman"/>
          <w:b/>
          <w:sz w:val="28"/>
          <w:szCs w:val="28"/>
        </w:rPr>
        <w:t>лые металлы.</w:t>
      </w:r>
      <w:r w:rsidRPr="00EC7F4A">
        <w:rPr>
          <w:rFonts w:ascii="Times New Roman" w:hAnsi="Times New Roman"/>
          <w:sz w:val="28"/>
          <w:szCs w:val="28"/>
        </w:rPr>
        <w:t xml:space="preserve"> Не более 0,00</w:t>
      </w:r>
      <w:r w:rsidR="00C977BF" w:rsidRPr="00EC7F4A">
        <w:rPr>
          <w:rFonts w:ascii="Times New Roman" w:hAnsi="Times New Roman"/>
          <w:sz w:val="28"/>
          <w:szCs w:val="28"/>
        </w:rPr>
        <w:t>1</w:t>
      </w:r>
      <w:r w:rsidRPr="00EC7F4A">
        <w:rPr>
          <w:rFonts w:ascii="Times New Roman" w:hAnsi="Times New Roman"/>
          <w:sz w:val="28"/>
          <w:szCs w:val="28"/>
        </w:rPr>
        <w:t xml:space="preserve"> %. </w:t>
      </w:r>
      <w:r w:rsidR="009F68B1" w:rsidRPr="00EC7F4A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C977BF" w:rsidRPr="00EC7F4A">
        <w:rPr>
          <w:rFonts w:ascii="Times New Roman" w:hAnsi="Times New Roman"/>
          <w:color w:val="000000"/>
          <w:sz w:val="28"/>
          <w:szCs w:val="28"/>
        </w:rPr>
        <w:t> </w:t>
      </w:r>
      <w:r w:rsidR="00D12D06" w:rsidRPr="00EC7F4A">
        <w:rPr>
          <w:rFonts w:ascii="Times New Roman" w:hAnsi="Times New Roman"/>
          <w:color w:val="000000"/>
          <w:sz w:val="28"/>
          <w:szCs w:val="28"/>
        </w:rPr>
        <w:t>2</w:t>
      </w:r>
      <w:r w:rsidR="009F68B1" w:rsidRPr="00EC7F4A">
        <w:rPr>
          <w:rFonts w:ascii="Times New Roman" w:hAnsi="Times New Roman"/>
          <w:color w:val="000000"/>
          <w:sz w:val="28"/>
          <w:szCs w:val="28"/>
        </w:rPr>
        <w:t>, в зольном остатке, полученном после сжигания 1,0</w:t>
      </w:r>
      <w:r w:rsidR="00C977BF" w:rsidRPr="00EC7F4A">
        <w:rPr>
          <w:rFonts w:ascii="Times New Roman" w:hAnsi="Times New Roman"/>
          <w:color w:val="000000"/>
          <w:sz w:val="28"/>
          <w:szCs w:val="28"/>
        </w:rPr>
        <w:t> </w:t>
      </w:r>
      <w:r w:rsidR="009F68B1" w:rsidRPr="00EC7F4A">
        <w:rPr>
          <w:rFonts w:ascii="Times New Roman" w:hAnsi="Times New Roman"/>
          <w:color w:val="000000"/>
          <w:sz w:val="28"/>
          <w:szCs w:val="28"/>
        </w:rPr>
        <w:t>г субстанции, с использованием эталонного раствора</w:t>
      </w:r>
      <w:r w:rsidR="00C977BF" w:rsidRPr="00EC7F4A">
        <w:rPr>
          <w:rFonts w:ascii="Times New Roman" w:hAnsi="Times New Roman"/>
          <w:color w:val="000000"/>
          <w:sz w:val="28"/>
          <w:szCs w:val="28"/>
        </w:rPr>
        <w:t> </w:t>
      </w:r>
      <w:r w:rsidR="00D12D06" w:rsidRPr="00EC7F4A">
        <w:rPr>
          <w:rFonts w:ascii="Times New Roman" w:hAnsi="Times New Roman"/>
          <w:color w:val="000000"/>
          <w:sz w:val="28"/>
          <w:szCs w:val="28"/>
        </w:rPr>
        <w:t>1</w:t>
      </w:r>
      <w:r w:rsidR="00503FDC" w:rsidRPr="00EC7F4A">
        <w:rPr>
          <w:rFonts w:ascii="Times New Roman" w:hAnsi="Times New Roman"/>
          <w:color w:val="000000"/>
          <w:sz w:val="28"/>
          <w:szCs w:val="28"/>
        </w:rPr>
        <w:t>.</w:t>
      </w:r>
    </w:p>
    <w:p w:rsidR="00903D82" w:rsidRPr="00EC7F4A" w:rsidRDefault="00903D82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 w:rsidRPr="00EC7F4A">
        <w:rPr>
          <w:rFonts w:ascii="Times New Roman" w:hAnsi="Times New Roman"/>
          <w:color w:val="000000"/>
          <w:sz w:val="28"/>
          <w:szCs w:val="28"/>
        </w:rPr>
        <w:t>. В соответствии с ОФС «Остаточные органические растворители».</w:t>
      </w:r>
    </w:p>
    <w:p w:rsidR="00543660" w:rsidRPr="00EC7F4A" w:rsidRDefault="00543660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C7F4A">
        <w:rPr>
          <w:rFonts w:ascii="Times New Roman" w:hAnsi="Times New Roman"/>
          <w:b/>
          <w:sz w:val="28"/>
        </w:rPr>
        <w:t>Микробиологическая чистота</w:t>
      </w:r>
      <w:r w:rsidRPr="00EC7F4A">
        <w:rPr>
          <w:rFonts w:ascii="Times New Roman" w:hAnsi="Times New Roman"/>
          <w:sz w:val="28"/>
        </w:rPr>
        <w:t>.</w:t>
      </w:r>
      <w:r w:rsidR="000E120A" w:rsidRPr="00EC7F4A">
        <w:rPr>
          <w:rFonts w:ascii="Times New Roman" w:hAnsi="Times New Roman"/>
          <w:sz w:val="28"/>
        </w:rPr>
        <w:t xml:space="preserve"> </w:t>
      </w:r>
      <w:r w:rsidRPr="00EC7F4A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AF20CF" w:rsidRPr="00EC7F4A" w:rsidRDefault="00ED6EF6" w:rsidP="000535C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EC7F4A">
        <w:rPr>
          <w:rFonts w:ascii="Times New Roman" w:hAnsi="Times New Roman"/>
          <w:b/>
          <w:sz w:val="28"/>
          <w:szCs w:val="28"/>
        </w:rPr>
        <w:t>.</w:t>
      </w:r>
      <w:r w:rsidR="00852870" w:rsidRPr="00EC7F4A">
        <w:rPr>
          <w:rFonts w:ascii="Times New Roman" w:hAnsi="Times New Roman"/>
          <w:sz w:val="28"/>
          <w:szCs w:val="28"/>
        </w:rPr>
        <w:t xml:space="preserve"> </w:t>
      </w:r>
      <w:r w:rsidR="000535C9" w:rsidRPr="00EC7F4A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4F4974" w:rsidRPr="00EC7F4A" w:rsidRDefault="004F4974" w:rsidP="004F49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EC7F4A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204C74">
        <w:rPr>
          <w:rFonts w:ascii="Times New Roman" w:hAnsi="Times New Roman"/>
          <w:sz w:val="28"/>
          <w:szCs w:val="28"/>
        </w:rPr>
        <w:t xml:space="preserve">около </w:t>
      </w:r>
      <w:r w:rsidRPr="00EC7F4A">
        <w:rPr>
          <w:rFonts w:ascii="Times New Roman" w:hAnsi="Times New Roman"/>
          <w:sz w:val="28"/>
          <w:szCs w:val="28"/>
        </w:rPr>
        <w:t>50 мг</w:t>
      </w:r>
      <w:r w:rsidR="00204C74">
        <w:rPr>
          <w:rFonts w:ascii="Times New Roman" w:hAnsi="Times New Roman"/>
          <w:sz w:val="28"/>
          <w:szCs w:val="28"/>
        </w:rPr>
        <w:t xml:space="preserve"> (точная навеска)</w:t>
      </w:r>
      <w:r w:rsidRPr="00EC7F4A">
        <w:rPr>
          <w:rFonts w:ascii="Times New Roman" w:hAnsi="Times New Roman"/>
          <w:sz w:val="28"/>
          <w:szCs w:val="28"/>
        </w:rPr>
        <w:t xml:space="preserve"> субстанции, растворяют в воде и доводят объём раствора тем же растворителем до метки.</w:t>
      </w:r>
      <w:r w:rsidR="00ED79CE" w:rsidRPr="00EC7F4A">
        <w:rPr>
          <w:rFonts w:ascii="Times New Roman" w:hAnsi="Times New Roman"/>
          <w:sz w:val="28"/>
          <w:szCs w:val="28"/>
        </w:rPr>
        <w:t xml:space="preserve"> </w:t>
      </w:r>
      <w:r w:rsidRPr="00EC7F4A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2,0 мл полученного раствора и доводят объём раствора водой до метки. </w:t>
      </w:r>
    </w:p>
    <w:p w:rsidR="00ED79CE" w:rsidRPr="00EC7F4A" w:rsidRDefault="000535C9" w:rsidP="004F49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sz w:val="28"/>
          <w:szCs w:val="28"/>
        </w:rPr>
        <w:t>Хроматографируют испытуемый раствор и стандартный раствор А.</w:t>
      </w:r>
    </w:p>
    <w:p w:rsidR="00B91505" w:rsidRPr="00EC7F4A" w:rsidRDefault="00B91505" w:rsidP="00B91505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7F4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E97E90" w:rsidRPr="00EC7F4A">
        <w:rPr>
          <w:rFonts w:ascii="Times New Roman" w:hAnsi="Times New Roman"/>
          <w:sz w:val="28"/>
          <w:szCs w:val="28"/>
        </w:rPr>
        <w:t xml:space="preserve">лактитола </w:t>
      </w:r>
      <w:r w:rsidR="00E97E90" w:rsidRPr="00EB2F5F">
        <w:rPr>
          <w:rFonts w:ascii="Times New Roman" w:hAnsi="Times New Roman"/>
          <w:sz w:val="28"/>
        </w:rPr>
        <w:t>C</w:t>
      </w:r>
      <w:r w:rsidR="00E97E90" w:rsidRPr="00EB2F5F">
        <w:rPr>
          <w:rFonts w:ascii="Times New Roman" w:hAnsi="Times New Roman"/>
          <w:sz w:val="28"/>
          <w:vertAlign w:val="subscript"/>
        </w:rPr>
        <w:t>12</w:t>
      </w:r>
      <w:r w:rsidR="00E97E90" w:rsidRPr="00EB2F5F">
        <w:rPr>
          <w:rFonts w:ascii="Times New Roman" w:hAnsi="Times New Roman"/>
          <w:sz w:val="28"/>
        </w:rPr>
        <w:t>H</w:t>
      </w:r>
      <w:r w:rsidR="00E97E90" w:rsidRPr="00EB2F5F">
        <w:rPr>
          <w:rFonts w:ascii="Times New Roman" w:hAnsi="Times New Roman"/>
          <w:sz w:val="28"/>
          <w:vertAlign w:val="subscript"/>
        </w:rPr>
        <w:t>24</w:t>
      </w:r>
      <w:r w:rsidR="00E97E90" w:rsidRPr="00EB2F5F">
        <w:rPr>
          <w:rFonts w:ascii="Times New Roman" w:hAnsi="Times New Roman"/>
          <w:sz w:val="28"/>
        </w:rPr>
        <w:t>О</w:t>
      </w:r>
      <w:r w:rsidR="00E97E90" w:rsidRPr="00EB2F5F">
        <w:rPr>
          <w:rFonts w:ascii="Times New Roman" w:hAnsi="Times New Roman"/>
          <w:sz w:val="28"/>
          <w:vertAlign w:val="subscript"/>
        </w:rPr>
        <w:t>11</w:t>
      </w:r>
      <w:r w:rsidR="00EB2F5F">
        <w:rPr>
          <w:rFonts w:ascii="Times New Roman" w:hAnsi="Times New Roman"/>
          <w:sz w:val="28"/>
          <w:szCs w:val="28"/>
        </w:rPr>
        <w:t xml:space="preserve"> </w:t>
      </w:r>
      <w:r w:rsidRPr="00EB2F5F">
        <w:rPr>
          <w:rFonts w:ascii="Times New Roman" w:hAnsi="Times New Roman"/>
          <w:color w:val="000000"/>
          <w:sz w:val="28"/>
          <w:szCs w:val="28"/>
        </w:rPr>
        <w:t>в</w:t>
      </w:r>
      <w:r w:rsidRPr="00EC7F4A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 (</w:t>
      </w:r>
      <w:r w:rsidRPr="00EC7F4A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EC7F4A">
        <w:rPr>
          <w:rFonts w:ascii="Times New Roman" w:hAnsi="Times New Roman"/>
          <w:color w:val="000000"/>
          <w:sz w:val="28"/>
          <w:szCs w:val="28"/>
        </w:rPr>
        <w:t>) в пересчёте на безводное и свободное от остаточных органических растворителей вещество</w:t>
      </w:r>
      <w:r w:rsidRPr="00EC7F4A">
        <w:rPr>
          <w:rFonts w:ascii="Times New Roman" w:hAnsi="Times New Roman"/>
          <w:sz w:val="28"/>
        </w:rPr>
        <w:t xml:space="preserve"> вычисляют по формуле</w:t>
      </w:r>
      <w:r w:rsidRPr="00EC7F4A">
        <w:rPr>
          <w:rFonts w:ascii="Times New Roman" w:hAnsi="Times New Roman"/>
          <w:color w:val="000000"/>
          <w:sz w:val="28"/>
          <w:szCs w:val="28"/>
        </w:rPr>
        <w:t>:</w:t>
      </w:r>
    </w:p>
    <w:p w:rsidR="00B91505" w:rsidRPr="00EC7F4A" w:rsidRDefault="00B91505" w:rsidP="00B91505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∙10∙50∙P∙100∙344,31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∙2∙25∙(100-W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)∙362,34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∙P∙10∙100∙344,31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)∙362,34</m:t>
              </m:r>
            </m:den>
          </m:f>
        </m:oMath>
      </m:oMathPara>
    </w:p>
    <w:tbl>
      <w:tblPr>
        <w:tblW w:w="4946" w:type="pct"/>
        <w:tblInd w:w="108" w:type="dxa"/>
        <w:tblLayout w:type="fixed"/>
        <w:tblLook w:val="0000"/>
      </w:tblPr>
      <w:tblGrid>
        <w:gridCol w:w="708"/>
        <w:gridCol w:w="993"/>
        <w:gridCol w:w="283"/>
        <w:gridCol w:w="7905"/>
      </w:tblGrid>
      <w:tr w:rsidR="00B91505" w:rsidRPr="00EC7F4A" w:rsidTr="00EB2F5F">
        <w:trPr>
          <w:cantSplit/>
          <w:trHeight w:val="160"/>
        </w:trPr>
        <w:tc>
          <w:tcPr>
            <w:tcW w:w="358" w:type="pct"/>
          </w:tcPr>
          <w:p w:rsidR="00B91505" w:rsidRPr="00EC7F4A" w:rsidRDefault="00B91505" w:rsidP="00961B6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C7F4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2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C7F4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3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7" w:type="pct"/>
          </w:tcPr>
          <w:p w:rsidR="00B91505" w:rsidRPr="00EC7F4A" w:rsidRDefault="00B91505" w:rsidP="00E97E9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97E90" w:rsidRPr="00EC7F4A">
              <w:rPr>
                <w:rFonts w:ascii="Times New Roman" w:hAnsi="Times New Roman"/>
                <w:szCs w:val="28"/>
              </w:rPr>
              <w:t>лактитола</w:t>
            </w:r>
            <w:r w:rsidRPr="00EC7F4A">
              <w:rPr>
                <w:rFonts w:ascii="Times New Roman" w:hAnsi="Times New Roman"/>
                <w:szCs w:val="28"/>
              </w:rPr>
              <w:t xml:space="preserve"> </w:t>
            </w:r>
            <w:r w:rsidRPr="00EC7F4A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91505" w:rsidRPr="00EC7F4A" w:rsidTr="00EB2F5F">
        <w:trPr>
          <w:cantSplit/>
        </w:trPr>
        <w:tc>
          <w:tcPr>
            <w:tcW w:w="358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C7F4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3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7" w:type="pct"/>
          </w:tcPr>
          <w:p w:rsidR="00B91505" w:rsidRPr="00EC7F4A" w:rsidRDefault="00B91505" w:rsidP="00E97E9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97E90" w:rsidRPr="00EC7F4A">
              <w:rPr>
                <w:rFonts w:ascii="Times New Roman" w:hAnsi="Times New Roman"/>
                <w:szCs w:val="28"/>
              </w:rPr>
              <w:t>лактитола</w:t>
            </w:r>
            <w:r w:rsidRPr="00EC7F4A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стандартного образца </w:t>
            </w:r>
            <w:r w:rsidR="00FD5C7A">
              <w:rPr>
                <w:rFonts w:ascii="Times New Roman" w:hAnsi="Times New Roman"/>
                <w:szCs w:val="28"/>
              </w:rPr>
              <w:t>лактитола моногид</w:t>
            </w:r>
            <w:r w:rsidR="00E97E90" w:rsidRPr="00EC7F4A">
              <w:rPr>
                <w:rFonts w:ascii="Times New Roman" w:hAnsi="Times New Roman"/>
                <w:szCs w:val="28"/>
              </w:rPr>
              <w:t>рата</w:t>
            </w:r>
            <w:r w:rsidRPr="00EC7F4A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B91505" w:rsidRPr="00EC7F4A" w:rsidTr="00EB2F5F">
        <w:trPr>
          <w:cantSplit/>
        </w:trPr>
        <w:tc>
          <w:tcPr>
            <w:tcW w:w="358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C7F4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3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7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91505" w:rsidRPr="00EC7F4A" w:rsidTr="00EB2F5F">
        <w:trPr>
          <w:cantSplit/>
          <w:trHeight w:val="208"/>
        </w:trPr>
        <w:tc>
          <w:tcPr>
            <w:tcW w:w="358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C7F4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3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7" w:type="pct"/>
          </w:tcPr>
          <w:p w:rsidR="00B91505" w:rsidRPr="00EC7F4A" w:rsidRDefault="00B91505" w:rsidP="00FD5C7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</w:t>
            </w:r>
            <w:r w:rsidR="00B83B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образца </w:t>
            </w:r>
            <w:r w:rsidR="00E97E90" w:rsidRPr="00EC7F4A">
              <w:rPr>
                <w:rFonts w:ascii="Times New Roman" w:hAnsi="Times New Roman"/>
                <w:szCs w:val="28"/>
              </w:rPr>
              <w:t>лактитола моногидрата</w:t>
            </w:r>
            <w:r w:rsidRPr="00EC7F4A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EC7F4A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B91505" w:rsidRPr="00EC7F4A" w:rsidTr="00EB2F5F">
        <w:trPr>
          <w:cantSplit/>
        </w:trPr>
        <w:tc>
          <w:tcPr>
            <w:tcW w:w="358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3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7" w:type="pct"/>
          </w:tcPr>
          <w:p w:rsidR="00B91505" w:rsidRPr="00EC7F4A" w:rsidRDefault="00B91505" w:rsidP="00B83B19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E97E90" w:rsidRPr="00EC7F4A">
              <w:rPr>
                <w:rFonts w:ascii="Times New Roman" w:hAnsi="Times New Roman"/>
                <w:sz w:val="28"/>
                <w:szCs w:val="28"/>
              </w:rPr>
              <w:t>лактитола</w:t>
            </w:r>
            <w:r w:rsidRPr="00EC7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E97E90" w:rsidRPr="00EC7F4A">
              <w:rPr>
                <w:rFonts w:ascii="Times New Roman" w:hAnsi="Times New Roman"/>
                <w:sz w:val="28"/>
                <w:szCs w:val="28"/>
              </w:rPr>
              <w:t>лактитола моногидрата</w:t>
            </w:r>
            <w:r w:rsidRPr="00EC7F4A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B91505" w:rsidRPr="00EC7F4A" w:rsidTr="00EB2F5F">
        <w:trPr>
          <w:cantSplit/>
          <w:trHeight w:val="208"/>
        </w:trPr>
        <w:tc>
          <w:tcPr>
            <w:tcW w:w="358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C7F4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43" w:type="pct"/>
          </w:tcPr>
          <w:p w:rsidR="00B91505" w:rsidRPr="00EC7F4A" w:rsidRDefault="00B91505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97" w:type="pct"/>
          </w:tcPr>
          <w:p w:rsidR="00B91505" w:rsidRPr="00EC7F4A" w:rsidRDefault="00B91505" w:rsidP="00961B6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pacing w:val="-6"/>
                <w:szCs w:val="28"/>
              </w:rPr>
              <w:t>суммарное содержание воды и остаточных органических растворителей в субстанции, %</w:t>
            </w:r>
            <w:r w:rsidR="00EB2F5F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EB2F5F" w:rsidRPr="00EC7F4A" w:rsidTr="00EB2F5F">
        <w:trPr>
          <w:cantSplit/>
          <w:trHeight w:val="208"/>
        </w:trPr>
        <w:tc>
          <w:tcPr>
            <w:tcW w:w="358" w:type="pct"/>
          </w:tcPr>
          <w:p w:rsidR="00EB2F5F" w:rsidRPr="00EC7F4A" w:rsidRDefault="00EB2F5F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</w:tcPr>
          <w:p w:rsidR="00EB2F5F" w:rsidRPr="00EB2F5F" w:rsidRDefault="00EB2F5F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362,34</w:t>
            </w:r>
          </w:p>
        </w:tc>
        <w:tc>
          <w:tcPr>
            <w:tcW w:w="143" w:type="pct"/>
          </w:tcPr>
          <w:p w:rsidR="00EB2F5F" w:rsidRPr="00EB2F5F" w:rsidRDefault="00EB2F5F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97" w:type="pct"/>
          </w:tcPr>
          <w:p w:rsidR="00EB2F5F" w:rsidRPr="00EC7F4A" w:rsidRDefault="00EB2F5F" w:rsidP="00961B6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молекулярная масса лактитола моногидрата;</w:t>
            </w:r>
          </w:p>
        </w:tc>
      </w:tr>
      <w:tr w:rsidR="00EB2F5F" w:rsidRPr="00EC7F4A" w:rsidTr="00EB2F5F">
        <w:trPr>
          <w:cantSplit/>
          <w:trHeight w:val="208"/>
        </w:trPr>
        <w:tc>
          <w:tcPr>
            <w:tcW w:w="358" w:type="pct"/>
          </w:tcPr>
          <w:p w:rsidR="00EB2F5F" w:rsidRPr="00EC7F4A" w:rsidRDefault="00EB2F5F" w:rsidP="00961B6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</w:tcPr>
          <w:p w:rsidR="00EB2F5F" w:rsidRPr="00EB2F5F" w:rsidRDefault="00EB2F5F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344,31</w:t>
            </w:r>
          </w:p>
        </w:tc>
        <w:tc>
          <w:tcPr>
            <w:tcW w:w="143" w:type="pct"/>
          </w:tcPr>
          <w:p w:rsidR="00EB2F5F" w:rsidRPr="00EB2F5F" w:rsidRDefault="00EB2F5F" w:rsidP="00961B6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F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97" w:type="pct"/>
          </w:tcPr>
          <w:p w:rsidR="00EB2F5F" w:rsidRPr="00EC7F4A" w:rsidRDefault="00EB2F5F" w:rsidP="00961B6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молекулярная масса лактитола.</w:t>
            </w:r>
          </w:p>
        </w:tc>
      </w:tr>
    </w:tbl>
    <w:p w:rsidR="00001670" w:rsidRPr="003402E9" w:rsidRDefault="00ED6EF6" w:rsidP="00FD5C7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Хранение</w:t>
      </w:r>
      <w:r w:rsidR="0045510D" w:rsidRPr="00EC7F4A">
        <w:rPr>
          <w:rFonts w:ascii="Times New Roman" w:hAnsi="Times New Roman"/>
          <w:b/>
          <w:sz w:val="28"/>
          <w:szCs w:val="28"/>
        </w:rPr>
        <w:t>.</w:t>
      </w:r>
      <w:r w:rsidR="00852870" w:rsidRPr="00EC7F4A">
        <w:rPr>
          <w:rFonts w:ascii="Times New Roman" w:hAnsi="Times New Roman"/>
          <w:sz w:val="28"/>
          <w:szCs w:val="28"/>
        </w:rPr>
        <w:t xml:space="preserve"> </w:t>
      </w:r>
      <w:r w:rsidR="009B11E0" w:rsidRPr="00EC7F4A">
        <w:rPr>
          <w:rFonts w:ascii="Times New Roman" w:hAnsi="Times New Roman"/>
          <w:sz w:val="28"/>
          <w:szCs w:val="28"/>
        </w:rPr>
        <w:t xml:space="preserve">В </w:t>
      </w:r>
      <w:r w:rsidR="0079623F" w:rsidRPr="00EC7F4A">
        <w:rPr>
          <w:rFonts w:ascii="Times New Roman" w:hAnsi="Times New Roman"/>
          <w:sz w:val="28"/>
          <w:szCs w:val="28"/>
        </w:rPr>
        <w:t>сухом, защищ</w:t>
      </w:r>
      <w:r w:rsidR="00B83B19">
        <w:rPr>
          <w:rFonts w:ascii="Times New Roman" w:hAnsi="Times New Roman"/>
          <w:sz w:val="28"/>
          <w:szCs w:val="28"/>
        </w:rPr>
        <w:t>ё</w:t>
      </w:r>
      <w:r w:rsidR="0079623F" w:rsidRPr="00EC7F4A">
        <w:rPr>
          <w:rFonts w:ascii="Times New Roman" w:hAnsi="Times New Roman"/>
          <w:sz w:val="28"/>
          <w:szCs w:val="28"/>
        </w:rPr>
        <w:t>нном от света месте</w:t>
      </w:r>
      <w:r w:rsidR="000E120A" w:rsidRPr="00EC7F4A">
        <w:rPr>
          <w:rFonts w:ascii="Times New Roman" w:hAnsi="Times New Roman"/>
          <w:sz w:val="28"/>
          <w:szCs w:val="28"/>
        </w:rPr>
        <w:t>.</w:t>
      </w:r>
    </w:p>
    <w:sectPr w:rsidR="00001670" w:rsidRPr="003402E9" w:rsidSect="00F24497">
      <w:footerReference w:type="default" r:id="rId9"/>
      <w:pgSz w:w="11906" w:h="16838"/>
      <w:pgMar w:top="993" w:right="849" w:bottom="144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CD" w:rsidRDefault="00A747CD" w:rsidP="007209DF">
      <w:pPr>
        <w:spacing w:after="0" w:line="240" w:lineRule="auto"/>
      </w:pPr>
      <w:r>
        <w:separator/>
      </w:r>
    </w:p>
  </w:endnote>
  <w:endnote w:type="continuationSeparator" w:id="1">
    <w:p w:rsidR="00A747CD" w:rsidRDefault="00A747CD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94" w:rsidRDefault="0093662E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3B1394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2A578D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3B1394" w:rsidRDefault="003B13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CD" w:rsidRDefault="00A747CD" w:rsidP="007209DF">
      <w:pPr>
        <w:spacing w:after="0" w:line="240" w:lineRule="auto"/>
      </w:pPr>
      <w:r>
        <w:separator/>
      </w:r>
    </w:p>
  </w:footnote>
  <w:footnote w:type="continuationSeparator" w:id="1">
    <w:p w:rsidR="00A747CD" w:rsidRDefault="00A747CD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1670"/>
    <w:rsid w:val="00002C89"/>
    <w:rsid w:val="00002D99"/>
    <w:rsid w:val="00006F55"/>
    <w:rsid w:val="00007932"/>
    <w:rsid w:val="000137C0"/>
    <w:rsid w:val="00014F85"/>
    <w:rsid w:val="00020CD7"/>
    <w:rsid w:val="00033597"/>
    <w:rsid w:val="000361F5"/>
    <w:rsid w:val="00036383"/>
    <w:rsid w:val="000502C0"/>
    <w:rsid w:val="000502D6"/>
    <w:rsid w:val="000535C9"/>
    <w:rsid w:val="0006403D"/>
    <w:rsid w:val="000641C1"/>
    <w:rsid w:val="00067E5E"/>
    <w:rsid w:val="00071DC8"/>
    <w:rsid w:val="00074594"/>
    <w:rsid w:val="0007597B"/>
    <w:rsid w:val="000763F1"/>
    <w:rsid w:val="000818BD"/>
    <w:rsid w:val="000872B7"/>
    <w:rsid w:val="00090849"/>
    <w:rsid w:val="00091733"/>
    <w:rsid w:val="000920F0"/>
    <w:rsid w:val="0009476E"/>
    <w:rsid w:val="00095064"/>
    <w:rsid w:val="0009732F"/>
    <w:rsid w:val="000A289C"/>
    <w:rsid w:val="000A4414"/>
    <w:rsid w:val="000A6B63"/>
    <w:rsid w:val="000B4529"/>
    <w:rsid w:val="000B523F"/>
    <w:rsid w:val="000C0D76"/>
    <w:rsid w:val="000D00A0"/>
    <w:rsid w:val="000D4256"/>
    <w:rsid w:val="000D53BF"/>
    <w:rsid w:val="000D7B3A"/>
    <w:rsid w:val="000D7D8E"/>
    <w:rsid w:val="000E0DB7"/>
    <w:rsid w:val="000E120A"/>
    <w:rsid w:val="000E179B"/>
    <w:rsid w:val="000E1E82"/>
    <w:rsid w:val="000E2935"/>
    <w:rsid w:val="000E46D8"/>
    <w:rsid w:val="000E47A5"/>
    <w:rsid w:val="000E4947"/>
    <w:rsid w:val="000E6889"/>
    <w:rsid w:val="000F6BD7"/>
    <w:rsid w:val="001039F5"/>
    <w:rsid w:val="0010691E"/>
    <w:rsid w:val="00126F26"/>
    <w:rsid w:val="00130539"/>
    <w:rsid w:val="00130BEE"/>
    <w:rsid w:val="001310F0"/>
    <w:rsid w:val="0014357A"/>
    <w:rsid w:val="00144FF1"/>
    <w:rsid w:val="0014570A"/>
    <w:rsid w:val="001474D5"/>
    <w:rsid w:val="001518E0"/>
    <w:rsid w:val="00155D16"/>
    <w:rsid w:val="00156141"/>
    <w:rsid w:val="0015751A"/>
    <w:rsid w:val="00164755"/>
    <w:rsid w:val="0016770B"/>
    <w:rsid w:val="00171094"/>
    <w:rsid w:val="00172BFF"/>
    <w:rsid w:val="001834F4"/>
    <w:rsid w:val="00186DAC"/>
    <w:rsid w:val="0019011D"/>
    <w:rsid w:val="00191BA0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5C09"/>
    <w:rsid w:val="001D6687"/>
    <w:rsid w:val="001D791C"/>
    <w:rsid w:val="001E6EA8"/>
    <w:rsid w:val="001F217D"/>
    <w:rsid w:val="001F702C"/>
    <w:rsid w:val="00204C74"/>
    <w:rsid w:val="0021031C"/>
    <w:rsid w:val="00215E54"/>
    <w:rsid w:val="00230795"/>
    <w:rsid w:val="002310ED"/>
    <w:rsid w:val="00234721"/>
    <w:rsid w:val="0024193E"/>
    <w:rsid w:val="00241C7F"/>
    <w:rsid w:val="00241FE8"/>
    <w:rsid w:val="002423DB"/>
    <w:rsid w:val="00250667"/>
    <w:rsid w:val="00250B3C"/>
    <w:rsid w:val="00252D1D"/>
    <w:rsid w:val="0026052B"/>
    <w:rsid w:val="002679FD"/>
    <w:rsid w:val="0027002C"/>
    <w:rsid w:val="0027251C"/>
    <w:rsid w:val="00284723"/>
    <w:rsid w:val="00286AAD"/>
    <w:rsid w:val="00286E3A"/>
    <w:rsid w:val="00287483"/>
    <w:rsid w:val="00287AEA"/>
    <w:rsid w:val="00287E42"/>
    <w:rsid w:val="00294A59"/>
    <w:rsid w:val="00296B6B"/>
    <w:rsid w:val="002A578D"/>
    <w:rsid w:val="002B36BC"/>
    <w:rsid w:val="002B765D"/>
    <w:rsid w:val="002C3438"/>
    <w:rsid w:val="002C5932"/>
    <w:rsid w:val="002D0A86"/>
    <w:rsid w:val="002D34E7"/>
    <w:rsid w:val="002D4C88"/>
    <w:rsid w:val="002D55B7"/>
    <w:rsid w:val="002D5C7A"/>
    <w:rsid w:val="002D5D2A"/>
    <w:rsid w:val="002E1272"/>
    <w:rsid w:val="002E21C9"/>
    <w:rsid w:val="002E299C"/>
    <w:rsid w:val="002E46EF"/>
    <w:rsid w:val="002F3626"/>
    <w:rsid w:val="002F6225"/>
    <w:rsid w:val="00306211"/>
    <w:rsid w:val="00306AA1"/>
    <w:rsid w:val="0030790F"/>
    <w:rsid w:val="00314F3B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66629"/>
    <w:rsid w:val="003707E2"/>
    <w:rsid w:val="00374EFA"/>
    <w:rsid w:val="00375BA7"/>
    <w:rsid w:val="00376C2B"/>
    <w:rsid w:val="00380139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31F0"/>
    <w:rsid w:val="003A57AD"/>
    <w:rsid w:val="003A60DE"/>
    <w:rsid w:val="003B134D"/>
    <w:rsid w:val="003B1394"/>
    <w:rsid w:val="003B4D8A"/>
    <w:rsid w:val="003C2BD7"/>
    <w:rsid w:val="003C3104"/>
    <w:rsid w:val="003C7B45"/>
    <w:rsid w:val="003D3A58"/>
    <w:rsid w:val="003D6787"/>
    <w:rsid w:val="003D6F6F"/>
    <w:rsid w:val="003D71B3"/>
    <w:rsid w:val="003D799E"/>
    <w:rsid w:val="003E1688"/>
    <w:rsid w:val="003E18AD"/>
    <w:rsid w:val="003E2AE3"/>
    <w:rsid w:val="003F1AB7"/>
    <w:rsid w:val="003F777F"/>
    <w:rsid w:val="003F792A"/>
    <w:rsid w:val="0040215C"/>
    <w:rsid w:val="004033D8"/>
    <w:rsid w:val="00404D64"/>
    <w:rsid w:val="00407EDB"/>
    <w:rsid w:val="00410DBB"/>
    <w:rsid w:val="00411A4A"/>
    <w:rsid w:val="00411F5E"/>
    <w:rsid w:val="00412D63"/>
    <w:rsid w:val="00414BE8"/>
    <w:rsid w:val="00414C87"/>
    <w:rsid w:val="00415EAD"/>
    <w:rsid w:val="0042112D"/>
    <w:rsid w:val="0042696A"/>
    <w:rsid w:val="00427FBC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56F1"/>
    <w:rsid w:val="00447DE8"/>
    <w:rsid w:val="00450588"/>
    <w:rsid w:val="00453ACD"/>
    <w:rsid w:val="00453C5C"/>
    <w:rsid w:val="0045510D"/>
    <w:rsid w:val="00460984"/>
    <w:rsid w:val="00462092"/>
    <w:rsid w:val="00463CCE"/>
    <w:rsid w:val="00466BD9"/>
    <w:rsid w:val="004671F2"/>
    <w:rsid w:val="00470C0B"/>
    <w:rsid w:val="004722CD"/>
    <w:rsid w:val="004727C7"/>
    <w:rsid w:val="00472B0A"/>
    <w:rsid w:val="00476639"/>
    <w:rsid w:val="004804C7"/>
    <w:rsid w:val="00484210"/>
    <w:rsid w:val="00485445"/>
    <w:rsid w:val="0048565A"/>
    <w:rsid w:val="00485E02"/>
    <w:rsid w:val="004865C4"/>
    <w:rsid w:val="0048696A"/>
    <w:rsid w:val="0049733D"/>
    <w:rsid w:val="004A1CE9"/>
    <w:rsid w:val="004A41B6"/>
    <w:rsid w:val="004A6F3A"/>
    <w:rsid w:val="004B29BB"/>
    <w:rsid w:val="004B6C1D"/>
    <w:rsid w:val="004C0257"/>
    <w:rsid w:val="004C09A2"/>
    <w:rsid w:val="004C29DA"/>
    <w:rsid w:val="004C4407"/>
    <w:rsid w:val="004C5B1F"/>
    <w:rsid w:val="004C744D"/>
    <w:rsid w:val="004D0805"/>
    <w:rsid w:val="004D0887"/>
    <w:rsid w:val="004D1C03"/>
    <w:rsid w:val="004E19E9"/>
    <w:rsid w:val="004E3757"/>
    <w:rsid w:val="004F4974"/>
    <w:rsid w:val="004F6FFD"/>
    <w:rsid w:val="005010D4"/>
    <w:rsid w:val="005016FC"/>
    <w:rsid w:val="00502BE7"/>
    <w:rsid w:val="0050307C"/>
    <w:rsid w:val="00503326"/>
    <w:rsid w:val="00503FDC"/>
    <w:rsid w:val="00505866"/>
    <w:rsid w:val="00505903"/>
    <w:rsid w:val="005078FD"/>
    <w:rsid w:val="00510969"/>
    <w:rsid w:val="00510A00"/>
    <w:rsid w:val="0051243D"/>
    <w:rsid w:val="00514B41"/>
    <w:rsid w:val="00517875"/>
    <w:rsid w:val="00531C49"/>
    <w:rsid w:val="00531FCA"/>
    <w:rsid w:val="005322FB"/>
    <w:rsid w:val="0054212E"/>
    <w:rsid w:val="00542C56"/>
    <w:rsid w:val="00543660"/>
    <w:rsid w:val="00546174"/>
    <w:rsid w:val="00546389"/>
    <w:rsid w:val="00546711"/>
    <w:rsid w:val="00547A1F"/>
    <w:rsid w:val="00562392"/>
    <w:rsid w:val="005660F4"/>
    <w:rsid w:val="00566336"/>
    <w:rsid w:val="00576BCC"/>
    <w:rsid w:val="005774D8"/>
    <w:rsid w:val="0058270A"/>
    <w:rsid w:val="0058330F"/>
    <w:rsid w:val="005870E0"/>
    <w:rsid w:val="00587756"/>
    <w:rsid w:val="0059127F"/>
    <w:rsid w:val="005A1FAC"/>
    <w:rsid w:val="005A63BA"/>
    <w:rsid w:val="005A6D0A"/>
    <w:rsid w:val="005B58CE"/>
    <w:rsid w:val="005B7EA9"/>
    <w:rsid w:val="005C57F5"/>
    <w:rsid w:val="005C78C0"/>
    <w:rsid w:val="005D6B18"/>
    <w:rsid w:val="005D7730"/>
    <w:rsid w:val="005E2280"/>
    <w:rsid w:val="005E22FA"/>
    <w:rsid w:val="005E2331"/>
    <w:rsid w:val="005F0865"/>
    <w:rsid w:val="005F1CBD"/>
    <w:rsid w:val="005F2394"/>
    <w:rsid w:val="005F2B67"/>
    <w:rsid w:val="006115E0"/>
    <w:rsid w:val="00612FBF"/>
    <w:rsid w:val="00622C9E"/>
    <w:rsid w:val="00631ACA"/>
    <w:rsid w:val="00632276"/>
    <w:rsid w:val="00644B1C"/>
    <w:rsid w:val="00644C1D"/>
    <w:rsid w:val="006552CC"/>
    <w:rsid w:val="006568A4"/>
    <w:rsid w:val="00657B24"/>
    <w:rsid w:val="00670E0A"/>
    <w:rsid w:val="00671A35"/>
    <w:rsid w:val="00672480"/>
    <w:rsid w:val="00673A74"/>
    <w:rsid w:val="00677570"/>
    <w:rsid w:val="00681E4D"/>
    <w:rsid w:val="006879BF"/>
    <w:rsid w:val="006909C2"/>
    <w:rsid w:val="006918A8"/>
    <w:rsid w:val="006C053D"/>
    <w:rsid w:val="006C0DF4"/>
    <w:rsid w:val="006C187F"/>
    <w:rsid w:val="006C6C52"/>
    <w:rsid w:val="006C6F4E"/>
    <w:rsid w:val="006D008A"/>
    <w:rsid w:val="006D2B4A"/>
    <w:rsid w:val="006E35F6"/>
    <w:rsid w:val="006F2BF6"/>
    <w:rsid w:val="006F341B"/>
    <w:rsid w:val="006F3652"/>
    <w:rsid w:val="006F5463"/>
    <w:rsid w:val="006F63F6"/>
    <w:rsid w:val="006F7873"/>
    <w:rsid w:val="00701147"/>
    <w:rsid w:val="00701431"/>
    <w:rsid w:val="007043B4"/>
    <w:rsid w:val="0071046F"/>
    <w:rsid w:val="0071052E"/>
    <w:rsid w:val="00714027"/>
    <w:rsid w:val="00714AA8"/>
    <w:rsid w:val="00715E4A"/>
    <w:rsid w:val="007209DF"/>
    <w:rsid w:val="00724EDE"/>
    <w:rsid w:val="0072739C"/>
    <w:rsid w:val="00732E96"/>
    <w:rsid w:val="007346FA"/>
    <w:rsid w:val="007359A0"/>
    <w:rsid w:val="007439FE"/>
    <w:rsid w:val="007440EA"/>
    <w:rsid w:val="0074443C"/>
    <w:rsid w:val="00746F25"/>
    <w:rsid w:val="00754014"/>
    <w:rsid w:val="00773F24"/>
    <w:rsid w:val="00773F35"/>
    <w:rsid w:val="00775D9E"/>
    <w:rsid w:val="00776911"/>
    <w:rsid w:val="00777FD8"/>
    <w:rsid w:val="00783066"/>
    <w:rsid w:val="007900F8"/>
    <w:rsid w:val="007940DD"/>
    <w:rsid w:val="0079440C"/>
    <w:rsid w:val="0079623F"/>
    <w:rsid w:val="007A79BF"/>
    <w:rsid w:val="007B6759"/>
    <w:rsid w:val="007C704A"/>
    <w:rsid w:val="007C7C24"/>
    <w:rsid w:val="007D2338"/>
    <w:rsid w:val="007D4373"/>
    <w:rsid w:val="007E1199"/>
    <w:rsid w:val="007E2524"/>
    <w:rsid w:val="007E4104"/>
    <w:rsid w:val="007E4423"/>
    <w:rsid w:val="007E54F9"/>
    <w:rsid w:val="007F314C"/>
    <w:rsid w:val="007F5510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232E7"/>
    <w:rsid w:val="00835D79"/>
    <w:rsid w:val="00837885"/>
    <w:rsid w:val="008413E2"/>
    <w:rsid w:val="00841D16"/>
    <w:rsid w:val="00842D7A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77C34"/>
    <w:rsid w:val="00880825"/>
    <w:rsid w:val="00882014"/>
    <w:rsid w:val="008828EB"/>
    <w:rsid w:val="008844EE"/>
    <w:rsid w:val="00885842"/>
    <w:rsid w:val="008907F0"/>
    <w:rsid w:val="0089126F"/>
    <w:rsid w:val="00894F55"/>
    <w:rsid w:val="0089768A"/>
    <w:rsid w:val="008A0572"/>
    <w:rsid w:val="008B0B7C"/>
    <w:rsid w:val="008B16FC"/>
    <w:rsid w:val="008B522F"/>
    <w:rsid w:val="008C18FD"/>
    <w:rsid w:val="008C5604"/>
    <w:rsid w:val="008C6803"/>
    <w:rsid w:val="008D0C89"/>
    <w:rsid w:val="008D28DF"/>
    <w:rsid w:val="008D4C40"/>
    <w:rsid w:val="008D4E4A"/>
    <w:rsid w:val="008E1E6C"/>
    <w:rsid w:val="008E4DBF"/>
    <w:rsid w:val="008E5E17"/>
    <w:rsid w:val="008F4DEC"/>
    <w:rsid w:val="008F7E9D"/>
    <w:rsid w:val="00903D82"/>
    <w:rsid w:val="00904C4F"/>
    <w:rsid w:val="0090619A"/>
    <w:rsid w:val="009131BB"/>
    <w:rsid w:val="0091691F"/>
    <w:rsid w:val="00922669"/>
    <w:rsid w:val="0092350C"/>
    <w:rsid w:val="0092426A"/>
    <w:rsid w:val="00925B9A"/>
    <w:rsid w:val="00927084"/>
    <w:rsid w:val="0093662E"/>
    <w:rsid w:val="0093703C"/>
    <w:rsid w:val="009374E3"/>
    <w:rsid w:val="00940196"/>
    <w:rsid w:val="00940AD3"/>
    <w:rsid w:val="009427B3"/>
    <w:rsid w:val="0094600A"/>
    <w:rsid w:val="009474AB"/>
    <w:rsid w:val="009521EA"/>
    <w:rsid w:val="009524BC"/>
    <w:rsid w:val="00952CC6"/>
    <w:rsid w:val="00953A1D"/>
    <w:rsid w:val="00954500"/>
    <w:rsid w:val="00954CCA"/>
    <w:rsid w:val="00954FAB"/>
    <w:rsid w:val="0095746A"/>
    <w:rsid w:val="00961B64"/>
    <w:rsid w:val="00961BF7"/>
    <w:rsid w:val="0097371F"/>
    <w:rsid w:val="0097621E"/>
    <w:rsid w:val="0097732F"/>
    <w:rsid w:val="00980F27"/>
    <w:rsid w:val="00982EF4"/>
    <w:rsid w:val="0099011A"/>
    <w:rsid w:val="0099426A"/>
    <w:rsid w:val="00995470"/>
    <w:rsid w:val="009A259F"/>
    <w:rsid w:val="009A2716"/>
    <w:rsid w:val="009B0165"/>
    <w:rsid w:val="009B11E0"/>
    <w:rsid w:val="009B32FF"/>
    <w:rsid w:val="009C050E"/>
    <w:rsid w:val="009C2F84"/>
    <w:rsid w:val="009C564B"/>
    <w:rsid w:val="009C78EC"/>
    <w:rsid w:val="009D2534"/>
    <w:rsid w:val="009D34D7"/>
    <w:rsid w:val="009D4D3D"/>
    <w:rsid w:val="009D5190"/>
    <w:rsid w:val="009D5A4E"/>
    <w:rsid w:val="009D5EAB"/>
    <w:rsid w:val="009E70FE"/>
    <w:rsid w:val="009E726D"/>
    <w:rsid w:val="009E758E"/>
    <w:rsid w:val="009F19E3"/>
    <w:rsid w:val="009F3F26"/>
    <w:rsid w:val="009F4694"/>
    <w:rsid w:val="009F4DB3"/>
    <w:rsid w:val="009F6653"/>
    <w:rsid w:val="009F68B1"/>
    <w:rsid w:val="00A05A15"/>
    <w:rsid w:val="00A07815"/>
    <w:rsid w:val="00A1116B"/>
    <w:rsid w:val="00A17E36"/>
    <w:rsid w:val="00A17EF9"/>
    <w:rsid w:val="00A207F1"/>
    <w:rsid w:val="00A277E1"/>
    <w:rsid w:val="00A33D0F"/>
    <w:rsid w:val="00A37A8B"/>
    <w:rsid w:val="00A40976"/>
    <w:rsid w:val="00A443EC"/>
    <w:rsid w:val="00A55A1A"/>
    <w:rsid w:val="00A57592"/>
    <w:rsid w:val="00A60049"/>
    <w:rsid w:val="00A64F75"/>
    <w:rsid w:val="00A64F8A"/>
    <w:rsid w:val="00A72436"/>
    <w:rsid w:val="00A747CD"/>
    <w:rsid w:val="00A818F3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E36"/>
    <w:rsid w:val="00AA4036"/>
    <w:rsid w:val="00AA45EE"/>
    <w:rsid w:val="00AB1B68"/>
    <w:rsid w:val="00AB373F"/>
    <w:rsid w:val="00AB5332"/>
    <w:rsid w:val="00AD3B4C"/>
    <w:rsid w:val="00AE285A"/>
    <w:rsid w:val="00AE3CA7"/>
    <w:rsid w:val="00AF20CF"/>
    <w:rsid w:val="00AF2F70"/>
    <w:rsid w:val="00AF50FA"/>
    <w:rsid w:val="00AF7B2F"/>
    <w:rsid w:val="00B10D15"/>
    <w:rsid w:val="00B118CE"/>
    <w:rsid w:val="00B126C3"/>
    <w:rsid w:val="00B14FE1"/>
    <w:rsid w:val="00B20433"/>
    <w:rsid w:val="00B23FED"/>
    <w:rsid w:val="00B3672B"/>
    <w:rsid w:val="00B379A3"/>
    <w:rsid w:val="00B379FE"/>
    <w:rsid w:val="00B64587"/>
    <w:rsid w:val="00B64C2D"/>
    <w:rsid w:val="00B67FBF"/>
    <w:rsid w:val="00B71A5E"/>
    <w:rsid w:val="00B74180"/>
    <w:rsid w:val="00B75BD0"/>
    <w:rsid w:val="00B75C89"/>
    <w:rsid w:val="00B76045"/>
    <w:rsid w:val="00B769D5"/>
    <w:rsid w:val="00B778F9"/>
    <w:rsid w:val="00B825D3"/>
    <w:rsid w:val="00B832FE"/>
    <w:rsid w:val="00B83B19"/>
    <w:rsid w:val="00B84500"/>
    <w:rsid w:val="00B879F4"/>
    <w:rsid w:val="00B87C75"/>
    <w:rsid w:val="00B91505"/>
    <w:rsid w:val="00BA0F6E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042F"/>
    <w:rsid w:val="00C273E4"/>
    <w:rsid w:val="00C276E8"/>
    <w:rsid w:val="00C310E6"/>
    <w:rsid w:val="00C32E33"/>
    <w:rsid w:val="00C34483"/>
    <w:rsid w:val="00C35A08"/>
    <w:rsid w:val="00C37599"/>
    <w:rsid w:val="00C37A8C"/>
    <w:rsid w:val="00C413CE"/>
    <w:rsid w:val="00C430A7"/>
    <w:rsid w:val="00C47B8F"/>
    <w:rsid w:val="00C523D9"/>
    <w:rsid w:val="00C576B2"/>
    <w:rsid w:val="00C6344F"/>
    <w:rsid w:val="00C67394"/>
    <w:rsid w:val="00C70B64"/>
    <w:rsid w:val="00C71471"/>
    <w:rsid w:val="00C75494"/>
    <w:rsid w:val="00C825CE"/>
    <w:rsid w:val="00C843C9"/>
    <w:rsid w:val="00C84592"/>
    <w:rsid w:val="00C8680D"/>
    <w:rsid w:val="00C87C78"/>
    <w:rsid w:val="00C961C4"/>
    <w:rsid w:val="00C977BF"/>
    <w:rsid w:val="00CA330C"/>
    <w:rsid w:val="00CB3243"/>
    <w:rsid w:val="00CC0D12"/>
    <w:rsid w:val="00CC4091"/>
    <w:rsid w:val="00CC5B50"/>
    <w:rsid w:val="00CD4001"/>
    <w:rsid w:val="00CD6DA9"/>
    <w:rsid w:val="00CD76A0"/>
    <w:rsid w:val="00CE35F4"/>
    <w:rsid w:val="00CE3793"/>
    <w:rsid w:val="00CE5773"/>
    <w:rsid w:val="00CF5B9B"/>
    <w:rsid w:val="00CF7219"/>
    <w:rsid w:val="00D01614"/>
    <w:rsid w:val="00D02745"/>
    <w:rsid w:val="00D049B3"/>
    <w:rsid w:val="00D100CC"/>
    <w:rsid w:val="00D12D06"/>
    <w:rsid w:val="00D145A0"/>
    <w:rsid w:val="00D15A85"/>
    <w:rsid w:val="00D1638A"/>
    <w:rsid w:val="00D20081"/>
    <w:rsid w:val="00D2042E"/>
    <w:rsid w:val="00D221F7"/>
    <w:rsid w:val="00D2726F"/>
    <w:rsid w:val="00D27713"/>
    <w:rsid w:val="00D3088F"/>
    <w:rsid w:val="00D37D0C"/>
    <w:rsid w:val="00D4042B"/>
    <w:rsid w:val="00D415FC"/>
    <w:rsid w:val="00D434B8"/>
    <w:rsid w:val="00D43988"/>
    <w:rsid w:val="00D43D6E"/>
    <w:rsid w:val="00D51C86"/>
    <w:rsid w:val="00D559EC"/>
    <w:rsid w:val="00D57125"/>
    <w:rsid w:val="00D60D45"/>
    <w:rsid w:val="00D60E3F"/>
    <w:rsid w:val="00D633C6"/>
    <w:rsid w:val="00D64133"/>
    <w:rsid w:val="00D754D7"/>
    <w:rsid w:val="00D778A3"/>
    <w:rsid w:val="00D80E67"/>
    <w:rsid w:val="00D83DD5"/>
    <w:rsid w:val="00D86865"/>
    <w:rsid w:val="00D9007B"/>
    <w:rsid w:val="00D931AE"/>
    <w:rsid w:val="00D938FF"/>
    <w:rsid w:val="00DA63DD"/>
    <w:rsid w:val="00DB2F63"/>
    <w:rsid w:val="00DB713D"/>
    <w:rsid w:val="00DC12AD"/>
    <w:rsid w:val="00DD1AD3"/>
    <w:rsid w:val="00DE6CF7"/>
    <w:rsid w:val="00DF570D"/>
    <w:rsid w:val="00DF744A"/>
    <w:rsid w:val="00E02473"/>
    <w:rsid w:val="00E07045"/>
    <w:rsid w:val="00E12BC2"/>
    <w:rsid w:val="00E14E76"/>
    <w:rsid w:val="00E22F96"/>
    <w:rsid w:val="00E24BBA"/>
    <w:rsid w:val="00E300D2"/>
    <w:rsid w:val="00E363C0"/>
    <w:rsid w:val="00E40D33"/>
    <w:rsid w:val="00E43214"/>
    <w:rsid w:val="00E445CA"/>
    <w:rsid w:val="00E50257"/>
    <w:rsid w:val="00E562AF"/>
    <w:rsid w:val="00E6035B"/>
    <w:rsid w:val="00E66A92"/>
    <w:rsid w:val="00E76A2A"/>
    <w:rsid w:val="00E816D6"/>
    <w:rsid w:val="00E85554"/>
    <w:rsid w:val="00E87CEB"/>
    <w:rsid w:val="00E92124"/>
    <w:rsid w:val="00E9666F"/>
    <w:rsid w:val="00E97E90"/>
    <w:rsid w:val="00EA166F"/>
    <w:rsid w:val="00EA501B"/>
    <w:rsid w:val="00EA5A79"/>
    <w:rsid w:val="00EA607F"/>
    <w:rsid w:val="00EA7C1B"/>
    <w:rsid w:val="00EB06EE"/>
    <w:rsid w:val="00EB0C96"/>
    <w:rsid w:val="00EB105A"/>
    <w:rsid w:val="00EB2F5F"/>
    <w:rsid w:val="00EB5286"/>
    <w:rsid w:val="00EB5F24"/>
    <w:rsid w:val="00EC44E0"/>
    <w:rsid w:val="00EC7F4A"/>
    <w:rsid w:val="00ED39AC"/>
    <w:rsid w:val="00ED3CFE"/>
    <w:rsid w:val="00ED6EF6"/>
    <w:rsid w:val="00ED79CE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58EA"/>
    <w:rsid w:val="00F06228"/>
    <w:rsid w:val="00F06BA3"/>
    <w:rsid w:val="00F157EB"/>
    <w:rsid w:val="00F15D4F"/>
    <w:rsid w:val="00F16F70"/>
    <w:rsid w:val="00F17FCD"/>
    <w:rsid w:val="00F20592"/>
    <w:rsid w:val="00F20DC8"/>
    <w:rsid w:val="00F21F4B"/>
    <w:rsid w:val="00F222AC"/>
    <w:rsid w:val="00F24497"/>
    <w:rsid w:val="00F273CC"/>
    <w:rsid w:val="00F27BE4"/>
    <w:rsid w:val="00F3157A"/>
    <w:rsid w:val="00F35627"/>
    <w:rsid w:val="00F41C85"/>
    <w:rsid w:val="00F42628"/>
    <w:rsid w:val="00F4466C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5C7A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8880-6B96-409C-9577-E631F28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5</cp:revision>
  <cp:lastPrinted>2019-12-21T09:28:00Z</cp:lastPrinted>
  <dcterms:created xsi:type="dcterms:W3CDTF">2020-04-14T10:43:00Z</dcterms:created>
  <dcterms:modified xsi:type="dcterms:W3CDTF">2020-04-14T11:13:00Z</dcterms:modified>
</cp:coreProperties>
</file>