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DB" w:rsidRPr="009D71DB" w:rsidRDefault="009D71DB" w:rsidP="009D71DB">
      <w:pPr>
        <w:pStyle w:val="a3"/>
        <w:shd w:val="clear" w:color="auto" w:fill="FFFFFF"/>
        <w:spacing w:line="360" w:lineRule="auto"/>
        <w:jc w:val="center"/>
        <w:rPr>
          <w:spacing w:val="-10"/>
          <w:sz w:val="28"/>
          <w:szCs w:val="28"/>
          <w:lang w:val="ru-RU"/>
        </w:rPr>
      </w:pPr>
      <w:r w:rsidRPr="009D71DB">
        <w:rPr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9D71DB" w:rsidRPr="004342D7" w:rsidRDefault="009D71DB" w:rsidP="009D71DB">
      <w:pPr>
        <w:pStyle w:val="a3"/>
        <w:shd w:val="clear" w:color="auto" w:fill="FFFFFF"/>
        <w:tabs>
          <w:tab w:val="left" w:pos="3828"/>
        </w:tabs>
        <w:spacing w:line="360" w:lineRule="auto"/>
        <w:jc w:val="center"/>
        <w:rPr>
          <w:b/>
          <w:szCs w:val="28"/>
          <w:lang w:val="ru-RU"/>
        </w:rPr>
      </w:pPr>
    </w:p>
    <w:p w:rsidR="009D71DB" w:rsidRPr="004342D7" w:rsidRDefault="009D71DB" w:rsidP="009D71DB">
      <w:pPr>
        <w:pStyle w:val="a3"/>
        <w:shd w:val="clear" w:color="auto" w:fill="FFFFFF"/>
        <w:tabs>
          <w:tab w:val="left" w:pos="3828"/>
        </w:tabs>
        <w:spacing w:line="360" w:lineRule="auto"/>
        <w:jc w:val="center"/>
        <w:rPr>
          <w:b/>
          <w:szCs w:val="28"/>
          <w:lang w:val="ru-RU"/>
        </w:rPr>
      </w:pPr>
    </w:p>
    <w:p w:rsidR="009D71DB" w:rsidRDefault="009D71DB" w:rsidP="009D71DB">
      <w:pPr>
        <w:pStyle w:val="32"/>
        <w:shd w:val="clear" w:color="auto" w:fill="FFFFFF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D71DB" w:rsidRPr="009D71DB" w:rsidRDefault="009D71DB" w:rsidP="009D71DB">
      <w:pPr>
        <w:pStyle w:val="32"/>
        <w:pBdr>
          <w:bottom w:val="single" w:sz="6" w:space="1" w:color="auto"/>
        </w:pBd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9D71DB">
        <w:rPr>
          <w:rFonts w:ascii="Times New Roman" w:hAnsi="Times New Roman"/>
          <w:b/>
          <w:snapToGrid w:val="0"/>
          <w:sz w:val="32"/>
          <w:szCs w:val="32"/>
        </w:rPr>
        <w:t>ОБЩАЯ ФАРМАКОПЕЙНАЯ СТАТЬЯ</w:t>
      </w:r>
    </w:p>
    <w:p w:rsidR="005413EC" w:rsidRPr="00012407" w:rsidRDefault="005413EC" w:rsidP="00291A8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012407" w:rsidRPr="00012407" w:rsidTr="00981364">
        <w:tc>
          <w:tcPr>
            <w:tcW w:w="4786" w:type="dxa"/>
          </w:tcPr>
          <w:p w:rsidR="00012407" w:rsidRPr="00012407" w:rsidRDefault="00012407" w:rsidP="00981364">
            <w:pPr>
              <w:pStyle w:val="BodyText1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2407">
              <w:rPr>
                <w:rFonts w:ascii="Times New Roman" w:hAnsi="Times New Roman"/>
                <w:b/>
                <w:sz w:val="28"/>
                <w:szCs w:val="28"/>
              </w:rPr>
              <w:t>Глюкозамина</w:t>
            </w:r>
            <w:proofErr w:type="spellEnd"/>
            <w:r w:rsidRPr="00012407">
              <w:rPr>
                <w:rFonts w:ascii="Times New Roman" w:hAnsi="Times New Roman"/>
                <w:b/>
                <w:sz w:val="28"/>
                <w:szCs w:val="28"/>
              </w:rPr>
              <w:t xml:space="preserve"> сульфат натрия хлорид, порошок для приготовления раствора для приема внутрь</w:t>
            </w:r>
          </w:p>
          <w:p w:rsidR="00012407" w:rsidRPr="00012407" w:rsidRDefault="00012407" w:rsidP="00981364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012407">
              <w:rPr>
                <w:b/>
                <w:sz w:val="28"/>
                <w:szCs w:val="28"/>
              </w:rPr>
              <w:t>Глюкозамин</w:t>
            </w:r>
          </w:p>
          <w:p w:rsidR="00012407" w:rsidRPr="00012407" w:rsidRDefault="00012407" w:rsidP="0098136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12407">
              <w:rPr>
                <w:b/>
                <w:i/>
                <w:sz w:val="28"/>
                <w:szCs w:val="28"/>
                <w:lang w:val="en-US"/>
              </w:rPr>
              <w:t>Glucosamini sulfate natrii chloridum pulvis pro solutione perorali</w:t>
            </w:r>
          </w:p>
        </w:tc>
        <w:tc>
          <w:tcPr>
            <w:tcW w:w="4786" w:type="dxa"/>
          </w:tcPr>
          <w:p w:rsidR="00012407" w:rsidRPr="00012407" w:rsidRDefault="00012407" w:rsidP="0001240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2407">
              <w:rPr>
                <w:b/>
                <w:sz w:val="28"/>
                <w:szCs w:val="28"/>
              </w:rPr>
              <w:t>ФС</w:t>
            </w:r>
          </w:p>
          <w:p w:rsidR="00012407" w:rsidRPr="00012407" w:rsidRDefault="00012407" w:rsidP="0001240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12407" w:rsidRPr="00012407" w:rsidRDefault="00012407" w:rsidP="0001240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12407" w:rsidRPr="00012407" w:rsidRDefault="00012407" w:rsidP="0001240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12407" w:rsidRPr="00012407" w:rsidRDefault="00012407" w:rsidP="0001240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12407" w:rsidRPr="00012407" w:rsidRDefault="00012407" w:rsidP="0001240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12407" w:rsidRPr="00012407" w:rsidRDefault="009D71DB" w:rsidP="0001240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012407" w:rsidRPr="00012407">
              <w:rPr>
                <w:b/>
                <w:color w:val="000000" w:themeColor="text1"/>
                <w:sz w:val="28"/>
                <w:szCs w:val="28"/>
              </w:rPr>
              <w:t>Вводится</w:t>
            </w:r>
            <w:r w:rsidR="00012407" w:rsidRPr="00012407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012407" w:rsidRPr="00012407">
              <w:rPr>
                <w:b/>
                <w:color w:val="000000" w:themeColor="text1"/>
                <w:sz w:val="28"/>
                <w:szCs w:val="28"/>
              </w:rPr>
              <w:t>впервые</w:t>
            </w:r>
          </w:p>
        </w:tc>
      </w:tr>
    </w:tbl>
    <w:p w:rsidR="00012407" w:rsidRPr="00012407" w:rsidRDefault="00012407" w:rsidP="0001240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17FCF" w:rsidRPr="005D0D91" w:rsidRDefault="008D7ADF" w:rsidP="00A828B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12407">
        <w:rPr>
          <w:sz w:val="28"/>
          <w:szCs w:val="28"/>
        </w:rPr>
        <w:t xml:space="preserve">Настоящая фармакопейная статья распространяется на </w:t>
      </w:r>
      <w:r w:rsidR="00075B1E" w:rsidRPr="00012407">
        <w:rPr>
          <w:sz w:val="28"/>
          <w:szCs w:val="28"/>
        </w:rPr>
        <w:t xml:space="preserve">глюкозамина </w:t>
      </w:r>
      <w:r w:rsidR="00005A46" w:rsidRPr="00012407">
        <w:rPr>
          <w:sz w:val="28"/>
          <w:szCs w:val="28"/>
        </w:rPr>
        <w:t>сульфат натрия хлорид</w:t>
      </w:r>
      <w:r w:rsidR="00ED262C" w:rsidRPr="00012407">
        <w:rPr>
          <w:sz w:val="28"/>
          <w:szCs w:val="28"/>
        </w:rPr>
        <w:t>,</w:t>
      </w:r>
      <w:r w:rsidR="00955F4D" w:rsidRPr="00012407">
        <w:rPr>
          <w:sz w:val="28"/>
          <w:szCs w:val="28"/>
        </w:rPr>
        <w:t xml:space="preserve"> </w:t>
      </w:r>
      <w:r w:rsidR="00ED262C" w:rsidRPr="00012407">
        <w:rPr>
          <w:sz w:val="28"/>
          <w:szCs w:val="28"/>
        </w:rPr>
        <w:t>порошок для приготовления раствора для приема внутрь.</w:t>
      </w:r>
      <w:r w:rsidR="00B95A85" w:rsidRPr="00012407">
        <w:rPr>
          <w:sz w:val="28"/>
          <w:szCs w:val="28"/>
        </w:rPr>
        <w:t xml:space="preserve"> </w:t>
      </w:r>
      <w:r w:rsidR="00ED262C" w:rsidRPr="005D0D91">
        <w:rPr>
          <w:sz w:val="28"/>
          <w:szCs w:val="28"/>
        </w:rPr>
        <w:t>Препарат должен соответствовать требованиям ОФС «Порошки» и ниже приведенным требованиям.</w:t>
      </w:r>
    </w:p>
    <w:p w:rsidR="008D7ADF" w:rsidRPr="005D0D91" w:rsidRDefault="00E13B75" w:rsidP="00A828BE">
      <w:pPr>
        <w:pStyle w:val="HTML"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0D91">
        <w:rPr>
          <w:rFonts w:ascii="Times New Roman" w:hAnsi="Times New Roman" w:cs="Times New Roman"/>
          <w:sz w:val="28"/>
          <w:szCs w:val="28"/>
        </w:rPr>
        <w:t>Содержит</w:t>
      </w:r>
      <w:r w:rsidR="008D7ADF" w:rsidRPr="005D0D91">
        <w:rPr>
          <w:rFonts w:ascii="Times New Roman" w:hAnsi="Times New Roman" w:cs="Times New Roman"/>
          <w:sz w:val="28"/>
          <w:szCs w:val="28"/>
        </w:rPr>
        <w:t xml:space="preserve"> </w:t>
      </w:r>
      <w:r w:rsidR="004C232C" w:rsidRPr="005D0D91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4C232C">
        <w:rPr>
          <w:rFonts w:ascii="Times New Roman" w:hAnsi="Times New Roman" w:cs="Times New Roman"/>
          <w:sz w:val="28"/>
          <w:szCs w:val="28"/>
        </w:rPr>
        <w:t>90,0 %</w:t>
      </w:r>
      <w:r w:rsidR="004C232C" w:rsidRPr="005D0D91">
        <w:rPr>
          <w:rFonts w:ascii="Times New Roman" w:hAnsi="Times New Roman" w:cs="Times New Roman"/>
          <w:sz w:val="28"/>
          <w:szCs w:val="28"/>
        </w:rPr>
        <w:t xml:space="preserve"> и не более 1</w:t>
      </w:r>
      <w:r w:rsidR="004C232C">
        <w:rPr>
          <w:rFonts w:ascii="Times New Roman" w:hAnsi="Times New Roman" w:cs="Times New Roman"/>
          <w:sz w:val="28"/>
          <w:szCs w:val="28"/>
        </w:rPr>
        <w:t>10,0 % от заявленного количества</w:t>
      </w:r>
      <w:r w:rsidR="004C232C" w:rsidRPr="005D0D91">
        <w:rPr>
          <w:rFonts w:ascii="Times New Roman" w:hAnsi="Times New Roman" w:cs="Times New Roman"/>
          <w:sz w:val="28"/>
          <w:szCs w:val="28"/>
        </w:rPr>
        <w:t xml:space="preserve"> </w:t>
      </w:r>
      <w:r w:rsidR="00B25754" w:rsidRPr="005D0D91">
        <w:rPr>
          <w:rFonts w:ascii="Times New Roman" w:hAnsi="Times New Roman" w:cs="Times New Roman"/>
          <w:sz w:val="28"/>
          <w:szCs w:val="28"/>
        </w:rPr>
        <w:t xml:space="preserve">глюкозамина сульфата натрия хлорида </w:t>
      </w:r>
      <w:r w:rsidR="00B25754" w:rsidRPr="005D0D91">
        <w:rPr>
          <w:rFonts w:ascii="Times New Roman" w:eastAsia="Calibri" w:hAnsi="Times New Roman" w:cs="Times New Roman"/>
          <w:sz w:val="28"/>
          <w:szCs w:val="28"/>
        </w:rPr>
        <w:t xml:space="preserve">в пересчете на </w:t>
      </w:r>
      <w:r w:rsidR="00B25754" w:rsidRPr="005D0D91">
        <w:rPr>
          <w:rFonts w:ascii="Times New Roman" w:hAnsi="Times New Roman" w:cs="Times New Roman"/>
          <w:sz w:val="28"/>
          <w:szCs w:val="28"/>
        </w:rPr>
        <w:t>глюкозамина сульфата</w:t>
      </w:r>
      <w:r w:rsidR="00B25754">
        <w:rPr>
          <w:rFonts w:ascii="Times New Roman" w:hAnsi="Times New Roman" w:cs="Times New Roman"/>
          <w:sz w:val="28"/>
          <w:szCs w:val="28"/>
        </w:rPr>
        <w:t xml:space="preserve"> С</w:t>
      </w:r>
      <w:r w:rsidR="00B25754" w:rsidRPr="00FF30C7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B2575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25754" w:rsidRPr="00FF30C7">
        <w:rPr>
          <w:rFonts w:ascii="Times New Roman" w:hAnsi="Times New Roman" w:cs="Times New Roman"/>
          <w:sz w:val="28"/>
          <w:szCs w:val="28"/>
          <w:vertAlign w:val="subscript"/>
        </w:rPr>
        <w:t>28</w:t>
      </w:r>
      <w:r w:rsidR="00B2575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25754" w:rsidRPr="00FF30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2575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25754" w:rsidRPr="00FF30C7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="00B257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A1089" w:rsidRPr="005D0D91">
        <w:rPr>
          <w:rFonts w:ascii="Times New Roman" w:eastAsia="Calibri" w:hAnsi="Times New Roman" w:cs="Times New Roman"/>
          <w:sz w:val="28"/>
          <w:szCs w:val="28"/>
        </w:rPr>
        <w:t>.</w:t>
      </w:r>
      <w:r w:rsidR="001F5C30" w:rsidRPr="005D0D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41CF" w:rsidRPr="005D0D91" w:rsidRDefault="008D7ADF" w:rsidP="00A828BE">
      <w:pPr>
        <w:spacing w:line="360" w:lineRule="auto"/>
        <w:ind w:firstLine="720"/>
        <w:jc w:val="both"/>
        <w:rPr>
          <w:sz w:val="28"/>
          <w:szCs w:val="28"/>
        </w:rPr>
      </w:pPr>
      <w:r w:rsidRPr="005D0D91">
        <w:rPr>
          <w:b/>
          <w:sz w:val="28"/>
          <w:szCs w:val="28"/>
        </w:rPr>
        <w:t>Описание.</w:t>
      </w:r>
      <w:r w:rsidR="00F61AD9" w:rsidRPr="005D0D91">
        <w:rPr>
          <w:b/>
          <w:sz w:val="28"/>
          <w:szCs w:val="28"/>
        </w:rPr>
        <w:t xml:space="preserve"> </w:t>
      </w:r>
      <w:r w:rsidR="00C45B03" w:rsidRPr="005D0D91">
        <w:rPr>
          <w:sz w:val="28"/>
          <w:szCs w:val="28"/>
        </w:rPr>
        <w:t xml:space="preserve">Белый </w:t>
      </w:r>
      <w:r w:rsidR="00AE7AF9" w:rsidRPr="005D0D91">
        <w:rPr>
          <w:sz w:val="28"/>
          <w:szCs w:val="28"/>
        </w:rPr>
        <w:t xml:space="preserve">или белый </w:t>
      </w:r>
      <w:r w:rsidR="00A66544" w:rsidRPr="005D0D91">
        <w:rPr>
          <w:sz w:val="28"/>
          <w:szCs w:val="28"/>
        </w:rPr>
        <w:t xml:space="preserve">с желтоватым оттенком </w:t>
      </w:r>
      <w:r w:rsidR="00E341CF" w:rsidRPr="005D0D91">
        <w:rPr>
          <w:sz w:val="28"/>
          <w:szCs w:val="28"/>
        </w:rPr>
        <w:t xml:space="preserve">гранулированный или </w:t>
      </w:r>
      <w:r w:rsidR="00C45B03" w:rsidRPr="005D0D91">
        <w:rPr>
          <w:sz w:val="28"/>
          <w:szCs w:val="28"/>
        </w:rPr>
        <w:t>кристаллический порошок</w:t>
      </w:r>
      <w:r w:rsidR="00A66544" w:rsidRPr="005D0D91">
        <w:rPr>
          <w:sz w:val="28"/>
          <w:szCs w:val="28"/>
        </w:rPr>
        <w:t>.</w:t>
      </w:r>
      <w:r w:rsidR="00B530E3" w:rsidRPr="005D0D91">
        <w:rPr>
          <w:sz w:val="28"/>
          <w:szCs w:val="28"/>
        </w:rPr>
        <w:t xml:space="preserve"> Допускается наличие неплотно слежавшихся комочков.</w:t>
      </w:r>
    </w:p>
    <w:p w:rsidR="008D7ADF" w:rsidRPr="005D0D91" w:rsidRDefault="008D7ADF" w:rsidP="00A828B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D0D91">
        <w:rPr>
          <w:b/>
          <w:sz w:val="28"/>
          <w:szCs w:val="28"/>
        </w:rPr>
        <w:t>Подлинность</w:t>
      </w:r>
    </w:p>
    <w:p w:rsidR="00852143" w:rsidRPr="00012407" w:rsidRDefault="004D1129" w:rsidP="00291A8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D0D91">
        <w:rPr>
          <w:b/>
          <w:i/>
          <w:color w:val="000000" w:themeColor="text1"/>
          <w:sz w:val="28"/>
          <w:szCs w:val="28"/>
          <w:lang w:bidi="ru-RU"/>
        </w:rPr>
        <w:t>Высокоэффективная</w:t>
      </w:r>
      <w:r w:rsidRPr="00012407">
        <w:rPr>
          <w:b/>
          <w:i/>
          <w:color w:val="000000" w:themeColor="text1"/>
          <w:sz w:val="28"/>
          <w:szCs w:val="28"/>
          <w:lang w:bidi="ru-RU"/>
        </w:rPr>
        <w:t xml:space="preserve"> жидкостная хроматография</w:t>
      </w:r>
      <w:r w:rsidRPr="00012407">
        <w:rPr>
          <w:b/>
          <w:color w:val="000000" w:themeColor="text1"/>
          <w:sz w:val="28"/>
          <w:szCs w:val="28"/>
          <w:lang w:bidi="ru-RU"/>
        </w:rPr>
        <w:t>.</w:t>
      </w:r>
      <w:r w:rsidRPr="00012407">
        <w:rPr>
          <w:color w:val="000000" w:themeColor="text1"/>
          <w:sz w:val="28"/>
          <w:szCs w:val="28"/>
          <w:lang w:bidi="ru-RU"/>
        </w:rPr>
        <w:t xml:space="preserve"> </w:t>
      </w:r>
      <w:r w:rsidR="00852143" w:rsidRPr="00012407">
        <w:rPr>
          <w:sz w:val="28"/>
          <w:szCs w:val="28"/>
        </w:rPr>
        <w:t xml:space="preserve">Время удерживания основного пика на хроматограмме испытуемого раствора, описанного </w:t>
      </w:r>
      <w:r w:rsidRPr="00012407">
        <w:rPr>
          <w:sz w:val="28"/>
          <w:szCs w:val="28"/>
        </w:rPr>
        <w:t>для к</w:t>
      </w:r>
      <w:r w:rsidR="00852143" w:rsidRPr="00012407">
        <w:rPr>
          <w:sz w:val="28"/>
          <w:szCs w:val="28"/>
        </w:rPr>
        <w:t>оличественно</w:t>
      </w:r>
      <w:r w:rsidRPr="00012407">
        <w:rPr>
          <w:sz w:val="28"/>
          <w:szCs w:val="28"/>
        </w:rPr>
        <w:t>го</w:t>
      </w:r>
      <w:r w:rsidR="00852143" w:rsidRPr="00012407">
        <w:rPr>
          <w:sz w:val="28"/>
          <w:szCs w:val="28"/>
        </w:rPr>
        <w:t xml:space="preserve"> определени</w:t>
      </w:r>
      <w:r w:rsidRPr="00012407">
        <w:rPr>
          <w:sz w:val="28"/>
          <w:szCs w:val="28"/>
        </w:rPr>
        <w:t>я</w:t>
      </w:r>
      <w:r w:rsidR="00852143" w:rsidRPr="00012407">
        <w:rPr>
          <w:sz w:val="28"/>
          <w:szCs w:val="28"/>
        </w:rPr>
        <w:t>, должно соответствовать времени удерживания основного пика на хроматограмме раствора СО глюкозамина</w:t>
      </w:r>
      <w:r w:rsidR="00724AF6" w:rsidRPr="00012407">
        <w:rPr>
          <w:sz w:val="28"/>
          <w:szCs w:val="28"/>
        </w:rPr>
        <w:t xml:space="preserve"> гидрохлорида</w:t>
      </w:r>
      <w:r w:rsidR="00E16915" w:rsidRPr="00012407">
        <w:rPr>
          <w:sz w:val="28"/>
          <w:szCs w:val="28"/>
        </w:rPr>
        <w:t>.</w:t>
      </w:r>
      <w:r w:rsidR="00852143" w:rsidRPr="00012407">
        <w:rPr>
          <w:sz w:val="28"/>
          <w:szCs w:val="28"/>
        </w:rPr>
        <w:t xml:space="preserve"> </w:t>
      </w:r>
    </w:p>
    <w:p w:rsidR="00F17ADA" w:rsidRPr="00012407" w:rsidRDefault="00F17ADA" w:rsidP="00F17ADA">
      <w:pPr>
        <w:tabs>
          <w:tab w:val="left" w:pos="1668"/>
          <w:tab w:val="left" w:pos="351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012407">
        <w:rPr>
          <w:b/>
          <w:i/>
          <w:sz w:val="28"/>
          <w:szCs w:val="28"/>
        </w:rPr>
        <w:lastRenderedPageBreak/>
        <w:t>Качестве</w:t>
      </w:r>
      <w:r w:rsidRPr="00012407">
        <w:rPr>
          <w:sz w:val="28"/>
          <w:szCs w:val="28"/>
        </w:rPr>
        <w:t xml:space="preserve">нные </w:t>
      </w:r>
      <w:r w:rsidRPr="00012407">
        <w:rPr>
          <w:b/>
          <w:i/>
          <w:sz w:val="28"/>
          <w:szCs w:val="28"/>
        </w:rPr>
        <w:t>реакции</w:t>
      </w:r>
    </w:p>
    <w:p w:rsidR="00F17ADA" w:rsidRPr="00012407" w:rsidRDefault="00F17ADA" w:rsidP="00F17ADA">
      <w:pPr>
        <w:pStyle w:val="afa"/>
        <w:numPr>
          <w:ilvl w:val="0"/>
          <w:numId w:val="22"/>
        </w:numPr>
        <w:tabs>
          <w:tab w:val="left" w:pos="1668"/>
          <w:tab w:val="left" w:pos="3510"/>
        </w:tabs>
        <w:spacing w:line="360" w:lineRule="auto"/>
        <w:ind w:left="0" w:firstLine="720"/>
        <w:jc w:val="both"/>
        <w:rPr>
          <w:rStyle w:val="19"/>
          <w:rFonts w:eastAsiaTheme="minorHAnsi"/>
          <w:sz w:val="28"/>
          <w:szCs w:val="28"/>
        </w:rPr>
      </w:pPr>
      <w:r w:rsidRPr="00012407">
        <w:rPr>
          <w:color w:val="000000"/>
          <w:sz w:val="28"/>
          <w:szCs w:val="28"/>
          <w:shd w:val="clear" w:color="auto" w:fill="FFFFFF"/>
        </w:rPr>
        <w:t xml:space="preserve">Препарат дает реакцию </w:t>
      </w:r>
      <w:r w:rsidRPr="00012407">
        <w:rPr>
          <w:sz w:val="28"/>
          <w:szCs w:val="28"/>
        </w:rPr>
        <w:t>на</w:t>
      </w:r>
      <w:proofErr w:type="gramStart"/>
      <w:r w:rsidRPr="00012407">
        <w:rPr>
          <w:sz w:val="28"/>
          <w:szCs w:val="28"/>
        </w:rPr>
        <w:t xml:space="preserve"> Б</w:t>
      </w:r>
      <w:proofErr w:type="gramEnd"/>
      <w:r w:rsidRPr="00012407">
        <w:rPr>
          <w:sz w:val="28"/>
          <w:szCs w:val="28"/>
        </w:rPr>
        <w:t xml:space="preserve"> на натрий. В соответствии с требованиями ОФС </w:t>
      </w:r>
      <w:r w:rsidRPr="00012407">
        <w:rPr>
          <w:rStyle w:val="19"/>
          <w:rFonts w:eastAsiaTheme="minorHAnsi"/>
          <w:sz w:val="28"/>
          <w:szCs w:val="28"/>
        </w:rPr>
        <w:t>«Общие реакции на подлинность».</w:t>
      </w:r>
    </w:p>
    <w:p w:rsidR="00F17ADA" w:rsidRPr="00012407" w:rsidRDefault="00F17ADA" w:rsidP="00F17ADA">
      <w:pPr>
        <w:pStyle w:val="afa"/>
        <w:numPr>
          <w:ilvl w:val="0"/>
          <w:numId w:val="22"/>
        </w:numPr>
        <w:spacing w:line="360" w:lineRule="auto"/>
        <w:ind w:left="0" w:firstLine="720"/>
        <w:jc w:val="both"/>
        <w:rPr>
          <w:rStyle w:val="19"/>
          <w:color w:val="auto"/>
          <w:sz w:val="28"/>
          <w:szCs w:val="28"/>
          <w:lang w:bidi="ar-SA"/>
        </w:rPr>
      </w:pPr>
      <w:r w:rsidRPr="00012407">
        <w:rPr>
          <w:color w:val="000000"/>
          <w:sz w:val="28"/>
          <w:szCs w:val="28"/>
          <w:shd w:val="clear" w:color="auto" w:fill="FFFFFF"/>
        </w:rPr>
        <w:t xml:space="preserve">Препарат дает реакцию </w:t>
      </w:r>
      <w:r w:rsidRPr="00012407">
        <w:rPr>
          <w:sz w:val="28"/>
          <w:szCs w:val="28"/>
        </w:rPr>
        <w:t xml:space="preserve">на сульфаты. В соответствии с требованиями ОФС </w:t>
      </w:r>
      <w:r w:rsidRPr="00012407">
        <w:rPr>
          <w:rStyle w:val="19"/>
          <w:rFonts w:eastAsiaTheme="minorHAnsi"/>
          <w:sz w:val="28"/>
          <w:szCs w:val="28"/>
        </w:rPr>
        <w:t>«Общие реакции на подлинность».</w:t>
      </w:r>
    </w:p>
    <w:p w:rsidR="00F17ADA" w:rsidRPr="00012407" w:rsidRDefault="00F17ADA" w:rsidP="00724AF6">
      <w:pPr>
        <w:pStyle w:val="afa"/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12407">
        <w:rPr>
          <w:color w:val="000000"/>
          <w:sz w:val="28"/>
          <w:szCs w:val="28"/>
          <w:shd w:val="clear" w:color="auto" w:fill="FFFFFF"/>
        </w:rPr>
        <w:t xml:space="preserve">Препарат дает реакцию </w:t>
      </w:r>
      <w:r w:rsidRPr="00012407">
        <w:rPr>
          <w:sz w:val="28"/>
          <w:szCs w:val="28"/>
        </w:rPr>
        <w:t xml:space="preserve">на хлориды. В соответствии с требованиями ОФС </w:t>
      </w:r>
      <w:r w:rsidRPr="00012407">
        <w:rPr>
          <w:rStyle w:val="19"/>
          <w:rFonts w:eastAsiaTheme="minorHAnsi"/>
          <w:sz w:val="28"/>
          <w:szCs w:val="28"/>
        </w:rPr>
        <w:t>«Общие реакции на подлинность».</w:t>
      </w:r>
    </w:p>
    <w:p w:rsidR="00AA4463" w:rsidRPr="00012407" w:rsidRDefault="006406C4" w:rsidP="008241D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407">
        <w:rPr>
          <w:rFonts w:ascii="Times New Roman" w:hAnsi="Times New Roman"/>
          <w:b/>
          <w:sz w:val="28"/>
          <w:szCs w:val="28"/>
        </w:rPr>
        <w:t xml:space="preserve">рН. </w:t>
      </w:r>
      <w:r w:rsidRPr="00012407">
        <w:rPr>
          <w:rFonts w:ascii="Times New Roman" w:hAnsi="Times New Roman"/>
          <w:sz w:val="28"/>
          <w:szCs w:val="28"/>
        </w:rPr>
        <w:t xml:space="preserve">От </w:t>
      </w:r>
      <w:r w:rsidR="00BA2BEF" w:rsidRPr="00012407">
        <w:rPr>
          <w:rFonts w:ascii="Times New Roman" w:hAnsi="Times New Roman"/>
          <w:sz w:val="28"/>
          <w:szCs w:val="28"/>
        </w:rPr>
        <w:t>2,6</w:t>
      </w:r>
      <w:r w:rsidRPr="00012407">
        <w:rPr>
          <w:rFonts w:ascii="Times New Roman" w:hAnsi="Times New Roman"/>
          <w:sz w:val="28"/>
          <w:szCs w:val="28"/>
        </w:rPr>
        <w:t xml:space="preserve"> до </w:t>
      </w:r>
      <w:r w:rsidR="00BA2BEF" w:rsidRPr="00012407">
        <w:rPr>
          <w:rFonts w:ascii="Times New Roman" w:hAnsi="Times New Roman"/>
          <w:sz w:val="28"/>
          <w:szCs w:val="28"/>
        </w:rPr>
        <w:t>3,5</w:t>
      </w:r>
      <w:r w:rsidRPr="00012407">
        <w:rPr>
          <w:rFonts w:ascii="Times New Roman" w:hAnsi="Times New Roman"/>
          <w:sz w:val="28"/>
          <w:szCs w:val="28"/>
        </w:rPr>
        <w:t xml:space="preserve"> (</w:t>
      </w:r>
      <w:r w:rsidR="00B1246C" w:rsidRPr="00012407">
        <w:rPr>
          <w:rFonts w:ascii="Times New Roman" w:hAnsi="Times New Roman"/>
          <w:sz w:val="28"/>
          <w:szCs w:val="28"/>
        </w:rPr>
        <w:t>10</w:t>
      </w:r>
      <w:r w:rsidRPr="00012407">
        <w:rPr>
          <w:rFonts w:ascii="Times New Roman" w:hAnsi="Times New Roman"/>
          <w:sz w:val="28"/>
          <w:szCs w:val="28"/>
        </w:rPr>
        <w:t xml:space="preserve"> % раствор). В соответствии с требованиями ОФС «Ионометрия».</w:t>
      </w:r>
    </w:p>
    <w:p w:rsidR="00AA4463" w:rsidRPr="00012407" w:rsidRDefault="00AA4463" w:rsidP="008241D2">
      <w:pPr>
        <w:spacing w:line="360" w:lineRule="auto"/>
        <w:ind w:firstLine="709"/>
        <w:jc w:val="both"/>
        <w:rPr>
          <w:sz w:val="28"/>
          <w:szCs w:val="28"/>
        </w:rPr>
      </w:pPr>
      <w:r w:rsidRPr="00012407">
        <w:rPr>
          <w:b/>
          <w:color w:val="000000"/>
          <w:sz w:val="28"/>
          <w:szCs w:val="28"/>
        </w:rPr>
        <w:t>Время растворения</w:t>
      </w:r>
      <w:r w:rsidRPr="00012407">
        <w:rPr>
          <w:b/>
          <w:i/>
          <w:sz w:val="28"/>
          <w:szCs w:val="28"/>
        </w:rPr>
        <w:t>.</w:t>
      </w:r>
      <w:r w:rsidRPr="00012407">
        <w:rPr>
          <w:sz w:val="28"/>
          <w:szCs w:val="28"/>
        </w:rPr>
        <w:t xml:space="preserve"> Не более 5 мин. В соответствии с требованиями ОФС «Время растворения». </w:t>
      </w:r>
    </w:p>
    <w:p w:rsidR="00AA4463" w:rsidRPr="00012407" w:rsidRDefault="00AA4463" w:rsidP="00AA4463">
      <w:pPr>
        <w:suppressAutoHyphens/>
        <w:spacing w:line="360" w:lineRule="auto"/>
        <w:ind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012407">
        <w:rPr>
          <w:b/>
          <w:color w:val="000000"/>
          <w:sz w:val="28"/>
          <w:szCs w:val="28"/>
        </w:rPr>
        <w:t xml:space="preserve">Однородность массы. </w:t>
      </w:r>
      <w:r w:rsidRPr="00012407">
        <w:rPr>
          <w:sz w:val="28"/>
          <w:szCs w:val="28"/>
        </w:rPr>
        <w:t>В соответствии с</w:t>
      </w:r>
      <w:r w:rsidRPr="00012407">
        <w:rPr>
          <w:b/>
          <w:sz w:val="28"/>
          <w:szCs w:val="28"/>
        </w:rPr>
        <w:t xml:space="preserve"> </w:t>
      </w:r>
      <w:r w:rsidRPr="00012407">
        <w:rPr>
          <w:sz w:val="28"/>
          <w:szCs w:val="28"/>
        </w:rPr>
        <w:t>требованиями</w:t>
      </w:r>
      <w:r w:rsidRPr="00012407">
        <w:rPr>
          <w:rStyle w:val="80"/>
          <w:rFonts w:eastAsiaTheme="minorHAnsi"/>
          <w:color w:val="000000" w:themeColor="text1"/>
          <w:sz w:val="28"/>
          <w:szCs w:val="28"/>
        </w:rPr>
        <w:t xml:space="preserve"> ОФС «Однородность массы дозированных лекарственных форм».</w:t>
      </w:r>
    </w:p>
    <w:p w:rsidR="00E2379B" w:rsidRPr="00012407" w:rsidRDefault="00E2379B" w:rsidP="00724AF6">
      <w:pPr>
        <w:spacing w:line="360" w:lineRule="auto"/>
        <w:ind w:firstLine="709"/>
        <w:jc w:val="both"/>
        <w:rPr>
          <w:sz w:val="28"/>
          <w:szCs w:val="28"/>
        </w:rPr>
      </w:pPr>
      <w:r w:rsidRPr="00012407">
        <w:rPr>
          <w:b/>
          <w:sz w:val="28"/>
          <w:szCs w:val="28"/>
        </w:rPr>
        <w:t>Вода</w:t>
      </w:r>
      <w:r w:rsidRPr="00012407">
        <w:rPr>
          <w:sz w:val="28"/>
          <w:szCs w:val="28"/>
        </w:rPr>
        <w:t>. Не более 2,0 %. Для определения используют около 0,5 г (точная навеска) препарата</w:t>
      </w:r>
      <w:r w:rsidRPr="00012407">
        <w:rPr>
          <w:color w:val="000000"/>
          <w:sz w:val="28"/>
          <w:szCs w:val="28"/>
          <w:shd w:val="clear" w:color="auto" w:fill="FFFFFF"/>
        </w:rPr>
        <w:t>.</w:t>
      </w:r>
      <w:r w:rsidRPr="00012407">
        <w:rPr>
          <w:sz w:val="28"/>
          <w:szCs w:val="28"/>
        </w:rPr>
        <w:t xml:space="preserve"> В соответствии с требованиями ОФС «</w:t>
      </w:r>
      <w:r w:rsidR="00AA4463" w:rsidRPr="00012407">
        <w:rPr>
          <w:sz w:val="28"/>
          <w:szCs w:val="28"/>
        </w:rPr>
        <w:t>Определение воды».</w:t>
      </w:r>
    </w:p>
    <w:p w:rsidR="008D7ADF" w:rsidRPr="00012407" w:rsidRDefault="008D7ADF" w:rsidP="008241D2">
      <w:pPr>
        <w:spacing w:line="360" w:lineRule="auto"/>
        <w:ind w:firstLine="709"/>
        <w:jc w:val="both"/>
        <w:rPr>
          <w:sz w:val="28"/>
          <w:szCs w:val="28"/>
        </w:rPr>
      </w:pPr>
      <w:r w:rsidRPr="00012407">
        <w:rPr>
          <w:b/>
          <w:sz w:val="28"/>
          <w:szCs w:val="28"/>
        </w:rPr>
        <w:t>Родственные примеси.</w:t>
      </w:r>
      <w:r w:rsidR="00F61AD9" w:rsidRPr="00012407">
        <w:rPr>
          <w:b/>
          <w:sz w:val="28"/>
          <w:szCs w:val="28"/>
        </w:rPr>
        <w:t xml:space="preserve"> </w:t>
      </w:r>
      <w:r w:rsidRPr="00012407">
        <w:rPr>
          <w:sz w:val="28"/>
          <w:szCs w:val="28"/>
        </w:rPr>
        <w:t xml:space="preserve">Определение проводят методом </w:t>
      </w:r>
      <w:r w:rsidR="00494288" w:rsidRPr="00012407">
        <w:rPr>
          <w:sz w:val="28"/>
          <w:szCs w:val="28"/>
        </w:rPr>
        <w:t>ВЭЖХ</w:t>
      </w:r>
      <w:r w:rsidR="004D1129" w:rsidRPr="00012407">
        <w:rPr>
          <w:sz w:val="28"/>
          <w:szCs w:val="28"/>
        </w:rPr>
        <w:t xml:space="preserve"> в</w:t>
      </w:r>
      <w:r w:rsidR="00A0484A" w:rsidRPr="00012407">
        <w:rPr>
          <w:sz w:val="28"/>
          <w:szCs w:val="28"/>
        </w:rPr>
        <w:t xml:space="preserve"> соответствии с требованиями ОФС «Высокоэффективная жидкостная хроматография».</w:t>
      </w:r>
    </w:p>
    <w:p w:rsidR="00DD0F87" w:rsidRPr="00012407" w:rsidRDefault="00291A88" w:rsidP="00291A88">
      <w:pPr>
        <w:ind w:firstLine="720"/>
        <w:jc w:val="both"/>
        <w:rPr>
          <w:i/>
          <w:sz w:val="28"/>
          <w:szCs w:val="28"/>
        </w:rPr>
      </w:pPr>
      <w:r w:rsidRPr="00012407">
        <w:rPr>
          <w:i/>
          <w:sz w:val="28"/>
          <w:szCs w:val="28"/>
        </w:rPr>
        <w:t>Приготовление растворов</w:t>
      </w:r>
    </w:p>
    <w:p w:rsidR="00877115" w:rsidRPr="00012407" w:rsidRDefault="000C6176" w:rsidP="00291A88">
      <w:pPr>
        <w:shd w:val="clear" w:color="auto" w:fill="FFFFFF"/>
        <w:ind w:firstLine="709"/>
        <w:jc w:val="both"/>
        <w:rPr>
          <w:sz w:val="28"/>
          <w:szCs w:val="28"/>
        </w:rPr>
      </w:pPr>
      <w:r w:rsidRPr="00012407">
        <w:rPr>
          <w:i/>
          <w:sz w:val="28"/>
          <w:szCs w:val="28"/>
          <w:shd w:val="clear" w:color="auto" w:fill="FFFFFF"/>
        </w:rPr>
        <w:t>Испытуемый раствор.</w:t>
      </w:r>
      <w:r w:rsidR="00F61AD9" w:rsidRPr="00012407">
        <w:rPr>
          <w:i/>
          <w:sz w:val="28"/>
          <w:szCs w:val="28"/>
          <w:shd w:val="clear" w:color="auto" w:fill="FFFFFF"/>
        </w:rPr>
        <w:t xml:space="preserve"> </w:t>
      </w:r>
      <w:r w:rsidR="007564F8" w:rsidRPr="00012407">
        <w:rPr>
          <w:sz w:val="28"/>
          <w:szCs w:val="28"/>
          <w:shd w:val="clear" w:color="auto" w:fill="FFFFFF"/>
        </w:rPr>
        <w:t>Содержимое не менее трех пакетиков смешивают и растирают</w:t>
      </w:r>
      <w:r w:rsidR="005E762E" w:rsidRPr="00012407">
        <w:rPr>
          <w:sz w:val="28"/>
          <w:szCs w:val="28"/>
          <w:shd w:val="clear" w:color="auto" w:fill="FFFFFF"/>
        </w:rPr>
        <w:t xml:space="preserve"> в ступке</w:t>
      </w:r>
      <w:r w:rsidR="007564F8" w:rsidRPr="00012407">
        <w:rPr>
          <w:i/>
          <w:sz w:val="28"/>
          <w:szCs w:val="28"/>
          <w:shd w:val="clear" w:color="auto" w:fill="FFFFFF"/>
        </w:rPr>
        <w:t>.</w:t>
      </w:r>
      <w:r w:rsidR="00877115" w:rsidRPr="00012407">
        <w:rPr>
          <w:i/>
          <w:sz w:val="28"/>
          <w:szCs w:val="28"/>
          <w:shd w:val="clear" w:color="auto" w:fill="FFFFFF"/>
        </w:rPr>
        <w:t xml:space="preserve"> </w:t>
      </w:r>
      <w:r w:rsidRPr="00012407">
        <w:rPr>
          <w:sz w:val="28"/>
          <w:szCs w:val="28"/>
        </w:rPr>
        <w:t>Около 4</w:t>
      </w:r>
      <w:r w:rsidR="00877115" w:rsidRPr="00012407">
        <w:rPr>
          <w:sz w:val="28"/>
          <w:szCs w:val="28"/>
        </w:rPr>
        <w:t>,2</w:t>
      </w:r>
      <w:r w:rsidRPr="00012407">
        <w:rPr>
          <w:sz w:val="28"/>
          <w:szCs w:val="28"/>
        </w:rPr>
        <w:t xml:space="preserve">0 мг (точная навеска) </w:t>
      </w:r>
      <w:r w:rsidR="00877115" w:rsidRPr="00012407">
        <w:rPr>
          <w:sz w:val="28"/>
          <w:szCs w:val="28"/>
        </w:rPr>
        <w:t xml:space="preserve">порошка </w:t>
      </w:r>
      <w:r w:rsidRPr="00012407">
        <w:rPr>
          <w:sz w:val="28"/>
          <w:szCs w:val="28"/>
        </w:rPr>
        <w:t xml:space="preserve">помещают в мерную колбу вместимостью </w:t>
      </w:r>
      <w:r w:rsidR="00877115" w:rsidRPr="00012407">
        <w:rPr>
          <w:sz w:val="28"/>
          <w:szCs w:val="28"/>
        </w:rPr>
        <w:t>25</w:t>
      </w:r>
      <w:r w:rsidRPr="00012407">
        <w:rPr>
          <w:sz w:val="28"/>
          <w:szCs w:val="28"/>
        </w:rPr>
        <w:t xml:space="preserve">0 мл, </w:t>
      </w:r>
      <w:r w:rsidR="00877115" w:rsidRPr="00012407">
        <w:rPr>
          <w:sz w:val="28"/>
          <w:szCs w:val="28"/>
        </w:rPr>
        <w:t xml:space="preserve">растворяют </w:t>
      </w:r>
      <w:r w:rsidRPr="00012407">
        <w:rPr>
          <w:sz w:val="28"/>
          <w:szCs w:val="28"/>
        </w:rPr>
        <w:t xml:space="preserve">в </w:t>
      </w:r>
      <w:r w:rsidR="00877115" w:rsidRPr="00012407">
        <w:rPr>
          <w:sz w:val="28"/>
          <w:szCs w:val="28"/>
        </w:rPr>
        <w:t>20</w:t>
      </w:r>
      <w:r w:rsidRPr="00012407">
        <w:rPr>
          <w:sz w:val="28"/>
          <w:szCs w:val="28"/>
        </w:rPr>
        <w:t xml:space="preserve">0 мл </w:t>
      </w:r>
      <w:r w:rsidR="00877115" w:rsidRPr="00012407">
        <w:rPr>
          <w:sz w:val="28"/>
          <w:szCs w:val="28"/>
        </w:rPr>
        <w:t xml:space="preserve">воды, </w:t>
      </w:r>
      <w:r w:rsidR="00877115" w:rsidRPr="00012407">
        <w:rPr>
          <w:sz w:val="28"/>
          <w:szCs w:val="28"/>
          <w:shd w:val="clear" w:color="auto" w:fill="FFFFFF"/>
        </w:rPr>
        <w:t xml:space="preserve">доводят объём раствора </w:t>
      </w:r>
      <w:r w:rsidR="006007B8" w:rsidRPr="00012407">
        <w:rPr>
          <w:sz w:val="28"/>
          <w:szCs w:val="28"/>
          <w:shd w:val="clear" w:color="auto" w:fill="FFFFFF"/>
        </w:rPr>
        <w:t xml:space="preserve">тем же растворителем </w:t>
      </w:r>
      <w:r w:rsidR="00877115" w:rsidRPr="00012407">
        <w:rPr>
          <w:sz w:val="28"/>
          <w:szCs w:val="28"/>
          <w:shd w:val="clear" w:color="auto" w:fill="FFFFFF"/>
        </w:rPr>
        <w:t>до метки</w:t>
      </w:r>
      <w:r w:rsidR="006007B8" w:rsidRPr="00012407">
        <w:rPr>
          <w:sz w:val="28"/>
          <w:szCs w:val="28"/>
          <w:shd w:val="clear" w:color="auto" w:fill="FFFFFF"/>
        </w:rPr>
        <w:t>,</w:t>
      </w:r>
      <w:r w:rsidR="00877115" w:rsidRPr="00012407">
        <w:rPr>
          <w:sz w:val="28"/>
          <w:szCs w:val="28"/>
          <w:shd w:val="clear" w:color="auto" w:fill="FFFFFF"/>
        </w:rPr>
        <w:t xml:space="preserve"> перемешивают и фильтруют</w:t>
      </w:r>
      <w:r w:rsidR="005E762E" w:rsidRPr="00012407">
        <w:rPr>
          <w:sz w:val="28"/>
          <w:szCs w:val="28"/>
          <w:shd w:val="clear" w:color="auto" w:fill="FFFFFF"/>
        </w:rPr>
        <w:t xml:space="preserve"> через мембранный фильтр </w:t>
      </w:r>
      <w:r w:rsidR="000D2E01" w:rsidRPr="00012407">
        <w:rPr>
          <w:sz w:val="28"/>
          <w:szCs w:val="28"/>
          <w:shd w:val="clear" w:color="auto" w:fill="FFFFFF"/>
        </w:rPr>
        <w:t xml:space="preserve">с </w:t>
      </w:r>
      <w:r w:rsidR="000D2E01" w:rsidRPr="00012407">
        <w:rPr>
          <w:sz w:val="28"/>
          <w:szCs w:val="28"/>
        </w:rPr>
        <w:t>размером пор 0,45 мкм.</w:t>
      </w:r>
    </w:p>
    <w:p w:rsidR="00A0371B" w:rsidRPr="00012407" w:rsidRDefault="000D2E01" w:rsidP="00870212">
      <w:pPr>
        <w:shd w:val="clear" w:color="auto" w:fill="FFFFFF"/>
        <w:ind w:firstLine="709"/>
        <w:jc w:val="both"/>
        <w:rPr>
          <w:sz w:val="28"/>
          <w:szCs w:val="28"/>
        </w:rPr>
      </w:pPr>
      <w:r w:rsidRPr="00012407">
        <w:rPr>
          <w:i/>
          <w:sz w:val="28"/>
          <w:szCs w:val="28"/>
          <w:shd w:val="clear" w:color="auto" w:fill="FFFFFF"/>
        </w:rPr>
        <w:t>Р</w:t>
      </w:r>
      <w:r w:rsidR="006007B8" w:rsidRPr="00012407">
        <w:rPr>
          <w:i/>
          <w:sz w:val="28"/>
          <w:szCs w:val="28"/>
          <w:shd w:val="clear" w:color="auto" w:fill="FFFFFF"/>
        </w:rPr>
        <w:t>аствор</w:t>
      </w:r>
      <w:r w:rsidRPr="00012407">
        <w:rPr>
          <w:i/>
          <w:sz w:val="28"/>
          <w:szCs w:val="28"/>
          <w:shd w:val="clear" w:color="auto" w:fill="FFFFFF"/>
        </w:rPr>
        <w:t xml:space="preserve"> стандартных образцов (</w:t>
      </w:r>
      <w:proofErr w:type="gramStart"/>
      <w:r w:rsidRPr="00012407">
        <w:rPr>
          <w:i/>
          <w:sz w:val="28"/>
          <w:szCs w:val="28"/>
          <w:shd w:val="clear" w:color="auto" w:fill="FFFFFF"/>
        </w:rPr>
        <w:t>СО</w:t>
      </w:r>
      <w:proofErr w:type="gramEnd"/>
      <w:r w:rsidRPr="00012407">
        <w:rPr>
          <w:i/>
          <w:sz w:val="28"/>
          <w:szCs w:val="28"/>
          <w:shd w:val="clear" w:color="auto" w:fill="FFFFFF"/>
        </w:rPr>
        <w:t>)</w:t>
      </w:r>
      <w:r w:rsidR="00DD0F87" w:rsidRPr="00012407">
        <w:rPr>
          <w:i/>
          <w:sz w:val="28"/>
          <w:szCs w:val="28"/>
        </w:rPr>
        <w:t>.</w:t>
      </w:r>
      <w:r w:rsidR="00DD0F87" w:rsidRPr="00012407">
        <w:rPr>
          <w:sz w:val="28"/>
          <w:szCs w:val="28"/>
        </w:rPr>
        <w:t xml:space="preserve"> Около </w:t>
      </w:r>
      <w:r w:rsidR="008E78EA" w:rsidRPr="00012407">
        <w:rPr>
          <w:sz w:val="28"/>
          <w:szCs w:val="28"/>
        </w:rPr>
        <w:t>50</w:t>
      </w:r>
      <w:r w:rsidR="00BF5534" w:rsidRPr="00012407">
        <w:rPr>
          <w:sz w:val="28"/>
          <w:szCs w:val="28"/>
        </w:rPr>
        <w:t>,0</w:t>
      </w:r>
      <w:r w:rsidR="00DD0F87" w:rsidRPr="00012407">
        <w:rPr>
          <w:sz w:val="28"/>
          <w:szCs w:val="28"/>
        </w:rPr>
        <w:t xml:space="preserve"> мг </w:t>
      </w:r>
      <w:r w:rsidR="00870212" w:rsidRPr="00012407">
        <w:rPr>
          <w:sz w:val="28"/>
          <w:szCs w:val="28"/>
          <w:shd w:val="clear" w:color="auto" w:fill="FFFFFF"/>
        </w:rPr>
        <w:t>(точная навеска)</w:t>
      </w:r>
      <w:r w:rsidR="00955F4D" w:rsidRPr="00012407">
        <w:rPr>
          <w:sz w:val="28"/>
          <w:szCs w:val="28"/>
          <w:shd w:val="clear" w:color="auto" w:fill="FFFFFF"/>
        </w:rPr>
        <w:t xml:space="preserve"> </w:t>
      </w:r>
      <w:r w:rsidR="00DF36E1" w:rsidRPr="00012407">
        <w:rPr>
          <w:sz w:val="28"/>
          <w:szCs w:val="28"/>
          <w:shd w:val="clear" w:color="auto" w:fill="FFFFFF"/>
        </w:rPr>
        <w:t xml:space="preserve">СО </w:t>
      </w:r>
      <w:r w:rsidR="00BF5534" w:rsidRPr="00012407">
        <w:rPr>
          <w:sz w:val="28"/>
          <w:szCs w:val="28"/>
          <w:shd w:val="clear" w:color="auto" w:fill="FFFFFF"/>
        </w:rPr>
        <w:t>2-метилпиразина</w:t>
      </w:r>
      <w:r w:rsidR="00870212" w:rsidRPr="00012407">
        <w:rPr>
          <w:sz w:val="28"/>
          <w:szCs w:val="28"/>
          <w:shd w:val="clear" w:color="auto" w:fill="FFFFFF"/>
        </w:rPr>
        <w:t>,</w:t>
      </w:r>
      <w:r w:rsidR="00A828BE" w:rsidRPr="00012407">
        <w:rPr>
          <w:sz w:val="28"/>
          <w:szCs w:val="28"/>
          <w:shd w:val="clear" w:color="auto" w:fill="FFFFFF"/>
        </w:rPr>
        <w:t xml:space="preserve"> </w:t>
      </w:r>
      <w:r w:rsidRPr="00012407">
        <w:rPr>
          <w:sz w:val="28"/>
          <w:szCs w:val="28"/>
        </w:rPr>
        <w:t xml:space="preserve">около 50,0 мг </w:t>
      </w:r>
      <w:r w:rsidRPr="00012407">
        <w:rPr>
          <w:sz w:val="28"/>
          <w:szCs w:val="28"/>
          <w:shd w:val="clear" w:color="auto" w:fill="FFFFFF"/>
        </w:rPr>
        <w:t>(точная навеска)</w:t>
      </w:r>
      <w:r w:rsidR="00A828BE" w:rsidRPr="00012407">
        <w:rPr>
          <w:sz w:val="28"/>
          <w:szCs w:val="28"/>
          <w:shd w:val="clear" w:color="auto" w:fill="FFFFFF"/>
        </w:rPr>
        <w:t xml:space="preserve"> </w:t>
      </w:r>
      <w:r w:rsidRPr="00012407">
        <w:rPr>
          <w:sz w:val="28"/>
          <w:szCs w:val="28"/>
          <w:shd w:val="clear" w:color="auto" w:fill="FFFFFF"/>
        </w:rPr>
        <w:t xml:space="preserve">СО </w:t>
      </w:r>
      <w:r w:rsidR="00870212" w:rsidRPr="00012407">
        <w:rPr>
          <w:sz w:val="28"/>
          <w:szCs w:val="28"/>
          <w:shd w:val="clear" w:color="auto" w:fill="FFFFFF"/>
        </w:rPr>
        <w:t xml:space="preserve">5-гидроксиметилфурфурола, </w:t>
      </w:r>
      <w:r w:rsidRPr="00012407">
        <w:rPr>
          <w:sz w:val="28"/>
          <w:szCs w:val="28"/>
        </w:rPr>
        <w:t xml:space="preserve">около 50,0 мг </w:t>
      </w:r>
      <w:r w:rsidRPr="00012407">
        <w:rPr>
          <w:sz w:val="28"/>
          <w:szCs w:val="28"/>
          <w:shd w:val="clear" w:color="auto" w:fill="FFFFFF"/>
        </w:rPr>
        <w:t>(точная навеска)</w:t>
      </w:r>
      <w:r w:rsidR="00A828BE" w:rsidRPr="00012407">
        <w:rPr>
          <w:sz w:val="28"/>
          <w:szCs w:val="28"/>
          <w:shd w:val="clear" w:color="auto" w:fill="FFFFFF"/>
        </w:rPr>
        <w:t xml:space="preserve"> </w:t>
      </w:r>
      <w:proofErr w:type="gramStart"/>
      <w:r w:rsidRPr="00012407">
        <w:rPr>
          <w:sz w:val="28"/>
          <w:szCs w:val="28"/>
          <w:shd w:val="clear" w:color="auto" w:fill="FFFFFF"/>
        </w:rPr>
        <w:t>СО</w:t>
      </w:r>
      <w:proofErr w:type="gramEnd"/>
      <w:r w:rsidRPr="00012407">
        <w:rPr>
          <w:sz w:val="28"/>
          <w:szCs w:val="28"/>
          <w:shd w:val="clear" w:color="auto" w:fill="FFFFFF"/>
        </w:rPr>
        <w:t xml:space="preserve"> </w:t>
      </w:r>
      <w:r w:rsidR="00870212" w:rsidRPr="00012407">
        <w:rPr>
          <w:sz w:val="28"/>
          <w:szCs w:val="28"/>
          <w:shd w:val="clear" w:color="auto" w:fill="FFFFFF"/>
        </w:rPr>
        <w:t>фурфурола</w:t>
      </w:r>
      <w:r w:rsidRPr="00012407">
        <w:rPr>
          <w:sz w:val="28"/>
          <w:szCs w:val="28"/>
          <w:shd w:val="clear" w:color="auto" w:fill="FFFFFF"/>
        </w:rPr>
        <w:t xml:space="preserve"> и</w:t>
      </w:r>
      <w:r w:rsidR="00870212" w:rsidRPr="00012407">
        <w:rPr>
          <w:sz w:val="28"/>
          <w:szCs w:val="28"/>
          <w:shd w:val="clear" w:color="auto" w:fill="FFFFFF"/>
        </w:rPr>
        <w:t xml:space="preserve"> </w:t>
      </w:r>
      <w:r w:rsidRPr="00012407">
        <w:rPr>
          <w:sz w:val="28"/>
          <w:szCs w:val="28"/>
        </w:rPr>
        <w:t xml:space="preserve">около 50,0 мг </w:t>
      </w:r>
      <w:r w:rsidRPr="00012407">
        <w:rPr>
          <w:sz w:val="28"/>
          <w:szCs w:val="28"/>
          <w:shd w:val="clear" w:color="auto" w:fill="FFFFFF"/>
        </w:rPr>
        <w:t xml:space="preserve">(точная навеска) СО </w:t>
      </w:r>
      <w:r w:rsidR="00870212" w:rsidRPr="00012407">
        <w:rPr>
          <w:sz w:val="28"/>
          <w:szCs w:val="28"/>
          <w:shd w:val="clear" w:color="auto" w:fill="FFFFFF"/>
        </w:rPr>
        <w:t>фурфурилового спирта помещают в мерную колбу вместимостью 100 мл, растворяют в 50 мл воды, доводят объём раствора тем же растворителем до метки и перемешивают.</w:t>
      </w:r>
      <w:r w:rsidR="00870212" w:rsidRPr="00012407">
        <w:rPr>
          <w:sz w:val="28"/>
          <w:szCs w:val="28"/>
        </w:rPr>
        <w:t xml:space="preserve"> 1,0 мл полученного раствора переносят в мерную колбу вместимостью 100 мл, доводят объём раствора </w:t>
      </w:r>
      <w:r w:rsidR="00870212" w:rsidRPr="00012407">
        <w:rPr>
          <w:sz w:val="28"/>
          <w:szCs w:val="28"/>
          <w:shd w:val="clear" w:color="auto" w:fill="FFFFFF"/>
        </w:rPr>
        <w:t xml:space="preserve">водой до метки, перемешивают и фильтруют </w:t>
      </w:r>
      <w:r w:rsidR="00A0371B" w:rsidRPr="00012407">
        <w:rPr>
          <w:sz w:val="28"/>
          <w:szCs w:val="28"/>
          <w:shd w:val="clear" w:color="auto" w:fill="FFFFFF"/>
        </w:rPr>
        <w:t xml:space="preserve">через мембранный фильтр с </w:t>
      </w:r>
      <w:r w:rsidR="00A0371B" w:rsidRPr="00012407">
        <w:rPr>
          <w:sz w:val="28"/>
          <w:szCs w:val="28"/>
        </w:rPr>
        <w:t>размером пор 0,45 мкм.</w:t>
      </w:r>
    </w:p>
    <w:p w:rsidR="00870212" w:rsidRPr="00012407" w:rsidRDefault="00870212" w:rsidP="00870212">
      <w:pPr>
        <w:shd w:val="clear" w:color="auto" w:fill="FFFFFF"/>
        <w:ind w:firstLine="709"/>
        <w:jc w:val="both"/>
        <w:rPr>
          <w:sz w:val="28"/>
          <w:szCs w:val="28"/>
        </w:rPr>
      </w:pPr>
      <w:r w:rsidRPr="00012407">
        <w:rPr>
          <w:sz w:val="28"/>
          <w:szCs w:val="28"/>
        </w:rPr>
        <w:t xml:space="preserve">Раствор используют </w:t>
      </w:r>
      <w:proofErr w:type="gramStart"/>
      <w:r w:rsidRPr="00012407">
        <w:rPr>
          <w:sz w:val="28"/>
          <w:szCs w:val="28"/>
        </w:rPr>
        <w:t>свежеприготовленным</w:t>
      </w:r>
      <w:proofErr w:type="gramEnd"/>
      <w:r w:rsidRPr="00012407">
        <w:rPr>
          <w:sz w:val="28"/>
          <w:szCs w:val="28"/>
        </w:rPr>
        <w:t>.</w:t>
      </w:r>
    </w:p>
    <w:p w:rsidR="002D226B" w:rsidRPr="00012407" w:rsidRDefault="002A320A" w:rsidP="002D226B">
      <w:pPr>
        <w:shd w:val="clear" w:color="auto" w:fill="FFFFFF"/>
        <w:ind w:firstLine="709"/>
        <w:jc w:val="both"/>
        <w:rPr>
          <w:sz w:val="28"/>
          <w:szCs w:val="28"/>
        </w:rPr>
      </w:pPr>
      <w:r w:rsidRPr="00012407">
        <w:rPr>
          <w:i/>
          <w:sz w:val="28"/>
          <w:szCs w:val="28"/>
        </w:rPr>
        <w:lastRenderedPageBreak/>
        <w:t xml:space="preserve">0,01 М калия фосфата однозамещенного </w:t>
      </w:r>
      <w:r w:rsidR="004B6F14" w:rsidRPr="00012407">
        <w:rPr>
          <w:i/>
          <w:sz w:val="28"/>
          <w:szCs w:val="28"/>
        </w:rPr>
        <w:t xml:space="preserve">раствора </w:t>
      </w:r>
      <w:r w:rsidRPr="00012407">
        <w:rPr>
          <w:i/>
          <w:sz w:val="28"/>
          <w:szCs w:val="28"/>
        </w:rPr>
        <w:t>рН 2,5</w:t>
      </w:r>
      <w:r w:rsidR="00A0371B" w:rsidRPr="00012407">
        <w:rPr>
          <w:i/>
          <w:sz w:val="28"/>
          <w:szCs w:val="28"/>
        </w:rPr>
        <w:t>.</w:t>
      </w:r>
      <w:r w:rsidRPr="00012407">
        <w:rPr>
          <w:i/>
          <w:sz w:val="28"/>
          <w:szCs w:val="28"/>
        </w:rPr>
        <w:t xml:space="preserve"> </w:t>
      </w:r>
      <w:r w:rsidR="002D226B" w:rsidRPr="00012407">
        <w:rPr>
          <w:sz w:val="28"/>
          <w:szCs w:val="28"/>
        </w:rPr>
        <w:t>1,36</w:t>
      </w:r>
      <w:r w:rsidRPr="00012407">
        <w:rPr>
          <w:sz w:val="28"/>
          <w:szCs w:val="28"/>
        </w:rPr>
        <w:t xml:space="preserve"> мг калия фосфата однозамещенного, помещают в мерную колбу вместимостью 1000 мл, растворяют в </w:t>
      </w:r>
      <w:r w:rsidR="00A0371B" w:rsidRPr="00012407">
        <w:rPr>
          <w:sz w:val="28"/>
          <w:szCs w:val="28"/>
        </w:rPr>
        <w:t xml:space="preserve">900 мл </w:t>
      </w:r>
      <w:r w:rsidRPr="00012407">
        <w:rPr>
          <w:sz w:val="28"/>
          <w:szCs w:val="28"/>
        </w:rPr>
        <w:t>вод</w:t>
      </w:r>
      <w:r w:rsidR="00A0371B" w:rsidRPr="00012407">
        <w:rPr>
          <w:sz w:val="28"/>
          <w:szCs w:val="28"/>
        </w:rPr>
        <w:t xml:space="preserve">ы, рН раствора доводят </w:t>
      </w:r>
      <w:r w:rsidR="00A0371B" w:rsidRPr="00012407">
        <w:rPr>
          <w:sz w:val="28"/>
          <w:szCs w:val="28"/>
          <w:shd w:val="clear" w:color="auto" w:fill="FFFFFF"/>
        </w:rPr>
        <w:t>фосфорной кислоты концентрированной</w:t>
      </w:r>
      <w:r w:rsidR="00A0371B" w:rsidRPr="00012407">
        <w:rPr>
          <w:sz w:val="28"/>
          <w:szCs w:val="28"/>
        </w:rPr>
        <w:t xml:space="preserve"> до 2,5</w:t>
      </w:r>
      <w:r w:rsidR="00A0371B" w:rsidRPr="00012407">
        <w:rPr>
          <w:sz w:val="28"/>
          <w:szCs w:val="28"/>
          <w:u w:val="single"/>
        </w:rPr>
        <w:t>+</w:t>
      </w:r>
      <w:r w:rsidR="00A0371B" w:rsidRPr="00012407">
        <w:rPr>
          <w:sz w:val="28"/>
          <w:szCs w:val="28"/>
        </w:rPr>
        <w:t xml:space="preserve">0,1, </w:t>
      </w:r>
      <w:r w:rsidRPr="00012407">
        <w:rPr>
          <w:sz w:val="28"/>
          <w:szCs w:val="28"/>
        </w:rPr>
        <w:t>перемешивают</w:t>
      </w:r>
      <w:r w:rsidR="002D226B" w:rsidRPr="00012407">
        <w:rPr>
          <w:sz w:val="28"/>
          <w:szCs w:val="28"/>
        </w:rPr>
        <w:t xml:space="preserve"> и</w:t>
      </w:r>
      <w:r w:rsidR="002D226B" w:rsidRPr="00012407">
        <w:rPr>
          <w:sz w:val="28"/>
          <w:szCs w:val="28"/>
          <w:shd w:val="clear" w:color="auto" w:fill="FFFFFF"/>
        </w:rPr>
        <w:t xml:space="preserve"> фильтруют через мембранный фильтр</w:t>
      </w:r>
      <w:r w:rsidR="00A0371B" w:rsidRPr="00012407">
        <w:rPr>
          <w:sz w:val="28"/>
          <w:szCs w:val="28"/>
          <w:shd w:val="clear" w:color="auto" w:fill="FFFFFF"/>
        </w:rPr>
        <w:t xml:space="preserve"> с </w:t>
      </w:r>
      <w:r w:rsidR="00A0371B" w:rsidRPr="00012407">
        <w:rPr>
          <w:sz w:val="28"/>
          <w:szCs w:val="28"/>
        </w:rPr>
        <w:t>размером пор 0,45 мкм</w:t>
      </w:r>
      <w:r w:rsidR="002D226B" w:rsidRPr="00012407">
        <w:rPr>
          <w:sz w:val="28"/>
          <w:szCs w:val="28"/>
          <w:shd w:val="clear" w:color="auto" w:fill="FFFFFF"/>
        </w:rPr>
        <w:t>.</w:t>
      </w:r>
      <w:r w:rsidR="002D226B" w:rsidRPr="00012407">
        <w:rPr>
          <w:sz w:val="28"/>
          <w:szCs w:val="28"/>
        </w:rPr>
        <w:t xml:space="preserve"> </w:t>
      </w:r>
    </w:p>
    <w:p w:rsidR="002D226B" w:rsidRPr="00012407" w:rsidRDefault="002D226B" w:rsidP="004B6F14">
      <w:pPr>
        <w:pStyle w:val="21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012407">
        <w:rPr>
          <w:sz w:val="28"/>
          <w:szCs w:val="28"/>
          <w:shd w:val="clear" w:color="auto" w:fill="FFFFFF"/>
        </w:rPr>
        <w:t xml:space="preserve">Раствор годен в течение </w:t>
      </w:r>
      <w:r w:rsidR="00A0371B" w:rsidRPr="00012407">
        <w:rPr>
          <w:sz w:val="28"/>
          <w:szCs w:val="28"/>
          <w:shd w:val="clear" w:color="auto" w:fill="FFFFFF"/>
        </w:rPr>
        <w:t xml:space="preserve">1 </w:t>
      </w:r>
      <w:r w:rsidRPr="00012407">
        <w:rPr>
          <w:sz w:val="28"/>
          <w:szCs w:val="28"/>
          <w:shd w:val="clear" w:color="auto" w:fill="FFFFFF"/>
        </w:rPr>
        <w:t>сут.</w:t>
      </w:r>
      <w:r w:rsidR="004B6F14" w:rsidRPr="00012407">
        <w:rPr>
          <w:sz w:val="28"/>
          <w:szCs w:val="28"/>
          <w:shd w:val="clear" w:color="auto" w:fill="FFFFFF"/>
        </w:rPr>
        <w:t xml:space="preserve"> </w:t>
      </w:r>
      <w:r w:rsidR="004B6F14" w:rsidRPr="00012407">
        <w:rPr>
          <w:snapToGrid w:val="0"/>
          <w:sz w:val="28"/>
          <w:szCs w:val="28"/>
        </w:rPr>
        <w:t xml:space="preserve">При хранении </w:t>
      </w:r>
      <w:r w:rsidR="004B6F14" w:rsidRPr="00012407">
        <w:rPr>
          <w:sz w:val="28"/>
          <w:szCs w:val="28"/>
        </w:rPr>
        <w:t>в прохладном, защищенном от света месте.</w:t>
      </w:r>
    </w:p>
    <w:p w:rsidR="00E556A0" w:rsidRPr="00012407" w:rsidRDefault="00DD0F87" w:rsidP="00E556A0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12407">
        <w:rPr>
          <w:i/>
          <w:sz w:val="28"/>
          <w:szCs w:val="28"/>
        </w:rPr>
        <w:t xml:space="preserve">Раствор для проверки </w:t>
      </w:r>
      <w:r w:rsidR="00611347">
        <w:rPr>
          <w:i/>
          <w:sz w:val="28"/>
          <w:szCs w:val="28"/>
        </w:rPr>
        <w:t>чувствительности</w:t>
      </w:r>
      <w:r w:rsidRPr="00012407">
        <w:rPr>
          <w:i/>
          <w:sz w:val="28"/>
          <w:szCs w:val="28"/>
        </w:rPr>
        <w:t xml:space="preserve"> хроматографической системы</w:t>
      </w:r>
      <w:r w:rsidRPr="00012407">
        <w:rPr>
          <w:sz w:val="28"/>
          <w:szCs w:val="28"/>
        </w:rPr>
        <w:t>.</w:t>
      </w:r>
      <w:r w:rsidR="003171C2" w:rsidRPr="00012407">
        <w:rPr>
          <w:sz w:val="28"/>
          <w:szCs w:val="28"/>
        </w:rPr>
        <w:t xml:space="preserve"> </w:t>
      </w:r>
      <w:r w:rsidR="00AA166F" w:rsidRPr="00012407">
        <w:rPr>
          <w:sz w:val="28"/>
          <w:szCs w:val="28"/>
          <w:shd w:val="clear" w:color="auto" w:fill="FFFFFF"/>
        </w:rPr>
        <w:t>1</w:t>
      </w:r>
      <w:r w:rsidR="00BF5534" w:rsidRPr="00012407">
        <w:rPr>
          <w:sz w:val="28"/>
          <w:szCs w:val="28"/>
          <w:shd w:val="clear" w:color="auto" w:fill="FFFFFF"/>
        </w:rPr>
        <w:t>5</w:t>
      </w:r>
      <w:r w:rsidR="00E556A0" w:rsidRPr="00012407">
        <w:rPr>
          <w:sz w:val="28"/>
          <w:szCs w:val="28"/>
          <w:shd w:val="clear" w:color="auto" w:fill="FFFFFF"/>
        </w:rPr>
        <w:t>,0 мл</w:t>
      </w:r>
      <w:r w:rsidRPr="00012407">
        <w:rPr>
          <w:sz w:val="28"/>
          <w:szCs w:val="28"/>
          <w:shd w:val="clear" w:color="auto" w:fill="FFFFFF"/>
        </w:rPr>
        <w:t xml:space="preserve"> </w:t>
      </w:r>
      <w:r w:rsidR="00E556A0" w:rsidRPr="00012407">
        <w:rPr>
          <w:sz w:val="28"/>
          <w:szCs w:val="28"/>
          <w:shd w:val="clear" w:color="auto" w:fill="FFFFFF"/>
        </w:rPr>
        <w:t xml:space="preserve">раствора </w:t>
      </w:r>
      <w:r w:rsidR="00A0371B" w:rsidRPr="00012407">
        <w:rPr>
          <w:sz w:val="28"/>
          <w:szCs w:val="28"/>
          <w:shd w:val="clear" w:color="auto" w:fill="FFFFFF"/>
        </w:rPr>
        <w:t>стандартных образцов</w:t>
      </w:r>
      <w:r w:rsidR="00A0371B" w:rsidRPr="00012407">
        <w:rPr>
          <w:i/>
          <w:sz w:val="28"/>
          <w:szCs w:val="28"/>
          <w:shd w:val="clear" w:color="auto" w:fill="FFFFFF"/>
        </w:rPr>
        <w:t xml:space="preserve"> </w:t>
      </w:r>
      <w:r w:rsidR="00E556A0" w:rsidRPr="00012407">
        <w:rPr>
          <w:sz w:val="28"/>
          <w:szCs w:val="28"/>
          <w:shd w:val="clear" w:color="auto" w:fill="FFFFFF"/>
        </w:rPr>
        <w:t>помещают в мерную колбу вместимостью 50 мл, доводят водой до метки,</w:t>
      </w:r>
      <w:r w:rsidR="00955F4D" w:rsidRPr="00012407">
        <w:rPr>
          <w:sz w:val="28"/>
          <w:szCs w:val="28"/>
          <w:shd w:val="clear" w:color="auto" w:fill="FFFFFF"/>
        </w:rPr>
        <w:t xml:space="preserve"> </w:t>
      </w:r>
      <w:r w:rsidR="00E556A0" w:rsidRPr="00012407">
        <w:rPr>
          <w:sz w:val="28"/>
          <w:szCs w:val="28"/>
          <w:shd w:val="clear" w:color="auto" w:fill="FFFFFF"/>
        </w:rPr>
        <w:t xml:space="preserve">перемешивают и фильтруют через мембранный фильтр </w:t>
      </w:r>
      <w:r w:rsidR="00A0371B" w:rsidRPr="00012407">
        <w:rPr>
          <w:sz w:val="28"/>
          <w:szCs w:val="28"/>
          <w:shd w:val="clear" w:color="auto" w:fill="FFFFFF"/>
        </w:rPr>
        <w:t>через мембранный фильтр</w:t>
      </w:r>
      <w:r w:rsidR="00E556A0" w:rsidRPr="00012407">
        <w:rPr>
          <w:sz w:val="28"/>
          <w:szCs w:val="28"/>
          <w:shd w:val="clear" w:color="auto" w:fill="FFFFFF"/>
        </w:rPr>
        <w:t>.</w:t>
      </w:r>
    </w:p>
    <w:p w:rsidR="00DD0F87" w:rsidRPr="00012407" w:rsidRDefault="00E556A0" w:rsidP="00E76878">
      <w:pPr>
        <w:shd w:val="clear" w:color="auto" w:fill="FFFFFF"/>
        <w:ind w:firstLine="709"/>
        <w:jc w:val="both"/>
        <w:rPr>
          <w:sz w:val="28"/>
          <w:szCs w:val="28"/>
        </w:rPr>
      </w:pPr>
      <w:r w:rsidRPr="00012407">
        <w:rPr>
          <w:sz w:val="28"/>
          <w:szCs w:val="28"/>
        </w:rPr>
        <w:t xml:space="preserve">Раствор используют </w:t>
      </w:r>
      <w:proofErr w:type="gramStart"/>
      <w:r w:rsidRPr="00012407">
        <w:rPr>
          <w:sz w:val="28"/>
          <w:szCs w:val="28"/>
        </w:rPr>
        <w:t>свежеприготовленным</w:t>
      </w:r>
      <w:proofErr w:type="gramEnd"/>
      <w:r w:rsidRPr="00012407">
        <w:rPr>
          <w:sz w:val="28"/>
          <w:szCs w:val="28"/>
        </w:rPr>
        <w:t>.</w:t>
      </w:r>
    </w:p>
    <w:p w:rsidR="00A0371B" w:rsidRPr="00012407" w:rsidRDefault="00A0371B" w:rsidP="00A0371B">
      <w:pPr>
        <w:ind w:firstLine="708"/>
        <w:jc w:val="both"/>
        <w:rPr>
          <w:sz w:val="28"/>
          <w:szCs w:val="28"/>
        </w:rPr>
      </w:pPr>
      <w:r w:rsidRPr="00012407">
        <w:rPr>
          <w:i/>
          <w:sz w:val="28"/>
          <w:szCs w:val="28"/>
        </w:rPr>
        <w:t>Проверка пригодности хроматографической системы</w:t>
      </w:r>
      <w:r w:rsidRPr="00012407">
        <w:rPr>
          <w:sz w:val="28"/>
          <w:szCs w:val="28"/>
        </w:rPr>
        <w:t>.</w:t>
      </w:r>
    </w:p>
    <w:p w:rsidR="00A0371B" w:rsidRPr="00012407" w:rsidRDefault="00A0371B" w:rsidP="00A0371B">
      <w:pPr>
        <w:shd w:val="clear" w:color="auto" w:fill="FFFFFF"/>
        <w:ind w:firstLine="720"/>
        <w:jc w:val="both"/>
        <w:rPr>
          <w:sz w:val="28"/>
          <w:szCs w:val="28"/>
        </w:rPr>
      </w:pPr>
      <w:r w:rsidRPr="00012407">
        <w:rPr>
          <w:sz w:val="28"/>
          <w:szCs w:val="28"/>
        </w:rPr>
        <w:t>Хроматографическая система считается пригодной, если выполняются следующие условия:</w:t>
      </w:r>
    </w:p>
    <w:p w:rsidR="00A0371B" w:rsidRPr="00012407" w:rsidRDefault="00A0371B" w:rsidP="00A0371B">
      <w:pPr>
        <w:ind w:firstLine="708"/>
        <w:jc w:val="both"/>
        <w:rPr>
          <w:sz w:val="28"/>
          <w:szCs w:val="28"/>
        </w:rPr>
      </w:pPr>
      <w:r w:rsidRPr="00012407">
        <w:rPr>
          <w:sz w:val="28"/>
          <w:szCs w:val="28"/>
        </w:rPr>
        <w:t xml:space="preserve">- эффективность хроматографической колонки, рассчитанная по пикам </w:t>
      </w:r>
      <w:r w:rsidRPr="00012407">
        <w:rPr>
          <w:sz w:val="28"/>
          <w:szCs w:val="28"/>
          <w:shd w:val="clear" w:color="auto" w:fill="FFFFFF"/>
        </w:rPr>
        <w:t>5-гидроксиметилфурфурола, фурфурола, фурфурилового спирта</w:t>
      </w:r>
      <w:r w:rsidRPr="00012407">
        <w:rPr>
          <w:sz w:val="28"/>
          <w:szCs w:val="28"/>
        </w:rPr>
        <w:t xml:space="preserve"> на хроматограмме </w:t>
      </w:r>
      <w:r w:rsidRPr="00012407">
        <w:rPr>
          <w:sz w:val="28"/>
          <w:szCs w:val="28"/>
          <w:shd w:val="clear" w:color="auto" w:fill="FFFFFF"/>
        </w:rPr>
        <w:t>раствора стандартных образцов</w:t>
      </w:r>
      <w:r w:rsidRPr="00012407">
        <w:rPr>
          <w:sz w:val="28"/>
          <w:szCs w:val="28"/>
        </w:rPr>
        <w:t xml:space="preserve">, </w:t>
      </w:r>
      <w:r w:rsidR="0094251B" w:rsidRPr="007D18DC">
        <w:rPr>
          <w:color w:val="000000"/>
          <w:sz w:val="28"/>
          <w:szCs w:val="28"/>
        </w:rPr>
        <w:t xml:space="preserve">должна составлять </w:t>
      </w:r>
      <w:r w:rsidRPr="00012407">
        <w:rPr>
          <w:sz w:val="28"/>
          <w:szCs w:val="28"/>
        </w:rPr>
        <w:t xml:space="preserve">не менее 5000 теоретических тарелок; по пику </w:t>
      </w:r>
      <w:r w:rsidRPr="00012407">
        <w:rPr>
          <w:sz w:val="28"/>
          <w:szCs w:val="28"/>
          <w:shd w:val="clear" w:color="auto" w:fill="FFFFFF"/>
        </w:rPr>
        <w:t>2-метилпиразина</w:t>
      </w:r>
      <w:r w:rsidRPr="00012407">
        <w:rPr>
          <w:sz w:val="28"/>
          <w:szCs w:val="28"/>
        </w:rPr>
        <w:t xml:space="preserve"> </w:t>
      </w:r>
      <w:r w:rsidR="0094251B" w:rsidRPr="007D18DC">
        <w:rPr>
          <w:color w:val="000000"/>
          <w:sz w:val="28"/>
          <w:szCs w:val="28"/>
        </w:rPr>
        <w:t xml:space="preserve">должна составлять </w:t>
      </w:r>
      <w:r w:rsidRPr="00012407">
        <w:rPr>
          <w:sz w:val="28"/>
          <w:szCs w:val="28"/>
        </w:rPr>
        <w:t>не менее 3000 теоретических тарелок;</w:t>
      </w:r>
    </w:p>
    <w:p w:rsidR="00A0371B" w:rsidRPr="00012407" w:rsidRDefault="004B6F14" w:rsidP="00A0371B">
      <w:pPr>
        <w:ind w:firstLine="708"/>
        <w:jc w:val="both"/>
        <w:rPr>
          <w:sz w:val="28"/>
          <w:szCs w:val="28"/>
        </w:rPr>
      </w:pPr>
      <w:r w:rsidRPr="00012407">
        <w:rPr>
          <w:sz w:val="28"/>
          <w:szCs w:val="28"/>
        </w:rPr>
        <w:t>- </w:t>
      </w:r>
      <w:r w:rsidR="00A0371B" w:rsidRPr="00012407">
        <w:rPr>
          <w:sz w:val="28"/>
          <w:szCs w:val="28"/>
        </w:rPr>
        <w:t xml:space="preserve">фактор асимметрии пиков </w:t>
      </w:r>
      <w:r w:rsidR="00A0371B" w:rsidRPr="00012407">
        <w:rPr>
          <w:sz w:val="28"/>
          <w:szCs w:val="28"/>
          <w:shd w:val="clear" w:color="auto" w:fill="FFFFFF"/>
        </w:rPr>
        <w:t xml:space="preserve">2-метилпиразина, 5-гидроксиметилфурфурола, фурфурола и фурфурилового спирта </w:t>
      </w:r>
      <w:r w:rsidR="00A0371B" w:rsidRPr="00012407">
        <w:rPr>
          <w:sz w:val="28"/>
          <w:szCs w:val="28"/>
        </w:rPr>
        <w:t xml:space="preserve">на хроматограмме </w:t>
      </w:r>
      <w:r w:rsidR="00A0371B" w:rsidRPr="00012407">
        <w:rPr>
          <w:sz w:val="28"/>
          <w:szCs w:val="28"/>
          <w:shd w:val="clear" w:color="auto" w:fill="FFFFFF"/>
        </w:rPr>
        <w:t>раствора стандартных образцов</w:t>
      </w:r>
      <w:r w:rsidR="00A0371B" w:rsidRPr="00012407">
        <w:rPr>
          <w:sz w:val="28"/>
          <w:szCs w:val="28"/>
        </w:rPr>
        <w:t xml:space="preserve"> должен быть не более 2,0;</w:t>
      </w:r>
    </w:p>
    <w:p w:rsidR="00A0371B" w:rsidRPr="00012407" w:rsidRDefault="00A0371B" w:rsidP="00A0371B">
      <w:pPr>
        <w:ind w:firstLine="708"/>
        <w:jc w:val="both"/>
        <w:rPr>
          <w:sz w:val="28"/>
          <w:szCs w:val="28"/>
        </w:rPr>
      </w:pPr>
      <w:r w:rsidRPr="00012407">
        <w:rPr>
          <w:sz w:val="28"/>
          <w:szCs w:val="28"/>
        </w:rPr>
        <w:t xml:space="preserve">- относительное стандартное отклонение площади пиков </w:t>
      </w:r>
      <w:r w:rsidRPr="00012407">
        <w:rPr>
          <w:sz w:val="28"/>
          <w:szCs w:val="28"/>
          <w:shd w:val="clear" w:color="auto" w:fill="FFFFFF"/>
        </w:rPr>
        <w:t xml:space="preserve">2-метилпиразина, 5-гидроксиметилфурфурола, фурфурола, фурфурилового спирта </w:t>
      </w:r>
      <w:r w:rsidRPr="00012407">
        <w:rPr>
          <w:sz w:val="28"/>
          <w:szCs w:val="28"/>
        </w:rPr>
        <w:t xml:space="preserve">на хроматограмме </w:t>
      </w:r>
      <w:r w:rsidR="00955F4D" w:rsidRPr="00012407">
        <w:rPr>
          <w:sz w:val="28"/>
          <w:szCs w:val="28"/>
          <w:shd w:val="clear" w:color="auto" w:fill="FFFFFF"/>
        </w:rPr>
        <w:t>раствора стандартных образцов</w:t>
      </w:r>
      <w:r w:rsidR="00955F4D" w:rsidRPr="00012407">
        <w:rPr>
          <w:sz w:val="28"/>
          <w:szCs w:val="28"/>
        </w:rPr>
        <w:t xml:space="preserve"> </w:t>
      </w:r>
      <w:r w:rsidR="0094251B" w:rsidRPr="007D18DC">
        <w:rPr>
          <w:color w:val="000000"/>
          <w:sz w:val="28"/>
          <w:szCs w:val="28"/>
        </w:rPr>
        <w:t xml:space="preserve">должно быть не более </w:t>
      </w:r>
      <w:r w:rsidRPr="00012407">
        <w:rPr>
          <w:sz w:val="28"/>
          <w:szCs w:val="28"/>
        </w:rPr>
        <w:t>5,0 %</w:t>
      </w:r>
      <w:r w:rsidR="00955F4D" w:rsidRPr="00012407">
        <w:rPr>
          <w:sz w:val="28"/>
          <w:szCs w:val="28"/>
        </w:rPr>
        <w:t xml:space="preserve"> (6 </w:t>
      </w:r>
      <w:r w:rsidR="00611347">
        <w:rPr>
          <w:sz w:val="28"/>
          <w:szCs w:val="28"/>
        </w:rPr>
        <w:t>введений</w:t>
      </w:r>
      <w:r w:rsidR="00955F4D" w:rsidRPr="00012407">
        <w:rPr>
          <w:sz w:val="28"/>
          <w:szCs w:val="28"/>
        </w:rPr>
        <w:t>)</w:t>
      </w:r>
      <w:r w:rsidRPr="00012407">
        <w:rPr>
          <w:sz w:val="28"/>
          <w:szCs w:val="28"/>
        </w:rPr>
        <w:t>;</w:t>
      </w:r>
    </w:p>
    <w:p w:rsidR="00A0371B" w:rsidRPr="00012407" w:rsidRDefault="00A0371B" w:rsidP="00A0371B">
      <w:pPr>
        <w:shd w:val="clear" w:color="auto" w:fill="FFFFFF"/>
        <w:tabs>
          <w:tab w:val="left" w:pos="3533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12407">
        <w:rPr>
          <w:sz w:val="28"/>
          <w:szCs w:val="28"/>
        </w:rPr>
        <w:t xml:space="preserve">- разрешение между пиками </w:t>
      </w:r>
      <w:r w:rsidRPr="00012407">
        <w:rPr>
          <w:sz w:val="28"/>
          <w:szCs w:val="28"/>
          <w:shd w:val="clear" w:color="auto" w:fill="FFFFFF"/>
        </w:rPr>
        <w:t>5-гидроксиметилфурфурола</w:t>
      </w:r>
      <w:r w:rsidRPr="00012407">
        <w:rPr>
          <w:sz w:val="28"/>
          <w:szCs w:val="28"/>
        </w:rPr>
        <w:t xml:space="preserve"> и </w:t>
      </w:r>
      <w:r w:rsidRPr="00012407">
        <w:rPr>
          <w:sz w:val="28"/>
          <w:szCs w:val="28"/>
          <w:shd w:val="clear" w:color="auto" w:fill="FFFFFF"/>
        </w:rPr>
        <w:t>2-метилпиразина, 2-метилпиразина</w:t>
      </w:r>
      <w:r w:rsidR="00955F4D" w:rsidRPr="00012407">
        <w:rPr>
          <w:sz w:val="28"/>
          <w:szCs w:val="28"/>
          <w:shd w:val="clear" w:color="auto" w:fill="FFFFFF"/>
        </w:rPr>
        <w:t xml:space="preserve"> </w:t>
      </w:r>
      <w:r w:rsidRPr="00012407">
        <w:rPr>
          <w:sz w:val="28"/>
          <w:szCs w:val="28"/>
        </w:rPr>
        <w:t xml:space="preserve">и </w:t>
      </w:r>
      <w:r w:rsidRPr="00012407">
        <w:rPr>
          <w:sz w:val="28"/>
          <w:szCs w:val="28"/>
          <w:shd w:val="clear" w:color="auto" w:fill="FFFFFF"/>
        </w:rPr>
        <w:t xml:space="preserve">фурфурилового спирта, фурфурилового спирта и фурфурола </w:t>
      </w:r>
      <w:r w:rsidRPr="00012407">
        <w:rPr>
          <w:sz w:val="28"/>
          <w:szCs w:val="28"/>
        </w:rPr>
        <w:t>на хроматограмме</w:t>
      </w:r>
      <w:r w:rsidRPr="00012407">
        <w:rPr>
          <w:i/>
          <w:sz w:val="28"/>
          <w:szCs w:val="28"/>
        </w:rPr>
        <w:t xml:space="preserve"> </w:t>
      </w:r>
      <w:r w:rsidR="00955F4D" w:rsidRPr="00012407">
        <w:rPr>
          <w:sz w:val="28"/>
          <w:szCs w:val="28"/>
          <w:shd w:val="clear" w:color="auto" w:fill="FFFFFF"/>
        </w:rPr>
        <w:t>раствора стандартных образцов</w:t>
      </w:r>
      <w:r w:rsidR="00955F4D" w:rsidRPr="00012407">
        <w:rPr>
          <w:sz w:val="28"/>
          <w:szCs w:val="28"/>
        </w:rPr>
        <w:t xml:space="preserve"> </w:t>
      </w:r>
      <w:r w:rsidRPr="00012407">
        <w:rPr>
          <w:sz w:val="28"/>
          <w:szCs w:val="28"/>
        </w:rPr>
        <w:t>должно быть не менее 2.</w:t>
      </w:r>
    </w:p>
    <w:p w:rsidR="00A0371B" w:rsidRPr="00012407" w:rsidRDefault="00A0371B" w:rsidP="00A0371B">
      <w:pPr>
        <w:ind w:firstLine="708"/>
        <w:jc w:val="both"/>
        <w:rPr>
          <w:sz w:val="28"/>
          <w:szCs w:val="28"/>
        </w:rPr>
      </w:pPr>
      <w:r w:rsidRPr="00012407">
        <w:rPr>
          <w:sz w:val="28"/>
          <w:szCs w:val="28"/>
        </w:rPr>
        <w:t>- отношение сигнал/шум для пиков</w:t>
      </w:r>
      <w:r w:rsidRPr="00012407">
        <w:rPr>
          <w:color w:val="000000" w:themeColor="text1"/>
          <w:sz w:val="28"/>
          <w:szCs w:val="28"/>
        </w:rPr>
        <w:t xml:space="preserve"> </w:t>
      </w:r>
      <w:r w:rsidRPr="00012407">
        <w:rPr>
          <w:sz w:val="28"/>
          <w:szCs w:val="28"/>
          <w:shd w:val="clear" w:color="auto" w:fill="FFFFFF"/>
        </w:rPr>
        <w:t>5-гидроксиметилфурфурола, фурфурола, фурфурилового спирта, 2-метилпиразина</w:t>
      </w:r>
      <w:r w:rsidR="00955F4D" w:rsidRPr="00012407">
        <w:rPr>
          <w:sz w:val="28"/>
          <w:szCs w:val="28"/>
          <w:shd w:val="clear" w:color="auto" w:fill="FFFFFF"/>
        </w:rPr>
        <w:t xml:space="preserve"> </w:t>
      </w:r>
      <w:r w:rsidRPr="00012407">
        <w:rPr>
          <w:sz w:val="28"/>
          <w:szCs w:val="28"/>
        </w:rPr>
        <w:t>на хроматограмме раствора для проверки чувствительности хроматографической системы не менее 10.</w:t>
      </w:r>
    </w:p>
    <w:p w:rsidR="00DD0F87" w:rsidRPr="00012407" w:rsidRDefault="00DD0F87" w:rsidP="00E76878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center"/>
        <w:rPr>
          <w:i/>
          <w:sz w:val="28"/>
          <w:szCs w:val="28"/>
        </w:rPr>
      </w:pPr>
      <w:r w:rsidRPr="00012407">
        <w:rPr>
          <w:i/>
          <w:sz w:val="28"/>
          <w:szCs w:val="28"/>
        </w:rPr>
        <w:t>Хроматографические условия</w:t>
      </w:r>
    </w:p>
    <w:tbl>
      <w:tblPr>
        <w:tblW w:w="9391" w:type="dxa"/>
        <w:tblInd w:w="108" w:type="dxa"/>
        <w:tblLayout w:type="fixed"/>
        <w:tblLook w:val="0000"/>
      </w:tblPr>
      <w:tblGrid>
        <w:gridCol w:w="3686"/>
        <w:gridCol w:w="18"/>
        <w:gridCol w:w="5652"/>
        <w:gridCol w:w="35"/>
      </w:tblGrid>
      <w:tr w:rsidR="00DD0F87" w:rsidRPr="00012407" w:rsidTr="00D70958">
        <w:trPr>
          <w:gridAfter w:val="1"/>
          <w:wAfter w:w="35" w:type="dxa"/>
        </w:trPr>
        <w:tc>
          <w:tcPr>
            <w:tcW w:w="3686" w:type="dxa"/>
          </w:tcPr>
          <w:p w:rsidR="00E76878" w:rsidRPr="00012407" w:rsidRDefault="00DD0F87" w:rsidP="00A828BE">
            <w:pPr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670" w:type="dxa"/>
            <w:gridSpan w:val="2"/>
          </w:tcPr>
          <w:p w:rsidR="00E76878" w:rsidRPr="00012407" w:rsidRDefault="007B12C8" w:rsidP="0061134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2</w:t>
            </w:r>
            <w:r w:rsidR="008A7D80" w:rsidRPr="00012407">
              <w:rPr>
                <w:bCs/>
                <w:color w:val="000000"/>
                <w:sz w:val="28"/>
                <w:szCs w:val="28"/>
              </w:rPr>
              <w:t>5</w:t>
            </w:r>
            <w:r w:rsidR="009623BE" w:rsidRPr="00012407">
              <w:rPr>
                <w:bCs/>
                <w:color w:val="000000"/>
                <w:sz w:val="28"/>
                <w:szCs w:val="28"/>
              </w:rPr>
              <w:t>0 м</w:t>
            </w:r>
            <w:r w:rsidR="00DD0F87" w:rsidRPr="00012407">
              <w:rPr>
                <w:bCs/>
                <w:color w:val="000000"/>
                <w:sz w:val="28"/>
                <w:szCs w:val="28"/>
              </w:rPr>
              <w:t>м × </w:t>
            </w:r>
            <w:r w:rsidR="008A7D80" w:rsidRPr="00012407">
              <w:rPr>
                <w:bCs/>
                <w:color w:val="000000"/>
                <w:sz w:val="28"/>
                <w:szCs w:val="28"/>
              </w:rPr>
              <w:t>4,6</w:t>
            </w:r>
            <w:r w:rsidR="00DD0F87" w:rsidRPr="00012407">
              <w:rPr>
                <w:bCs/>
                <w:color w:val="000000"/>
                <w:sz w:val="28"/>
                <w:szCs w:val="28"/>
              </w:rPr>
              <w:t xml:space="preserve"> мм, </w:t>
            </w:r>
            <w:r w:rsidR="00611347" w:rsidRPr="008B40A5">
              <w:rPr>
                <w:sz w:val="28"/>
                <w:szCs w:val="28"/>
              </w:rPr>
              <w:t xml:space="preserve">силикагель </w:t>
            </w:r>
            <w:proofErr w:type="spellStart"/>
            <w:r w:rsidR="00611347" w:rsidRPr="008B40A5">
              <w:rPr>
                <w:sz w:val="28"/>
                <w:szCs w:val="28"/>
              </w:rPr>
              <w:t>октадецилсилильный</w:t>
            </w:r>
            <w:proofErr w:type="spellEnd"/>
            <w:r w:rsidR="00611347" w:rsidRPr="008B40A5">
              <w:rPr>
                <w:sz w:val="28"/>
                <w:szCs w:val="28"/>
              </w:rPr>
              <w:t xml:space="preserve"> для хроматографии</w:t>
            </w:r>
            <w:r w:rsidR="00611347" w:rsidRPr="0001240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12407">
              <w:rPr>
                <w:bCs/>
                <w:color w:val="000000"/>
                <w:sz w:val="28"/>
                <w:szCs w:val="28"/>
              </w:rPr>
              <w:t>5</w:t>
            </w:r>
            <w:r w:rsidR="00DD0F87" w:rsidRPr="00012407">
              <w:rPr>
                <w:bCs/>
                <w:color w:val="000000"/>
                <w:sz w:val="28"/>
                <w:szCs w:val="28"/>
              </w:rPr>
              <w:t> мкм</w:t>
            </w:r>
          </w:p>
        </w:tc>
      </w:tr>
      <w:tr w:rsidR="00E76878" w:rsidRPr="00012407" w:rsidTr="00D70958">
        <w:trPr>
          <w:gridAfter w:val="1"/>
          <w:wAfter w:w="35" w:type="dxa"/>
        </w:trPr>
        <w:tc>
          <w:tcPr>
            <w:tcW w:w="3686" w:type="dxa"/>
          </w:tcPr>
          <w:p w:rsidR="00E76878" w:rsidRPr="00012407" w:rsidRDefault="00E76878" w:rsidP="00A828BE">
            <w:pPr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rFonts w:eastAsia="Calibri"/>
                <w:sz w:val="28"/>
                <w:szCs w:val="28"/>
              </w:rPr>
              <w:t>Подвижная фаза (ПФ) А</w:t>
            </w:r>
          </w:p>
        </w:tc>
        <w:tc>
          <w:tcPr>
            <w:tcW w:w="5670" w:type="dxa"/>
            <w:gridSpan w:val="2"/>
          </w:tcPr>
          <w:p w:rsidR="00E76878" w:rsidRPr="00012407" w:rsidRDefault="00E76878" w:rsidP="00A828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sz w:val="28"/>
                <w:szCs w:val="28"/>
              </w:rPr>
              <w:t xml:space="preserve">0,01 М калия фосфата однозамещенного </w:t>
            </w:r>
            <w:r w:rsidR="00A828BE" w:rsidRPr="00012407">
              <w:rPr>
                <w:sz w:val="28"/>
                <w:szCs w:val="28"/>
              </w:rPr>
              <w:t xml:space="preserve">раствор </w:t>
            </w:r>
            <w:r w:rsidRPr="00012407">
              <w:rPr>
                <w:sz w:val="28"/>
                <w:szCs w:val="28"/>
              </w:rPr>
              <w:t>рН 2,5</w:t>
            </w:r>
          </w:p>
        </w:tc>
      </w:tr>
      <w:tr w:rsidR="00E76878" w:rsidRPr="00012407" w:rsidTr="00D70958">
        <w:trPr>
          <w:gridAfter w:val="1"/>
          <w:wAfter w:w="35" w:type="dxa"/>
        </w:trPr>
        <w:tc>
          <w:tcPr>
            <w:tcW w:w="3686" w:type="dxa"/>
          </w:tcPr>
          <w:p w:rsidR="00E76878" w:rsidRPr="00012407" w:rsidRDefault="00E76878" w:rsidP="00A828BE">
            <w:pPr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rFonts w:eastAsia="Calibri"/>
                <w:sz w:val="28"/>
                <w:szCs w:val="28"/>
              </w:rPr>
              <w:t>Подвижная фаза (ПФ) Б</w:t>
            </w:r>
          </w:p>
        </w:tc>
        <w:tc>
          <w:tcPr>
            <w:tcW w:w="5670" w:type="dxa"/>
            <w:gridSpan w:val="2"/>
          </w:tcPr>
          <w:p w:rsidR="00E76878" w:rsidRPr="00012407" w:rsidRDefault="00E76878" w:rsidP="00E768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ацетонитрил</w:t>
            </w:r>
          </w:p>
        </w:tc>
      </w:tr>
      <w:tr w:rsidR="00127BED" w:rsidRPr="00012407" w:rsidTr="00D70958">
        <w:trPr>
          <w:gridAfter w:val="1"/>
          <w:wAfter w:w="35" w:type="dxa"/>
        </w:trPr>
        <w:tc>
          <w:tcPr>
            <w:tcW w:w="3686" w:type="dxa"/>
          </w:tcPr>
          <w:p w:rsidR="00127BED" w:rsidRPr="00012407" w:rsidRDefault="00127BED" w:rsidP="00E76878">
            <w:pPr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 xml:space="preserve">Температура колонки, </w:t>
            </w:r>
            <w:r w:rsidRPr="00012407">
              <w:rPr>
                <w:bCs/>
                <w:color w:val="000000"/>
                <w:sz w:val="28"/>
                <w:szCs w:val="28"/>
                <w:vertAlign w:val="superscript"/>
              </w:rPr>
              <w:t>о</w:t>
            </w:r>
            <w:r w:rsidRPr="00012407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0" w:type="dxa"/>
            <w:gridSpan w:val="2"/>
          </w:tcPr>
          <w:p w:rsidR="00127BED" w:rsidRPr="00012407" w:rsidRDefault="00127BED" w:rsidP="00E768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127BED" w:rsidRPr="00012407" w:rsidTr="005317F7">
        <w:trPr>
          <w:gridAfter w:val="1"/>
          <w:wAfter w:w="35" w:type="dxa"/>
        </w:trPr>
        <w:tc>
          <w:tcPr>
            <w:tcW w:w="3686" w:type="dxa"/>
          </w:tcPr>
          <w:p w:rsidR="00127BED" w:rsidRPr="00012407" w:rsidRDefault="00127BED" w:rsidP="00E76878">
            <w:pPr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Скорость потока</w:t>
            </w:r>
            <w:r w:rsidR="007120C1" w:rsidRPr="00012407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7B12C8" w:rsidRPr="00012407">
              <w:rPr>
                <w:bCs/>
                <w:color w:val="000000"/>
                <w:sz w:val="28"/>
                <w:szCs w:val="28"/>
              </w:rPr>
              <w:t>мл/мин</w:t>
            </w:r>
          </w:p>
        </w:tc>
        <w:tc>
          <w:tcPr>
            <w:tcW w:w="5670" w:type="dxa"/>
            <w:gridSpan w:val="2"/>
          </w:tcPr>
          <w:p w:rsidR="00127BED" w:rsidRPr="00012407" w:rsidRDefault="007B12C8" w:rsidP="00E768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 xml:space="preserve">0,8 </w:t>
            </w:r>
          </w:p>
        </w:tc>
      </w:tr>
      <w:tr w:rsidR="00DD0F87" w:rsidRPr="00012407" w:rsidTr="00D70958">
        <w:trPr>
          <w:gridAfter w:val="1"/>
          <w:wAfter w:w="35" w:type="dxa"/>
        </w:trPr>
        <w:tc>
          <w:tcPr>
            <w:tcW w:w="3686" w:type="dxa"/>
          </w:tcPr>
          <w:p w:rsidR="00DD0F87" w:rsidRPr="00012407" w:rsidRDefault="00DD0F87" w:rsidP="00E76878">
            <w:pPr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5670" w:type="dxa"/>
            <w:gridSpan w:val="2"/>
          </w:tcPr>
          <w:p w:rsidR="00DD0F87" w:rsidRPr="00012407" w:rsidRDefault="009623BE" w:rsidP="00E768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с</w:t>
            </w:r>
            <w:r w:rsidR="00DD0F87" w:rsidRPr="00012407">
              <w:rPr>
                <w:bCs/>
                <w:color w:val="000000"/>
                <w:sz w:val="28"/>
                <w:szCs w:val="28"/>
              </w:rPr>
              <w:t>пектрофотометрический</w:t>
            </w:r>
          </w:p>
        </w:tc>
      </w:tr>
      <w:tr w:rsidR="00DD0F87" w:rsidRPr="00012407" w:rsidTr="00D70958">
        <w:tblPrEx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3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87" w:rsidRPr="00012407" w:rsidRDefault="00DD0F87" w:rsidP="00E76878">
            <w:pPr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Длина волны, нм</w:t>
            </w:r>
          </w:p>
        </w:tc>
        <w:tc>
          <w:tcPr>
            <w:tcW w:w="5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87" w:rsidRPr="00012407" w:rsidRDefault="008A7D80" w:rsidP="00E768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195</w:t>
            </w:r>
          </w:p>
        </w:tc>
      </w:tr>
      <w:tr w:rsidR="00DD0F87" w:rsidRPr="00012407" w:rsidTr="00D70958">
        <w:trPr>
          <w:gridAfter w:val="1"/>
          <w:wAfter w:w="35" w:type="dxa"/>
        </w:trPr>
        <w:tc>
          <w:tcPr>
            <w:tcW w:w="3686" w:type="dxa"/>
          </w:tcPr>
          <w:p w:rsidR="00DD0F87" w:rsidRPr="00012407" w:rsidRDefault="00DD0F87" w:rsidP="00E76878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Объём пробы</w:t>
            </w:r>
            <w:r w:rsidR="007120C1" w:rsidRPr="00012407">
              <w:rPr>
                <w:bCs/>
                <w:color w:val="000000"/>
                <w:sz w:val="28"/>
                <w:szCs w:val="28"/>
              </w:rPr>
              <w:t>, мкл</w:t>
            </w:r>
          </w:p>
        </w:tc>
        <w:tc>
          <w:tcPr>
            <w:tcW w:w="5670" w:type="dxa"/>
            <w:gridSpan w:val="2"/>
          </w:tcPr>
          <w:p w:rsidR="00DD0F87" w:rsidRPr="00012407" w:rsidRDefault="00127BED" w:rsidP="00E768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2</w:t>
            </w:r>
            <w:r w:rsidR="00DD0F87" w:rsidRPr="00012407">
              <w:rPr>
                <w:bCs/>
                <w:color w:val="000000"/>
                <w:sz w:val="28"/>
                <w:szCs w:val="28"/>
              </w:rPr>
              <w:t>0 </w:t>
            </w:r>
          </w:p>
        </w:tc>
      </w:tr>
      <w:tr w:rsidR="00DD0F87" w:rsidRPr="00012407" w:rsidTr="00D70958">
        <w:trPr>
          <w:gridAfter w:val="1"/>
          <w:wAfter w:w="35" w:type="dxa"/>
        </w:trPr>
        <w:tc>
          <w:tcPr>
            <w:tcW w:w="3686" w:type="dxa"/>
          </w:tcPr>
          <w:p w:rsidR="00DD0F87" w:rsidRPr="00012407" w:rsidRDefault="00DD0F87" w:rsidP="00291A88">
            <w:pPr>
              <w:keepNext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D0F87" w:rsidRPr="00012407" w:rsidRDefault="00DD0F87" w:rsidP="00291A8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E76878" w:rsidRPr="00012407" w:rsidRDefault="00611347" w:rsidP="00E76878">
      <w:pPr>
        <w:pStyle w:val="a8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Программа градиента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3"/>
        <w:gridCol w:w="3385"/>
        <w:gridCol w:w="3686"/>
      </w:tblGrid>
      <w:tr w:rsidR="00E76878" w:rsidRPr="00012407" w:rsidTr="008F1807">
        <w:tc>
          <w:tcPr>
            <w:tcW w:w="2393" w:type="dxa"/>
          </w:tcPr>
          <w:p w:rsidR="00E76878" w:rsidRPr="00012407" w:rsidRDefault="00E76878" w:rsidP="008F1807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385" w:type="dxa"/>
          </w:tcPr>
          <w:p w:rsidR="00E76878" w:rsidRPr="00012407" w:rsidRDefault="00E76878" w:rsidP="008F1807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ПФ А, %</w:t>
            </w:r>
          </w:p>
        </w:tc>
        <w:tc>
          <w:tcPr>
            <w:tcW w:w="3686" w:type="dxa"/>
          </w:tcPr>
          <w:p w:rsidR="00E76878" w:rsidRPr="00012407" w:rsidRDefault="00E76878" w:rsidP="008F1807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ПФ Б, %</w:t>
            </w:r>
          </w:p>
        </w:tc>
      </w:tr>
      <w:tr w:rsidR="00E76878" w:rsidRPr="00012407" w:rsidTr="008F1807">
        <w:tc>
          <w:tcPr>
            <w:tcW w:w="2393" w:type="dxa"/>
          </w:tcPr>
          <w:p w:rsidR="00E76878" w:rsidRPr="00012407" w:rsidRDefault="00E76878" w:rsidP="008F1807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385" w:type="dxa"/>
          </w:tcPr>
          <w:p w:rsidR="00E76878" w:rsidRPr="00012407" w:rsidRDefault="00E76878" w:rsidP="008F1807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3686" w:type="dxa"/>
          </w:tcPr>
          <w:p w:rsidR="00E76878" w:rsidRPr="00012407" w:rsidRDefault="00E76878" w:rsidP="008F1807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76878" w:rsidRPr="00012407" w:rsidTr="008F1807">
        <w:tc>
          <w:tcPr>
            <w:tcW w:w="2393" w:type="dxa"/>
          </w:tcPr>
          <w:p w:rsidR="00E76878" w:rsidRPr="00012407" w:rsidRDefault="00E76878" w:rsidP="008F1807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85" w:type="dxa"/>
          </w:tcPr>
          <w:p w:rsidR="00E76878" w:rsidRPr="00012407" w:rsidRDefault="00E76878" w:rsidP="008F1807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3686" w:type="dxa"/>
          </w:tcPr>
          <w:p w:rsidR="00E76878" w:rsidRPr="00012407" w:rsidRDefault="00E76878" w:rsidP="008F1807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E76878" w:rsidRPr="00012407" w:rsidTr="008F1807">
        <w:tc>
          <w:tcPr>
            <w:tcW w:w="2393" w:type="dxa"/>
          </w:tcPr>
          <w:p w:rsidR="00E76878" w:rsidRPr="00012407" w:rsidRDefault="00E76878" w:rsidP="008F1807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3385" w:type="dxa"/>
          </w:tcPr>
          <w:p w:rsidR="00E76878" w:rsidRPr="00012407" w:rsidRDefault="00E76878" w:rsidP="008F1807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3686" w:type="dxa"/>
          </w:tcPr>
          <w:p w:rsidR="00E76878" w:rsidRPr="00012407" w:rsidRDefault="00E76878" w:rsidP="008F1807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76878" w:rsidRPr="00012407" w:rsidTr="008F1807">
        <w:tc>
          <w:tcPr>
            <w:tcW w:w="2393" w:type="dxa"/>
          </w:tcPr>
          <w:p w:rsidR="00E76878" w:rsidRPr="00012407" w:rsidRDefault="00E76878" w:rsidP="00E7687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3385" w:type="dxa"/>
          </w:tcPr>
          <w:p w:rsidR="00E76878" w:rsidRPr="00012407" w:rsidRDefault="00E76878" w:rsidP="008F1807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3686" w:type="dxa"/>
          </w:tcPr>
          <w:p w:rsidR="00E76878" w:rsidRPr="00012407" w:rsidRDefault="00E76878" w:rsidP="00E7687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</w:tbl>
    <w:p w:rsidR="00E76878" w:rsidRPr="00012407" w:rsidRDefault="00E76878" w:rsidP="00291A8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955F4D" w:rsidRPr="00012407" w:rsidRDefault="00955F4D" w:rsidP="00291A8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012407">
        <w:rPr>
          <w:sz w:val="28"/>
          <w:szCs w:val="28"/>
        </w:rPr>
        <w:t xml:space="preserve">Относительное время удерживания пиков: </w:t>
      </w:r>
      <w:r w:rsidRPr="00012407">
        <w:rPr>
          <w:sz w:val="28"/>
          <w:szCs w:val="28"/>
          <w:shd w:val="clear" w:color="auto" w:fill="FFFFFF"/>
        </w:rPr>
        <w:t>5-гидроксиметилфурфурол - 1 (около 4-7 мин); 2-метилпиразин - около 1,2; фурфуриловый спирт - 1,4 и фурфурол - 1,6.</w:t>
      </w:r>
    </w:p>
    <w:p w:rsidR="00955F4D" w:rsidRPr="00012407" w:rsidRDefault="00955F4D" w:rsidP="00955F4D">
      <w:pPr>
        <w:spacing w:line="360" w:lineRule="auto"/>
        <w:ind w:firstLine="720"/>
        <w:jc w:val="both"/>
        <w:rPr>
          <w:sz w:val="28"/>
          <w:szCs w:val="28"/>
        </w:rPr>
      </w:pPr>
      <w:r w:rsidRPr="00012407">
        <w:rPr>
          <w:sz w:val="28"/>
          <w:szCs w:val="28"/>
        </w:rPr>
        <w:t xml:space="preserve">Хроматографируют испытуемый раствор, </w:t>
      </w:r>
      <w:r w:rsidRPr="00012407">
        <w:rPr>
          <w:sz w:val="28"/>
          <w:szCs w:val="28"/>
          <w:shd w:val="clear" w:color="auto" w:fill="FFFFFF"/>
        </w:rPr>
        <w:t>раствор стандартных образцов</w:t>
      </w:r>
      <w:r w:rsidRPr="00012407">
        <w:rPr>
          <w:sz w:val="28"/>
          <w:szCs w:val="28"/>
        </w:rPr>
        <w:t xml:space="preserve"> и раствор для проверки </w:t>
      </w:r>
      <w:r w:rsidR="00611347">
        <w:rPr>
          <w:sz w:val="28"/>
          <w:szCs w:val="28"/>
        </w:rPr>
        <w:t>чувствительности</w:t>
      </w:r>
      <w:r w:rsidRPr="00012407">
        <w:rPr>
          <w:sz w:val="28"/>
          <w:szCs w:val="28"/>
        </w:rPr>
        <w:t xml:space="preserve"> хроматографической системы.</w:t>
      </w:r>
    </w:p>
    <w:p w:rsidR="0099760E" w:rsidRPr="00012407" w:rsidRDefault="00DD0F87" w:rsidP="00955F4D">
      <w:pPr>
        <w:spacing w:line="360" w:lineRule="auto"/>
        <w:ind w:firstLine="720"/>
        <w:jc w:val="both"/>
        <w:rPr>
          <w:sz w:val="28"/>
          <w:szCs w:val="28"/>
        </w:rPr>
      </w:pPr>
      <w:r w:rsidRPr="00012407">
        <w:rPr>
          <w:sz w:val="28"/>
          <w:szCs w:val="28"/>
        </w:rPr>
        <w:t xml:space="preserve">Содержание </w:t>
      </w:r>
      <w:r w:rsidR="00137D3B" w:rsidRPr="00012407">
        <w:rPr>
          <w:sz w:val="28"/>
          <w:szCs w:val="28"/>
          <w:shd w:val="clear" w:color="auto" w:fill="FFFFFF"/>
        </w:rPr>
        <w:t>5-гидроксиметилфурфурола</w:t>
      </w:r>
      <w:r w:rsidR="00955F4D" w:rsidRPr="00012407">
        <w:rPr>
          <w:sz w:val="28"/>
          <w:szCs w:val="28"/>
          <w:shd w:val="clear" w:color="auto" w:fill="FFFFFF"/>
        </w:rPr>
        <w:t xml:space="preserve"> (</w:t>
      </w:r>
      <w:r w:rsidR="00137D3B" w:rsidRPr="00012407">
        <w:rPr>
          <w:sz w:val="28"/>
          <w:szCs w:val="28"/>
          <w:shd w:val="clear" w:color="auto" w:fill="FFFFFF"/>
        </w:rPr>
        <w:t>фурфурола, фурфурилового спирта, 2-метилпиразина</w:t>
      </w:r>
      <w:r w:rsidR="00955F4D" w:rsidRPr="00012407">
        <w:rPr>
          <w:sz w:val="28"/>
          <w:szCs w:val="28"/>
          <w:shd w:val="clear" w:color="auto" w:fill="FFFFFF"/>
        </w:rPr>
        <w:t>)</w:t>
      </w:r>
      <w:r w:rsidR="00137D3B" w:rsidRPr="00012407">
        <w:rPr>
          <w:sz w:val="28"/>
          <w:szCs w:val="28"/>
          <w:shd w:val="clear" w:color="auto" w:fill="FFFFFF"/>
        </w:rPr>
        <w:t xml:space="preserve"> </w:t>
      </w:r>
      <w:r w:rsidR="00137D3B" w:rsidRPr="00012407">
        <w:rPr>
          <w:sz w:val="28"/>
          <w:szCs w:val="28"/>
        </w:rPr>
        <w:t>в препарате</w:t>
      </w:r>
      <w:r w:rsidRPr="00012407">
        <w:rPr>
          <w:sz w:val="28"/>
          <w:szCs w:val="28"/>
        </w:rPr>
        <w:t xml:space="preserve"> в процентах (</w:t>
      </w:r>
      <w:r w:rsidRPr="00012407">
        <w:rPr>
          <w:i/>
          <w:sz w:val="28"/>
          <w:szCs w:val="28"/>
        </w:rPr>
        <w:t>Х</w:t>
      </w:r>
      <w:r w:rsidRPr="00012407">
        <w:rPr>
          <w:sz w:val="28"/>
          <w:szCs w:val="28"/>
        </w:rPr>
        <w:t>) вычисляют по формуле:</w:t>
      </w:r>
    </w:p>
    <w:p w:rsidR="00DD0F87" w:rsidRPr="00012407" w:rsidRDefault="00DD0F87" w:rsidP="00291A88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3,950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456,4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250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Р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1500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358,34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w:rPr>
                  <w:sz w:val="28"/>
                  <w:szCs w:val="28"/>
                </w:rPr>
                <m:t>Р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0,0838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,</m:t>
          </m:r>
        </m:oMath>
      </m:oMathPara>
    </w:p>
    <w:tbl>
      <w:tblPr>
        <w:tblW w:w="9464" w:type="dxa"/>
        <w:tblLayout w:type="fixed"/>
        <w:tblLook w:val="0000"/>
      </w:tblPr>
      <w:tblGrid>
        <w:gridCol w:w="600"/>
        <w:gridCol w:w="1209"/>
        <w:gridCol w:w="709"/>
        <w:gridCol w:w="6946"/>
      </w:tblGrid>
      <w:tr w:rsidR="00DD0F87" w:rsidRPr="00012407" w:rsidTr="00F65132">
        <w:trPr>
          <w:trHeight w:val="160"/>
        </w:trPr>
        <w:tc>
          <w:tcPr>
            <w:tcW w:w="600" w:type="dxa"/>
          </w:tcPr>
          <w:p w:rsidR="00DD0F87" w:rsidRPr="00012407" w:rsidRDefault="00DD0F87" w:rsidP="00291A88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012407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1209" w:type="dxa"/>
          </w:tcPr>
          <w:p w:rsidR="00DD0F87" w:rsidRPr="00012407" w:rsidRDefault="00DF36E1" w:rsidP="00291A88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012407">
              <w:rPr>
                <w:i/>
                <w:color w:val="000000"/>
                <w:sz w:val="28"/>
                <w:szCs w:val="28"/>
              </w:rPr>
              <w:t>S</w:t>
            </w:r>
          </w:p>
        </w:tc>
        <w:tc>
          <w:tcPr>
            <w:tcW w:w="709" w:type="dxa"/>
          </w:tcPr>
          <w:p w:rsidR="00DD0F87" w:rsidRPr="00012407" w:rsidRDefault="00DD0F87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DD0F87" w:rsidRPr="00012407" w:rsidRDefault="00DD0F87" w:rsidP="00955F4D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012407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137D3B" w:rsidRPr="00012407">
              <w:rPr>
                <w:rFonts w:ascii="Times New Roman" w:hAnsi="Times New Roman"/>
                <w:color w:val="000000"/>
                <w:szCs w:val="28"/>
              </w:rPr>
              <w:t>5-гидроксиметилфурфурола</w:t>
            </w:r>
            <w:r w:rsidR="00955F4D" w:rsidRPr="00012407">
              <w:rPr>
                <w:rFonts w:ascii="Times New Roman" w:hAnsi="Times New Roman"/>
                <w:color w:val="000000"/>
                <w:szCs w:val="28"/>
              </w:rPr>
              <w:t xml:space="preserve"> (</w:t>
            </w:r>
            <w:r w:rsidR="00137D3B" w:rsidRPr="00012407">
              <w:rPr>
                <w:rFonts w:ascii="Times New Roman" w:hAnsi="Times New Roman"/>
                <w:color w:val="000000"/>
                <w:szCs w:val="28"/>
              </w:rPr>
              <w:t>фурфурола, фурфурилового спирта, 2-метилпиразина</w:t>
            </w:r>
            <w:r w:rsidR="00955F4D" w:rsidRPr="00012407">
              <w:rPr>
                <w:rFonts w:ascii="Times New Roman" w:hAnsi="Times New Roman"/>
                <w:color w:val="000000"/>
                <w:szCs w:val="28"/>
              </w:rPr>
              <w:t>)</w:t>
            </w:r>
            <w:r w:rsidR="00137D3B" w:rsidRPr="00012407">
              <w:rPr>
                <w:rFonts w:ascii="Times New Roman" w:hAnsi="Times New Roman"/>
                <w:szCs w:val="28"/>
                <w:shd w:val="clear" w:color="auto" w:fill="FFFFFF"/>
              </w:rPr>
              <w:t xml:space="preserve"> </w:t>
            </w:r>
            <w:r w:rsidRPr="00012407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DD0F87" w:rsidRPr="00012407" w:rsidTr="00F65132">
        <w:tc>
          <w:tcPr>
            <w:tcW w:w="600" w:type="dxa"/>
          </w:tcPr>
          <w:p w:rsidR="00DD0F87" w:rsidRPr="00012407" w:rsidRDefault="00DD0F87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</w:tcPr>
          <w:p w:rsidR="00DD0F87" w:rsidRPr="00012407" w:rsidRDefault="00DD0F87" w:rsidP="00291A88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012407">
              <w:rPr>
                <w:i/>
                <w:color w:val="000000"/>
                <w:sz w:val="28"/>
                <w:szCs w:val="28"/>
              </w:rPr>
              <w:t>S</w:t>
            </w:r>
            <w:r w:rsidRPr="00012407">
              <w:rPr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709" w:type="dxa"/>
          </w:tcPr>
          <w:p w:rsidR="00DD0F87" w:rsidRPr="00012407" w:rsidRDefault="00DD0F87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DD0F87" w:rsidRPr="00012407" w:rsidRDefault="0006693E" w:rsidP="00291A88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012407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137D3B" w:rsidRPr="00012407">
              <w:rPr>
                <w:rFonts w:ascii="Times New Roman" w:hAnsi="Times New Roman"/>
                <w:color w:val="000000"/>
                <w:szCs w:val="28"/>
              </w:rPr>
              <w:t>5-гидроксиметилфурфурола, фурфурола, фурфурилового спирта, 2-метилпиразина</w:t>
            </w:r>
            <w:r w:rsidR="00137D3B" w:rsidRPr="00012407">
              <w:rPr>
                <w:rFonts w:ascii="Times New Roman" w:hAnsi="Times New Roman"/>
                <w:szCs w:val="28"/>
                <w:shd w:val="clear" w:color="auto" w:fill="FFFFFF"/>
              </w:rPr>
              <w:t xml:space="preserve"> </w:t>
            </w:r>
            <w:r w:rsidR="00DF36E1" w:rsidRPr="00012407">
              <w:rPr>
                <w:rFonts w:ascii="Times New Roman" w:hAnsi="Times New Roman"/>
                <w:color w:val="000000"/>
                <w:szCs w:val="28"/>
              </w:rPr>
              <w:t xml:space="preserve">на хроматограмме </w:t>
            </w:r>
            <w:r w:rsidR="00955F4D" w:rsidRPr="00012407">
              <w:rPr>
                <w:rFonts w:ascii="Times New Roman" w:hAnsi="Times New Roman"/>
                <w:szCs w:val="28"/>
                <w:shd w:val="clear" w:color="auto" w:fill="FFFFFF"/>
              </w:rPr>
              <w:t>раствора стандартных образцов</w:t>
            </w:r>
            <w:r w:rsidR="00DD0F87" w:rsidRPr="00012407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DD0F87" w:rsidRPr="00012407" w:rsidTr="00F65132">
        <w:tc>
          <w:tcPr>
            <w:tcW w:w="600" w:type="dxa"/>
          </w:tcPr>
          <w:p w:rsidR="00DD0F87" w:rsidRPr="00012407" w:rsidRDefault="00DD0F87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</w:tcPr>
          <w:p w:rsidR="00DD0F87" w:rsidRPr="00012407" w:rsidRDefault="0006693E" w:rsidP="00291A88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r w:rsidRPr="00012407">
              <w:rPr>
                <w:i/>
                <w:color w:val="000000"/>
                <w:sz w:val="28"/>
                <w:szCs w:val="28"/>
              </w:rPr>
              <w:t>а</w:t>
            </w:r>
            <w:r w:rsidRPr="00012407">
              <w:rPr>
                <w:i/>
                <w:color w:val="00000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709" w:type="dxa"/>
          </w:tcPr>
          <w:p w:rsidR="00DD0F87" w:rsidRPr="00012407" w:rsidRDefault="00DD0F87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DD0F87" w:rsidRPr="00012407" w:rsidRDefault="00DD0F87" w:rsidP="00F65132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 xml:space="preserve">навеска </w:t>
            </w:r>
            <w:r w:rsidR="00DF36E1" w:rsidRPr="00012407">
              <w:rPr>
                <w:sz w:val="28"/>
                <w:szCs w:val="28"/>
              </w:rPr>
              <w:t xml:space="preserve">СО </w:t>
            </w:r>
            <w:r w:rsidR="00F65132" w:rsidRPr="00012407">
              <w:rPr>
                <w:sz w:val="28"/>
                <w:szCs w:val="28"/>
                <w:shd w:val="clear" w:color="auto" w:fill="FFFFFF"/>
              </w:rPr>
              <w:t>5-гидроксиметилфурфурола (фурфурола, фурфурилового спирта, 2-метилпиразина)</w:t>
            </w:r>
            <w:r w:rsidRPr="00012407">
              <w:rPr>
                <w:color w:val="000000"/>
                <w:sz w:val="28"/>
                <w:szCs w:val="28"/>
              </w:rPr>
              <w:t>, г;</w:t>
            </w:r>
          </w:p>
        </w:tc>
      </w:tr>
      <w:tr w:rsidR="00DD0F87" w:rsidRPr="00012407" w:rsidTr="00F65132">
        <w:tc>
          <w:tcPr>
            <w:tcW w:w="600" w:type="dxa"/>
          </w:tcPr>
          <w:p w:rsidR="00DD0F87" w:rsidRPr="00012407" w:rsidRDefault="00DD0F87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</w:tcPr>
          <w:p w:rsidR="00DD0F87" w:rsidRPr="00012407" w:rsidRDefault="00DD0F87" w:rsidP="00291A88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012407">
              <w:rPr>
                <w:i/>
                <w:color w:val="000000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DD0F87" w:rsidRPr="00012407" w:rsidRDefault="00DD0F87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B714CA" w:rsidRPr="00012407" w:rsidRDefault="00DD0F87" w:rsidP="00F65132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 xml:space="preserve">навеска </w:t>
            </w:r>
            <w:r w:rsidR="00137D3B" w:rsidRPr="00012407">
              <w:rPr>
                <w:color w:val="000000"/>
                <w:sz w:val="28"/>
                <w:szCs w:val="28"/>
              </w:rPr>
              <w:t>порошка препарата</w:t>
            </w:r>
            <w:r w:rsidR="0006693E" w:rsidRPr="00012407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06693E" w:rsidRPr="00012407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DF36E1" w:rsidRPr="00012407">
              <w:rPr>
                <w:color w:val="000000"/>
                <w:sz w:val="28"/>
                <w:szCs w:val="28"/>
              </w:rPr>
              <w:t>;</w:t>
            </w:r>
          </w:p>
        </w:tc>
      </w:tr>
      <w:tr w:rsidR="00DF36E1" w:rsidRPr="00012407" w:rsidTr="00F65132">
        <w:tc>
          <w:tcPr>
            <w:tcW w:w="600" w:type="dxa"/>
          </w:tcPr>
          <w:p w:rsidR="00DF36E1" w:rsidRPr="00012407" w:rsidRDefault="00DF36E1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</w:tcPr>
          <w:p w:rsidR="00DF36E1" w:rsidRPr="00012407" w:rsidRDefault="00DF36E1" w:rsidP="00291A88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012407">
              <w:rPr>
                <w:i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DF36E1" w:rsidRPr="00012407" w:rsidRDefault="00DF36E1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FD612F" w:rsidRPr="00012407" w:rsidRDefault="00DF36E1" w:rsidP="00F65132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012407">
              <w:rPr>
                <w:sz w:val="28"/>
                <w:szCs w:val="28"/>
              </w:rPr>
              <w:t xml:space="preserve">содержание основного вещества </w:t>
            </w:r>
            <w:proofErr w:type="gramStart"/>
            <w:r w:rsidRPr="00012407">
              <w:rPr>
                <w:sz w:val="28"/>
                <w:szCs w:val="28"/>
              </w:rPr>
              <w:t>в</w:t>
            </w:r>
            <w:proofErr w:type="gramEnd"/>
            <w:r w:rsidRPr="00012407">
              <w:rPr>
                <w:sz w:val="28"/>
                <w:szCs w:val="28"/>
              </w:rPr>
              <w:t xml:space="preserve"> СО </w:t>
            </w:r>
            <w:r w:rsidR="00F65132" w:rsidRPr="00012407">
              <w:rPr>
                <w:sz w:val="28"/>
                <w:szCs w:val="28"/>
                <w:shd w:val="clear" w:color="auto" w:fill="FFFFFF"/>
              </w:rPr>
              <w:t>5-гидроксиметилфурфурола (фурфурола, фурфурилового спирта, 2-метилпиразина)</w:t>
            </w:r>
            <w:r w:rsidRPr="00012407">
              <w:rPr>
                <w:sz w:val="28"/>
                <w:szCs w:val="28"/>
              </w:rPr>
              <w:t>, %</w:t>
            </w:r>
            <w:r w:rsidR="00F65132" w:rsidRPr="00012407">
              <w:rPr>
                <w:sz w:val="28"/>
                <w:szCs w:val="28"/>
              </w:rPr>
              <w:t>;</w:t>
            </w:r>
          </w:p>
        </w:tc>
      </w:tr>
      <w:tr w:rsidR="00F65132" w:rsidRPr="00012407" w:rsidTr="00F65132">
        <w:tc>
          <w:tcPr>
            <w:tcW w:w="600" w:type="dxa"/>
          </w:tcPr>
          <w:p w:rsidR="00F65132" w:rsidRPr="00012407" w:rsidRDefault="00F65132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</w:tcPr>
          <w:p w:rsidR="00F65132" w:rsidRPr="00012407" w:rsidRDefault="00F65132" w:rsidP="00291A88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  <w:highlight w:val="yellow"/>
              </w:rPr>
            </w:pPr>
            <w:r w:rsidRPr="00012407">
              <w:rPr>
                <w:i/>
                <w:color w:val="000000"/>
                <w:sz w:val="28"/>
                <w:szCs w:val="28"/>
              </w:rPr>
              <w:t>3,950</w:t>
            </w:r>
          </w:p>
        </w:tc>
        <w:tc>
          <w:tcPr>
            <w:tcW w:w="709" w:type="dxa"/>
          </w:tcPr>
          <w:p w:rsidR="00F65132" w:rsidRPr="00012407" w:rsidRDefault="00F65132" w:rsidP="006D061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F65132" w:rsidRPr="00012407" w:rsidRDefault="004B6F14" w:rsidP="00291A8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012407">
              <w:rPr>
                <w:sz w:val="28"/>
                <w:szCs w:val="28"/>
              </w:rPr>
              <w:t xml:space="preserve">номинальная масса содержимого пакетика, </w:t>
            </w:r>
            <w:proofErr w:type="gramStart"/>
            <w:r w:rsidRPr="00012407">
              <w:rPr>
                <w:sz w:val="28"/>
                <w:szCs w:val="28"/>
              </w:rPr>
              <w:t>г</w:t>
            </w:r>
            <w:proofErr w:type="gramEnd"/>
            <w:r w:rsidRPr="00012407">
              <w:rPr>
                <w:sz w:val="28"/>
                <w:szCs w:val="28"/>
              </w:rPr>
              <w:t>;</w:t>
            </w:r>
          </w:p>
        </w:tc>
      </w:tr>
      <w:tr w:rsidR="00F65132" w:rsidRPr="00012407" w:rsidTr="00F65132">
        <w:tc>
          <w:tcPr>
            <w:tcW w:w="600" w:type="dxa"/>
          </w:tcPr>
          <w:p w:rsidR="00F65132" w:rsidRPr="00012407" w:rsidRDefault="00F65132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</w:tcPr>
          <w:p w:rsidR="00F65132" w:rsidRPr="00012407" w:rsidRDefault="00F65132" w:rsidP="009D404F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  <w:highlight w:val="yellow"/>
              </w:rPr>
            </w:pPr>
            <w:r w:rsidRPr="00012407">
              <w:rPr>
                <w:i/>
                <w:color w:val="000000"/>
                <w:sz w:val="28"/>
                <w:szCs w:val="28"/>
              </w:rPr>
              <w:t>1</w:t>
            </w:r>
            <w:r w:rsidR="009D404F" w:rsidRPr="00012407">
              <w:rPr>
                <w:i/>
                <w:color w:val="000000"/>
                <w:sz w:val="28"/>
                <w:szCs w:val="28"/>
                <w:lang w:val="en-US"/>
              </w:rPr>
              <w:t>,</w:t>
            </w:r>
            <w:r w:rsidRPr="00012407">
              <w:rPr>
                <w:i/>
                <w:color w:val="000000"/>
                <w:sz w:val="28"/>
                <w:szCs w:val="28"/>
              </w:rPr>
              <w:t>500</w:t>
            </w:r>
          </w:p>
        </w:tc>
        <w:tc>
          <w:tcPr>
            <w:tcW w:w="709" w:type="dxa"/>
          </w:tcPr>
          <w:p w:rsidR="00F65132" w:rsidRPr="00012407" w:rsidRDefault="00F65132" w:rsidP="006D061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F65132" w:rsidRPr="00012407" w:rsidRDefault="004B6F14" w:rsidP="00291A8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proofErr w:type="gramStart"/>
            <w:r w:rsidRPr="00012407">
              <w:rPr>
                <w:sz w:val="28"/>
                <w:szCs w:val="28"/>
              </w:rPr>
              <w:t>номинальная</w:t>
            </w:r>
            <w:proofErr w:type="gramEnd"/>
            <w:r w:rsidRPr="00012407">
              <w:rPr>
                <w:sz w:val="28"/>
                <w:szCs w:val="28"/>
              </w:rPr>
              <w:t xml:space="preserve"> содержание</w:t>
            </w:r>
            <w:r w:rsidR="00633958" w:rsidRPr="00012407">
              <w:rPr>
                <w:sz w:val="28"/>
                <w:szCs w:val="28"/>
              </w:rPr>
              <w:t xml:space="preserve"> глюкозамина сульфата в одном пакетике, г;</w:t>
            </w:r>
          </w:p>
        </w:tc>
      </w:tr>
      <w:tr w:rsidR="00F65132" w:rsidRPr="00012407" w:rsidTr="00F65132">
        <w:tc>
          <w:tcPr>
            <w:tcW w:w="600" w:type="dxa"/>
          </w:tcPr>
          <w:p w:rsidR="00F65132" w:rsidRPr="00012407" w:rsidRDefault="00F65132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</w:tcPr>
          <w:p w:rsidR="00F65132" w:rsidRPr="00012407" w:rsidRDefault="00F65132" w:rsidP="00291A88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  <w:highlight w:val="yellow"/>
              </w:rPr>
            </w:pPr>
            <w:r w:rsidRPr="00012407">
              <w:rPr>
                <w:i/>
                <w:color w:val="000000"/>
                <w:sz w:val="28"/>
                <w:szCs w:val="28"/>
              </w:rPr>
              <w:t>456,4</w:t>
            </w:r>
          </w:p>
        </w:tc>
        <w:tc>
          <w:tcPr>
            <w:tcW w:w="709" w:type="dxa"/>
          </w:tcPr>
          <w:p w:rsidR="00F65132" w:rsidRPr="00012407" w:rsidRDefault="00F65132" w:rsidP="006D061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633958" w:rsidRPr="00012407" w:rsidRDefault="00633958" w:rsidP="00A828B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012407">
              <w:rPr>
                <w:sz w:val="28"/>
                <w:szCs w:val="28"/>
              </w:rPr>
              <w:t>молекулярная масса глюкозамина сульфата;</w:t>
            </w:r>
          </w:p>
        </w:tc>
      </w:tr>
      <w:tr w:rsidR="00F65132" w:rsidRPr="00012407" w:rsidTr="00633958">
        <w:trPr>
          <w:trHeight w:val="66"/>
        </w:trPr>
        <w:tc>
          <w:tcPr>
            <w:tcW w:w="600" w:type="dxa"/>
          </w:tcPr>
          <w:p w:rsidR="00F65132" w:rsidRPr="00012407" w:rsidRDefault="00F65132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</w:tcPr>
          <w:p w:rsidR="00F65132" w:rsidRPr="00012407" w:rsidRDefault="00F65132" w:rsidP="00291A88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  <w:highlight w:val="yellow"/>
              </w:rPr>
            </w:pPr>
            <w:r w:rsidRPr="00012407">
              <w:rPr>
                <w:i/>
                <w:color w:val="000000"/>
                <w:sz w:val="28"/>
                <w:szCs w:val="28"/>
              </w:rPr>
              <w:t>358,34</w:t>
            </w:r>
          </w:p>
        </w:tc>
        <w:tc>
          <w:tcPr>
            <w:tcW w:w="709" w:type="dxa"/>
          </w:tcPr>
          <w:p w:rsidR="00F65132" w:rsidRPr="00012407" w:rsidRDefault="00F65132" w:rsidP="006D061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F65132" w:rsidRPr="00012407" w:rsidRDefault="00633958" w:rsidP="00291A8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012407">
              <w:rPr>
                <w:sz w:val="28"/>
                <w:szCs w:val="28"/>
              </w:rPr>
              <w:t>удвоенная молекулярная масса глюкозамина.</w:t>
            </w:r>
          </w:p>
        </w:tc>
      </w:tr>
    </w:tbl>
    <w:p w:rsidR="00F65132" w:rsidRPr="00012407" w:rsidRDefault="00F65132" w:rsidP="00FD612F">
      <w:pPr>
        <w:spacing w:line="360" w:lineRule="auto"/>
        <w:ind w:firstLine="709"/>
        <w:jc w:val="both"/>
        <w:rPr>
          <w:sz w:val="28"/>
          <w:szCs w:val="28"/>
        </w:rPr>
      </w:pPr>
    </w:p>
    <w:p w:rsidR="00FD612F" w:rsidRPr="00012407" w:rsidRDefault="00FD612F" w:rsidP="00FD612F">
      <w:pPr>
        <w:spacing w:line="360" w:lineRule="auto"/>
        <w:ind w:firstLine="709"/>
        <w:jc w:val="both"/>
        <w:rPr>
          <w:sz w:val="28"/>
          <w:szCs w:val="28"/>
        </w:rPr>
      </w:pPr>
      <w:r w:rsidRPr="00012407">
        <w:rPr>
          <w:sz w:val="28"/>
          <w:szCs w:val="28"/>
        </w:rPr>
        <w:t>Содержание любой единичной неидентифицированной примеси в препарате в процентах (</w:t>
      </w:r>
      <w:r w:rsidRPr="00012407">
        <w:rPr>
          <w:i/>
          <w:sz w:val="28"/>
          <w:szCs w:val="28"/>
        </w:rPr>
        <w:t>Х</w:t>
      </w:r>
      <w:proofErr w:type="gramStart"/>
      <w:r w:rsidR="00F65132" w:rsidRPr="00012407">
        <w:rPr>
          <w:i/>
          <w:sz w:val="28"/>
          <w:szCs w:val="28"/>
          <w:vertAlign w:val="subscript"/>
          <w:lang w:val="en-US"/>
        </w:rPr>
        <w:t>i</w:t>
      </w:r>
      <w:proofErr w:type="gramEnd"/>
      <w:r w:rsidRPr="00012407">
        <w:rPr>
          <w:sz w:val="28"/>
          <w:szCs w:val="28"/>
        </w:rPr>
        <w:t>) вычисляют по формуле:</w:t>
      </w:r>
    </w:p>
    <w:p w:rsidR="00FD612F" w:rsidRPr="00012407" w:rsidRDefault="00FD612F" w:rsidP="00FD612F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Cambria Math"/>
              <w:sz w:val="28"/>
              <w:szCs w:val="28"/>
              <w:lang w:val="en-US"/>
            </w:rPr>
            <m:t>i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S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vertAlign w:val="subscript"/>
                  <w:lang w:val="en-US"/>
                </w:rPr>
                <m:t>i</m:t>
              </m:r>
              <m:r>
                <w:rPr>
                  <w:rFonts w:ascii="Cambria Math"/>
                  <w:color w:val="000000"/>
                  <w:sz w:val="28"/>
                  <w:szCs w:val="28"/>
                  <w:vertAlign w:val="subscript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w:sym w:font="Symbol" w:char="F0D7"/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о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3,950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456,4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250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Р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о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1,500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358,34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S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vertAlign w:val="subscript"/>
                  <w:lang w:val="en-US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sz w:val="28"/>
                      <w:szCs w:val="28"/>
                    </w:rPr>
                    <m:t>о</m:t>
                  </m:r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0,0838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sz w:val="28"/>
                      <w:szCs w:val="28"/>
                    </w:rPr>
                    <m:t>о</m:t>
                  </m:r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,</m:t>
          </m:r>
        </m:oMath>
      </m:oMathPara>
    </w:p>
    <w:tbl>
      <w:tblPr>
        <w:tblW w:w="9606" w:type="dxa"/>
        <w:tblLayout w:type="fixed"/>
        <w:tblLook w:val="0000"/>
      </w:tblPr>
      <w:tblGrid>
        <w:gridCol w:w="600"/>
        <w:gridCol w:w="784"/>
        <w:gridCol w:w="425"/>
        <w:gridCol w:w="7797"/>
      </w:tblGrid>
      <w:tr w:rsidR="00FD612F" w:rsidRPr="00012407" w:rsidTr="008F1807">
        <w:trPr>
          <w:trHeight w:val="160"/>
        </w:trPr>
        <w:tc>
          <w:tcPr>
            <w:tcW w:w="600" w:type="dxa"/>
          </w:tcPr>
          <w:p w:rsidR="00FD612F" w:rsidRPr="00012407" w:rsidRDefault="00FD612F" w:rsidP="008F1807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012407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784" w:type="dxa"/>
          </w:tcPr>
          <w:p w:rsidR="00FD612F" w:rsidRPr="00012407" w:rsidRDefault="00FD612F" w:rsidP="008F1807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12407">
              <w:rPr>
                <w:i/>
                <w:color w:val="000000"/>
                <w:sz w:val="28"/>
                <w:szCs w:val="28"/>
              </w:rPr>
              <w:t>S</w:t>
            </w:r>
            <w:r w:rsidRPr="00012407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5" w:type="dxa"/>
          </w:tcPr>
          <w:p w:rsidR="00FD612F" w:rsidRPr="00012407" w:rsidRDefault="00FD612F" w:rsidP="008F180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FD612F" w:rsidRPr="00012407" w:rsidRDefault="00FD612F" w:rsidP="008F1807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012407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012407">
              <w:rPr>
                <w:rFonts w:ascii="Times New Roman" w:hAnsi="Times New Roman"/>
                <w:szCs w:val="28"/>
              </w:rPr>
              <w:t xml:space="preserve">единичной неидентифицированной примеси </w:t>
            </w:r>
            <w:r w:rsidRPr="00012407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FD612F" w:rsidRPr="00012407" w:rsidTr="008F1807">
        <w:tc>
          <w:tcPr>
            <w:tcW w:w="600" w:type="dxa"/>
          </w:tcPr>
          <w:p w:rsidR="00FD612F" w:rsidRPr="00012407" w:rsidRDefault="00FD612F" w:rsidP="008F180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FD612F" w:rsidRPr="00012407" w:rsidRDefault="00FD612F" w:rsidP="00F65132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012407">
              <w:rPr>
                <w:i/>
                <w:color w:val="000000"/>
                <w:sz w:val="28"/>
                <w:szCs w:val="28"/>
              </w:rPr>
              <w:t>S</w:t>
            </w:r>
            <w:r w:rsidRPr="00012407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o</w:t>
            </w:r>
            <w:r w:rsidR="00633958" w:rsidRPr="00012407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5" w:type="dxa"/>
          </w:tcPr>
          <w:p w:rsidR="00FD612F" w:rsidRPr="00012407" w:rsidRDefault="00FD612F" w:rsidP="008F180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FD612F" w:rsidRPr="00012407" w:rsidRDefault="00FD612F" w:rsidP="008F1807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012407">
              <w:rPr>
                <w:rFonts w:ascii="Times New Roman" w:hAnsi="Times New Roman"/>
                <w:color w:val="000000"/>
                <w:szCs w:val="28"/>
              </w:rPr>
              <w:t>площадь пика 2-метилпиразина</w:t>
            </w:r>
            <w:r w:rsidRPr="00012407">
              <w:rPr>
                <w:rFonts w:ascii="Times New Roman" w:hAnsi="Times New Roman"/>
                <w:szCs w:val="28"/>
                <w:shd w:val="clear" w:color="auto" w:fill="FFFFFF"/>
              </w:rPr>
              <w:t xml:space="preserve"> </w:t>
            </w:r>
            <w:r w:rsidRPr="00012407">
              <w:rPr>
                <w:rFonts w:ascii="Times New Roman" w:hAnsi="Times New Roman"/>
                <w:color w:val="000000"/>
                <w:szCs w:val="28"/>
              </w:rPr>
              <w:t xml:space="preserve">на хроматограмме </w:t>
            </w:r>
            <w:r w:rsidR="00F65132" w:rsidRPr="00012407">
              <w:rPr>
                <w:rFonts w:ascii="Times New Roman" w:hAnsi="Times New Roman"/>
                <w:szCs w:val="28"/>
                <w:shd w:val="clear" w:color="auto" w:fill="FFFFFF"/>
              </w:rPr>
              <w:t>раствора стандартных образцов</w:t>
            </w:r>
            <w:r w:rsidRPr="00012407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FD612F" w:rsidRPr="00012407" w:rsidTr="008F1807">
        <w:tc>
          <w:tcPr>
            <w:tcW w:w="600" w:type="dxa"/>
          </w:tcPr>
          <w:p w:rsidR="00FD612F" w:rsidRPr="00012407" w:rsidRDefault="00FD612F" w:rsidP="008F180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FD612F" w:rsidRPr="00012407" w:rsidRDefault="00FD612F" w:rsidP="00F65132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  <w:vertAlign w:val="subscript"/>
                <w:lang w:val="en-US"/>
              </w:rPr>
            </w:pPr>
            <w:r w:rsidRPr="00012407">
              <w:rPr>
                <w:i/>
                <w:color w:val="000000"/>
                <w:sz w:val="28"/>
                <w:szCs w:val="28"/>
              </w:rPr>
              <w:t>а</w:t>
            </w:r>
            <w:r w:rsidRPr="00012407">
              <w:rPr>
                <w:i/>
                <w:color w:val="000000"/>
                <w:sz w:val="28"/>
                <w:szCs w:val="28"/>
                <w:vertAlign w:val="subscript"/>
              </w:rPr>
              <w:t>о</w:t>
            </w:r>
            <w:proofErr w:type="gramStart"/>
            <w:r w:rsidR="00633958" w:rsidRPr="00012407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proofErr w:type="gramEnd"/>
          </w:p>
        </w:tc>
        <w:tc>
          <w:tcPr>
            <w:tcW w:w="425" w:type="dxa"/>
          </w:tcPr>
          <w:p w:rsidR="00FD612F" w:rsidRPr="00012407" w:rsidRDefault="00FD612F" w:rsidP="008F180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FD612F" w:rsidRPr="00012407" w:rsidRDefault="00FD612F" w:rsidP="00F65132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 xml:space="preserve">навеска </w:t>
            </w:r>
            <w:r w:rsidRPr="00012407">
              <w:rPr>
                <w:sz w:val="28"/>
                <w:szCs w:val="28"/>
              </w:rPr>
              <w:t xml:space="preserve">СО </w:t>
            </w:r>
            <w:r w:rsidRPr="00012407">
              <w:rPr>
                <w:sz w:val="28"/>
                <w:szCs w:val="28"/>
                <w:shd w:val="clear" w:color="auto" w:fill="FFFFFF"/>
              </w:rPr>
              <w:t>2-метилпиразина</w:t>
            </w:r>
            <w:r w:rsidRPr="00012407">
              <w:rPr>
                <w:color w:val="000000"/>
                <w:sz w:val="28"/>
                <w:szCs w:val="28"/>
              </w:rPr>
              <w:t>, г;</w:t>
            </w:r>
          </w:p>
        </w:tc>
      </w:tr>
      <w:tr w:rsidR="00FD612F" w:rsidRPr="00012407" w:rsidTr="008F1807">
        <w:tc>
          <w:tcPr>
            <w:tcW w:w="600" w:type="dxa"/>
          </w:tcPr>
          <w:p w:rsidR="00FD612F" w:rsidRPr="00012407" w:rsidRDefault="00FD612F" w:rsidP="008F180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FD612F" w:rsidRPr="00012407" w:rsidRDefault="00FD612F" w:rsidP="008F1807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012407">
              <w:rPr>
                <w:i/>
                <w:color w:val="000000"/>
                <w:sz w:val="28"/>
                <w:szCs w:val="28"/>
              </w:rPr>
              <w:t>a</w:t>
            </w:r>
          </w:p>
        </w:tc>
        <w:tc>
          <w:tcPr>
            <w:tcW w:w="425" w:type="dxa"/>
          </w:tcPr>
          <w:p w:rsidR="00FD612F" w:rsidRPr="00012407" w:rsidRDefault="00FD612F" w:rsidP="008F180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FD612F" w:rsidRPr="00012407" w:rsidRDefault="00303EC0" w:rsidP="00F65132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12407">
              <w:rPr>
                <w:color w:val="000000"/>
                <w:sz w:val="28"/>
                <w:szCs w:val="28"/>
              </w:rPr>
              <w:t xml:space="preserve">навеска порошка препарата, </w:t>
            </w:r>
            <w:proofErr w:type="gramStart"/>
            <w:r w:rsidRPr="00012407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012407">
              <w:rPr>
                <w:color w:val="000000"/>
                <w:sz w:val="28"/>
                <w:szCs w:val="28"/>
              </w:rPr>
              <w:t>;</w:t>
            </w:r>
          </w:p>
        </w:tc>
      </w:tr>
      <w:tr w:rsidR="00FD612F" w:rsidRPr="00012407" w:rsidTr="008F1807">
        <w:tc>
          <w:tcPr>
            <w:tcW w:w="600" w:type="dxa"/>
          </w:tcPr>
          <w:p w:rsidR="00FD612F" w:rsidRPr="00012407" w:rsidRDefault="00FD612F" w:rsidP="008F180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FD612F" w:rsidRPr="00012407" w:rsidRDefault="00FD612F" w:rsidP="008F1807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012407">
              <w:rPr>
                <w:i/>
                <w:color w:val="000000"/>
                <w:sz w:val="28"/>
                <w:szCs w:val="28"/>
              </w:rPr>
              <w:t>Р</w:t>
            </w:r>
            <w:proofErr w:type="gramStart"/>
            <w:r w:rsidR="00633958" w:rsidRPr="00012407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proofErr w:type="gramEnd"/>
          </w:p>
        </w:tc>
        <w:tc>
          <w:tcPr>
            <w:tcW w:w="425" w:type="dxa"/>
          </w:tcPr>
          <w:p w:rsidR="00FD612F" w:rsidRPr="00012407" w:rsidRDefault="00FD612F" w:rsidP="008F180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FD612F" w:rsidRPr="00012407" w:rsidRDefault="00FD612F" w:rsidP="00F65132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012407">
              <w:rPr>
                <w:sz w:val="28"/>
                <w:szCs w:val="28"/>
              </w:rPr>
              <w:t xml:space="preserve">содержание основного вещества </w:t>
            </w:r>
            <w:proofErr w:type="gramStart"/>
            <w:r w:rsidRPr="00012407">
              <w:rPr>
                <w:sz w:val="28"/>
                <w:szCs w:val="28"/>
              </w:rPr>
              <w:t>в</w:t>
            </w:r>
            <w:proofErr w:type="gramEnd"/>
            <w:r w:rsidRPr="00012407">
              <w:rPr>
                <w:sz w:val="28"/>
                <w:szCs w:val="28"/>
              </w:rPr>
              <w:t xml:space="preserve"> СО </w:t>
            </w:r>
            <w:r w:rsidRPr="00012407">
              <w:rPr>
                <w:sz w:val="28"/>
                <w:szCs w:val="28"/>
                <w:shd w:val="clear" w:color="auto" w:fill="FFFFFF"/>
              </w:rPr>
              <w:t>2-метилпиразина</w:t>
            </w:r>
            <w:r w:rsidRPr="00012407">
              <w:rPr>
                <w:sz w:val="28"/>
                <w:szCs w:val="28"/>
              </w:rPr>
              <w:t>, %</w:t>
            </w:r>
            <w:r w:rsidR="00F65132" w:rsidRPr="00012407">
              <w:rPr>
                <w:sz w:val="28"/>
                <w:szCs w:val="28"/>
              </w:rPr>
              <w:t>.</w:t>
            </w:r>
          </w:p>
        </w:tc>
      </w:tr>
    </w:tbl>
    <w:p w:rsidR="00311DA3" w:rsidRPr="00012407" w:rsidRDefault="00311DA3" w:rsidP="00311DA3">
      <w:pPr>
        <w:pStyle w:val="normal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11347" w:rsidRPr="00012407" w:rsidRDefault="00311DA3" w:rsidP="00611347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2407">
        <w:rPr>
          <w:i/>
          <w:iCs/>
          <w:color w:val="000000"/>
          <w:sz w:val="28"/>
          <w:szCs w:val="28"/>
        </w:rPr>
        <w:t> </w:t>
      </w:r>
      <w:r w:rsidR="00611347" w:rsidRPr="00012407">
        <w:rPr>
          <w:color w:val="000000"/>
          <w:sz w:val="28"/>
          <w:szCs w:val="28"/>
        </w:rPr>
        <w:t xml:space="preserve">На хроматограмме испытуемого раствора не учитывают пики </w:t>
      </w:r>
      <w:proofErr w:type="spellStart"/>
      <w:r w:rsidR="00611347" w:rsidRPr="00012407">
        <w:rPr>
          <w:color w:val="000000"/>
          <w:sz w:val="28"/>
          <w:szCs w:val="28"/>
        </w:rPr>
        <w:t>неидентифицированных</w:t>
      </w:r>
      <w:proofErr w:type="spellEnd"/>
      <w:r w:rsidR="00611347" w:rsidRPr="00012407">
        <w:rPr>
          <w:color w:val="000000"/>
          <w:sz w:val="28"/>
          <w:szCs w:val="28"/>
        </w:rPr>
        <w:t xml:space="preserve"> примесей, площадь которых (</w:t>
      </w:r>
      <w:r w:rsidR="00611347" w:rsidRPr="00012407">
        <w:rPr>
          <w:i/>
          <w:color w:val="000000"/>
          <w:sz w:val="28"/>
          <w:szCs w:val="28"/>
        </w:rPr>
        <w:t>S</w:t>
      </w:r>
      <w:proofErr w:type="spellStart"/>
      <w:r w:rsidR="00611347" w:rsidRPr="00012407">
        <w:rPr>
          <w:i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611347" w:rsidRPr="00012407">
        <w:rPr>
          <w:color w:val="000000"/>
          <w:sz w:val="28"/>
          <w:szCs w:val="28"/>
        </w:rPr>
        <w:t xml:space="preserve">) менее площади пика </w:t>
      </w:r>
      <w:r w:rsidR="00611347" w:rsidRPr="00012407">
        <w:rPr>
          <w:sz w:val="28"/>
          <w:szCs w:val="28"/>
          <w:shd w:val="clear" w:color="auto" w:fill="FFFFFF"/>
        </w:rPr>
        <w:t>2-метилпиразина</w:t>
      </w:r>
      <w:r w:rsidR="00611347" w:rsidRPr="00012407">
        <w:rPr>
          <w:i/>
          <w:iCs/>
          <w:color w:val="000000"/>
          <w:sz w:val="28"/>
          <w:szCs w:val="28"/>
        </w:rPr>
        <w:t> </w:t>
      </w:r>
      <w:r w:rsidR="00611347" w:rsidRPr="00012407">
        <w:rPr>
          <w:color w:val="000000"/>
          <w:sz w:val="28"/>
          <w:szCs w:val="28"/>
        </w:rPr>
        <w:t>на хроматограмме</w:t>
      </w:r>
      <w:r w:rsidR="00611347" w:rsidRPr="00012407">
        <w:rPr>
          <w:sz w:val="28"/>
          <w:szCs w:val="28"/>
          <w:shd w:val="clear" w:color="auto" w:fill="FFFFFF"/>
        </w:rPr>
        <w:t xml:space="preserve"> </w:t>
      </w:r>
      <w:r w:rsidR="00611347" w:rsidRPr="00012407">
        <w:rPr>
          <w:color w:val="000000"/>
          <w:sz w:val="28"/>
          <w:szCs w:val="28"/>
        </w:rPr>
        <w:t>раствора</w:t>
      </w:r>
      <w:r w:rsidR="00611347" w:rsidRPr="00012407">
        <w:rPr>
          <w:sz w:val="28"/>
          <w:szCs w:val="28"/>
          <w:shd w:val="clear" w:color="auto" w:fill="FFFFFF"/>
        </w:rPr>
        <w:t xml:space="preserve"> </w:t>
      </w:r>
      <w:r w:rsidR="00611347" w:rsidRPr="00012407">
        <w:rPr>
          <w:sz w:val="28"/>
          <w:szCs w:val="28"/>
        </w:rPr>
        <w:t xml:space="preserve">для проверки </w:t>
      </w:r>
      <w:r w:rsidR="00611347">
        <w:rPr>
          <w:sz w:val="28"/>
          <w:szCs w:val="28"/>
        </w:rPr>
        <w:t>чувствительности</w:t>
      </w:r>
      <w:r w:rsidR="00611347" w:rsidRPr="00012407">
        <w:rPr>
          <w:sz w:val="28"/>
          <w:szCs w:val="28"/>
        </w:rPr>
        <w:t xml:space="preserve"> хроматографической системы</w:t>
      </w:r>
      <w:r w:rsidR="00611347">
        <w:rPr>
          <w:sz w:val="28"/>
          <w:szCs w:val="28"/>
        </w:rPr>
        <w:t xml:space="preserve"> (0,0005 %)</w:t>
      </w:r>
      <w:r w:rsidR="00611347" w:rsidRPr="00012407">
        <w:rPr>
          <w:sz w:val="28"/>
          <w:szCs w:val="28"/>
        </w:rPr>
        <w:t xml:space="preserve">; </w:t>
      </w:r>
      <w:r w:rsidR="00611347" w:rsidRPr="00012407">
        <w:rPr>
          <w:color w:val="000000"/>
          <w:sz w:val="28"/>
          <w:szCs w:val="28"/>
        </w:rPr>
        <w:t>не учитывают пики</w:t>
      </w:r>
      <w:r w:rsidR="00611347" w:rsidRPr="00012407">
        <w:rPr>
          <w:sz w:val="28"/>
          <w:szCs w:val="28"/>
          <w:shd w:val="clear" w:color="auto" w:fill="FFFFFF"/>
        </w:rPr>
        <w:t xml:space="preserve"> </w:t>
      </w:r>
      <w:r w:rsidR="00611347" w:rsidRPr="00012407">
        <w:rPr>
          <w:color w:val="000000"/>
          <w:sz w:val="28"/>
          <w:szCs w:val="28"/>
        </w:rPr>
        <w:t xml:space="preserve">идентифицированных примесей, </w:t>
      </w:r>
      <w:r w:rsidR="00611347" w:rsidRPr="00012407">
        <w:rPr>
          <w:sz w:val="28"/>
          <w:szCs w:val="28"/>
          <w:shd w:val="clear" w:color="auto" w:fill="FFFFFF"/>
        </w:rPr>
        <w:t xml:space="preserve"> </w:t>
      </w:r>
      <w:r w:rsidR="00611347" w:rsidRPr="00012407">
        <w:rPr>
          <w:color w:val="000000"/>
          <w:sz w:val="28"/>
          <w:szCs w:val="28"/>
        </w:rPr>
        <w:t>площадь которых</w:t>
      </w:r>
      <w:r w:rsidR="00611347" w:rsidRPr="00012407">
        <w:rPr>
          <w:sz w:val="28"/>
          <w:szCs w:val="28"/>
          <w:shd w:val="clear" w:color="auto" w:fill="FFFFFF"/>
        </w:rPr>
        <w:t xml:space="preserve"> (</w:t>
      </w:r>
      <w:r w:rsidR="00611347" w:rsidRPr="00012407">
        <w:rPr>
          <w:i/>
          <w:color w:val="000000"/>
          <w:sz w:val="28"/>
          <w:szCs w:val="28"/>
        </w:rPr>
        <w:t>S)</w:t>
      </w:r>
      <w:r w:rsidR="00611347" w:rsidRPr="00012407">
        <w:rPr>
          <w:color w:val="000000"/>
          <w:sz w:val="28"/>
          <w:szCs w:val="28"/>
        </w:rPr>
        <w:t xml:space="preserve"> менее площади соответствующих пиков на хроматограмме</w:t>
      </w:r>
      <w:r w:rsidR="00611347" w:rsidRPr="00012407">
        <w:rPr>
          <w:sz w:val="28"/>
          <w:szCs w:val="28"/>
          <w:shd w:val="clear" w:color="auto" w:fill="FFFFFF"/>
        </w:rPr>
        <w:t xml:space="preserve"> </w:t>
      </w:r>
      <w:r w:rsidR="00611347" w:rsidRPr="00012407">
        <w:rPr>
          <w:color w:val="000000"/>
          <w:sz w:val="28"/>
          <w:szCs w:val="28"/>
        </w:rPr>
        <w:t>раствора</w:t>
      </w:r>
      <w:r w:rsidR="00611347" w:rsidRPr="00012407">
        <w:rPr>
          <w:sz w:val="28"/>
          <w:szCs w:val="28"/>
          <w:shd w:val="clear" w:color="auto" w:fill="FFFFFF"/>
        </w:rPr>
        <w:t xml:space="preserve"> </w:t>
      </w:r>
      <w:r w:rsidR="00611347" w:rsidRPr="00012407">
        <w:rPr>
          <w:sz w:val="28"/>
          <w:szCs w:val="28"/>
        </w:rPr>
        <w:t xml:space="preserve">для проверки </w:t>
      </w:r>
      <w:r w:rsidR="00611347">
        <w:rPr>
          <w:sz w:val="28"/>
          <w:szCs w:val="28"/>
        </w:rPr>
        <w:t>чувствительности</w:t>
      </w:r>
      <w:r w:rsidR="00611347" w:rsidRPr="00012407">
        <w:rPr>
          <w:sz w:val="28"/>
          <w:szCs w:val="28"/>
        </w:rPr>
        <w:t xml:space="preserve"> хроматографической системы</w:t>
      </w:r>
      <w:r w:rsidR="00611347">
        <w:rPr>
          <w:sz w:val="28"/>
          <w:szCs w:val="28"/>
        </w:rPr>
        <w:t xml:space="preserve"> (0,0005 %)</w:t>
      </w:r>
      <w:r w:rsidR="00611347" w:rsidRPr="00012407">
        <w:rPr>
          <w:sz w:val="28"/>
          <w:szCs w:val="28"/>
        </w:rPr>
        <w:t>.</w:t>
      </w:r>
    </w:p>
    <w:p w:rsidR="00593FD1" w:rsidRPr="00012407" w:rsidRDefault="00593FD1" w:rsidP="00593FD1">
      <w:pPr>
        <w:spacing w:line="360" w:lineRule="auto"/>
        <w:ind w:firstLine="709"/>
        <w:jc w:val="both"/>
        <w:rPr>
          <w:sz w:val="28"/>
          <w:szCs w:val="28"/>
        </w:rPr>
      </w:pPr>
      <w:r w:rsidRPr="00012407">
        <w:rPr>
          <w:sz w:val="28"/>
          <w:szCs w:val="28"/>
        </w:rPr>
        <w:tab/>
      </w:r>
      <w:r w:rsidRPr="00012407">
        <w:rPr>
          <w:noProof/>
          <w:sz w:val="28"/>
          <w:szCs w:val="28"/>
        </w:rPr>
        <w:t>Содержание</w:t>
      </w:r>
      <w:r w:rsidRPr="00012407">
        <w:rPr>
          <w:snapToGrid w:val="0"/>
          <w:sz w:val="28"/>
          <w:szCs w:val="28"/>
        </w:rPr>
        <w:t xml:space="preserve"> суммы </w:t>
      </w:r>
      <w:r w:rsidRPr="00012407">
        <w:rPr>
          <w:bCs/>
          <w:color w:val="000000"/>
          <w:spacing w:val="-5"/>
          <w:sz w:val="28"/>
          <w:szCs w:val="28"/>
        </w:rPr>
        <w:t>примесей в препарате в процентах (</w:t>
      </w:r>
      <w:proofErr w:type="gramStart"/>
      <w:r w:rsidRPr="00012407">
        <w:rPr>
          <w:bCs/>
          <w:color w:val="000000"/>
          <w:spacing w:val="-5"/>
          <w:sz w:val="28"/>
          <w:szCs w:val="28"/>
          <w:lang w:val="en-US"/>
        </w:rPr>
        <w:t>X</w:t>
      </w:r>
      <w:proofErr w:type="gramEnd"/>
      <w:r w:rsidRPr="00012407">
        <w:rPr>
          <w:bCs/>
          <w:color w:val="000000"/>
          <w:spacing w:val="-5"/>
          <w:sz w:val="28"/>
          <w:szCs w:val="28"/>
          <w:vertAlign w:val="subscript"/>
        </w:rPr>
        <w:t>С</w:t>
      </w:r>
      <w:r w:rsidRPr="00012407">
        <w:rPr>
          <w:bCs/>
          <w:color w:val="000000"/>
          <w:spacing w:val="-5"/>
          <w:sz w:val="28"/>
          <w:szCs w:val="28"/>
        </w:rPr>
        <w:t xml:space="preserve">) </w:t>
      </w:r>
      <w:r w:rsidRPr="00012407">
        <w:rPr>
          <w:sz w:val="28"/>
          <w:szCs w:val="28"/>
        </w:rPr>
        <w:t>вычисляют по формуле:</w:t>
      </w:r>
    </w:p>
    <w:p w:rsidR="00593FD1" w:rsidRPr="00012407" w:rsidRDefault="00593FD1" w:rsidP="00012407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12407">
        <w:rPr>
          <w:bCs/>
          <w:color w:val="000000"/>
          <w:spacing w:val="-5"/>
          <w:sz w:val="28"/>
          <w:szCs w:val="28"/>
          <w:lang w:val="en-US"/>
        </w:rPr>
        <w:t>X</w:t>
      </w:r>
      <w:r w:rsidRPr="00012407">
        <w:rPr>
          <w:bCs/>
          <w:color w:val="000000"/>
          <w:spacing w:val="-5"/>
          <w:sz w:val="28"/>
          <w:szCs w:val="28"/>
          <w:vertAlign w:val="subscript"/>
        </w:rPr>
        <w:t xml:space="preserve">С </w:t>
      </w:r>
      <w:r w:rsidRPr="00012407">
        <w:rPr>
          <w:sz w:val="28"/>
          <w:szCs w:val="28"/>
        </w:rPr>
        <w:t>=</w:t>
      </w:r>
      <m:oMath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X</m:t>
        </m:r>
      </m:oMath>
      <w:r w:rsidR="00807329" w:rsidRPr="00012407">
        <w:rPr>
          <w:sz w:val="28"/>
          <w:szCs w:val="28"/>
        </w:rPr>
        <w:t xml:space="preserve"> </w:t>
      </w:r>
      <w:proofErr w:type="gramStart"/>
      <w:r w:rsidR="00807329" w:rsidRPr="00012407">
        <w:rPr>
          <w:sz w:val="28"/>
          <w:szCs w:val="28"/>
        </w:rPr>
        <w:t xml:space="preserve">+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ΣX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</m:sub>
        </m:sSub>
      </m:oMath>
      <w:r w:rsidR="00807329" w:rsidRPr="00012407">
        <w:rPr>
          <w:sz w:val="28"/>
          <w:szCs w:val="28"/>
        </w:rPr>
        <w:t>,</w:t>
      </w:r>
    </w:p>
    <w:tbl>
      <w:tblPr>
        <w:tblW w:w="9606" w:type="dxa"/>
        <w:tblLayout w:type="fixed"/>
        <w:tblLook w:val="0000"/>
      </w:tblPr>
      <w:tblGrid>
        <w:gridCol w:w="600"/>
        <w:gridCol w:w="784"/>
        <w:gridCol w:w="425"/>
        <w:gridCol w:w="7797"/>
      </w:tblGrid>
      <w:tr w:rsidR="00A828BE" w:rsidRPr="00012407" w:rsidTr="00981364">
        <w:trPr>
          <w:trHeight w:val="160"/>
        </w:trPr>
        <w:tc>
          <w:tcPr>
            <w:tcW w:w="600" w:type="dxa"/>
          </w:tcPr>
          <w:p w:rsidR="00A828BE" w:rsidRPr="00012407" w:rsidRDefault="00A828BE" w:rsidP="00981364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012407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784" w:type="dxa"/>
          </w:tcPr>
          <w:p w:rsidR="00A828BE" w:rsidRPr="00012407" w:rsidRDefault="00A828BE" w:rsidP="00981364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425" w:type="dxa"/>
          </w:tcPr>
          <w:p w:rsidR="00A828BE" w:rsidRPr="00012407" w:rsidRDefault="00A828BE" w:rsidP="00981364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828BE" w:rsidRPr="00012407" w:rsidRDefault="00A828BE" w:rsidP="00A828BE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012407">
              <w:rPr>
                <w:rFonts w:ascii="Times New Roman" w:hAnsi="Times New Roman"/>
                <w:snapToGrid w:val="0"/>
                <w:szCs w:val="28"/>
              </w:rPr>
              <w:t xml:space="preserve">сумма площадей пиков </w:t>
            </w:r>
            <w:r w:rsidRPr="00012407">
              <w:rPr>
                <w:rFonts w:ascii="Times New Roman" w:hAnsi="Times New Roman"/>
                <w:color w:val="000000"/>
                <w:szCs w:val="28"/>
              </w:rPr>
              <w:t>5-гидроксиметилфурфурола (фурфурола, фурфурилового спирта, 2-метилпиразина)</w:t>
            </w:r>
            <w:r w:rsidRPr="00012407">
              <w:rPr>
                <w:rFonts w:ascii="Times New Roman" w:hAnsi="Times New Roman"/>
                <w:szCs w:val="28"/>
                <w:shd w:val="clear" w:color="auto" w:fill="FFFFFF"/>
              </w:rPr>
              <w:t xml:space="preserve"> </w:t>
            </w:r>
            <w:r w:rsidRPr="00012407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A828BE" w:rsidRPr="00012407" w:rsidTr="00981364">
        <w:tc>
          <w:tcPr>
            <w:tcW w:w="600" w:type="dxa"/>
          </w:tcPr>
          <w:p w:rsidR="00A828BE" w:rsidRPr="00012407" w:rsidRDefault="00A828BE" w:rsidP="00981364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A828BE" w:rsidRPr="00012407" w:rsidRDefault="00E43D5A" w:rsidP="00981364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ΣX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A828BE" w:rsidRPr="00012407" w:rsidRDefault="00A828BE" w:rsidP="00981364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611347" w:rsidRDefault="00A828BE" w:rsidP="00A828BE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snapToGrid w:val="0"/>
                <w:szCs w:val="28"/>
              </w:rPr>
            </w:pPr>
            <w:r w:rsidRPr="00012407">
              <w:rPr>
                <w:rFonts w:ascii="Times New Roman" w:hAnsi="Times New Roman"/>
                <w:snapToGrid w:val="0"/>
                <w:szCs w:val="28"/>
              </w:rPr>
              <w:t xml:space="preserve">сумма площадей пиков </w:t>
            </w:r>
            <w:r w:rsidRPr="00012407">
              <w:rPr>
                <w:rFonts w:ascii="Times New Roman" w:hAnsi="Times New Roman"/>
                <w:szCs w:val="28"/>
              </w:rPr>
              <w:t xml:space="preserve">любой единичной неидентифицированной примеси </w:t>
            </w:r>
            <w:r w:rsidRPr="00012407">
              <w:rPr>
                <w:rFonts w:ascii="Times New Roman" w:hAnsi="Times New Roman"/>
                <w:snapToGrid w:val="0"/>
                <w:szCs w:val="28"/>
              </w:rPr>
              <w:t>на хроматограмме испытуемого раствора.</w:t>
            </w:r>
          </w:p>
          <w:p w:rsidR="00611347" w:rsidRPr="00012407" w:rsidRDefault="00611347" w:rsidP="00A828BE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611347" w:rsidRDefault="00611347" w:rsidP="0061134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87040">
        <w:rPr>
          <w:i/>
          <w:sz w:val="28"/>
          <w:szCs w:val="28"/>
        </w:rPr>
        <w:t xml:space="preserve">Допустимое содержание примесей: </w:t>
      </w:r>
    </w:p>
    <w:p w:rsidR="00611347" w:rsidRDefault="00611347" w:rsidP="006113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Pr="00012407">
        <w:rPr>
          <w:sz w:val="28"/>
          <w:szCs w:val="28"/>
        </w:rPr>
        <w:t>юбая идентифицированная примесь (</w:t>
      </w:r>
      <w:r w:rsidRPr="00012407">
        <w:rPr>
          <w:color w:val="000000"/>
          <w:sz w:val="28"/>
          <w:szCs w:val="28"/>
        </w:rPr>
        <w:t xml:space="preserve">5-гидроксиметилфурфурол, фурфурол, </w:t>
      </w:r>
      <w:proofErr w:type="spellStart"/>
      <w:r w:rsidRPr="00012407">
        <w:rPr>
          <w:color w:val="000000"/>
          <w:sz w:val="28"/>
          <w:szCs w:val="28"/>
        </w:rPr>
        <w:t>фурфуриловый</w:t>
      </w:r>
      <w:proofErr w:type="spellEnd"/>
      <w:r w:rsidRPr="00012407">
        <w:rPr>
          <w:color w:val="000000"/>
          <w:sz w:val="28"/>
          <w:szCs w:val="28"/>
        </w:rPr>
        <w:t xml:space="preserve"> спирт, 2-метилпиразин</w:t>
      </w:r>
      <w:r w:rsidRPr="00012407">
        <w:rPr>
          <w:sz w:val="28"/>
          <w:szCs w:val="28"/>
        </w:rPr>
        <w:t xml:space="preserve">) должно быть не более 0,1 %; </w:t>
      </w:r>
    </w:p>
    <w:p w:rsidR="00611347" w:rsidRDefault="00611347" w:rsidP="006113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2407">
        <w:rPr>
          <w:sz w:val="28"/>
          <w:szCs w:val="28"/>
        </w:rPr>
        <w:t xml:space="preserve">единичная </w:t>
      </w:r>
      <w:proofErr w:type="spellStart"/>
      <w:r w:rsidRPr="00012407">
        <w:rPr>
          <w:sz w:val="28"/>
          <w:szCs w:val="28"/>
        </w:rPr>
        <w:t>неидентифицированная</w:t>
      </w:r>
      <w:proofErr w:type="spellEnd"/>
      <w:r w:rsidRPr="00012407">
        <w:rPr>
          <w:sz w:val="28"/>
          <w:szCs w:val="28"/>
        </w:rPr>
        <w:t xml:space="preserve"> примесь должно быть не более 0,1 </w:t>
      </w:r>
      <w:r w:rsidRPr="00012407">
        <w:rPr>
          <w:sz w:val="28"/>
          <w:szCs w:val="28"/>
        </w:rPr>
        <w:lastRenderedPageBreak/>
        <w:t xml:space="preserve">%; </w:t>
      </w:r>
    </w:p>
    <w:p w:rsidR="00611347" w:rsidRDefault="00611347" w:rsidP="0061134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2407">
        <w:rPr>
          <w:sz w:val="28"/>
          <w:szCs w:val="28"/>
        </w:rPr>
        <w:t>суммы примесей должно быть не более 0,5 %.</w:t>
      </w:r>
    </w:p>
    <w:p w:rsidR="00807329" w:rsidRPr="00012407" w:rsidRDefault="008F1C21" w:rsidP="008F1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19CE">
        <w:rPr>
          <w:b/>
          <w:sz w:val="28"/>
          <w:szCs w:val="28"/>
        </w:rPr>
        <w:t xml:space="preserve">Однородность дозирования. </w:t>
      </w:r>
      <w:r w:rsidRPr="00E219CE">
        <w:rPr>
          <w:sz w:val="28"/>
          <w:szCs w:val="28"/>
        </w:rPr>
        <w:t>В соответствии с требованиями ОФС «Однородность дозирования».</w:t>
      </w:r>
    </w:p>
    <w:p w:rsidR="004D1129" w:rsidRPr="00012407" w:rsidRDefault="004D1129" w:rsidP="004D1129">
      <w:pPr>
        <w:spacing w:line="360" w:lineRule="auto"/>
        <w:ind w:firstLine="709"/>
        <w:jc w:val="both"/>
        <w:rPr>
          <w:sz w:val="28"/>
          <w:szCs w:val="28"/>
        </w:rPr>
      </w:pPr>
      <w:r w:rsidRPr="00012407">
        <w:rPr>
          <w:b/>
          <w:color w:val="000000"/>
          <w:sz w:val="28"/>
          <w:szCs w:val="28"/>
        </w:rPr>
        <w:t>Микробиологическая чистота.</w:t>
      </w:r>
      <w:r w:rsidRPr="00012407">
        <w:rPr>
          <w:color w:val="000000"/>
          <w:sz w:val="28"/>
          <w:szCs w:val="28"/>
        </w:rPr>
        <w:t xml:space="preserve"> В соответствии с </w:t>
      </w:r>
      <w:r w:rsidRPr="00012407">
        <w:rPr>
          <w:sz w:val="28"/>
          <w:szCs w:val="28"/>
        </w:rPr>
        <w:t xml:space="preserve">требованиями </w:t>
      </w:r>
      <w:r w:rsidRPr="00012407">
        <w:rPr>
          <w:color w:val="000000"/>
          <w:sz w:val="28"/>
          <w:szCs w:val="28"/>
        </w:rPr>
        <w:t>ОФС </w:t>
      </w:r>
      <w:r w:rsidRPr="00012407">
        <w:rPr>
          <w:sz w:val="28"/>
          <w:szCs w:val="28"/>
        </w:rPr>
        <w:t>«Микробиологическая чистота».</w:t>
      </w:r>
    </w:p>
    <w:p w:rsidR="009E239E" w:rsidRPr="00012407" w:rsidRDefault="008D7ADF" w:rsidP="009E239E">
      <w:pPr>
        <w:spacing w:line="360" w:lineRule="auto"/>
        <w:ind w:firstLine="709"/>
        <w:jc w:val="both"/>
        <w:rPr>
          <w:sz w:val="28"/>
          <w:szCs w:val="28"/>
        </w:rPr>
      </w:pPr>
      <w:r w:rsidRPr="00012407">
        <w:rPr>
          <w:b/>
          <w:sz w:val="28"/>
          <w:szCs w:val="28"/>
        </w:rPr>
        <w:t>Количественное определение.</w:t>
      </w:r>
      <w:r w:rsidR="00F61AD9" w:rsidRPr="00012407">
        <w:rPr>
          <w:b/>
          <w:sz w:val="28"/>
          <w:szCs w:val="28"/>
        </w:rPr>
        <w:t xml:space="preserve"> </w:t>
      </w:r>
      <w:r w:rsidR="009E239E" w:rsidRPr="00012407">
        <w:rPr>
          <w:sz w:val="28"/>
          <w:szCs w:val="28"/>
        </w:rPr>
        <w:t>Определение проводят методом высокоэффективной жидкостной хроматографией.</w:t>
      </w:r>
    </w:p>
    <w:p w:rsidR="009E239E" w:rsidRPr="00012407" w:rsidRDefault="009E239E" w:rsidP="00E358D0">
      <w:pPr>
        <w:ind w:firstLine="709"/>
        <w:jc w:val="both"/>
        <w:rPr>
          <w:i/>
          <w:sz w:val="28"/>
          <w:szCs w:val="28"/>
        </w:rPr>
      </w:pPr>
      <w:r w:rsidRPr="00012407">
        <w:rPr>
          <w:i/>
          <w:sz w:val="28"/>
          <w:szCs w:val="28"/>
        </w:rPr>
        <w:t>Приготовление растворов</w:t>
      </w:r>
    </w:p>
    <w:p w:rsidR="001752FA" w:rsidRPr="00012407" w:rsidRDefault="001752FA" w:rsidP="00E358D0">
      <w:pPr>
        <w:ind w:firstLine="709"/>
        <w:jc w:val="both"/>
        <w:rPr>
          <w:sz w:val="28"/>
          <w:szCs w:val="28"/>
        </w:rPr>
      </w:pPr>
      <w:r w:rsidRPr="00012407">
        <w:rPr>
          <w:i/>
          <w:sz w:val="28"/>
          <w:szCs w:val="28"/>
        </w:rPr>
        <w:t>Испытуемый раствор.</w:t>
      </w:r>
      <w:r w:rsidRPr="00012407">
        <w:rPr>
          <w:sz w:val="28"/>
          <w:szCs w:val="28"/>
          <w:shd w:val="clear" w:color="auto" w:fill="FFFFFF"/>
        </w:rPr>
        <w:t xml:space="preserve"> Содержимое не менее трех пакетиков смешивают и растирают в ступке до однородной массы</w:t>
      </w:r>
      <w:r w:rsidRPr="00012407">
        <w:rPr>
          <w:i/>
          <w:sz w:val="28"/>
          <w:szCs w:val="28"/>
          <w:shd w:val="clear" w:color="auto" w:fill="FFFFFF"/>
        </w:rPr>
        <w:t xml:space="preserve">. </w:t>
      </w:r>
      <w:r w:rsidRPr="00012407">
        <w:rPr>
          <w:sz w:val="28"/>
          <w:szCs w:val="28"/>
        </w:rPr>
        <w:t xml:space="preserve">Около </w:t>
      </w:r>
      <w:r w:rsidR="00981364">
        <w:rPr>
          <w:sz w:val="28"/>
          <w:szCs w:val="28"/>
        </w:rPr>
        <w:t>4</w:t>
      </w:r>
      <w:r w:rsidRPr="00012407">
        <w:rPr>
          <w:sz w:val="28"/>
          <w:szCs w:val="28"/>
        </w:rPr>
        <w:t>,0 г (точная навеска) порошка помещают в мерную колбу вместимостью 100 мл, прибавляют 70 мл растворителя</w:t>
      </w:r>
      <w:r w:rsidR="00E358D0" w:rsidRPr="00012407">
        <w:rPr>
          <w:sz w:val="28"/>
          <w:szCs w:val="28"/>
        </w:rPr>
        <w:t>, растворяют на ультразвуковой бане. Д</w:t>
      </w:r>
      <w:r w:rsidRPr="00012407">
        <w:rPr>
          <w:sz w:val="28"/>
          <w:szCs w:val="28"/>
          <w:shd w:val="clear" w:color="auto" w:fill="FFFFFF"/>
        </w:rPr>
        <w:t>оводят объём раствора тем же растворителем до метки и перемешивают. 3,0</w:t>
      </w:r>
      <w:r w:rsidR="00E358D0" w:rsidRPr="00012407">
        <w:rPr>
          <w:sz w:val="28"/>
          <w:szCs w:val="28"/>
          <w:shd w:val="clear" w:color="auto" w:fill="FFFFFF"/>
        </w:rPr>
        <w:t> </w:t>
      </w:r>
      <w:r w:rsidRPr="00012407">
        <w:rPr>
          <w:sz w:val="28"/>
          <w:szCs w:val="28"/>
          <w:shd w:val="clear" w:color="auto" w:fill="FFFFFF"/>
        </w:rPr>
        <w:t xml:space="preserve">мл </w:t>
      </w:r>
      <w:r w:rsidRPr="00012407">
        <w:rPr>
          <w:sz w:val="28"/>
          <w:szCs w:val="28"/>
        </w:rPr>
        <w:t>полученного раствора помещают в мерную колбу вместимостью 10</w:t>
      </w:r>
      <w:r w:rsidR="00E358D0" w:rsidRPr="00012407">
        <w:rPr>
          <w:sz w:val="28"/>
          <w:szCs w:val="28"/>
          <w:shd w:val="clear" w:color="auto" w:fill="FFFFFF"/>
        </w:rPr>
        <w:t> </w:t>
      </w:r>
      <w:r w:rsidRPr="00012407">
        <w:rPr>
          <w:sz w:val="28"/>
          <w:szCs w:val="28"/>
        </w:rPr>
        <w:t xml:space="preserve">мл, доводят объем раствора тем же растворителем до метки </w:t>
      </w:r>
      <w:r w:rsidRPr="00012407">
        <w:rPr>
          <w:color w:val="000000"/>
          <w:sz w:val="28"/>
          <w:szCs w:val="28"/>
        </w:rPr>
        <w:t xml:space="preserve">и перемешивают. </w:t>
      </w:r>
      <w:r w:rsidRPr="00012407">
        <w:rPr>
          <w:sz w:val="28"/>
          <w:szCs w:val="28"/>
        </w:rPr>
        <w:t xml:space="preserve">Полученный раствор фильтруют через </w:t>
      </w:r>
      <w:r w:rsidR="00E358D0" w:rsidRPr="00012407">
        <w:rPr>
          <w:sz w:val="28"/>
          <w:szCs w:val="28"/>
          <w:shd w:val="clear" w:color="auto" w:fill="FFFFFF"/>
        </w:rPr>
        <w:t xml:space="preserve">мембранный фильтр с </w:t>
      </w:r>
      <w:r w:rsidR="00E358D0" w:rsidRPr="00012407">
        <w:rPr>
          <w:sz w:val="28"/>
          <w:szCs w:val="28"/>
        </w:rPr>
        <w:t>размером пор 0,45 мкм</w:t>
      </w:r>
      <w:r w:rsidRPr="00012407">
        <w:rPr>
          <w:sz w:val="28"/>
          <w:szCs w:val="28"/>
        </w:rPr>
        <w:t>.</w:t>
      </w:r>
    </w:p>
    <w:p w:rsidR="001752FA" w:rsidRPr="00012407" w:rsidRDefault="001752FA" w:rsidP="00E358D0">
      <w:pPr>
        <w:shd w:val="clear" w:color="auto" w:fill="FFFFFF"/>
        <w:ind w:firstLine="709"/>
        <w:jc w:val="both"/>
        <w:rPr>
          <w:sz w:val="28"/>
          <w:szCs w:val="28"/>
        </w:rPr>
      </w:pPr>
      <w:r w:rsidRPr="00012407">
        <w:rPr>
          <w:sz w:val="28"/>
          <w:szCs w:val="28"/>
        </w:rPr>
        <w:t xml:space="preserve">Раствор используют </w:t>
      </w:r>
      <w:proofErr w:type="gramStart"/>
      <w:r w:rsidRPr="00012407">
        <w:rPr>
          <w:sz w:val="28"/>
          <w:szCs w:val="28"/>
        </w:rPr>
        <w:t>свежеприготовленным</w:t>
      </w:r>
      <w:proofErr w:type="gramEnd"/>
      <w:r w:rsidRPr="00012407">
        <w:rPr>
          <w:sz w:val="28"/>
          <w:szCs w:val="28"/>
        </w:rPr>
        <w:t>.</w:t>
      </w:r>
    </w:p>
    <w:p w:rsidR="00E358D0" w:rsidRPr="00012407" w:rsidRDefault="00E358D0" w:rsidP="00E358D0">
      <w:pPr>
        <w:ind w:firstLine="720"/>
        <w:jc w:val="both"/>
        <w:rPr>
          <w:sz w:val="28"/>
          <w:szCs w:val="28"/>
        </w:rPr>
      </w:pPr>
      <w:r w:rsidRPr="00012407">
        <w:rPr>
          <w:i/>
          <w:sz w:val="28"/>
          <w:szCs w:val="28"/>
        </w:rPr>
        <w:t>Раствор стандартного образца (СО) глюкозамина гидрохлорида.</w:t>
      </w:r>
      <w:r w:rsidRPr="00012407">
        <w:rPr>
          <w:sz w:val="28"/>
          <w:szCs w:val="28"/>
        </w:rPr>
        <w:t xml:space="preserve"> Около 21,3 мг (точная навеска) СО глюкозамина гидрохлорида помещают в мерную колбу вместимостью 5 мл, прибавляют 3,0 мл растворителя </w:t>
      </w:r>
      <w:r w:rsidRPr="00012407">
        <w:rPr>
          <w:color w:val="000000"/>
          <w:sz w:val="28"/>
          <w:szCs w:val="28"/>
        </w:rPr>
        <w:t>и перемешивают. Д</w:t>
      </w:r>
      <w:r w:rsidRPr="00012407">
        <w:rPr>
          <w:sz w:val="28"/>
          <w:szCs w:val="28"/>
        </w:rPr>
        <w:t xml:space="preserve">оводят объем раствора тем же растворителем до метки </w:t>
      </w:r>
      <w:r w:rsidRPr="00012407">
        <w:rPr>
          <w:color w:val="000000"/>
          <w:sz w:val="28"/>
          <w:szCs w:val="28"/>
        </w:rPr>
        <w:t>и перемешивают.</w:t>
      </w:r>
    </w:p>
    <w:p w:rsidR="00E358D0" w:rsidRPr="00012407" w:rsidRDefault="00E358D0" w:rsidP="00E358D0">
      <w:pPr>
        <w:shd w:val="clear" w:color="auto" w:fill="FFFFFF"/>
        <w:ind w:firstLine="709"/>
        <w:jc w:val="both"/>
        <w:rPr>
          <w:sz w:val="28"/>
          <w:szCs w:val="28"/>
        </w:rPr>
      </w:pPr>
      <w:r w:rsidRPr="00012407">
        <w:rPr>
          <w:sz w:val="28"/>
          <w:szCs w:val="28"/>
        </w:rPr>
        <w:t xml:space="preserve">Раствор используют </w:t>
      </w:r>
      <w:proofErr w:type="gramStart"/>
      <w:r w:rsidRPr="00012407">
        <w:rPr>
          <w:sz w:val="28"/>
          <w:szCs w:val="28"/>
        </w:rPr>
        <w:t>свежеприготовленным</w:t>
      </w:r>
      <w:proofErr w:type="gramEnd"/>
      <w:r w:rsidRPr="00012407">
        <w:rPr>
          <w:sz w:val="28"/>
          <w:szCs w:val="28"/>
        </w:rPr>
        <w:t>.</w:t>
      </w:r>
    </w:p>
    <w:p w:rsidR="00050EFC" w:rsidRPr="00012407" w:rsidRDefault="00050EFC" w:rsidP="00E358D0">
      <w:pPr>
        <w:ind w:firstLine="709"/>
        <w:jc w:val="both"/>
        <w:rPr>
          <w:sz w:val="28"/>
          <w:szCs w:val="28"/>
        </w:rPr>
      </w:pPr>
      <w:r w:rsidRPr="00012407">
        <w:rPr>
          <w:i/>
          <w:sz w:val="28"/>
          <w:szCs w:val="28"/>
        </w:rPr>
        <w:t>Растворитель</w:t>
      </w:r>
      <w:r w:rsidR="00330F46" w:rsidRPr="00012407">
        <w:rPr>
          <w:i/>
          <w:sz w:val="28"/>
          <w:szCs w:val="28"/>
        </w:rPr>
        <w:t>.</w:t>
      </w:r>
      <w:r w:rsidR="003E11F4" w:rsidRPr="00012407">
        <w:rPr>
          <w:sz w:val="28"/>
          <w:szCs w:val="28"/>
        </w:rPr>
        <w:t xml:space="preserve"> </w:t>
      </w:r>
      <w:r w:rsidR="00A9190B" w:rsidRPr="00012407">
        <w:rPr>
          <w:sz w:val="28"/>
          <w:szCs w:val="28"/>
        </w:rPr>
        <w:t xml:space="preserve"> 125 мл аце</w:t>
      </w:r>
      <w:r w:rsidR="005E559E" w:rsidRPr="00012407">
        <w:rPr>
          <w:sz w:val="28"/>
          <w:szCs w:val="28"/>
        </w:rPr>
        <w:t>тонитрила помещают в колбу вместимостью 250 мл, прибавляют 125 мл воды и перемешивают.</w:t>
      </w:r>
    </w:p>
    <w:p w:rsidR="0004689D" w:rsidRPr="00012407" w:rsidRDefault="00050EFC" w:rsidP="00E358D0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12407">
        <w:rPr>
          <w:i/>
          <w:sz w:val="28"/>
          <w:szCs w:val="28"/>
        </w:rPr>
        <w:t>Буферный раствор рН 7,5. 3</w:t>
      </w:r>
      <w:r w:rsidRPr="00012407">
        <w:rPr>
          <w:sz w:val="28"/>
          <w:szCs w:val="28"/>
        </w:rPr>
        <w:t>,5 г дикалия гидрофосфата помещают в мерную колбу</w:t>
      </w:r>
      <w:r w:rsidR="00955F4D" w:rsidRPr="00012407">
        <w:rPr>
          <w:sz w:val="28"/>
          <w:szCs w:val="28"/>
        </w:rPr>
        <w:t xml:space="preserve"> </w:t>
      </w:r>
      <w:r w:rsidRPr="00012407">
        <w:rPr>
          <w:sz w:val="28"/>
          <w:szCs w:val="28"/>
        </w:rPr>
        <w:t xml:space="preserve">вместимостью 1000 мл, прибавляют 800 мл воды и перемешивают. </w:t>
      </w:r>
      <w:r w:rsidR="005A7A6C" w:rsidRPr="00012407">
        <w:rPr>
          <w:sz w:val="28"/>
          <w:szCs w:val="28"/>
        </w:rPr>
        <w:t>Прибавляют 0,25</w:t>
      </w:r>
      <w:r w:rsidR="00E358D0" w:rsidRPr="00012407">
        <w:rPr>
          <w:sz w:val="28"/>
          <w:szCs w:val="28"/>
        </w:rPr>
        <w:t xml:space="preserve"> </w:t>
      </w:r>
      <w:r w:rsidR="005A7A6C" w:rsidRPr="00012407">
        <w:rPr>
          <w:sz w:val="28"/>
          <w:szCs w:val="28"/>
        </w:rPr>
        <w:t>мл аммиака раствора концентрированного 25</w:t>
      </w:r>
      <w:r w:rsidR="0004689D" w:rsidRPr="00012407">
        <w:rPr>
          <w:sz w:val="28"/>
          <w:szCs w:val="28"/>
        </w:rPr>
        <w:t xml:space="preserve"> %, доводят потенциометрически рН полученного раствора </w:t>
      </w:r>
      <w:r w:rsidR="00E358D0" w:rsidRPr="00012407">
        <w:rPr>
          <w:sz w:val="28"/>
          <w:szCs w:val="28"/>
          <w:shd w:val="clear" w:color="auto" w:fill="FFFFFF"/>
        </w:rPr>
        <w:t xml:space="preserve">фосфорной кислоты концентрированной </w:t>
      </w:r>
      <w:r w:rsidR="0004689D" w:rsidRPr="00012407">
        <w:rPr>
          <w:sz w:val="28"/>
          <w:szCs w:val="28"/>
        </w:rPr>
        <w:t>до 7,5</w:t>
      </w:r>
      <w:r w:rsidR="0004689D" w:rsidRPr="00012407">
        <w:rPr>
          <w:sz w:val="28"/>
          <w:szCs w:val="28"/>
          <w:u w:val="single"/>
        </w:rPr>
        <w:t>+</w:t>
      </w:r>
      <w:r w:rsidR="0004689D" w:rsidRPr="00012407">
        <w:rPr>
          <w:sz w:val="28"/>
          <w:szCs w:val="28"/>
        </w:rPr>
        <w:t>0,05</w:t>
      </w:r>
      <w:r w:rsidR="00E358D0" w:rsidRPr="00012407">
        <w:rPr>
          <w:sz w:val="28"/>
          <w:szCs w:val="28"/>
        </w:rPr>
        <w:t xml:space="preserve">, </w:t>
      </w:r>
      <w:r w:rsidR="0004689D" w:rsidRPr="00012407">
        <w:rPr>
          <w:sz w:val="28"/>
          <w:szCs w:val="28"/>
        </w:rPr>
        <w:t>доводят объем раствора водой до метки</w:t>
      </w:r>
      <w:r w:rsidR="00E358D0" w:rsidRPr="00012407">
        <w:rPr>
          <w:sz w:val="28"/>
          <w:szCs w:val="28"/>
        </w:rPr>
        <w:t xml:space="preserve"> и</w:t>
      </w:r>
      <w:r w:rsidR="00955F4D" w:rsidRPr="00012407">
        <w:rPr>
          <w:sz w:val="28"/>
          <w:szCs w:val="28"/>
        </w:rPr>
        <w:t xml:space="preserve"> </w:t>
      </w:r>
      <w:r w:rsidR="0004689D" w:rsidRPr="00012407">
        <w:rPr>
          <w:sz w:val="28"/>
          <w:szCs w:val="28"/>
        </w:rPr>
        <w:t>перемешивают.</w:t>
      </w:r>
    </w:p>
    <w:p w:rsidR="00050EFC" w:rsidRPr="00012407" w:rsidRDefault="0004689D" w:rsidP="00E358D0">
      <w:pPr>
        <w:ind w:firstLine="709"/>
        <w:jc w:val="both"/>
        <w:rPr>
          <w:sz w:val="28"/>
          <w:szCs w:val="28"/>
        </w:rPr>
      </w:pPr>
      <w:r w:rsidRPr="00012407">
        <w:rPr>
          <w:sz w:val="28"/>
          <w:szCs w:val="28"/>
        </w:rPr>
        <w:t xml:space="preserve">Срок годности раствора 2 </w:t>
      </w:r>
      <w:proofErr w:type="spellStart"/>
      <w:r w:rsidRPr="00012407">
        <w:rPr>
          <w:sz w:val="28"/>
          <w:szCs w:val="28"/>
        </w:rPr>
        <w:t>сут</w:t>
      </w:r>
      <w:proofErr w:type="spellEnd"/>
      <w:r w:rsidRPr="00012407">
        <w:rPr>
          <w:sz w:val="28"/>
          <w:szCs w:val="28"/>
        </w:rPr>
        <w:t xml:space="preserve"> </w:t>
      </w:r>
      <w:r w:rsidRPr="00012407">
        <w:rPr>
          <w:color w:val="000000"/>
          <w:sz w:val="28"/>
          <w:szCs w:val="28"/>
        </w:rPr>
        <w:t>при температуре 25</w:t>
      </w:r>
      <w:r w:rsidR="00981364">
        <w:rPr>
          <w:color w:val="000000"/>
          <w:sz w:val="28"/>
          <w:szCs w:val="28"/>
        </w:rPr>
        <w:t xml:space="preserve"> </w:t>
      </w:r>
      <w:r w:rsidRPr="00012407">
        <w:rPr>
          <w:color w:val="000000"/>
          <w:sz w:val="28"/>
          <w:szCs w:val="28"/>
        </w:rPr>
        <w:sym w:font="Symbol" w:char="F0B0"/>
      </w:r>
      <w:r w:rsidRPr="00012407">
        <w:rPr>
          <w:color w:val="000000"/>
          <w:sz w:val="28"/>
          <w:szCs w:val="28"/>
        </w:rPr>
        <w:t>С.</w:t>
      </w:r>
    </w:p>
    <w:p w:rsidR="009E239E" w:rsidRPr="00012407" w:rsidRDefault="009E239E" w:rsidP="009E239E">
      <w:pPr>
        <w:ind w:firstLine="720"/>
        <w:jc w:val="both"/>
        <w:rPr>
          <w:i/>
          <w:sz w:val="28"/>
          <w:szCs w:val="28"/>
        </w:rPr>
      </w:pPr>
      <w:r w:rsidRPr="00012407">
        <w:rPr>
          <w:i/>
          <w:sz w:val="28"/>
          <w:szCs w:val="28"/>
        </w:rPr>
        <w:t>Проверка пригодности хроматографической системы.</w:t>
      </w:r>
    </w:p>
    <w:p w:rsidR="009E239E" w:rsidRPr="00012407" w:rsidRDefault="009E239E" w:rsidP="009E239E">
      <w:pPr>
        <w:shd w:val="clear" w:color="auto" w:fill="FFFFFF"/>
        <w:ind w:firstLine="720"/>
        <w:jc w:val="both"/>
        <w:rPr>
          <w:sz w:val="28"/>
          <w:szCs w:val="28"/>
        </w:rPr>
      </w:pPr>
      <w:r w:rsidRPr="00012407">
        <w:rPr>
          <w:sz w:val="28"/>
          <w:szCs w:val="28"/>
        </w:rPr>
        <w:t>Хроматографическая система считается пригодной, если выполняются следующие условия:</w:t>
      </w:r>
    </w:p>
    <w:p w:rsidR="00A93DE8" w:rsidRPr="00012407" w:rsidRDefault="00A93DE8" w:rsidP="00A93DE8">
      <w:pPr>
        <w:ind w:firstLine="708"/>
        <w:jc w:val="both"/>
        <w:rPr>
          <w:sz w:val="28"/>
          <w:szCs w:val="28"/>
        </w:rPr>
      </w:pPr>
      <w:r w:rsidRPr="00012407">
        <w:rPr>
          <w:sz w:val="28"/>
          <w:szCs w:val="28"/>
        </w:rPr>
        <w:t xml:space="preserve">- эффективность хроматографической колонки, рассчитанная по пику глюкозамина на хроматограмме раствора СО глюкозамина гидрохлорида, должна </w:t>
      </w:r>
      <w:r w:rsidR="00E358D0" w:rsidRPr="00012407">
        <w:rPr>
          <w:sz w:val="28"/>
          <w:szCs w:val="28"/>
        </w:rPr>
        <w:t>быть</w:t>
      </w:r>
      <w:r w:rsidRPr="00012407">
        <w:rPr>
          <w:sz w:val="28"/>
          <w:szCs w:val="28"/>
        </w:rPr>
        <w:t xml:space="preserve"> не менее 1500 теоретических тарелок;</w:t>
      </w:r>
    </w:p>
    <w:p w:rsidR="009E239E" w:rsidRPr="00012407" w:rsidRDefault="009E239E" w:rsidP="00A93DE8">
      <w:pPr>
        <w:ind w:firstLine="708"/>
        <w:jc w:val="both"/>
        <w:rPr>
          <w:sz w:val="28"/>
          <w:szCs w:val="28"/>
        </w:rPr>
      </w:pPr>
      <w:r w:rsidRPr="00012407">
        <w:rPr>
          <w:sz w:val="28"/>
          <w:szCs w:val="28"/>
        </w:rPr>
        <w:t xml:space="preserve">- фактор асимметрии пика </w:t>
      </w:r>
      <w:r w:rsidR="00A93DE8" w:rsidRPr="00012407">
        <w:rPr>
          <w:sz w:val="28"/>
          <w:szCs w:val="28"/>
        </w:rPr>
        <w:t xml:space="preserve">глюкозамина </w:t>
      </w:r>
      <w:r w:rsidRPr="00012407">
        <w:rPr>
          <w:sz w:val="28"/>
          <w:szCs w:val="28"/>
        </w:rPr>
        <w:t xml:space="preserve">на хроматограмме раствора СО </w:t>
      </w:r>
      <w:r w:rsidR="00A93DE8" w:rsidRPr="00012407">
        <w:rPr>
          <w:sz w:val="28"/>
          <w:szCs w:val="28"/>
        </w:rPr>
        <w:lastRenderedPageBreak/>
        <w:t xml:space="preserve">глюкозамина гидрохлорида </w:t>
      </w:r>
      <w:r w:rsidRPr="00012407">
        <w:rPr>
          <w:sz w:val="28"/>
          <w:szCs w:val="28"/>
        </w:rPr>
        <w:t xml:space="preserve">должен быть </w:t>
      </w:r>
      <w:r w:rsidR="00A93DE8" w:rsidRPr="00012407">
        <w:rPr>
          <w:sz w:val="28"/>
          <w:szCs w:val="28"/>
        </w:rPr>
        <w:t>не более 2,5</w:t>
      </w:r>
      <w:r w:rsidRPr="00012407">
        <w:rPr>
          <w:sz w:val="28"/>
          <w:szCs w:val="28"/>
        </w:rPr>
        <w:t>;</w:t>
      </w:r>
    </w:p>
    <w:p w:rsidR="009E239E" w:rsidRPr="00012407" w:rsidRDefault="009E239E" w:rsidP="009E239E">
      <w:pPr>
        <w:ind w:firstLine="709"/>
        <w:jc w:val="both"/>
        <w:rPr>
          <w:sz w:val="28"/>
          <w:szCs w:val="28"/>
        </w:rPr>
      </w:pPr>
      <w:r w:rsidRPr="00012407">
        <w:rPr>
          <w:sz w:val="28"/>
          <w:szCs w:val="28"/>
        </w:rPr>
        <w:t>- относительное станда</w:t>
      </w:r>
      <w:r w:rsidR="00A93DE8" w:rsidRPr="00012407">
        <w:rPr>
          <w:sz w:val="28"/>
          <w:szCs w:val="28"/>
        </w:rPr>
        <w:t>ртное отклонение площад</w:t>
      </w:r>
      <w:r w:rsidR="00E358D0" w:rsidRPr="00012407">
        <w:rPr>
          <w:sz w:val="28"/>
          <w:szCs w:val="28"/>
        </w:rPr>
        <w:t>и</w:t>
      </w:r>
      <w:r w:rsidRPr="00012407">
        <w:rPr>
          <w:sz w:val="28"/>
          <w:szCs w:val="28"/>
        </w:rPr>
        <w:t xml:space="preserve"> пика </w:t>
      </w:r>
      <w:r w:rsidR="00A93DE8" w:rsidRPr="00012407">
        <w:rPr>
          <w:sz w:val="28"/>
          <w:szCs w:val="28"/>
        </w:rPr>
        <w:t>глюкозамина</w:t>
      </w:r>
      <w:r w:rsidRPr="00012407">
        <w:rPr>
          <w:sz w:val="28"/>
          <w:szCs w:val="28"/>
        </w:rPr>
        <w:t xml:space="preserve"> на хроматограмме раствора СО</w:t>
      </w:r>
      <w:r w:rsidRPr="00012407">
        <w:rPr>
          <w:i/>
          <w:sz w:val="28"/>
          <w:szCs w:val="28"/>
        </w:rPr>
        <w:t xml:space="preserve"> </w:t>
      </w:r>
      <w:r w:rsidR="00A93DE8" w:rsidRPr="00012407">
        <w:rPr>
          <w:sz w:val="28"/>
          <w:szCs w:val="28"/>
        </w:rPr>
        <w:t>глюкозамина гидро</w:t>
      </w:r>
      <w:r w:rsidRPr="00012407">
        <w:rPr>
          <w:sz w:val="28"/>
          <w:szCs w:val="28"/>
        </w:rPr>
        <w:t xml:space="preserve">хлорида не должно </w:t>
      </w:r>
      <w:r w:rsidR="00E358D0" w:rsidRPr="00012407">
        <w:rPr>
          <w:sz w:val="28"/>
          <w:szCs w:val="28"/>
        </w:rPr>
        <w:t>быть более</w:t>
      </w:r>
      <w:r w:rsidRPr="00012407">
        <w:rPr>
          <w:sz w:val="28"/>
          <w:szCs w:val="28"/>
        </w:rPr>
        <w:t xml:space="preserve"> 2,0 %</w:t>
      </w:r>
      <w:r w:rsidR="00E358D0" w:rsidRPr="00012407">
        <w:rPr>
          <w:sz w:val="28"/>
          <w:szCs w:val="28"/>
        </w:rPr>
        <w:t xml:space="preserve"> (6 повторностей);</w:t>
      </w:r>
    </w:p>
    <w:p w:rsidR="00A93DE8" w:rsidRPr="00012407" w:rsidRDefault="00A93DE8" w:rsidP="00A93DE8">
      <w:pPr>
        <w:ind w:firstLine="709"/>
        <w:jc w:val="both"/>
        <w:rPr>
          <w:sz w:val="28"/>
          <w:szCs w:val="28"/>
        </w:rPr>
      </w:pPr>
      <w:r w:rsidRPr="00012407">
        <w:rPr>
          <w:sz w:val="28"/>
          <w:szCs w:val="28"/>
        </w:rPr>
        <w:t xml:space="preserve">- относительное стандартное отклонение </w:t>
      </w:r>
      <w:r w:rsidR="00DA30C5" w:rsidRPr="00012407">
        <w:rPr>
          <w:sz w:val="28"/>
          <w:szCs w:val="28"/>
        </w:rPr>
        <w:t>времени удерживания</w:t>
      </w:r>
      <w:r w:rsidR="00955F4D" w:rsidRPr="00012407">
        <w:rPr>
          <w:sz w:val="28"/>
          <w:szCs w:val="28"/>
        </w:rPr>
        <w:t xml:space="preserve"> </w:t>
      </w:r>
      <w:r w:rsidR="00DA30C5" w:rsidRPr="00012407">
        <w:rPr>
          <w:sz w:val="28"/>
          <w:szCs w:val="28"/>
        </w:rPr>
        <w:t xml:space="preserve">пика глюкозамина </w:t>
      </w:r>
      <w:r w:rsidRPr="00012407">
        <w:rPr>
          <w:sz w:val="28"/>
          <w:szCs w:val="28"/>
        </w:rPr>
        <w:t>на хроматограмме раствора СО</w:t>
      </w:r>
      <w:r w:rsidRPr="00012407">
        <w:rPr>
          <w:i/>
          <w:sz w:val="28"/>
          <w:szCs w:val="28"/>
        </w:rPr>
        <w:t xml:space="preserve"> </w:t>
      </w:r>
      <w:r w:rsidRPr="00012407">
        <w:rPr>
          <w:sz w:val="28"/>
          <w:szCs w:val="28"/>
        </w:rPr>
        <w:t xml:space="preserve">глюкозамина гидрохлорида </w:t>
      </w:r>
      <w:proofErr w:type="gramStart"/>
      <w:r w:rsidRPr="00012407">
        <w:rPr>
          <w:sz w:val="28"/>
          <w:szCs w:val="28"/>
        </w:rPr>
        <w:t>для</w:t>
      </w:r>
      <w:proofErr w:type="gramEnd"/>
      <w:r w:rsidRPr="00012407">
        <w:rPr>
          <w:sz w:val="28"/>
          <w:szCs w:val="28"/>
        </w:rPr>
        <w:t xml:space="preserve"> </w:t>
      </w:r>
      <w:r w:rsidR="00FE4744" w:rsidRPr="00012407">
        <w:rPr>
          <w:sz w:val="28"/>
          <w:szCs w:val="28"/>
        </w:rPr>
        <w:t>не должно быть более 2,0 % (6 повторностей).</w:t>
      </w:r>
    </w:p>
    <w:p w:rsidR="009E239E" w:rsidRPr="00012407" w:rsidRDefault="009E239E" w:rsidP="009E239E">
      <w:pPr>
        <w:ind w:firstLine="709"/>
        <w:jc w:val="both"/>
        <w:rPr>
          <w:sz w:val="28"/>
          <w:szCs w:val="28"/>
          <w:highlight w:val="yellow"/>
        </w:rPr>
      </w:pPr>
    </w:p>
    <w:p w:rsidR="009E239E" w:rsidRPr="00012407" w:rsidRDefault="009E239E" w:rsidP="009E239E">
      <w:pPr>
        <w:spacing w:line="360" w:lineRule="auto"/>
        <w:ind w:firstLine="709"/>
        <w:jc w:val="center"/>
        <w:rPr>
          <w:i/>
          <w:snapToGrid w:val="0"/>
          <w:sz w:val="28"/>
          <w:szCs w:val="28"/>
        </w:rPr>
      </w:pPr>
      <w:r w:rsidRPr="00012407">
        <w:rPr>
          <w:i/>
          <w:snapToGrid w:val="0"/>
          <w:sz w:val="28"/>
          <w:szCs w:val="28"/>
        </w:rPr>
        <w:t>Хроматографические условия</w:t>
      </w:r>
    </w:p>
    <w:tbl>
      <w:tblPr>
        <w:tblW w:w="9747" w:type="dxa"/>
        <w:tblLayout w:type="fixed"/>
        <w:tblLook w:val="00A0"/>
      </w:tblPr>
      <w:tblGrid>
        <w:gridCol w:w="4361"/>
        <w:gridCol w:w="5386"/>
      </w:tblGrid>
      <w:tr w:rsidR="009E239E" w:rsidRPr="00012407" w:rsidTr="0004689D">
        <w:tc>
          <w:tcPr>
            <w:tcW w:w="4361" w:type="dxa"/>
          </w:tcPr>
          <w:p w:rsidR="009E239E" w:rsidRPr="00012407" w:rsidRDefault="009E239E" w:rsidP="00981364">
            <w:pPr>
              <w:rPr>
                <w:sz w:val="28"/>
                <w:szCs w:val="28"/>
                <w:highlight w:val="yellow"/>
              </w:rPr>
            </w:pPr>
            <w:r w:rsidRPr="00012407">
              <w:rPr>
                <w:sz w:val="28"/>
                <w:szCs w:val="28"/>
              </w:rPr>
              <w:t xml:space="preserve">Колонка </w:t>
            </w:r>
          </w:p>
        </w:tc>
        <w:tc>
          <w:tcPr>
            <w:tcW w:w="5386" w:type="dxa"/>
          </w:tcPr>
          <w:p w:rsidR="009E239E" w:rsidRPr="00012407" w:rsidRDefault="00440285" w:rsidP="00981364">
            <w:pPr>
              <w:pStyle w:val="17"/>
              <w:widowControl w:val="0"/>
              <w:shd w:val="clear" w:color="auto" w:fill="FFFFFF"/>
              <w:ind w:left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012407">
              <w:rPr>
                <w:rFonts w:eastAsia="Calibri"/>
                <w:sz w:val="28"/>
                <w:szCs w:val="28"/>
                <w:lang w:eastAsia="en-US"/>
              </w:rPr>
              <w:t>150</w:t>
            </w:r>
            <w:r w:rsidR="009E239E" w:rsidRPr="00012407">
              <w:rPr>
                <w:rFonts w:eastAsia="Calibri"/>
                <w:sz w:val="28"/>
                <w:szCs w:val="28"/>
                <w:lang w:eastAsia="en-US"/>
              </w:rPr>
              <w:t xml:space="preserve"> м × 4,6 мм, силикагель </w:t>
            </w:r>
            <w:r w:rsidRPr="00012407">
              <w:rPr>
                <w:rFonts w:eastAsia="Calibri"/>
                <w:sz w:val="28"/>
                <w:szCs w:val="28"/>
                <w:lang w:eastAsia="en-US"/>
              </w:rPr>
              <w:t xml:space="preserve">аминопропилсилильный, </w:t>
            </w:r>
            <w:r w:rsidR="009E239E" w:rsidRPr="00012407">
              <w:rPr>
                <w:rFonts w:eastAsia="Calibri"/>
                <w:sz w:val="28"/>
                <w:szCs w:val="28"/>
                <w:lang w:eastAsia="en-US"/>
              </w:rPr>
              <w:t>5 мкм</w:t>
            </w:r>
          </w:p>
        </w:tc>
      </w:tr>
      <w:tr w:rsidR="009E239E" w:rsidRPr="00012407" w:rsidTr="0004689D">
        <w:tc>
          <w:tcPr>
            <w:tcW w:w="4361" w:type="dxa"/>
          </w:tcPr>
          <w:p w:rsidR="009E239E" w:rsidRPr="00012407" w:rsidRDefault="009E239E" w:rsidP="00981364">
            <w:pPr>
              <w:rPr>
                <w:sz w:val="28"/>
                <w:szCs w:val="28"/>
                <w:highlight w:val="yellow"/>
              </w:rPr>
            </w:pPr>
            <w:r w:rsidRPr="00012407">
              <w:rPr>
                <w:rFonts w:eastAsia="Calibri"/>
                <w:sz w:val="28"/>
                <w:szCs w:val="28"/>
              </w:rPr>
              <w:t xml:space="preserve">Подвижная фаза (ПФ) </w:t>
            </w:r>
          </w:p>
        </w:tc>
        <w:tc>
          <w:tcPr>
            <w:tcW w:w="5386" w:type="dxa"/>
          </w:tcPr>
          <w:p w:rsidR="009E239E" w:rsidRPr="00012407" w:rsidRDefault="00440285" w:rsidP="00981364">
            <w:pPr>
              <w:pStyle w:val="a3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val="ru-RU" w:eastAsia="en-US"/>
              </w:rPr>
            </w:pPr>
            <w:r w:rsidRPr="0001240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ацетонитрил</w:t>
            </w:r>
            <w:r w:rsidRPr="000124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</w:t>
            </w:r>
            <w:r w:rsidR="009E239E" w:rsidRPr="000124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1240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буферный раствор рН 7,5 </w:t>
            </w:r>
            <w:r w:rsidR="009E239E" w:rsidRPr="0001240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</w:t>
            </w:r>
            <w:r w:rsidRPr="0001240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</w:t>
            </w:r>
            <w:r w:rsidR="009E239E" w:rsidRPr="0001240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 w:rsidRPr="0001240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  <w:r w:rsidR="009E239E" w:rsidRPr="0001240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9E239E" w:rsidRPr="00012407" w:rsidTr="0004689D">
        <w:tc>
          <w:tcPr>
            <w:tcW w:w="4361" w:type="dxa"/>
          </w:tcPr>
          <w:p w:rsidR="009E239E" w:rsidRPr="00012407" w:rsidRDefault="009E239E" w:rsidP="00981364">
            <w:pPr>
              <w:rPr>
                <w:sz w:val="28"/>
                <w:szCs w:val="28"/>
                <w:highlight w:val="yellow"/>
              </w:rPr>
            </w:pPr>
            <w:r w:rsidRPr="00012407">
              <w:rPr>
                <w:sz w:val="28"/>
                <w:szCs w:val="28"/>
              </w:rPr>
              <w:t>Температура колонки, °</w:t>
            </w:r>
            <w:proofErr w:type="gramStart"/>
            <w:r w:rsidRPr="00012407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5386" w:type="dxa"/>
          </w:tcPr>
          <w:p w:rsidR="009E239E" w:rsidRPr="00012407" w:rsidRDefault="009E239E" w:rsidP="00981364">
            <w:pPr>
              <w:tabs>
                <w:tab w:val="left" w:pos="786"/>
              </w:tabs>
              <w:jc w:val="center"/>
              <w:rPr>
                <w:sz w:val="28"/>
                <w:szCs w:val="28"/>
                <w:highlight w:val="yellow"/>
              </w:rPr>
            </w:pPr>
            <w:r w:rsidRPr="00012407">
              <w:rPr>
                <w:sz w:val="28"/>
                <w:szCs w:val="28"/>
              </w:rPr>
              <w:t>3</w:t>
            </w:r>
            <w:r w:rsidR="00440285" w:rsidRPr="00012407">
              <w:rPr>
                <w:sz w:val="28"/>
                <w:szCs w:val="28"/>
              </w:rPr>
              <w:t>8</w:t>
            </w:r>
          </w:p>
        </w:tc>
      </w:tr>
      <w:tr w:rsidR="009E239E" w:rsidRPr="00012407" w:rsidTr="0004689D">
        <w:trPr>
          <w:trHeight w:val="341"/>
        </w:trPr>
        <w:tc>
          <w:tcPr>
            <w:tcW w:w="4361" w:type="dxa"/>
          </w:tcPr>
          <w:p w:rsidR="009E239E" w:rsidRPr="00012407" w:rsidRDefault="009E239E" w:rsidP="00981364">
            <w:pPr>
              <w:pStyle w:val="a3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 w:rsidRPr="000124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потока, мл/мин</w:t>
            </w:r>
          </w:p>
        </w:tc>
        <w:tc>
          <w:tcPr>
            <w:tcW w:w="5386" w:type="dxa"/>
          </w:tcPr>
          <w:p w:rsidR="009E239E" w:rsidRPr="00012407" w:rsidRDefault="009E239E" w:rsidP="00981364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012407">
              <w:rPr>
                <w:sz w:val="28"/>
                <w:szCs w:val="28"/>
              </w:rPr>
              <w:t>1,0</w:t>
            </w:r>
          </w:p>
        </w:tc>
      </w:tr>
      <w:tr w:rsidR="009E239E" w:rsidRPr="00012407" w:rsidTr="0004689D">
        <w:tc>
          <w:tcPr>
            <w:tcW w:w="4361" w:type="dxa"/>
          </w:tcPr>
          <w:p w:rsidR="009E239E" w:rsidRPr="00012407" w:rsidRDefault="009E239E" w:rsidP="00981364">
            <w:pPr>
              <w:rPr>
                <w:sz w:val="28"/>
                <w:szCs w:val="28"/>
                <w:highlight w:val="yellow"/>
              </w:rPr>
            </w:pPr>
            <w:r w:rsidRPr="00012407">
              <w:rPr>
                <w:sz w:val="28"/>
                <w:szCs w:val="28"/>
              </w:rPr>
              <w:t>Детектор</w:t>
            </w:r>
          </w:p>
        </w:tc>
        <w:tc>
          <w:tcPr>
            <w:tcW w:w="5386" w:type="dxa"/>
          </w:tcPr>
          <w:p w:rsidR="009E239E" w:rsidRPr="00012407" w:rsidRDefault="009E239E" w:rsidP="00981364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012407">
              <w:rPr>
                <w:sz w:val="28"/>
                <w:szCs w:val="28"/>
              </w:rPr>
              <w:t>спектрофотометрический</w:t>
            </w:r>
          </w:p>
        </w:tc>
      </w:tr>
      <w:tr w:rsidR="00981364" w:rsidRPr="00012407" w:rsidTr="0004689D">
        <w:tc>
          <w:tcPr>
            <w:tcW w:w="4361" w:type="dxa"/>
          </w:tcPr>
          <w:p w:rsidR="00981364" w:rsidRPr="00012407" w:rsidRDefault="00981364" w:rsidP="00981364">
            <w:pPr>
              <w:rPr>
                <w:sz w:val="28"/>
                <w:szCs w:val="28"/>
              </w:rPr>
            </w:pPr>
            <w:r w:rsidRPr="00012407">
              <w:rPr>
                <w:sz w:val="28"/>
                <w:szCs w:val="28"/>
              </w:rPr>
              <w:t>Длина волны, нм</w:t>
            </w:r>
          </w:p>
        </w:tc>
        <w:tc>
          <w:tcPr>
            <w:tcW w:w="5386" w:type="dxa"/>
          </w:tcPr>
          <w:p w:rsidR="00981364" w:rsidRPr="00012407" w:rsidRDefault="00981364" w:rsidP="00981364">
            <w:pPr>
              <w:contextualSpacing/>
              <w:jc w:val="center"/>
              <w:rPr>
                <w:sz w:val="28"/>
                <w:szCs w:val="28"/>
              </w:rPr>
            </w:pPr>
            <w:r w:rsidRPr="00012407">
              <w:rPr>
                <w:sz w:val="28"/>
                <w:szCs w:val="28"/>
              </w:rPr>
              <w:t>195</w:t>
            </w:r>
          </w:p>
        </w:tc>
      </w:tr>
      <w:tr w:rsidR="009E239E" w:rsidRPr="00012407" w:rsidTr="0004689D">
        <w:tc>
          <w:tcPr>
            <w:tcW w:w="4361" w:type="dxa"/>
          </w:tcPr>
          <w:p w:rsidR="009E239E" w:rsidRPr="00012407" w:rsidRDefault="009E239E" w:rsidP="00981364">
            <w:pPr>
              <w:jc w:val="both"/>
              <w:rPr>
                <w:sz w:val="28"/>
                <w:szCs w:val="28"/>
                <w:highlight w:val="yellow"/>
              </w:rPr>
            </w:pPr>
            <w:r w:rsidRPr="00012407">
              <w:rPr>
                <w:sz w:val="28"/>
                <w:szCs w:val="28"/>
              </w:rPr>
              <w:t>Объем вводимой пробы, мкл</w:t>
            </w:r>
          </w:p>
        </w:tc>
        <w:tc>
          <w:tcPr>
            <w:tcW w:w="5386" w:type="dxa"/>
          </w:tcPr>
          <w:p w:rsidR="009E239E" w:rsidRPr="00012407" w:rsidRDefault="009E239E" w:rsidP="00981364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012407">
              <w:rPr>
                <w:sz w:val="28"/>
                <w:szCs w:val="28"/>
              </w:rPr>
              <w:t>10</w:t>
            </w:r>
          </w:p>
        </w:tc>
      </w:tr>
      <w:tr w:rsidR="00FE4744" w:rsidRPr="00012407" w:rsidTr="0004689D">
        <w:tc>
          <w:tcPr>
            <w:tcW w:w="4361" w:type="dxa"/>
          </w:tcPr>
          <w:p w:rsidR="00FE4744" w:rsidRPr="00012407" w:rsidRDefault="00FE4744" w:rsidP="00981364">
            <w:pPr>
              <w:jc w:val="both"/>
              <w:rPr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Время хроматографирования, мин</w:t>
            </w:r>
          </w:p>
        </w:tc>
        <w:tc>
          <w:tcPr>
            <w:tcW w:w="5386" w:type="dxa"/>
          </w:tcPr>
          <w:p w:rsidR="00FE4744" w:rsidRPr="00012407" w:rsidRDefault="00FE4744" w:rsidP="00981364">
            <w:pPr>
              <w:contextualSpacing/>
              <w:jc w:val="center"/>
              <w:rPr>
                <w:sz w:val="28"/>
                <w:szCs w:val="28"/>
              </w:rPr>
            </w:pPr>
            <w:r w:rsidRPr="00012407">
              <w:rPr>
                <w:bCs/>
                <w:color w:val="000000"/>
                <w:sz w:val="28"/>
                <w:szCs w:val="28"/>
              </w:rPr>
              <w:t>35</w:t>
            </w:r>
          </w:p>
        </w:tc>
      </w:tr>
    </w:tbl>
    <w:p w:rsidR="009E239E" w:rsidRPr="00012407" w:rsidRDefault="009E239E" w:rsidP="00440285">
      <w:pPr>
        <w:pStyle w:val="a8"/>
        <w:spacing w:line="360" w:lineRule="auto"/>
        <w:ind w:firstLine="720"/>
        <w:rPr>
          <w:bCs/>
          <w:i/>
          <w:color w:val="000000"/>
          <w:sz w:val="28"/>
          <w:szCs w:val="28"/>
          <w:highlight w:val="yellow"/>
        </w:rPr>
      </w:pPr>
    </w:p>
    <w:p w:rsidR="009E239E" w:rsidRPr="00012407" w:rsidRDefault="009E239E" w:rsidP="009E239E">
      <w:pPr>
        <w:shd w:val="clear" w:color="auto" w:fill="FFFFFF"/>
        <w:tabs>
          <w:tab w:val="left" w:pos="3533"/>
        </w:tabs>
        <w:suppressAutoHyphens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012407">
        <w:rPr>
          <w:sz w:val="28"/>
          <w:szCs w:val="28"/>
        </w:rPr>
        <w:t>Хроматографируют испытуемый раствор</w:t>
      </w:r>
      <w:r w:rsidR="00FE4744" w:rsidRPr="00012407">
        <w:rPr>
          <w:sz w:val="28"/>
          <w:szCs w:val="28"/>
        </w:rPr>
        <w:t xml:space="preserve"> и</w:t>
      </w:r>
      <w:r w:rsidRPr="00012407">
        <w:rPr>
          <w:sz w:val="28"/>
          <w:szCs w:val="28"/>
        </w:rPr>
        <w:t xml:space="preserve"> </w:t>
      </w:r>
      <w:r w:rsidR="00DA30C5" w:rsidRPr="00012407">
        <w:rPr>
          <w:sz w:val="28"/>
          <w:szCs w:val="28"/>
        </w:rPr>
        <w:t>раствора СО</w:t>
      </w:r>
      <w:r w:rsidR="00DA30C5" w:rsidRPr="00012407">
        <w:rPr>
          <w:i/>
          <w:sz w:val="28"/>
          <w:szCs w:val="28"/>
        </w:rPr>
        <w:t xml:space="preserve"> </w:t>
      </w:r>
      <w:r w:rsidR="00DA30C5" w:rsidRPr="00012407">
        <w:rPr>
          <w:sz w:val="28"/>
          <w:szCs w:val="28"/>
        </w:rPr>
        <w:t>глюкозамина гидрохлорида</w:t>
      </w:r>
      <w:r w:rsidRPr="00012407">
        <w:rPr>
          <w:sz w:val="28"/>
          <w:szCs w:val="28"/>
        </w:rPr>
        <w:t xml:space="preserve">. </w:t>
      </w:r>
    </w:p>
    <w:p w:rsidR="009E239E" w:rsidRPr="00012407" w:rsidRDefault="009E239E" w:rsidP="009E239E">
      <w:pPr>
        <w:spacing w:line="360" w:lineRule="auto"/>
        <w:ind w:firstLine="709"/>
        <w:jc w:val="both"/>
        <w:rPr>
          <w:sz w:val="28"/>
          <w:szCs w:val="28"/>
        </w:rPr>
      </w:pPr>
      <w:r w:rsidRPr="00012407">
        <w:rPr>
          <w:sz w:val="28"/>
          <w:szCs w:val="28"/>
        </w:rPr>
        <w:t>С</w:t>
      </w:r>
      <w:r w:rsidRPr="00012407">
        <w:rPr>
          <w:noProof/>
          <w:sz w:val="28"/>
          <w:szCs w:val="28"/>
        </w:rPr>
        <w:t>одержание</w:t>
      </w:r>
      <w:r w:rsidR="00DA30C5" w:rsidRPr="00012407">
        <w:rPr>
          <w:noProof/>
          <w:sz w:val="28"/>
          <w:szCs w:val="28"/>
        </w:rPr>
        <w:t xml:space="preserve"> </w:t>
      </w:r>
      <w:r w:rsidR="00B25754" w:rsidRPr="005D0D91">
        <w:rPr>
          <w:sz w:val="28"/>
          <w:szCs w:val="28"/>
        </w:rPr>
        <w:t xml:space="preserve">глюкозамина сульфата натрия хлорида </w:t>
      </w:r>
      <w:r w:rsidR="00B25754" w:rsidRPr="005D0D91">
        <w:rPr>
          <w:rFonts w:eastAsia="Calibri"/>
          <w:sz w:val="28"/>
          <w:szCs w:val="28"/>
        </w:rPr>
        <w:t xml:space="preserve">в пересчете на </w:t>
      </w:r>
      <w:r w:rsidR="00B25754" w:rsidRPr="005D0D91">
        <w:rPr>
          <w:sz w:val="28"/>
          <w:szCs w:val="28"/>
        </w:rPr>
        <w:t>глюкозамина сульфата</w:t>
      </w:r>
      <w:r w:rsidR="00B25754">
        <w:rPr>
          <w:sz w:val="28"/>
          <w:szCs w:val="28"/>
        </w:rPr>
        <w:t xml:space="preserve"> С</w:t>
      </w:r>
      <w:r w:rsidR="00B25754" w:rsidRPr="00FF30C7">
        <w:rPr>
          <w:sz w:val="28"/>
          <w:szCs w:val="28"/>
          <w:vertAlign w:val="subscript"/>
        </w:rPr>
        <w:t>12</w:t>
      </w:r>
      <w:r w:rsidR="00B25754">
        <w:rPr>
          <w:sz w:val="28"/>
          <w:szCs w:val="28"/>
          <w:lang w:val="en-US"/>
        </w:rPr>
        <w:t>H</w:t>
      </w:r>
      <w:r w:rsidR="00B25754" w:rsidRPr="00FF30C7">
        <w:rPr>
          <w:sz w:val="28"/>
          <w:szCs w:val="28"/>
          <w:vertAlign w:val="subscript"/>
        </w:rPr>
        <w:t>28</w:t>
      </w:r>
      <w:r w:rsidR="00B25754">
        <w:rPr>
          <w:sz w:val="28"/>
          <w:szCs w:val="28"/>
          <w:lang w:val="en-US"/>
        </w:rPr>
        <w:t>N</w:t>
      </w:r>
      <w:r w:rsidR="00B25754" w:rsidRPr="00FF30C7">
        <w:rPr>
          <w:sz w:val="28"/>
          <w:szCs w:val="28"/>
          <w:vertAlign w:val="subscript"/>
        </w:rPr>
        <w:t>2</w:t>
      </w:r>
      <w:r w:rsidR="00B25754">
        <w:rPr>
          <w:sz w:val="28"/>
          <w:szCs w:val="28"/>
          <w:lang w:val="en-US"/>
        </w:rPr>
        <w:t>O</w:t>
      </w:r>
      <w:r w:rsidR="00B25754" w:rsidRPr="00FF30C7">
        <w:rPr>
          <w:sz w:val="28"/>
          <w:szCs w:val="28"/>
          <w:vertAlign w:val="subscript"/>
        </w:rPr>
        <w:t>14</w:t>
      </w:r>
      <w:r w:rsidR="00B25754">
        <w:rPr>
          <w:sz w:val="28"/>
          <w:szCs w:val="28"/>
          <w:lang w:val="en-US"/>
        </w:rPr>
        <w:t>S</w:t>
      </w:r>
      <w:r w:rsidR="00B25754" w:rsidRPr="00012407">
        <w:rPr>
          <w:sz w:val="28"/>
          <w:szCs w:val="28"/>
        </w:rPr>
        <w:t xml:space="preserve"> </w:t>
      </w:r>
      <w:r w:rsidR="00DA30C5" w:rsidRPr="00012407">
        <w:rPr>
          <w:sz w:val="28"/>
          <w:szCs w:val="28"/>
        </w:rPr>
        <w:t xml:space="preserve">в </w:t>
      </w:r>
      <w:r w:rsidR="00D87156">
        <w:rPr>
          <w:snapToGrid w:val="0"/>
          <w:sz w:val="28"/>
          <w:szCs w:val="28"/>
        </w:rPr>
        <w:t>одном пакетике</w:t>
      </w:r>
      <w:r w:rsidR="00FE4744" w:rsidRPr="00012407">
        <w:rPr>
          <w:sz w:val="28"/>
          <w:szCs w:val="28"/>
        </w:rPr>
        <w:t xml:space="preserve"> </w:t>
      </w:r>
      <w:r w:rsidR="00B25754">
        <w:rPr>
          <w:sz w:val="28"/>
          <w:szCs w:val="28"/>
        </w:rPr>
        <w:t>в процентах от заявленного</w:t>
      </w:r>
      <w:r w:rsidRPr="00012407">
        <w:rPr>
          <w:sz w:val="28"/>
          <w:szCs w:val="28"/>
        </w:rPr>
        <w:t xml:space="preserve"> </w:t>
      </w:r>
      <w:r w:rsidR="00B25754">
        <w:rPr>
          <w:sz w:val="28"/>
          <w:szCs w:val="28"/>
        </w:rPr>
        <w:t xml:space="preserve">количества </w:t>
      </w:r>
      <w:r w:rsidR="00B25754" w:rsidRPr="00012407">
        <w:rPr>
          <w:sz w:val="28"/>
          <w:szCs w:val="28"/>
        </w:rPr>
        <w:t>(</w:t>
      </w:r>
      <w:r w:rsidR="00B25754" w:rsidRPr="00012407">
        <w:rPr>
          <w:i/>
          <w:sz w:val="28"/>
          <w:szCs w:val="28"/>
        </w:rPr>
        <w:t>Х</w:t>
      </w:r>
      <w:r w:rsidR="00B25754" w:rsidRPr="00012407">
        <w:rPr>
          <w:sz w:val="28"/>
          <w:szCs w:val="28"/>
        </w:rPr>
        <w:t>)</w:t>
      </w:r>
      <w:r w:rsidR="00B25754">
        <w:rPr>
          <w:sz w:val="28"/>
          <w:szCs w:val="28"/>
        </w:rPr>
        <w:t xml:space="preserve"> </w:t>
      </w:r>
      <w:r w:rsidRPr="00012407">
        <w:rPr>
          <w:sz w:val="28"/>
          <w:szCs w:val="28"/>
        </w:rPr>
        <w:t xml:space="preserve">вычисляют по формуле: </w:t>
      </w:r>
    </w:p>
    <w:p w:rsidR="009E239E" w:rsidRPr="00012407" w:rsidRDefault="009E239E" w:rsidP="009E239E">
      <w:pPr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Х</m:t>
          </m:r>
          <m:r>
            <w:rPr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100</m:t>
              </m:r>
              <m:r>
                <w:rPr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10</m:t>
              </m:r>
              <m:r>
                <w:rPr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w:rPr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456,4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5</m:t>
              </m:r>
              <m:r>
                <w:rPr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</m:t>
              </m:r>
              <m:r>
                <w:rPr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431,3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w:rPr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70,55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p w:rsidR="004E261C" w:rsidRPr="00012407" w:rsidRDefault="00012407" w:rsidP="009E239E">
      <w:pPr>
        <w:rPr>
          <w:sz w:val="28"/>
          <w:szCs w:val="28"/>
        </w:rPr>
      </w:pPr>
      <w:r w:rsidRPr="00012407">
        <w:rPr>
          <w:sz w:val="28"/>
          <w:szCs w:val="28"/>
        </w:rPr>
        <w:t xml:space="preserve"> </w:t>
      </w:r>
    </w:p>
    <w:tbl>
      <w:tblPr>
        <w:tblW w:w="9782" w:type="dxa"/>
        <w:tblInd w:w="-176" w:type="dxa"/>
        <w:tblLayout w:type="fixed"/>
        <w:tblLook w:val="0000"/>
      </w:tblPr>
      <w:tblGrid>
        <w:gridCol w:w="710"/>
        <w:gridCol w:w="850"/>
        <w:gridCol w:w="425"/>
        <w:gridCol w:w="7797"/>
      </w:tblGrid>
      <w:tr w:rsidR="009E239E" w:rsidRPr="00012407" w:rsidTr="00012407">
        <w:trPr>
          <w:trHeight w:val="160"/>
        </w:trPr>
        <w:tc>
          <w:tcPr>
            <w:tcW w:w="710" w:type="dxa"/>
          </w:tcPr>
          <w:p w:rsidR="009E239E" w:rsidRPr="00012407" w:rsidRDefault="009E239E" w:rsidP="0004689D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012407">
              <w:rPr>
                <w:rFonts w:ascii="Times New Roman" w:hAnsi="Times New Roman"/>
                <w:color w:val="000000"/>
                <w:szCs w:val="28"/>
              </w:rPr>
              <w:t>где:</w:t>
            </w:r>
          </w:p>
        </w:tc>
        <w:tc>
          <w:tcPr>
            <w:tcW w:w="850" w:type="dxa"/>
          </w:tcPr>
          <w:p w:rsidR="009E239E" w:rsidRPr="00012407" w:rsidRDefault="009E239E" w:rsidP="0004689D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12407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9E239E" w:rsidRPr="00012407" w:rsidRDefault="009E239E" w:rsidP="0004689D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9E239E" w:rsidRPr="00012407" w:rsidRDefault="009E239E" w:rsidP="00FE4744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012407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DA30C5" w:rsidRPr="00012407">
              <w:rPr>
                <w:rFonts w:ascii="Times New Roman" w:hAnsi="Times New Roman"/>
                <w:snapToGrid w:val="0"/>
                <w:szCs w:val="28"/>
              </w:rPr>
              <w:t>глюкоза</w:t>
            </w:r>
            <w:r w:rsidR="00247D6B" w:rsidRPr="00012407">
              <w:rPr>
                <w:rFonts w:ascii="Times New Roman" w:hAnsi="Times New Roman"/>
                <w:snapToGrid w:val="0"/>
                <w:szCs w:val="28"/>
              </w:rPr>
              <w:t>мина</w:t>
            </w:r>
            <w:r w:rsidRPr="00012407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9E239E" w:rsidRPr="00012407" w:rsidTr="00012407">
        <w:tc>
          <w:tcPr>
            <w:tcW w:w="710" w:type="dxa"/>
          </w:tcPr>
          <w:p w:rsidR="009E239E" w:rsidRPr="00012407" w:rsidRDefault="009E239E" w:rsidP="0004689D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39E" w:rsidRPr="00012407" w:rsidRDefault="009E239E" w:rsidP="0004689D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012407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Pr="00012407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9E239E" w:rsidRPr="00012407" w:rsidRDefault="009E239E" w:rsidP="0004689D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9E239E" w:rsidRPr="00012407" w:rsidRDefault="009E239E" w:rsidP="00FE4744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012407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247D6B" w:rsidRPr="00012407">
              <w:rPr>
                <w:rFonts w:ascii="Times New Roman" w:hAnsi="Times New Roman"/>
                <w:snapToGrid w:val="0"/>
                <w:szCs w:val="28"/>
              </w:rPr>
              <w:t>глюкозамина</w:t>
            </w:r>
            <w:r w:rsidR="00247D6B" w:rsidRPr="00012407">
              <w:rPr>
                <w:rFonts w:ascii="Times New Roman" w:hAnsi="Times New Roman"/>
                <w:szCs w:val="28"/>
                <w:shd w:val="clear" w:color="auto" w:fill="FFFFFF"/>
              </w:rPr>
              <w:t xml:space="preserve"> </w:t>
            </w:r>
            <w:r w:rsidRPr="00012407">
              <w:rPr>
                <w:rFonts w:ascii="Times New Roman" w:hAnsi="Times New Roman"/>
                <w:color w:val="000000"/>
                <w:szCs w:val="28"/>
              </w:rPr>
              <w:t xml:space="preserve">на хроматограмме раствора СО </w:t>
            </w:r>
            <w:r w:rsidR="004E261C" w:rsidRPr="00012407">
              <w:rPr>
                <w:rFonts w:ascii="Times New Roman" w:hAnsi="Times New Roman"/>
                <w:snapToGrid w:val="0"/>
                <w:szCs w:val="28"/>
              </w:rPr>
              <w:t>глюкозамина гидрохлорида</w:t>
            </w:r>
            <w:r w:rsidRPr="00012407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9E239E" w:rsidRPr="00012407" w:rsidTr="00012407">
        <w:tc>
          <w:tcPr>
            <w:tcW w:w="710" w:type="dxa"/>
          </w:tcPr>
          <w:p w:rsidR="009E239E" w:rsidRPr="00012407" w:rsidRDefault="009E239E" w:rsidP="0004689D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39E" w:rsidRPr="00012407" w:rsidRDefault="009E239E" w:rsidP="0004689D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9E239E" w:rsidRPr="00012407" w:rsidRDefault="009E239E" w:rsidP="0004689D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9E239E" w:rsidRPr="00012407" w:rsidRDefault="009E239E" w:rsidP="0073604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 xml:space="preserve">навеска </w:t>
            </w:r>
            <w:r w:rsidR="004E261C" w:rsidRPr="00012407">
              <w:rPr>
                <w:color w:val="000000"/>
                <w:sz w:val="28"/>
                <w:szCs w:val="28"/>
              </w:rPr>
              <w:t>порошка</w:t>
            </w:r>
            <w:r w:rsidR="00EB54E1" w:rsidRPr="00012407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012407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012407">
              <w:rPr>
                <w:color w:val="000000"/>
                <w:sz w:val="28"/>
                <w:szCs w:val="28"/>
              </w:rPr>
              <w:t>;</w:t>
            </w:r>
          </w:p>
        </w:tc>
      </w:tr>
      <w:tr w:rsidR="009E239E" w:rsidRPr="00012407" w:rsidTr="00012407">
        <w:tc>
          <w:tcPr>
            <w:tcW w:w="710" w:type="dxa"/>
          </w:tcPr>
          <w:p w:rsidR="009E239E" w:rsidRPr="00012407" w:rsidRDefault="009E239E" w:rsidP="0004689D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39E" w:rsidRPr="00012407" w:rsidRDefault="009E239E" w:rsidP="0004689D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a</w:t>
            </w:r>
            <w:r w:rsidRPr="00012407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9E239E" w:rsidRPr="00012407" w:rsidRDefault="009E239E" w:rsidP="0004689D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9E239E" w:rsidRPr="00012407" w:rsidRDefault="009E239E" w:rsidP="0073604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 xml:space="preserve">навеска СО </w:t>
            </w:r>
            <w:r w:rsidR="004E261C" w:rsidRPr="00012407">
              <w:rPr>
                <w:snapToGrid w:val="0"/>
                <w:sz w:val="28"/>
                <w:szCs w:val="28"/>
              </w:rPr>
              <w:t>глюкозамина гидрохлорида</w:t>
            </w:r>
            <w:r w:rsidR="00EB54E1" w:rsidRPr="00012407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012407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012407">
              <w:rPr>
                <w:color w:val="000000"/>
                <w:sz w:val="28"/>
                <w:szCs w:val="28"/>
              </w:rPr>
              <w:t>;</w:t>
            </w:r>
          </w:p>
        </w:tc>
      </w:tr>
      <w:tr w:rsidR="009E239E" w:rsidRPr="00012407" w:rsidTr="00012407">
        <w:tc>
          <w:tcPr>
            <w:tcW w:w="710" w:type="dxa"/>
          </w:tcPr>
          <w:p w:rsidR="009E239E" w:rsidRPr="00012407" w:rsidRDefault="009E239E" w:rsidP="0004689D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39E" w:rsidRPr="00012407" w:rsidRDefault="009E239E" w:rsidP="0004689D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12407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9E239E" w:rsidRPr="00012407" w:rsidRDefault="009E239E" w:rsidP="0004689D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9E239E" w:rsidRPr="00012407" w:rsidRDefault="009E239E" w:rsidP="00FE4744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 xml:space="preserve">содержание основного вещества в CO </w:t>
            </w:r>
            <w:r w:rsidR="004E261C" w:rsidRPr="00012407">
              <w:rPr>
                <w:snapToGrid w:val="0"/>
                <w:sz w:val="28"/>
                <w:szCs w:val="28"/>
              </w:rPr>
              <w:t>глюкозамина гидрохлорида</w:t>
            </w:r>
            <w:proofErr w:type="gramStart"/>
            <w:r w:rsidR="004E261C" w:rsidRPr="00012407">
              <w:rPr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9E239E" w:rsidRPr="00012407" w:rsidTr="00012407">
        <w:tc>
          <w:tcPr>
            <w:tcW w:w="710" w:type="dxa"/>
          </w:tcPr>
          <w:p w:rsidR="009E239E" w:rsidRPr="00012407" w:rsidRDefault="009E239E" w:rsidP="0004689D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39E" w:rsidRPr="00012407" w:rsidRDefault="009E239E" w:rsidP="0004689D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012407">
              <w:rPr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9E239E" w:rsidRPr="00012407" w:rsidRDefault="009E239E" w:rsidP="0004689D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9E239E" w:rsidRPr="00012407" w:rsidRDefault="004E261C" w:rsidP="0073604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012407">
              <w:rPr>
                <w:sz w:val="28"/>
                <w:szCs w:val="28"/>
              </w:rPr>
              <w:t>средняя масса содержимого одного пакетика</w:t>
            </w:r>
            <w:r w:rsidR="00EB54E1" w:rsidRPr="00012407">
              <w:rPr>
                <w:sz w:val="28"/>
                <w:szCs w:val="28"/>
              </w:rPr>
              <w:t xml:space="preserve">, </w:t>
            </w:r>
            <w:proofErr w:type="gramStart"/>
            <w:r w:rsidR="009E239E" w:rsidRPr="00012407">
              <w:rPr>
                <w:sz w:val="28"/>
                <w:szCs w:val="28"/>
              </w:rPr>
              <w:t>г</w:t>
            </w:r>
            <w:proofErr w:type="gramEnd"/>
            <w:r w:rsidRPr="00012407">
              <w:rPr>
                <w:sz w:val="28"/>
                <w:szCs w:val="28"/>
              </w:rPr>
              <w:t>;</w:t>
            </w:r>
          </w:p>
        </w:tc>
      </w:tr>
      <w:tr w:rsidR="009A0804" w:rsidRPr="00012407" w:rsidTr="00012407">
        <w:trPr>
          <w:trHeight w:val="160"/>
        </w:trPr>
        <w:tc>
          <w:tcPr>
            <w:tcW w:w="710" w:type="dxa"/>
          </w:tcPr>
          <w:p w:rsidR="009A0804" w:rsidRPr="00012407" w:rsidRDefault="009A0804" w:rsidP="00E16915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A0804" w:rsidRPr="00012407" w:rsidRDefault="009A0804" w:rsidP="00E16915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456,4</w:t>
            </w:r>
          </w:p>
        </w:tc>
        <w:tc>
          <w:tcPr>
            <w:tcW w:w="425" w:type="dxa"/>
          </w:tcPr>
          <w:p w:rsidR="009A0804" w:rsidRPr="00012407" w:rsidRDefault="009A0804" w:rsidP="00FE4744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01240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7797" w:type="dxa"/>
          </w:tcPr>
          <w:p w:rsidR="009A0804" w:rsidRPr="00012407" w:rsidRDefault="009A0804" w:rsidP="00FE4744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012407">
              <w:rPr>
                <w:rFonts w:ascii="Times New Roman" w:hAnsi="Times New Roman"/>
                <w:color w:val="000000"/>
                <w:szCs w:val="28"/>
              </w:rPr>
              <w:t>молекулярная масса глюкозамина сульфата;</w:t>
            </w:r>
          </w:p>
        </w:tc>
      </w:tr>
      <w:tr w:rsidR="009A0804" w:rsidRPr="00012407" w:rsidTr="00012407">
        <w:tc>
          <w:tcPr>
            <w:tcW w:w="710" w:type="dxa"/>
          </w:tcPr>
          <w:p w:rsidR="009A0804" w:rsidRPr="00012407" w:rsidRDefault="009A0804" w:rsidP="00E16915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A0804" w:rsidRPr="00012407" w:rsidRDefault="009A0804" w:rsidP="00E16915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12407">
              <w:rPr>
                <w:color w:val="000000"/>
                <w:sz w:val="28"/>
                <w:szCs w:val="28"/>
              </w:rPr>
              <w:t>431,3</w:t>
            </w:r>
          </w:p>
        </w:tc>
        <w:tc>
          <w:tcPr>
            <w:tcW w:w="425" w:type="dxa"/>
          </w:tcPr>
          <w:p w:rsidR="009A0804" w:rsidRPr="00012407" w:rsidRDefault="009A0804" w:rsidP="00FE4744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01240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7797" w:type="dxa"/>
          </w:tcPr>
          <w:p w:rsidR="009A0804" w:rsidRPr="00012407" w:rsidRDefault="009A0804" w:rsidP="00B25754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012407">
              <w:rPr>
                <w:rFonts w:ascii="Times New Roman" w:hAnsi="Times New Roman"/>
                <w:color w:val="000000"/>
                <w:szCs w:val="28"/>
              </w:rPr>
              <w:t>молекулярная масса 2 молекул глюкозамина гидрохлорида</w:t>
            </w:r>
            <w:r w:rsidR="00B25754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B25754" w:rsidRPr="00012407" w:rsidTr="00012407">
        <w:tc>
          <w:tcPr>
            <w:tcW w:w="710" w:type="dxa"/>
          </w:tcPr>
          <w:p w:rsidR="00B25754" w:rsidRPr="00012407" w:rsidRDefault="00B25754" w:rsidP="00E16915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25754" w:rsidRPr="00B25754" w:rsidRDefault="00B25754" w:rsidP="00B25754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B25754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B25754" w:rsidRPr="00012407" w:rsidRDefault="00B25754" w:rsidP="00FE4744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01240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7797" w:type="dxa"/>
          </w:tcPr>
          <w:p w:rsidR="00B25754" w:rsidRPr="00012407" w:rsidRDefault="00B25754" w:rsidP="00B25754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заявленное количество глюкозамина сульфата натрия хлорида в пересчёте на глюкозамина хлорид, 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</w:tr>
    </w:tbl>
    <w:p w:rsidR="009E239E" w:rsidRPr="00012407" w:rsidRDefault="009E239E" w:rsidP="009E239E">
      <w:pPr>
        <w:spacing w:line="360" w:lineRule="auto"/>
        <w:ind w:firstLine="709"/>
        <w:jc w:val="both"/>
        <w:rPr>
          <w:sz w:val="28"/>
          <w:szCs w:val="28"/>
        </w:rPr>
      </w:pPr>
    </w:p>
    <w:p w:rsidR="00F61AD9" w:rsidRPr="00012407" w:rsidRDefault="00A42D50" w:rsidP="009E239E">
      <w:pPr>
        <w:spacing w:line="360" w:lineRule="auto"/>
        <w:ind w:firstLine="709"/>
        <w:jc w:val="both"/>
        <w:rPr>
          <w:sz w:val="28"/>
          <w:szCs w:val="28"/>
        </w:rPr>
      </w:pPr>
      <w:r w:rsidRPr="00012407">
        <w:rPr>
          <w:b/>
          <w:spacing w:val="-6"/>
          <w:sz w:val="28"/>
          <w:szCs w:val="28"/>
        </w:rPr>
        <w:t>Хранение</w:t>
      </w:r>
      <w:r w:rsidRPr="00012407">
        <w:rPr>
          <w:spacing w:val="-6"/>
          <w:sz w:val="28"/>
          <w:szCs w:val="28"/>
        </w:rPr>
        <w:t xml:space="preserve">. </w:t>
      </w:r>
      <w:r w:rsidR="00F61AD9" w:rsidRPr="00012407">
        <w:rPr>
          <w:sz w:val="28"/>
          <w:szCs w:val="28"/>
        </w:rPr>
        <w:t>В соответствии с требованиями ОФС «Хранение лекарственных средств».</w:t>
      </w:r>
    </w:p>
    <w:p w:rsidR="00F61AD9" w:rsidRPr="00012407" w:rsidRDefault="00F61AD9" w:rsidP="00291A88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sectPr w:rsidR="00F61AD9" w:rsidRPr="00012407" w:rsidSect="001D22BC">
      <w:footerReference w:type="default" r:id="rId8"/>
      <w:headerReference w:type="first" r:id="rId9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754" w:rsidRDefault="00B25754">
      <w:r>
        <w:separator/>
      </w:r>
    </w:p>
  </w:endnote>
  <w:endnote w:type="continuationSeparator" w:id="0">
    <w:p w:rsidR="00B25754" w:rsidRDefault="00B25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B25754" w:rsidRDefault="00E43D5A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B25754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9D71DB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B25754" w:rsidRDefault="00B25754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754" w:rsidRDefault="00B25754">
      <w:r>
        <w:separator/>
      </w:r>
    </w:p>
  </w:footnote>
  <w:footnote w:type="continuationSeparator" w:id="0">
    <w:p w:rsidR="00B25754" w:rsidRDefault="00B25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54" w:rsidRPr="00803FFE" w:rsidRDefault="00B25754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3AC6102F"/>
    <w:multiLevelType w:val="hybridMultilevel"/>
    <w:tmpl w:val="D340C096"/>
    <w:lvl w:ilvl="0" w:tplc="BA88AB7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D2635FE"/>
    <w:multiLevelType w:val="hybridMultilevel"/>
    <w:tmpl w:val="4DF8B8B2"/>
    <w:lvl w:ilvl="0" w:tplc="030E7A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6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  <w:num w:numId="21">
    <w:abstractNumId w:val="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5A46"/>
    <w:rsid w:val="00006726"/>
    <w:rsid w:val="00006AF4"/>
    <w:rsid w:val="00012407"/>
    <w:rsid w:val="000130A3"/>
    <w:rsid w:val="000156A9"/>
    <w:rsid w:val="000173DF"/>
    <w:rsid w:val="00032F20"/>
    <w:rsid w:val="000332E1"/>
    <w:rsid w:val="00035EF6"/>
    <w:rsid w:val="0003675E"/>
    <w:rsid w:val="0004164B"/>
    <w:rsid w:val="000440EC"/>
    <w:rsid w:val="00045767"/>
    <w:rsid w:val="0004689D"/>
    <w:rsid w:val="00047803"/>
    <w:rsid w:val="00050970"/>
    <w:rsid w:val="000509AE"/>
    <w:rsid w:val="00050EFC"/>
    <w:rsid w:val="00052C5E"/>
    <w:rsid w:val="00055AD4"/>
    <w:rsid w:val="00055B2B"/>
    <w:rsid w:val="00061A5C"/>
    <w:rsid w:val="00064DCC"/>
    <w:rsid w:val="0006693E"/>
    <w:rsid w:val="00067556"/>
    <w:rsid w:val="00070920"/>
    <w:rsid w:val="00071B66"/>
    <w:rsid w:val="00072B37"/>
    <w:rsid w:val="00075B1E"/>
    <w:rsid w:val="00076FD5"/>
    <w:rsid w:val="000811A2"/>
    <w:rsid w:val="00092B15"/>
    <w:rsid w:val="000A1089"/>
    <w:rsid w:val="000A665A"/>
    <w:rsid w:val="000B1EAF"/>
    <w:rsid w:val="000B2E37"/>
    <w:rsid w:val="000C0956"/>
    <w:rsid w:val="000C32D3"/>
    <w:rsid w:val="000C4044"/>
    <w:rsid w:val="000C4F6B"/>
    <w:rsid w:val="000C6176"/>
    <w:rsid w:val="000C795A"/>
    <w:rsid w:val="000D0D39"/>
    <w:rsid w:val="000D26F6"/>
    <w:rsid w:val="000D2E01"/>
    <w:rsid w:val="000E04FD"/>
    <w:rsid w:val="000E0DDB"/>
    <w:rsid w:val="000F0C18"/>
    <w:rsid w:val="000F0EB3"/>
    <w:rsid w:val="000F4574"/>
    <w:rsid w:val="000F7CA4"/>
    <w:rsid w:val="00100FE8"/>
    <w:rsid w:val="00106447"/>
    <w:rsid w:val="00110DE1"/>
    <w:rsid w:val="00110FD2"/>
    <w:rsid w:val="00112EC0"/>
    <w:rsid w:val="00114D11"/>
    <w:rsid w:val="00117D46"/>
    <w:rsid w:val="0012129C"/>
    <w:rsid w:val="001212CA"/>
    <w:rsid w:val="00122AEF"/>
    <w:rsid w:val="00127119"/>
    <w:rsid w:val="00127BED"/>
    <w:rsid w:val="0013183C"/>
    <w:rsid w:val="00132346"/>
    <w:rsid w:val="0013381A"/>
    <w:rsid w:val="001343D2"/>
    <w:rsid w:val="00137D3B"/>
    <w:rsid w:val="00146AB8"/>
    <w:rsid w:val="0015130E"/>
    <w:rsid w:val="001544E2"/>
    <w:rsid w:val="00156499"/>
    <w:rsid w:val="001600FE"/>
    <w:rsid w:val="00171D9A"/>
    <w:rsid w:val="00172448"/>
    <w:rsid w:val="001752FA"/>
    <w:rsid w:val="001824C0"/>
    <w:rsid w:val="00184EFD"/>
    <w:rsid w:val="00186CDF"/>
    <w:rsid w:val="00190FEF"/>
    <w:rsid w:val="00194F4E"/>
    <w:rsid w:val="00195064"/>
    <w:rsid w:val="001962A0"/>
    <w:rsid w:val="001964CA"/>
    <w:rsid w:val="00197102"/>
    <w:rsid w:val="001A0884"/>
    <w:rsid w:val="001A23BA"/>
    <w:rsid w:val="001B2EB7"/>
    <w:rsid w:val="001B4363"/>
    <w:rsid w:val="001B7D15"/>
    <w:rsid w:val="001C12C7"/>
    <w:rsid w:val="001D1805"/>
    <w:rsid w:val="001D22BC"/>
    <w:rsid w:val="001D4CDD"/>
    <w:rsid w:val="001D63C9"/>
    <w:rsid w:val="001E1678"/>
    <w:rsid w:val="001E7074"/>
    <w:rsid w:val="001E7B37"/>
    <w:rsid w:val="001F1DD4"/>
    <w:rsid w:val="001F2053"/>
    <w:rsid w:val="001F260D"/>
    <w:rsid w:val="001F26B7"/>
    <w:rsid w:val="001F3002"/>
    <w:rsid w:val="001F43B7"/>
    <w:rsid w:val="001F5C30"/>
    <w:rsid w:val="001F5F40"/>
    <w:rsid w:val="001F7E85"/>
    <w:rsid w:val="00204349"/>
    <w:rsid w:val="0021051F"/>
    <w:rsid w:val="00211EB3"/>
    <w:rsid w:val="00214F6F"/>
    <w:rsid w:val="002174FF"/>
    <w:rsid w:val="00217A78"/>
    <w:rsid w:val="00220205"/>
    <w:rsid w:val="002222B3"/>
    <w:rsid w:val="002248D0"/>
    <w:rsid w:val="0023341D"/>
    <w:rsid w:val="0023438E"/>
    <w:rsid w:val="00246459"/>
    <w:rsid w:val="00247D6B"/>
    <w:rsid w:val="00247F1C"/>
    <w:rsid w:val="00255802"/>
    <w:rsid w:val="00263A18"/>
    <w:rsid w:val="002667AD"/>
    <w:rsid w:val="00270C05"/>
    <w:rsid w:val="00271FFD"/>
    <w:rsid w:val="00276597"/>
    <w:rsid w:val="00276C42"/>
    <w:rsid w:val="00282569"/>
    <w:rsid w:val="002835F2"/>
    <w:rsid w:val="00284FA9"/>
    <w:rsid w:val="00291A88"/>
    <w:rsid w:val="002A320A"/>
    <w:rsid w:val="002A434A"/>
    <w:rsid w:val="002B5974"/>
    <w:rsid w:val="002B76A7"/>
    <w:rsid w:val="002C4629"/>
    <w:rsid w:val="002C5496"/>
    <w:rsid w:val="002C55EB"/>
    <w:rsid w:val="002C63F3"/>
    <w:rsid w:val="002C65B5"/>
    <w:rsid w:val="002C7F06"/>
    <w:rsid w:val="002D226B"/>
    <w:rsid w:val="002D4F75"/>
    <w:rsid w:val="002E0721"/>
    <w:rsid w:val="002F2327"/>
    <w:rsid w:val="002F2CB3"/>
    <w:rsid w:val="002F3540"/>
    <w:rsid w:val="002F3B15"/>
    <w:rsid w:val="002F44CE"/>
    <w:rsid w:val="002F69BF"/>
    <w:rsid w:val="002F6FE6"/>
    <w:rsid w:val="002F7365"/>
    <w:rsid w:val="00303EC0"/>
    <w:rsid w:val="00304E45"/>
    <w:rsid w:val="00306C8E"/>
    <w:rsid w:val="00311DA3"/>
    <w:rsid w:val="00313F3E"/>
    <w:rsid w:val="003162A6"/>
    <w:rsid w:val="003171C2"/>
    <w:rsid w:val="00322DED"/>
    <w:rsid w:val="00330F46"/>
    <w:rsid w:val="003436DB"/>
    <w:rsid w:val="003448DF"/>
    <w:rsid w:val="00347BA8"/>
    <w:rsid w:val="003536F3"/>
    <w:rsid w:val="00360AF5"/>
    <w:rsid w:val="0036221E"/>
    <w:rsid w:val="00362372"/>
    <w:rsid w:val="00364ADE"/>
    <w:rsid w:val="003764F6"/>
    <w:rsid w:val="003812FC"/>
    <w:rsid w:val="00386841"/>
    <w:rsid w:val="003A3343"/>
    <w:rsid w:val="003A7633"/>
    <w:rsid w:val="003B3BC2"/>
    <w:rsid w:val="003B3E07"/>
    <w:rsid w:val="003B5DCA"/>
    <w:rsid w:val="003B736B"/>
    <w:rsid w:val="003B765B"/>
    <w:rsid w:val="003C46D9"/>
    <w:rsid w:val="003D13F1"/>
    <w:rsid w:val="003D3293"/>
    <w:rsid w:val="003D6027"/>
    <w:rsid w:val="003E11F4"/>
    <w:rsid w:val="003E4D9B"/>
    <w:rsid w:val="003E4FA5"/>
    <w:rsid w:val="003E623E"/>
    <w:rsid w:val="003F02D8"/>
    <w:rsid w:val="003F23E3"/>
    <w:rsid w:val="003F2F9C"/>
    <w:rsid w:val="003F33B6"/>
    <w:rsid w:val="003F5A40"/>
    <w:rsid w:val="00401053"/>
    <w:rsid w:val="00402CE1"/>
    <w:rsid w:val="0041282B"/>
    <w:rsid w:val="00412A7D"/>
    <w:rsid w:val="00415730"/>
    <w:rsid w:val="00415962"/>
    <w:rsid w:val="00416BD0"/>
    <w:rsid w:val="004174FB"/>
    <w:rsid w:val="00417FCF"/>
    <w:rsid w:val="0042082D"/>
    <w:rsid w:val="00420B6F"/>
    <w:rsid w:val="004242D1"/>
    <w:rsid w:val="00435072"/>
    <w:rsid w:val="00440285"/>
    <w:rsid w:val="00440702"/>
    <w:rsid w:val="00441B1D"/>
    <w:rsid w:val="00441C9C"/>
    <w:rsid w:val="00444DBD"/>
    <w:rsid w:val="00446ADA"/>
    <w:rsid w:val="004575F0"/>
    <w:rsid w:val="00460592"/>
    <w:rsid w:val="00460B27"/>
    <w:rsid w:val="004644CD"/>
    <w:rsid w:val="00465AF5"/>
    <w:rsid w:val="00472B00"/>
    <w:rsid w:val="004741EC"/>
    <w:rsid w:val="00476C96"/>
    <w:rsid w:val="00477D26"/>
    <w:rsid w:val="0048008C"/>
    <w:rsid w:val="00484029"/>
    <w:rsid w:val="0049077C"/>
    <w:rsid w:val="00491304"/>
    <w:rsid w:val="00494288"/>
    <w:rsid w:val="004944C8"/>
    <w:rsid w:val="004A30E3"/>
    <w:rsid w:val="004A5194"/>
    <w:rsid w:val="004A6B81"/>
    <w:rsid w:val="004B2E14"/>
    <w:rsid w:val="004B6F14"/>
    <w:rsid w:val="004C0F8F"/>
    <w:rsid w:val="004C2063"/>
    <w:rsid w:val="004C232C"/>
    <w:rsid w:val="004C417D"/>
    <w:rsid w:val="004C46AB"/>
    <w:rsid w:val="004D1129"/>
    <w:rsid w:val="004D322D"/>
    <w:rsid w:val="004D3F95"/>
    <w:rsid w:val="004D4FB7"/>
    <w:rsid w:val="004D5AD4"/>
    <w:rsid w:val="004D6FDA"/>
    <w:rsid w:val="004D73C7"/>
    <w:rsid w:val="004E2372"/>
    <w:rsid w:val="004E261C"/>
    <w:rsid w:val="004F08C6"/>
    <w:rsid w:val="004F4981"/>
    <w:rsid w:val="005035F9"/>
    <w:rsid w:val="00504C99"/>
    <w:rsid w:val="00505C07"/>
    <w:rsid w:val="00506C7E"/>
    <w:rsid w:val="005105C3"/>
    <w:rsid w:val="00511489"/>
    <w:rsid w:val="00511729"/>
    <w:rsid w:val="00512293"/>
    <w:rsid w:val="0051539E"/>
    <w:rsid w:val="00524721"/>
    <w:rsid w:val="005317F7"/>
    <w:rsid w:val="00532D60"/>
    <w:rsid w:val="00534163"/>
    <w:rsid w:val="00535D15"/>
    <w:rsid w:val="00536296"/>
    <w:rsid w:val="005400B6"/>
    <w:rsid w:val="005413EC"/>
    <w:rsid w:val="0054235E"/>
    <w:rsid w:val="005432C4"/>
    <w:rsid w:val="005455B8"/>
    <w:rsid w:val="00552A65"/>
    <w:rsid w:val="00553097"/>
    <w:rsid w:val="00555F4C"/>
    <w:rsid w:val="00557CFF"/>
    <w:rsid w:val="00563A58"/>
    <w:rsid w:val="00570021"/>
    <w:rsid w:val="00572809"/>
    <w:rsid w:val="00574312"/>
    <w:rsid w:val="005754DA"/>
    <w:rsid w:val="00576369"/>
    <w:rsid w:val="00576C13"/>
    <w:rsid w:val="0058257F"/>
    <w:rsid w:val="00584650"/>
    <w:rsid w:val="00586647"/>
    <w:rsid w:val="00590B95"/>
    <w:rsid w:val="00591206"/>
    <w:rsid w:val="00593688"/>
    <w:rsid w:val="00593FD1"/>
    <w:rsid w:val="0059467D"/>
    <w:rsid w:val="005A1AEB"/>
    <w:rsid w:val="005A2A18"/>
    <w:rsid w:val="005A51D9"/>
    <w:rsid w:val="005A7A6C"/>
    <w:rsid w:val="005B1819"/>
    <w:rsid w:val="005B3666"/>
    <w:rsid w:val="005B4154"/>
    <w:rsid w:val="005B4C18"/>
    <w:rsid w:val="005B4CBC"/>
    <w:rsid w:val="005B6E34"/>
    <w:rsid w:val="005C0718"/>
    <w:rsid w:val="005C0833"/>
    <w:rsid w:val="005C4315"/>
    <w:rsid w:val="005D0D91"/>
    <w:rsid w:val="005D1DE0"/>
    <w:rsid w:val="005D2AFB"/>
    <w:rsid w:val="005D2E11"/>
    <w:rsid w:val="005E1CA3"/>
    <w:rsid w:val="005E421C"/>
    <w:rsid w:val="005E461A"/>
    <w:rsid w:val="005E559E"/>
    <w:rsid w:val="005E63DD"/>
    <w:rsid w:val="005E762E"/>
    <w:rsid w:val="005F00C4"/>
    <w:rsid w:val="005F083C"/>
    <w:rsid w:val="005F0DA8"/>
    <w:rsid w:val="005F4815"/>
    <w:rsid w:val="005F637D"/>
    <w:rsid w:val="006007B8"/>
    <w:rsid w:val="00600BE7"/>
    <w:rsid w:val="00603EF1"/>
    <w:rsid w:val="00607F87"/>
    <w:rsid w:val="00611347"/>
    <w:rsid w:val="006201BF"/>
    <w:rsid w:val="006204AB"/>
    <w:rsid w:val="0062094C"/>
    <w:rsid w:val="00622127"/>
    <w:rsid w:val="006256BB"/>
    <w:rsid w:val="006329EE"/>
    <w:rsid w:val="00633958"/>
    <w:rsid w:val="006344D1"/>
    <w:rsid w:val="006406C4"/>
    <w:rsid w:val="00646ED1"/>
    <w:rsid w:val="00647F23"/>
    <w:rsid w:val="006548C5"/>
    <w:rsid w:val="006551CF"/>
    <w:rsid w:val="00660366"/>
    <w:rsid w:val="006627A2"/>
    <w:rsid w:val="00663095"/>
    <w:rsid w:val="00664CD5"/>
    <w:rsid w:val="0066686E"/>
    <w:rsid w:val="006846FA"/>
    <w:rsid w:val="00687154"/>
    <w:rsid w:val="00693162"/>
    <w:rsid w:val="006960AB"/>
    <w:rsid w:val="006A00C6"/>
    <w:rsid w:val="006A5A60"/>
    <w:rsid w:val="006A6D70"/>
    <w:rsid w:val="006A7437"/>
    <w:rsid w:val="006B13F4"/>
    <w:rsid w:val="006B1E7F"/>
    <w:rsid w:val="006B681B"/>
    <w:rsid w:val="006C2A4A"/>
    <w:rsid w:val="006D0610"/>
    <w:rsid w:val="006D165B"/>
    <w:rsid w:val="006D3656"/>
    <w:rsid w:val="006D5BC3"/>
    <w:rsid w:val="006E5018"/>
    <w:rsid w:val="006E73EB"/>
    <w:rsid w:val="006F0AB3"/>
    <w:rsid w:val="006F352D"/>
    <w:rsid w:val="006F735F"/>
    <w:rsid w:val="006F7CF6"/>
    <w:rsid w:val="007120C1"/>
    <w:rsid w:val="00715D68"/>
    <w:rsid w:val="00722A47"/>
    <w:rsid w:val="00724AF6"/>
    <w:rsid w:val="00724DE3"/>
    <w:rsid w:val="00732CBB"/>
    <w:rsid w:val="00736043"/>
    <w:rsid w:val="0073705B"/>
    <w:rsid w:val="00741ED4"/>
    <w:rsid w:val="0074675F"/>
    <w:rsid w:val="00746D6F"/>
    <w:rsid w:val="00751434"/>
    <w:rsid w:val="00753935"/>
    <w:rsid w:val="0075617D"/>
    <w:rsid w:val="0075645C"/>
    <w:rsid w:val="007564F8"/>
    <w:rsid w:val="00756586"/>
    <w:rsid w:val="007573C0"/>
    <w:rsid w:val="00767ABF"/>
    <w:rsid w:val="007714FA"/>
    <w:rsid w:val="0077411B"/>
    <w:rsid w:val="00774CA2"/>
    <w:rsid w:val="00780A76"/>
    <w:rsid w:val="0078119E"/>
    <w:rsid w:val="00781EE2"/>
    <w:rsid w:val="00784A8C"/>
    <w:rsid w:val="00785BF5"/>
    <w:rsid w:val="007870C2"/>
    <w:rsid w:val="00787307"/>
    <w:rsid w:val="007A30F6"/>
    <w:rsid w:val="007A63B7"/>
    <w:rsid w:val="007B065E"/>
    <w:rsid w:val="007B12C8"/>
    <w:rsid w:val="007B6D78"/>
    <w:rsid w:val="007C0800"/>
    <w:rsid w:val="007C5418"/>
    <w:rsid w:val="007D0C3F"/>
    <w:rsid w:val="007D1210"/>
    <w:rsid w:val="007D42BF"/>
    <w:rsid w:val="007E118E"/>
    <w:rsid w:val="007E61C7"/>
    <w:rsid w:val="007E7C3E"/>
    <w:rsid w:val="007F1846"/>
    <w:rsid w:val="007F584D"/>
    <w:rsid w:val="007F7D24"/>
    <w:rsid w:val="008003B9"/>
    <w:rsid w:val="00803FFE"/>
    <w:rsid w:val="00804D4D"/>
    <w:rsid w:val="00807329"/>
    <w:rsid w:val="008241D2"/>
    <w:rsid w:val="00830344"/>
    <w:rsid w:val="008308FD"/>
    <w:rsid w:val="00843191"/>
    <w:rsid w:val="008455BF"/>
    <w:rsid w:val="00845BF4"/>
    <w:rsid w:val="00850291"/>
    <w:rsid w:val="00852143"/>
    <w:rsid w:val="008602A6"/>
    <w:rsid w:val="00862C86"/>
    <w:rsid w:val="00867AF7"/>
    <w:rsid w:val="00870212"/>
    <w:rsid w:val="00877115"/>
    <w:rsid w:val="00882B45"/>
    <w:rsid w:val="008844CB"/>
    <w:rsid w:val="00885004"/>
    <w:rsid w:val="008938F6"/>
    <w:rsid w:val="00893F37"/>
    <w:rsid w:val="00894100"/>
    <w:rsid w:val="00897398"/>
    <w:rsid w:val="008A7D80"/>
    <w:rsid w:val="008B428B"/>
    <w:rsid w:val="008B5A59"/>
    <w:rsid w:val="008C0F19"/>
    <w:rsid w:val="008C147B"/>
    <w:rsid w:val="008C2286"/>
    <w:rsid w:val="008C2C9B"/>
    <w:rsid w:val="008C33FA"/>
    <w:rsid w:val="008C35E4"/>
    <w:rsid w:val="008C368E"/>
    <w:rsid w:val="008C5D40"/>
    <w:rsid w:val="008C72D2"/>
    <w:rsid w:val="008D367F"/>
    <w:rsid w:val="008D36D6"/>
    <w:rsid w:val="008D647E"/>
    <w:rsid w:val="008D7ADF"/>
    <w:rsid w:val="008D7F11"/>
    <w:rsid w:val="008E4D5C"/>
    <w:rsid w:val="008E734B"/>
    <w:rsid w:val="008E78EA"/>
    <w:rsid w:val="008F1807"/>
    <w:rsid w:val="008F1C21"/>
    <w:rsid w:val="008F45FB"/>
    <w:rsid w:val="0090090A"/>
    <w:rsid w:val="00903597"/>
    <w:rsid w:val="00906C71"/>
    <w:rsid w:val="00906CB9"/>
    <w:rsid w:val="00910FEC"/>
    <w:rsid w:val="00920244"/>
    <w:rsid w:val="00922370"/>
    <w:rsid w:val="009255F2"/>
    <w:rsid w:val="009270E5"/>
    <w:rsid w:val="00931B81"/>
    <w:rsid w:val="00932316"/>
    <w:rsid w:val="00940830"/>
    <w:rsid w:val="0094251B"/>
    <w:rsid w:val="00944EAF"/>
    <w:rsid w:val="009458C6"/>
    <w:rsid w:val="00950972"/>
    <w:rsid w:val="009512EC"/>
    <w:rsid w:val="00953561"/>
    <w:rsid w:val="00954A6F"/>
    <w:rsid w:val="00955F4D"/>
    <w:rsid w:val="009623BE"/>
    <w:rsid w:val="00965A09"/>
    <w:rsid w:val="00970111"/>
    <w:rsid w:val="0097114A"/>
    <w:rsid w:val="00976CDD"/>
    <w:rsid w:val="00981364"/>
    <w:rsid w:val="0098397C"/>
    <w:rsid w:val="00984147"/>
    <w:rsid w:val="00986FDE"/>
    <w:rsid w:val="00987636"/>
    <w:rsid w:val="00991563"/>
    <w:rsid w:val="00993D8A"/>
    <w:rsid w:val="0099553F"/>
    <w:rsid w:val="0099760E"/>
    <w:rsid w:val="009A0804"/>
    <w:rsid w:val="009A6D28"/>
    <w:rsid w:val="009B007A"/>
    <w:rsid w:val="009B1707"/>
    <w:rsid w:val="009B1E92"/>
    <w:rsid w:val="009B2069"/>
    <w:rsid w:val="009B37A8"/>
    <w:rsid w:val="009B6A0B"/>
    <w:rsid w:val="009B75A7"/>
    <w:rsid w:val="009C0EA4"/>
    <w:rsid w:val="009D2D8C"/>
    <w:rsid w:val="009D404F"/>
    <w:rsid w:val="009D4414"/>
    <w:rsid w:val="009D4569"/>
    <w:rsid w:val="009D71DB"/>
    <w:rsid w:val="009E0D08"/>
    <w:rsid w:val="009E239E"/>
    <w:rsid w:val="009E2AFC"/>
    <w:rsid w:val="009E450F"/>
    <w:rsid w:val="009E6247"/>
    <w:rsid w:val="00A01194"/>
    <w:rsid w:val="00A0371B"/>
    <w:rsid w:val="00A0484A"/>
    <w:rsid w:val="00A13275"/>
    <w:rsid w:val="00A13C6A"/>
    <w:rsid w:val="00A22F71"/>
    <w:rsid w:val="00A230E7"/>
    <w:rsid w:val="00A2320A"/>
    <w:rsid w:val="00A23D0A"/>
    <w:rsid w:val="00A24D5E"/>
    <w:rsid w:val="00A262B1"/>
    <w:rsid w:val="00A41B1F"/>
    <w:rsid w:val="00A42A2C"/>
    <w:rsid w:val="00A42D50"/>
    <w:rsid w:val="00A46AA6"/>
    <w:rsid w:val="00A47C7C"/>
    <w:rsid w:val="00A5479E"/>
    <w:rsid w:val="00A5540D"/>
    <w:rsid w:val="00A62331"/>
    <w:rsid w:val="00A633E7"/>
    <w:rsid w:val="00A66544"/>
    <w:rsid w:val="00A67BB9"/>
    <w:rsid w:val="00A707A0"/>
    <w:rsid w:val="00A828BE"/>
    <w:rsid w:val="00A9190B"/>
    <w:rsid w:val="00A93AFD"/>
    <w:rsid w:val="00A93DE8"/>
    <w:rsid w:val="00A95462"/>
    <w:rsid w:val="00A96820"/>
    <w:rsid w:val="00A971B8"/>
    <w:rsid w:val="00A979EE"/>
    <w:rsid w:val="00AA166F"/>
    <w:rsid w:val="00AA31CA"/>
    <w:rsid w:val="00AA4463"/>
    <w:rsid w:val="00AA7247"/>
    <w:rsid w:val="00AB4A29"/>
    <w:rsid w:val="00AC199D"/>
    <w:rsid w:val="00AC4DE7"/>
    <w:rsid w:val="00AD17A8"/>
    <w:rsid w:val="00AD1C13"/>
    <w:rsid w:val="00AD2398"/>
    <w:rsid w:val="00AD499F"/>
    <w:rsid w:val="00AE24A2"/>
    <w:rsid w:val="00AE3F8E"/>
    <w:rsid w:val="00AE5425"/>
    <w:rsid w:val="00AE7AF9"/>
    <w:rsid w:val="00AF6CB4"/>
    <w:rsid w:val="00B009AF"/>
    <w:rsid w:val="00B0106A"/>
    <w:rsid w:val="00B01C1B"/>
    <w:rsid w:val="00B04256"/>
    <w:rsid w:val="00B119C8"/>
    <w:rsid w:val="00B1246C"/>
    <w:rsid w:val="00B16DD9"/>
    <w:rsid w:val="00B17F97"/>
    <w:rsid w:val="00B2170D"/>
    <w:rsid w:val="00B25754"/>
    <w:rsid w:val="00B273CC"/>
    <w:rsid w:val="00B32078"/>
    <w:rsid w:val="00B4163D"/>
    <w:rsid w:val="00B4638B"/>
    <w:rsid w:val="00B530E3"/>
    <w:rsid w:val="00B53245"/>
    <w:rsid w:val="00B57742"/>
    <w:rsid w:val="00B60B7A"/>
    <w:rsid w:val="00B714CA"/>
    <w:rsid w:val="00B733E1"/>
    <w:rsid w:val="00B75B01"/>
    <w:rsid w:val="00B8463F"/>
    <w:rsid w:val="00B8629C"/>
    <w:rsid w:val="00B91BF2"/>
    <w:rsid w:val="00B95A85"/>
    <w:rsid w:val="00B97C9F"/>
    <w:rsid w:val="00BA1E53"/>
    <w:rsid w:val="00BA2BEF"/>
    <w:rsid w:val="00BA5550"/>
    <w:rsid w:val="00BA776E"/>
    <w:rsid w:val="00BA7FDE"/>
    <w:rsid w:val="00BB3A06"/>
    <w:rsid w:val="00BB4CBC"/>
    <w:rsid w:val="00BB6ED3"/>
    <w:rsid w:val="00BB7FB8"/>
    <w:rsid w:val="00BC640F"/>
    <w:rsid w:val="00BC77FE"/>
    <w:rsid w:val="00BD0EA3"/>
    <w:rsid w:val="00BD2404"/>
    <w:rsid w:val="00BD2E3E"/>
    <w:rsid w:val="00BD4E09"/>
    <w:rsid w:val="00BE5643"/>
    <w:rsid w:val="00BF0268"/>
    <w:rsid w:val="00BF5534"/>
    <w:rsid w:val="00C01599"/>
    <w:rsid w:val="00C03E46"/>
    <w:rsid w:val="00C04927"/>
    <w:rsid w:val="00C05C5D"/>
    <w:rsid w:val="00C104A2"/>
    <w:rsid w:val="00C10828"/>
    <w:rsid w:val="00C12655"/>
    <w:rsid w:val="00C14E0E"/>
    <w:rsid w:val="00C15140"/>
    <w:rsid w:val="00C20247"/>
    <w:rsid w:val="00C224C5"/>
    <w:rsid w:val="00C264D0"/>
    <w:rsid w:val="00C34A98"/>
    <w:rsid w:val="00C45B03"/>
    <w:rsid w:val="00C462BF"/>
    <w:rsid w:val="00C52981"/>
    <w:rsid w:val="00C55178"/>
    <w:rsid w:val="00C56336"/>
    <w:rsid w:val="00C641F3"/>
    <w:rsid w:val="00C65EDC"/>
    <w:rsid w:val="00C8140E"/>
    <w:rsid w:val="00C822F1"/>
    <w:rsid w:val="00C830A2"/>
    <w:rsid w:val="00C867C7"/>
    <w:rsid w:val="00C86AA5"/>
    <w:rsid w:val="00C91550"/>
    <w:rsid w:val="00CA587C"/>
    <w:rsid w:val="00CA6410"/>
    <w:rsid w:val="00CB0A80"/>
    <w:rsid w:val="00CB3393"/>
    <w:rsid w:val="00CB5DBB"/>
    <w:rsid w:val="00CB65A2"/>
    <w:rsid w:val="00CC0ABF"/>
    <w:rsid w:val="00CC0D5A"/>
    <w:rsid w:val="00CC3A23"/>
    <w:rsid w:val="00CE430B"/>
    <w:rsid w:val="00CE5C32"/>
    <w:rsid w:val="00CF099C"/>
    <w:rsid w:val="00CF348D"/>
    <w:rsid w:val="00CF380A"/>
    <w:rsid w:val="00D0254A"/>
    <w:rsid w:val="00D057B3"/>
    <w:rsid w:val="00D11219"/>
    <w:rsid w:val="00D11F20"/>
    <w:rsid w:val="00D17CAF"/>
    <w:rsid w:val="00D2064E"/>
    <w:rsid w:val="00D27ACF"/>
    <w:rsid w:val="00D3117B"/>
    <w:rsid w:val="00D31B6F"/>
    <w:rsid w:val="00D31DBC"/>
    <w:rsid w:val="00D33039"/>
    <w:rsid w:val="00D40C2A"/>
    <w:rsid w:val="00D42621"/>
    <w:rsid w:val="00D472CE"/>
    <w:rsid w:val="00D535E4"/>
    <w:rsid w:val="00D56F66"/>
    <w:rsid w:val="00D61920"/>
    <w:rsid w:val="00D6415B"/>
    <w:rsid w:val="00D70958"/>
    <w:rsid w:val="00D709CA"/>
    <w:rsid w:val="00D8459D"/>
    <w:rsid w:val="00D86597"/>
    <w:rsid w:val="00D87156"/>
    <w:rsid w:val="00D8785A"/>
    <w:rsid w:val="00D909A7"/>
    <w:rsid w:val="00D92C1D"/>
    <w:rsid w:val="00D9339F"/>
    <w:rsid w:val="00D96917"/>
    <w:rsid w:val="00D977C7"/>
    <w:rsid w:val="00D97C1B"/>
    <w:rsid w:val="00DA30C5"/>
    <w:rsid w:val="00DA407C"/>
    <w:rsid w:val="00DA4EC8"/>
    <w:rsid w:val="00DA6093"/>
    <w:rsid w:val="00DA6E5A"/>
    <w:rsid w:val="00DB236C"/>
    <w:rsid w:val="00DB63EF"/>
    <w:rsid w:val="00DB7854"/>
    <w:rsid w:val="00DC0AD7"/>
    <w:rsid w:val="00DD0F87"/>
    <w:rsid w:val="00DD182B"/>
    <w:rsid w:val="00DD50FC"/>
    <w:rsid w:val="00DE3CA3"/>
    <w:rsid w:val="00DE79C8"/>
    <w:rsid w:val="00DE7A6F"/>
    <w:rsid w:val="00DE7CCD"/>
    <w:rsid w:val="00DF36E1"/>
    <w:rsid w:val="00E04888"/>
    <w:rsid w:val="00E04A84"/>
    <w:rsid w:val="00E1106B"/>
    <w:rsid w:val="00E1395C"/>
    <w:rsid w:val="00E13B75"/>
    <w:rsid w:val="00E14F29"/>
    <w:rsid w:val="00E16915"/>
    <w:rsid w:val="00E17FFB"/>
    <w:rsid w:val="00E2379B"/>
    <w:rsid w:val="00E305A9"/>
    <w:rsid w:val="00E30C24"/>
    <w:rsid w:val="00E336A5"/>
    <w:rsid w:val="00E341CF"/>
    <w:rsid w:val="00E358D0"/>
    <w:rsid w:val="00E37C4C"/>
    <w:rsid w:val="00E43D5A"/>
    <w:rsid w:val="00E4703E"/>
    <w:rsid w:val="00E556A0"/>
    <w:rsid w:val="00E562AC"/>
    <w:rsid w:val="00E56C7E"/>
    <w:rsid w:val="00E62497"/>
    <w:rsid w:val="00E629C2"/>
    <w:rsid w:val="00E637B6"/>
    <w:rsid w:val="00E648FF"/>
    <w:rsid w:val="00E6503A"/>
    <w:rsid w:val="00E651E0"/>
    <w:rsid w:val="00E7320D"/>
    <w:rsid w:val="00E76878"/>
    <w:rsid w:val="00E8458E"/>
    <w:rsid w:val="00E862CB"/>
    <w:rsid w:val="00E9545D"/>
    <w:rsid w:val="00E9695D"/>
    <w:rsid w:val="00EA02AD"/>
    <w:rsid w:val="00EB28A5"/>
    <w:rsid w:val="00EB38CD"/>
    <w:rsid w:val="00EB54E1"/>
    <w:rsid w:val="00EB79C2"/>
    <w:rsid w:val="00EC03CF"/>
    <w:rsid w:val="00EC2D1B"/>
    <w:rsid w:val="00EC49D4"/>
    <w:rsid w:val="00EC50E9"/>
    <w:rsid w:val="00ED262C"/>
    <w:rsid w:val="00ED2DDF"/>
    <w:rsid w:val="00EE473E"/>
    <w:rsid w:val="00EF0930"/>
    <w:rsid w:val="00EF3B77"/>
    <w:rsid w:val="00EF456D"/>
    <w:rsid w:val="00EF4E0C"/>
    <w:rsid w:val="00EF662E"/>
    <w:rsid w:val="00EF75B5"/>
    <w:rsid w:val="00F00486"/>
    <w:rsid w:val="00F00874"/>
    <w:rsid w:val="00F01060"/>
    <w:rsid w:val="00F07305"/>
    <w:rsid w:val="00F100A5"/>
    <w:rsid w:val="00F12700"/>
    <w:rsid w:val="00F1529A"/>
    <w:rsid w:val="00F17ADA"/>
    <w:rsid w:val="00F23DA0"/>
    <w:rsid w:val="00F30FA8"/>
    <w:rsid w:val="00F31CC6"/>
    <w:rsid w:val="00F32EF7"/>
    <w:rsid w:val="00F50B5E"/>
    <w:rsid w:val="00F51DE9"/>
    <w:rsid w:val="00F61AD9"/>
    <w:rsid w:val="00F65132"/>
    <w:rsid w:val="00F778A9"/>
    <w:rsid w:val="00F77C0C"/>
    <w:rsid w:val="00F84CEB"/>
    <w:rsid w:val="00F912D5"/>
    <w:rsid w:val="00FA4055"/>
    <w:rsid w:val="00FA4F7E"/>
    <w:rsid w:val="00FB18AB"/>
    <w:rsid w:val="00FB3E8C"/>
    <w:rsid w:val="00FB780C"/>
    <w:rsid w:val="00FC13AA"/>
    <w:rsid w:val="00FC1E37"/>
    <w:rsid w:val="00FD05D1"/>
    <w:rsid w:val="00FD0FD4"/>
    <w:rsid w:val="00FD5B26"/>
    <w:rsid w:val="00FD612F"/>
    <w:rsid w:val="00FE06C3"/>
    <w:rsid w:val="00FE1A2E"/>
    <w:rsid w:val="00FE1DE8"/>
    <w:rsid w:val="00FE24C6"/>
    <w:rsid w:val="00FE4744"/>
    <w:rsid w:val="00FF2AF1"/>
    <w:rsid w:val="00FF553A"/>
    <w:rsid w:val="00FF58C6"/>
    <w:rsid w:val="00FF6916"/>
    <w:rsid w:val="00F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link w:val="af2"/>
    <w:qFormat/>
    <w:rsid w:val="008F45FB"/>
    <w:pPr>
      <w:widowControl/>
      <w:jc w:val="center"/>
    </w:pPr>
    <w:rPr>
      <w:b/>
      <w:sz w:val="24"/>
    </w:rPr>
  </w:style>
  <w:style w:type="paragraph" w:styleId="af3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5">
    <w:name w:val="Balloon Text"/>
    <w:basedOn w:val="a"/>
    <w:link w:val="af6"/>
    <w:rsid w:val="007B6D7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B6D78"/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rsid w:val="00862C86"/>
    <w:rPr>
      <w:sz w:val="16"/>
      <w:szCs w:val="16"/>
    </w:rPr>
  </w:style>
  <w:style w:type="paragraph" w:styleId="af8">
    <w:name w:val="annotation subject"/>
    <w:basedOn w:val="ab"/>
    <w:next w:val="ab"/>
    <w:link w:val="af9"/>
    <w:rsid w:val="00862C86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862C86"/>
    <w:rPr>
      <w:rFonts w:ascii="Arial" w:hAnsi="Arial"/>
    </w:rPr>
  </w:style>
  <w:style w:type="character" w:customStyle="1" w:styleId="af9">
    <w:name w:val="Тема примечания Знак"/>
    <w:basedOn w:val="ac"/>
    <w:link w:val="af8"/>
    <w:rsid w:val="00862C86"/>
    <w:rPr>
      <w:rFonts w:ascii="Arial" w:hAnsi="Arial"/>
    </w:rPr>
  </w:style>
  <w:style w:type="paragraph" w:styleId="afa">
    <w:name w:val="List Paragraph"/>
    <w:basedOn w:val="a"/>
    <w:uiPriority w:val="34"/>
    <w:qFormat/>
    <w:rsid w:val="00246459"/>
    <w:pPr>
      <w:ind w:left="720"/>
      <w:contextualSpacing/>
    </w:pPr>
  </w:style>
  <w:style w:type="table" w:customStyle="1" w:styleId="16">
    <w:name w:val="Сетка таблицы1"/>
    <w:basedOn w:val="a1"/>
    <w:next w:val="af4"/>
    <w:uiPriority w:val="59"/>
    <w:rsid w:val="008D7A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D7A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D7ADF"/>
    <w:rPr>
      <w:rFonts w:ascii="Courier New" w:hAnsi="Courier New" w:cs="Courier New"/>
    </w:rPr>
  </w:style>
  <w:style w:type="character" w:customStyle="1" w:styleId="af2">
    <w:name w:val="Название Знак"/>
    <w:basedOn w:val="a0"/>
    <w:link w:val="af1"/>
    <w:rsid w:val="00B95A85"/>
    <w:rPr>
      <w:b/>
      <w:sz w:val="24"/>
    </w:rPr>
  </w:style>
  <w:style w:type="character" w:customStyle="1" w:styleId="19">
    <w:name w:val="Основной текст19"/>
    <w:basedOn w:val="a0"/>
    <w:rsid w:val="00784A8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b">
    <w:name w:val="Placeholder Text"/>
    <w:basedOn w:val="a0"/>
    <w:uiPriority w:val="99"/>
    <w:semiHidden/>
    <w:rsid w:val="00072B37"/>
    <w:rPr>
      <w:color w:val="808080"/>
    </w:rPr>
  </w:style>
  <w:style w:type="character" w:customStyle="1" w:styleId="dxebase">
    <w:name w:val="dxebase"/>
    <w:basedOn w:val="a0"/>
    <w:rsid w:val="00AA4463"/>
  </w:style>
  <w:style w:type="character" w:customStyle="1" w:styleId="80">
    <w:name w:val="Основной текст8"/>
    <w:basedOn w:val="a0"/>
    <w:rsid w:val="00AA44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7">
    <w:name w:val="Абзац списка1"/>
    <w:basedOn w:val="a"/>
    <w:rsid w:val="009E239E"/>
    <w:pPr>
      <w:widowControl/>
      <w:suppressAutoHyphens/>
      <w:overflowPunct w:val="0"/>
      <w:autoSpaceDE w:val="0"/>
      <w:ind w:left="720"/>
      <w:contextualSpacing/>
      <w:textAlignment w:val="baseline"/>
    </w:pPr>
    <w:rPr>
      <w:lang w:eastAsia="ar-SA"/>
    </w:rPr>
  </w:style>
  <w:style w:type="paragraph" w:customStyle="1" w:styleId="normal">
    <w:name w:val="normal"/>
    <w:basedOn w:val="a"/>
    <w:rsid w:val="00311DA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Основной текст3"/>
    <w:basedOn w:val="a"/>
    <w:rsid w:val="009D71DB"/>
    <w:pPr>
      <w:widowControl/>
      <w:spacing w:after="120"/>
    </w:pPr>
    <w:rPr>
      <w:rFonts w:ascii="NTHarmonica" w:hAnsi="NTHarmonic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AAB4-4531-4AAF-B6F4-D9BF5FAD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1479</Words>
  <Characters>10663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6</cp:revision>
  <cp:lastPrinted>2019-12-19T10:21:00Z</cp:lastPrinted>
  <dcterms:created xsi:type="dcterms:W3CDTF">2019-12-19T10:30:00Z</dcterms:created>
  <dcterms:modified xsi:type="dcterms:W3CDTF">2020-04-15T09:57:00Z</dcterms:modified>
</cp:coreProperties>
</file>