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Default="009B52E5" w:rsidP="009B52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9B52E5" w:rsidRPr="00FC4769" w:rsidRDefault="009B52E5" w:rsidP="009B52E5">
      <w:pPr>
        <w:widowControl w:val="0"/>
        <w:jc w:val="center"/>
        <w:rPr>
          <w:b/>
          <w:sz w:val="32"/>
          <w:szCs w:val="32"/>
        </w:rPr>
      </w:pPr>
      <w:r w:rsidRPr="00FC4769">
        <w:rPr>
          <w:b/>
          <w:sz w:val="32"/>
          <w:szCs w:val="32"/>
        </w:rPr>
        <w:t>ФАРМАКОПЕЙНАЯ СТАТЬЯ</w:t>
      </w: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Pr="00F7728E" w:rsidRDefault="00321999" w:rsidP="00F772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Валериана</w:t>
      </w:r>
      <w:r w:rsidR="00F7728E">
        <w:rPr>
          <w:b/>
          <w:bCs/>
          <w:sz w:val="28"/>
          <w:szCs w:val="28"/>
          <w:shd w:val="clear" w:color="auto" w:fill="FFFFFF"/>
        </w:rPr>
        <w:t xml:space="preserve"> </w:t>
      </w:r>
      <w:r w:rsidR="00F7728E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F7728E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>
        <w:rPr>
          <w:b/>
          <w:bCs/>
          <w:sz w:val="28"/>
          <w:szCs w:val="28"/>
          <w:shd w:val="clear" w:color="auto" w:fill="FFFFFF"/>
        </w:rPr>
        <w:t>30, С3-С1000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  <w:r w:rsidR="007B4C17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ab/>
      </w:r>
      <w:r w:rsidR="00792D2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F7728E" w:rsidRPr="00F7728E" w:rsidRDefault="00F7728E" w:rsidP="00F77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капли гомеопатические</w:t>
      </w:r>
    </w:p>
    <w:p w:rsidR="009B52E5" w:rsidRPr="003628E0" w:rsidRDefault="006D40CD" w:rsidP="00F7728E">
      <w:pPr>
        <w:pBdr>
          <w:bottom w:val="single" w:sz="4" w:space="1" w:color="auto"/>
        </w:pBdr>
        <w:spacing w:before="240"/>
        <w:jc w:val="both"/>
        <w:rPr>
          <w:b/>
          <w:sz w:val="28"/>
          <w:szCs w:val="28"/>
        </w:rPr>
      </w:pPr>
      <w:proofErr w:type="spellStart"/>
      <w:r w:rsidRPr="006D40CD">
        <w:rPr>
          <w:b/>
          <w:color w:val="000000"/>
          <w:spacing w:val="-1"/>
          <w:sz w:val="28"/>
          <w:szCs w:val="28"/>
          <w:lang w:val="en-US"/>
        </w:rPr>
        <w:t>Valeriana</w:t>
      </w:r>
      <w:proofErr w:type="spellEnd"/>
      <w:r w:rsidRPr="006D40CD">
        <w:rPr>
          <w:b/>
          <w:bCs/>
          <w:sz w:val="28"/>
          <w:szCs w:val="28"/>
          <w:shd w:val="clear" w:color="auto" w:fill="FFFFFF"/>
        </w:rPr>
        <w:t xml:space="preserve"> 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3628E0" w:rsidRPr="00F7728E">
        <w:rPr>
          <w:b/>
          <w:bCs/>
          <w:sz w:val="28"/>
          <w:szCs w:val="28"/>
          <w:shd w:val="clear" w:color="auto" w:fill="FFFFFF"/>
        </w:rPr>
        <w:t>3</w:t>
      </w:r>
      <w:r w:rsidR="003628E0">
        <w:rPr>
          <w:b/>
          <w:bCs/>
          <w:sz w:val="28"/>
          <w:szCs w:val="28"/>
          <w:shd w:val="clear" w:color="auto" w:fill="FFFFFF"/>
        </w:rPr>
        <w:t>-</w:t>
      </w:r>
      <w:r w:rsidR="003628E0">
        <w:rPr>
          <w:b/>
          <w:bCs/>
          <w:sz w:val="28"/>
          <w:szCs w:val="28"/>
          <w:shd w:val="clear" w:color="auto" w:fill="FFFFFF"/>
          <w:lang w:val="en-US"/>
        </w:rPr>
        <w:t>D</w:t>
      </w:r>
      <w:r w:rsidR="00611877">
        <w:rPr>
          <w:b/>
          <w:bCs/>
          <w:sz w:val="28"/>
          <w:szCs w:val="28"/>
          <w:shd w:val="clear" w:color="auto" w:fill="FFFFFF"/>
        </w:rPr>
        <w:t>30, С3-С</w:t>
      </w:r>
      <w:r w:rsidR="003628E0">
        <w:rPr>
          <w:b/>
          <w:bCs/>
          <w:sz w:val="28"/>
          <w:szCs w:val="28"/>
          <w:shd w:val="clear" w:color="auto" w:fill="FFFFFF"/>
        </w:rPr>
        <w:t>1000</w:t>
      </w:r>
      <w:r w:rsidR="000C42A0">
        <w:rPr>
          <w:b/>
          <w:bCs/>
          <w:sz w:val="28"/>
          <w:szCs w:val="28"/>
          <w:shd w:val="clear" w:color="auto" w:fill="FFFFFF"/>
        </w:rPr>
        <w:t>,</w:t>
      </w:r>
    </w:p>
    <w:p w:rsidR="00F7728E" w:rsidRPr="00687E10" w:rsidRDefault="00F7728E" w:rsidP="00012582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guttae</w:t>
      </w:r>
      <w:proofErr w:type="spellEnd"/>
      <w:proofErr w:type="gramEnd"/>
      <w:r w:rsidRPr="00687E1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hom</w:t>
      </w:r>
      <w:r w:rsidR="00012582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eopathic</w:t>
      </w:r>
      <w:r w:rsidR="003628E0">
        <w:rPr>
          <w:b/>
          <w:sz w:val="28"/>
          <w:szCs w:val="28"/>
          <w:lang w:val="en-US"/>
        </w:rPr>
        <w:t>ae</w:t>
      </w:r>
      <w:proofErr w:type="spellEnd"/>
      <w:r w:rsidRPr="00687E10">
        <w:rPr>
          <w:b/>
          <w:sz w:val="28"/>
          <w:szCs w:val="28"/>
        </w:rPr>
        <w:t xml:space="preserve"> </w:t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687E10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>Вводится</w:t>
      </w:r>
      <w:r w:rsidRPr="00687E10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>впервые</w:t>
      </w:r>
    </w:p>
    <w:p w:rsidR="0029184E" w:rsidRPr="00687E10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29184E" w:rsidRDefault="009B52E5" w:rsidP="007B4C17">
      <w:pPr>
        <w:spacing w:after="240" w:line="360" w:lineRule="auto"/>
        <w:ind w:firstLine="709"/>
        <w:jc w:val="both"/>
        <w:rPr>
          <w:sz w:val="28"/>
          <w:szCs w:val="28"/>
        </w:rPr>
      </w:pPr>
      <w:r w:rsidRPr="0029184E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7B4C17">
        <w:rPr>
          <w:rFonts w:eastAsia="MS Mincho"/>
          <w:sz w:val="28"/>
          <w:szCs w:val="28"/>
        </w:rPr>
        <w:t>лекарственны</w:t>
      </w:r>
      <w:r w:rsidR="00AA1A03">
        <w:rPr>
          <w:rFonts w:eastAsia="MS Mincho"/>
          <w:sz w:val="28"/>
          <w:szCs w:val="28"/>
        </w:rPr>
        <w:t>е</w:t>
      </w:r>
      <w:r w:rsidR="007B4C17">
        <w:rPr>
          <w:rFonts w:eastAsia="MS Mincho"/>
          <w:sz w:val="28"/>
          <w:szCs w:val="28"/>
        </w:rPr>
        <w:t xml:space="preserve"> препарат</w:t>
      </w:r>
      <w:r w:rsidR="00AA1A03">
        <w:rPr>
          <w:rFonts w:eastAsia="MS Mincho"/>
          <w:sz w:val="28"/>
          <w:szCs w:val="28"/>
        </w:rPr>
        <w:t>ы</w:t>
      </w:r>
      <w:r w:rsidR="007B4C17">
        <w:rPr>
          <w:rFonts w:eastAsia="MS Mincho"/>
          <w:sz w:val="28"/>
          <w:szCs w:val="28"/>
        </w:rPr>
        <w:t xml:space="preserve"> </w:t>
      </w:r>
      <w:r w:rsidR="00321999">
        <w:rPr>
          <w:rFonts w:eastAsia="MS Mincho"/>
          <w:sz w:val="28"/>
          <w:szCs w:val="28"/>
        </w:rPr>
        <w:t>Валериана</w:t>
      </w:r>
      <w:r w:rsidR="00F7728E" w:rsidRPr="0091762D">
        <w:rPr>
          <w:bCs/>
          <w:sz w:val="28"/>
          <w:szCs w:val="28"/>
          <w:shd w:val="clear" w:color="auto" w:fill="FFFFFF"/>
        </w:rPr>
        <w:t xml:space="preserve"> 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3-</w:t>
      </w:r>
      <w:r w:rsidR="00687E10" w:rsidRPr="0091762D">
        <w:rPr>
          <w:sz w:val="28"/>
          <w:szCs w:val="28"/>
          <w:lang w:val="en-US"/>
        </w:rPr>
        <w:t>D</w:t>
      </w:r>
      <w:r w:rsidR="00687E10" w:rsidRPr="0091762D">
        <w:rPr>
          <w:sz w:val="28"/>
          <w:szCs w:val="28"/>
        </w:rPr>
        <w:t>30</w:t>
      </w:r>
      <w:r w:rsidR="00687E10" w:rsidRPr="0091762D">
        <w:rPr>
          <w:bCs/>
          <w:sz w:val="28"/>
          <w:szCs w:val="28"/>
          <w:shd w:val="clear" w:color="auto" w:fill="FFFFFF"/>
        </w:rPr>
        <w:t xml:space="preserve">, 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3-</w:t>
      </w:r>
      <w:r w:rsidR="00687E10" w:rsidRPr="0091762D">
        <w:rPr>
          <w:bCs/>
          <w:sz w:val="28"/>
          <w:szCs w:val="28"/>
          <w:shd w:val="clear" w:color="auto" w:fill="FFFFFF"/>
          <w:lang w:val="en-US"/>
        </w:rPr>
        <w:t>C</w:t>
      </w:r>
      <w:r w:rsidR="00687E10" w:rsidRPr="0091762D">
        <w:rPr>
          <w:bCs/>
          <w:sz w:val="28"/>
          <w:szCs w:val="28"/>
          <w:shd w:val="clear" w:color="auto" w:fill="FFFFFF"/>
        </w:rPr>
        <w:t>1000</w:t>
      </w:r>
      <w:r w:rsidR="000C42A0">
        <w:rPr>
          <w:bCs/>
          <w:sz w:val="28"/>
          <w:szCs w:val="28"/>
          <w:shd w:val="clear" w:color="auto" w:fill="FFFFFF"/>
        </w:rPr>
        <w:t>,</w:t>
      </w:r>
      <w:r w:rsidRPr="0091762D">
        <w:rPr>
          <w:sz w:val="28"/>
          <w:szCs w:val="28"/>
        </w:rPr>
        <w:t xml:space="preserve"> </w:t>
      </w:r>
      <w:r w:rsidR="00DD4B22" w:rsidRPr="0091762D">
        <w:rPr>
          <w:sz w:val="28"/>
          <w:szCs w:val="28"/>
        </w:rPr>
        <w:t>капли</w:t>
      </w:r>
      <w:r w:rsidRPr="0091762D">
        <w:rPr>
          <w:sz w:val="28"/>
          <w:szCs w:val="28"/>
        </w:rPr>
        <w:t xml:space="preserve"> гомеопатическ</w:t>
      </w:r>
      <w:r w:rsidR="00DD4B22" w:rsidRPr="0091762D">
        <w:rPr>
          <w:sz w:val="28"/>
          <w:szCs w:val="28"/>
        </w:rPr>
        <w:t>ие</w:t>
      </w:r>
      <w:r w:rsidR="00687E10">
        <w:rPr>
          <w:sz w:val="28"/>
          <w:szCs w:val="28"/>
        </w:rPr>
        <w:t>,</w:t>
      </w:r>
      <w:r w:rsidR="00687E10" w:rsidRPr="00687E10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активным</w:t>
      </w:r>
      <w:r w:rsidR="00687E10">
        <w:rPr>
          <w:sz w:val="28"/>
          <w:szCs w:val="28"/>
        </w:rPr>
        <w:t>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компонент</w:t>
      </w:r>
      <w:r w:rsidR="00687E10">
        <w:rPr>
          <w:sz w:val="28"/>
          <w:szCs w:val="28"/>
        </w:rPr>
        <w:t>ами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котор</w:t>
      </w:r>
      <w:r w:rsidR="00687E10">
        <w:rPr>
          <w:sz w:val="28"/>
          <w:szCs w:val="28"/>
        </w:rPr>
        <w:t>ых</w:t>
      </w:r>
      <w:r w:rsidR="00687E10" w:rsidRPr="00145E04">
        <w:rPr>
          <w:sz w:val="28"/>
          <w:szCs w:val="28"/>
        </w:rPr>
        <w:t xml:space="preserve"> </w:t>
      </w:r>
      <w:r w:rsidR="00687E10" w:rsidRPr="004C6050">
        <w:rPr>
          <w:sz w:val="28"/>
          <w:szCs w:val="28"/>
        </w:rPr>
        <w:t>явля</w:t>
      </w:r>
      <w:r w:rsidR="00687E10">
        <w:rPr>
          <w:sz w:val="28"/>
          <w:szCs w:val="28"/>
        </w:rPr>
        <w:t>ю</w:t>
      </w:r>
      <w:r w:rsidR="00687E10" w:rsidRPr="004C6050">
        <w:rPr>
          <w:sz w:val="28"/>
          <w:szCs w:val="28"/>
        </w:rPr>
        <w:t>тся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>гомеопатические</w:t>
      </w:r>
      <w:r w:rsidR="00687E10" w:rsidRPr="00145E04">
        <w:rPr>
          <w:sz w:val="28"/>
          <w:szCs w:val="28"/>
        </w:rPr>
        <w:t xml:space="preserve"> </w:t>
      </w:r>
      <w:r w:rsidR="00687E10">
        <w:rPr>
          <w:sz w:val="28"/>
          <w:szCs w:val="28"/>
        </w:rPr>
        <w:t xml:space="preserve">разведения </w:t>
      </w:r>
      <w:proofErr w:type="spellStart"/>
      <w:r w:rsidR="006D40CD" w:rsidRPr="00480D3C">
        <w:rPr>
          <w:sz w:val="28"/>
          <w:szCs w:val="28"/>
          <w:lang w:val="en-US"/>
        </w:rPr>
        <w:t>Valeriana</w:t>
      </w:r>
      <w:proofErr w:type="spellEnd"/>
      <w:r w:rsidR="006D40CD" w:rsidRPr="00480D3C">
        <w:rPr>
          <w:sz w:val="28"/>
          <w:szCs w:val="28"/>
        </w:rPr>
        <w:t xml:space="preserve"> </w:t>
      </w:r>
      <w:proofErr w:type="spellStart"/>
      <w:r w:rsidR="006D40CD" w:rsidRPr="00480D3C">
        <w:rPr>
          <w:sz w:val="28"/>
          <w:szCs w:val="28"/>
          <w:lang w:val="en-US"/>
        </w:rPr>
        <w:t>officinalis</w:t>
      </w:r>
      <w:proofErr w:type="spellEnd"/>
      <w:r w:rsidR="006D40CD" w:rsidRPr="00480D3C">
        <w:rPr>
          <w:b/>
          <w:sz w:val="28"/>
          <w:szCs w:val="28"/>
        </w:rPr>
        <w:t xml:space="preserve"> </w:t>
      </w:r>
      <w:r w:rsidR="006D40CD" w:rsidRPr="00480D3C">
        <w:rPr>
          <w:color w:val="000000"/>
          <w:spacing w:val="-1"/>
          <w:sz w:val="28"/>
          <w:szCs w:val="28"/>
        </w:rPr>
        <w:t>(</w:t>
      </w:r>
      <w:proofErr w:type="spellStart"/>
      <w:r w:rsidR="006D40CD" w:rsidRPr="00480D3C">
        <w:rPr>
          <w:color w:val="000000"/>
          <w:spacing w:val="-1"/>
          <w:sz w:val="28"/>
          <w:szCs w:val="28"/>
          <w:lang w:val="en-US"/>
        </w:rPr>
        <w:t>Valeriana</w:t>
      </w:r>
      <w:proofErr w:type="spellEnd"/>
      <w:r w:rsidR="006D40CD" w:rsidRPr="00480D3C">
        <w:rPr>
          <w:sz w:val="28"/>
          <w:szCs w:val="28"/>
        </w:rPr>
        <w:t xml:space="preserve">) </w:t>
      </w:r>
      <w:r w:rsidR="00785B2D">
        <w:rPr>
          <w:sz w:val="28"/>
          <w:szCs w:val="28"/>
        </w:rPr>
        <w:t xml:space="preserve">от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</w:t>
      </w:r>
      <w:r w:rsidR="00785B2D">
        <w:rPr>
          <w:sz w:val="28"/>
          <w:szCs w:val="28"/>
        </w:rPr>
        <w:t xml:space="preserve"> до </w:t>
      </w:r>
      <w:r w:rsidR="00687E10" w:rsidRPr="004C6050">
        <w:rPr>
          <w:sz w:val="28"/>
          <w:szCs w:val="28"/>
          <w:lang w:val="en-US"/>
        </w:rPr>
        <w:t>D</w:t>
      </w:r>
      <w:r w:rsidR="00687E10" w:rsidRPr="00145E04">
        <w:rPr>
          <w:sz w:val="28"/>
          <w:szCs w:val="28"/>
        </w:rPr>
        <w:t>30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 xml:space="preserve">, </w:t>
      </w:r>
      <w:r w:rsidR="00785B2D">
        <w:rPr>
          <w:bCs/>
          <w:sz w:val="28"/>
          <w:szCs w:val="28"/>
          <w:shd w:val="clear" w:color="auto" w:fill="FFFFFF"/>
        </w:rPr>
        <w:t xml:space="preserve">от </w:t>
      </w:r>
      <w:r w:rsidR="00687E10" w:rsidRPr="004C6050">
        <w:rPr>
          <w:bCs/>
          <w:color w:val="333333"/>
          <w:sz w:val="28"/>
          <w:szCs w:val="28"/>
          <w:shd w:val="clear" w:color="auto" w:fill="FFFFFF"/>
        </w:rPr>
        <w:t>С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3</w:t>
      </w:r>
      <w:r w:rsidR="00785B2D">
        <w:rPr>
          <w:bCs/>
          <w:color w:val="333333"/>
          <w:sz w:val="28"/>
          <w:szCs w:val="28"/>
          <w:shd w:val="clear" w:color="auto" w:fill="FFFFFF"/>
        </w:rPr>
        <w:t xml:space="preserve"> до </w:t>
      </w:r>
      <w:r w:rsidR="00687E10" w:rsidRPr="004C6050">
        <w:rPr>
          <w:bCs/>
          <w:color w:val="333333"/>
          <w:sz w:val="28"/>
          <w:szCs w:val="28"/>
          <w:shd w:val="clear" w:color="auto" w:fill="FFFFFF"/>
          <w:lang w:val="en-US"/>
        </w:rPr>
        <w:t>C</w:t>
      </w:r>
      <w:r w:rsidR="00687E10" w:rsidRPr="00145E04">
        <w:rPr>
          <w:bCs/>
          <w:color w:val="333333"/>
          <w:sz w:val="28"/>
          <w:szCs w:val="28"/>
          <w:shd w:val="clear" w:color="auto" w:fill="FFFFFF"/>
        </w:rPr>
        <w:t>1000</w:t>
      </w:r>
      <w:r w:rsidR="00687E10" w:rsidRPr="00145E04">
        <w:rPr>
          <w:sz w:val="28"/>
          <w:szCs w:val="28"/>
        </w:rPr>
        <w:t xml:space="preserve">. </w:t>
      </w:r>
      <w:r w:rsidR="00D3294F">
        <w:rPr>
          <w:sz w:val="28"/>
          <w:szCs w:val="28"/>
        </w:rPr>
        <w:t>Лекарственны</w:t>
      </w:r>
      <w:r w:rsidR="00785B2D">
        <w:rPr>
          <w:sz w:val="28"/>
          <w:szCs w:val="28"/>
        </w:rPr>
        <w:t>е</w:t>
      </w:r>
      <w:r w:rsidR="00D3294F">
        <w:rPr>
          <w:sz w:val="28"/>
          <w:szCs w:val="28"/>
        </w:rPr>
        <w:t xml:space="preserve"> п</w:t>
      </w:r>
      <w:r w:rsidR="00DD4B22">
        <w:rPr>
          <w:sz w:val="28"/>
          <w:szCs w:val="28"/>
        </w:rPr>
        <w:t>р</w:t>
      </w:r>
      <w:r w:rsidR="007B4C17">
        <w:rPr>
          <w:sz w:val="28"/>
          <w:szCs w:val="28"/>
        </w:rPr>
        <w:t>епарат</w:t>
      </w:r>
      <w:r w:rsidR="00785B2D">
        <w:rPr>
          <w:sz w:val="28"/>
          <w:szCs w:val="28"/>
        </w:rPr>
        <w:t>ы долж</w:t>
      </w:r>
      <w:r w:rsidR="007B4C17">
        <w:rPr>
          <w:sz w:val="28"/>
          <w:szCs w:val="28"/>
        </w:rPr>
        <w:t>н</w:t>
      </w:r>
      <w:r w:rsidR="00785B2D">
        <w:rPr>
          <w:sz w:val="28"/>
          <w:szCs w:val="28"/>
        </w:rPr>
        <w:t>ы</w:t>
      </w:r>
      <w:r w:rsidR="007B4C17">
        <w:rPr>
          <w:sz w:val="28"/>
          <w:szCs w:val="28"/>
        </w:rPr>
        <w:t xml:space="preserve"> соответствовать требованиям ОФС «Капли гомеопатические» и ниже приведенным требованиям</w:t>
      </w:r>
      <w:r w:rsidRPr="0029184E">
        <w:rPr>
          <w:sz w:val="28"/>
          <w:szCs w:val="28"/>
        </w:rPr>
        <w:t>.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687E10" w:rsidRDefault="00D44685" w:rsidP="00687E1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светло-желтого до желтовато-коричневого цв</w:t>
      </w:r>
      <w:r w:rsidR="00687E10">
        <w:rPr>
          <w:sz w:val="28"/>
          <w:szCs w:val="28"/>
        </w:rPr>
        <w:t>ета*</w:t>
      </w:r>
      <w:r w:rsidR="00687E10" w:rsidRPr="002568BE">
        <w:rPr>
          <w:sz w:val="28"/>
          <w:szCs w:val="28"/>
        </w:rPr>
        <w:t xml:space="preserve"> или </w:t>
      </w:r>
      <w:r w:rsidR="00687E10">
        <w:rPr>
          <w:sz w:val="28"/>
          <w:szCs w:val="28"/>
        </w:rPr>
        <w:t>б</w:t>
      </w:r>
      <w:r w:rsidR="00687E10" w:rsidRPr="002568BE">
        <w:rPr>
          <w:sz w:val="28"/>
          <w:szCs w:val="28"/>
        </w:rPr>
        <w:t>есцветная</w:t>
      </w:r>
      <w:r w:rsidR="00687E10">
        <w:rPr>
          <w:sz w:val="28"/>
          <w:szCs w:val="28"/>
        </w:rPr>
        <w:t>, прозрачная жидкость с характерным запахом.</w:t>
      </w:r>
    </w:p>
    <w:p w:rsidR="00687E10" w:rsidRPr="00360A6B" w:rsidRDefault="00687E10" w:rsidP="00687E10">
      <w:pPr>
        <w:spacing w:after="240"/>
        <w:ind w:firstLine="709"/>
        <w:jc w:val="both"/>
        <w:rPr>
          <w:sz w:val="28"/>
          <w:szCs w:val="28"/>
        </w:rPr>
      </w:pPr>
      <w:r w:rsidRPr="002568BE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*Окраска лекарственного препарата, в котором активным компонентом является гомеопатическое разведение </w:t>
      </w:r>
      <w:proofErr w:type="spellStart"/>
      <w:r w:rsidR="00D44685" w:rsidRPr="00480D3C">
        <w:rPr>
          <w:color w:val="000000"/>
          <w:spacing w:val="-1"/>
          <w:sz w:val="28"/>
          <w:szCs w:val="28"/>
          <w:lang w:val="en-US"/>
        </w:rPr>
        <w:t>Valeriana</w:t>
      </w:r>
      <w:proofErr w:type="spellEnd"/>
      <w:r w:rsidR="00D44685" w:rsidRPr="00D44685">
        <w:rPr>
          <w:sz w:val="28"/>
          <w:szCs w:val="28"/>
        </w:rPr>
        <w:t xml:space="preserve"> 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B7F3A" w:rsidRDefault="00687E10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B7F3A">
        <w:rPr>
          <w:b/>
          <w:sz w:val="28"/>
          <w:szCs w:val="28"/>
        </w:rPr>
        <w:t>Подлинность</w:t>
      </w:r>
    </w:p>
    <w:p w:rsidR="000B7F3A" w:rsidRPr="009611F3" w:rsidRDefault="00687E10" w:rsidP="000B7F3A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0B7F3A" w:rsidRPr="009611F3">
        <w:rPr>
          <w:b/>
          <w:i/>
          <w:sz w:val="28"/>
          <w:szCs w:val="28"/>
        </w:rPr>
        <w:t>Тонкослойная хроматография</w:t>
      </w:r>
    </w:p>
    <w:p w:rsidR="001A1FC3" w:rsidRDefault="00497E95" w:rsidP="00497E95">
      <w:pPr>
        <w:pStyle w:val="25"/>
        <w:tabs>
          <w:tab w:val="left" w:pos="709"/>
          <w:tab w:val="num" w:pos="1069"/>
        </w:tabs>
        <w:suppressAutoHyphens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497E95" w:rsidRPr="00497E95" w:rsidRDefault="00497E95" w:rsidP="00497E95">
      <w:pPr>
        <w:pStyle w:val="25"/>
        <w:tabs>
          <w:tab w:val="left" w:pos="709"/>
          <w:tab w:val="num" w:pos="1069"/>
        </w:tabs>
        <w:suppressAutoHyphens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785B2D">
        <w:rPr>
          <w:i/>
          <w:sz w:val="28"/>
        </w:rPr>
        <w:t>Подвижная фаза.</w:t>
      </w:r>
      <w:r>
        <w:rPr>
          <w:i/>
          <w:sz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480D3C">
        <w:rPr>
          <w:sz w:val="28"/>
          <w:szCs w:val="28"/>
        </w:rPr>
        <w:t>ексан</w:t>
      </w:r>
      <w:proofErr w:type="spellEnd"/>
      <w:r w:rsidRPr="00480D3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80D3C">
        <w:rPr>
          <w:sz w:val="28"/>
          <w:szCs w:val="28"/>
        </w:rPr>
        <w:t>ацетон (2</w:t>
      </w:r>
      <w:proofErr w:type="gramStart"/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1A1FC3" w:rsidRPr="00497E95" w:rsidRDefault="001A1FC3" w:rsidP="00497E95">
      <w:pPr>
        <w:pStyle w:val="25"/>
        <w:tabs>
          <w:tab w:val="left" w:pos="34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497E95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497E95">
        <w:rPr>
          <w:i/>
          <w:sz w:val="28"/>
          <w:szCs w:val="28"/>
        </w:rPr>
        <w:t>судана</w:t>
      </w:r>
      <w:proofErr w:type="spellEnd"/>
      <w:r w:rsidRPr="00497E95">
        <w:rPr>
          <w:i/>
          <w:sz w:val="28"/>
          <w:szCs w:val="28"/>
        </w:rPr>
        <w:t xml:space="preserve"> красного </w:t>
      </w:r>
      <w:r w:rsidRPr="00497E95">
        <w:rPr>
          <w:i/>
          <w:sz w:val="28"/>
          <w:szCs w:val="28"/>
          <w:lang w:val="en-US"/>
        </w:rPr>
        <w:t>G</w:t>
      </w:r>
      <w:r w:rsidRPr="00497E95">
        <w:rPr>
          <w:i/>
          <w:sz w:val="28"/>
          <w:szCs w:val="28"/>
        </w:rPr>
        <w:t xml:space="preserve">. Около </w:t>
      </w:r>
      <w:r w:rsidRPr="00497E95">
        <w:rPr>
          <w:sz w:val="28"/>
          <w:szCs w:val="28"/>
        </w:rPr>
        <w:t xml:space="preserve">0,0025 г </w:t>
      </w:r>
      <w:proofErr w:type="spellStart"/>
      <w:r w:rsidRPr="00497E95">
        <w:rPr>
          <w:sz w:val="28"/>
          <w:szCs w:val="28"/>
        </w:rPr>
        <w:t>судана</w:t>
      </w:r>
      <w:proofErr w:type="spellEnd"/>
      <w:r w:rsidRPr="00497E95">
        <w:rPr>
          <w:sz w:val="28"/>
          <w:szCs w:val="28"/>
        </w:rPr>
        <w:t xml:space="preserve"> красного </w:t>
      </w:r>
      <w:r w:rsidRPr="00497E95">
        <w:rPr>
          <w:snapToGrid w:val="0"/>
          <w:sz w:val="28"/>
          <w:szCs w:val="28"/>
          <w:lang w:val="en-US"/>
        </w:rPr>
        <w:t>G</w:t>
      </w:r>
      <w:r w:rsidRPr="00497E95">
        <w:rPr>
          <w:snapToGrid w:val="0"/>
          <w:sz w:val="28"/>
          <w:szCs w:val="28"/>
        </w:rPr>
        <w:t xml:space="preserve"> </w:t>
      </w:r>
      <w:r w:rsidRPr="00497E95">
        <w:rPr>
          <w:sz w:val="28"/>
          <w:szCs w:val="28"/>
        </w:rPr>
        <w:t>растворяют в 10 мл спирта 96 % и перемешивают. Срок годности раствора не более 6 </w:t>
      </w:r>
      <w:proofErr w:type="spellStart"/>
      <w:proofErr w:type="gramStart"/>
      <w:r w:rsidRPr="00497E95">
        <w:rPr>
          <w:sz w:val="28"/>
          <w:szCs w:val="28"/>
        </w:rPr>
        <w:t>мес</w:t>
      </w:r>
      <w:proofErr w:type="spellEnd"/>
      <w:proofErr w:type="gramEnd"/>
      <w:r w:rsidRPr="00497E95">
        <w:rPr>
          <w:sz w:val="28"/>
          <w:szCs w:val="28"/>
        </w:rPr>
        <w:t xml:space="preserve"> при хранении в прохладном, защищенном от света месте.</w:t>
      </w:r>
    </w:p>
    <w:p w:rsidR="001A1FC3" w:rsidRPr="006C1B39" w:rsidRDefault="001A1FC3" w:rsidP="001A1FC3">
      <w:pPr>
        <w:suppressAutoHyphens/>
        <w:ind w:firstLine="709"/>
        <w:jc w:val="both"/>
        <w:rPr>
          <w:sz w:val="28"/>
          <w:szCs w:val="28"/>
        </w:rPr>
      </w:pPr>
      <w:r w:rsidRPr="006C1B39">
        <w:rPr>
          <w:i/>
          <w:sz w:val="28"/>
          <w:szCs w:val="28"/>
        </w:rPr>
        <w:t xml:space="preserve">Раствор </w:t>
      </w:r>
      <w:r w:rsidRPr="007767C1">
        <w:rPr>
          <w:i/>
          <w:sz w:val="28"/>
          <w:szCs w:val="28"/>
        </w:rPr>
        <w:t xml:space="preserve">стандартного образца </w:t>
      </w:r>
      <w:r>
        <w:rPr>
          <w:i/>
          <w:sz w:val="28"/>
          <w:szCs w:val="28"/>
        </w:rPr>
        <w:t>(</w:t>
      </w:r>
      <w:r w:rsidRPr="006C1B39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6C1B39">
        <w:rPr>
          <w:sz w:val="28"/>
          <w:szCs w:val="28"/>
        </w:rPr>
        <w:t xml:space="preserve"> </w:t>
      </w:r>
      <w:proofErr w:type="spellStart"/>
      <w:r w:rsidRPr="006C1B39">
        <w:rPr>
          <w:i/>
          <w:sz w:val="28"/>
          <w:szCs w:val="28"/>
        </w:rPr>
        <w:t>флуоресцеина</w:t>
      </w:r>
      <w:proofErr w:type="spellEnd"/>
      <w:r w:rsidRPr="006C1B39">
        <w:rPr>
          <w:i/>
          <w:sz w:val="28"/>
          <w:szCs w:val="28"/>
        </w:rPr>
        <w:t xml:space="preserve">. </w:t>
      </w:r>
      <w:r w:rsidRPr="006C1B39">
        <w:rPr>
          <w:sz w:val="28"/>
          <w:szCs w:val="28"/>
        </w:rPr>
        <w:t>Около 0,0025</w:t>
      </w:r>
      <w:r>
        <w:rPr>
          <w:sz w:val="28"/>
          <w:szCs w:val="28"/>
        </w:rPr>
        <w:t> </w:t>
      </w:r>
      <w:r w:rsidRPr="006C1B39">
        <w:rPr>
          <w:sz w:val="28"/>
          <w:szCs w:val="28"/>
        </w:rPr>
        <w:t xml:space="preserve">г </w:t>
      </w:r>
      <w:proofErr w:type="spellStart"/>
      <w:r w:rsidRPr="006C1B39">
        <w:rPr>
          <w:sz w:val="28"/>
          <w:szCs w:val="28"/>
        </w:rPr>
        <w:t>флуоресцеина</w:t>
      </w:r>
      <w:proofErr w:type="spellEnd"/>
      <w:r w:rsidRPr="006C1B39">
        <w:rPr>
          <w:snapToGrid w:val="0"/>
          <w:sz w:val="28"/>
          <w:szCs w:val="28"/>
        </w:rPr>
        <w:t xml:space="preserve"> </w:t>
      </w:r>
      <w:r w:rsidRPr="006C1B39">
        <w:rPr>
          <w:sz w:val="28"/>
          <w:szCs w:val="28"/>
        </w:rPr>
        <w:t>растворяют в 10</w:t>
      </w:r>
      <w:r>
        <w:rPr>
          <w:sz w:val="28"/>
          <w:szCs w:val="28"/>
        </w:rPr>
        <w:t> </w:t>
      </w:r>
      <w:r w:rsidRPr="006C1B39">
        <w:rPr>
          <w:sz w:val="28"/>
          <w:szCs w:val="28"/>
        </w:rPr>
        <w:t>мл спирта 96</w:t>
      </w:r>
      <w:r>
        <w:rPr>
          <w:sz w:val="28"/>
          <w:szCs w:val="28"/>
        </w:rPr>
        <w:t> </w:t>
      </w:r>
      <w:r w:rsidRPr="006C1B39">
        <w:rPr>
          <w:sz w:val="28"/>
          <w:szCs w:val="28"/>
        </w:rPr>
        <w:t xml:space="preserve">% и перемешивают. Срок </w:t>
      </w:r>
      <w:r w:rsidRPr="006C1B39">
        <w:rPr>
          <w:sz w:val="28"/>
          <w:szCs w:val="28"/>
        </w:rPr>
        <w:lastRenderedPageBreak/>
        <w:t>годности раствора не более 6</w:t>
      </w:r>
      <w:r>
        <w:rPr>
          <w:sz w:val="28"/>
          <w:szCs w:val="28"/>
        </w:rPr>
        <w:t> </w:t>
      </w:r>
      <w:proofErr w:type="spellStart"/>
      <w:proofErr w:type="gramStart"/>
      <w:r w:rsidRPr="006C1B39">
        <w:rPr>
          <w:sz w:val="28"/>
          <w:szCs w:val="28"/>
        </w:rPr>
        <w:t>мес</w:t>
      </w:r>
      <w:proofErr w:type="spellEnd"/>
      <w:proofErr w:type="gramEnd"/>
      <w:r w:rsidRPr="006C1B39">
        <w:rPr>
          <w:sz w:val="28"/>
          <w:szCs w:val="28"/>
        </w:rPr>
        <w:t xml:space="preserve"> при хранении в прохладном, защищенном от света месте.</w:t>
      </w:r>
    </w:p>
    <w:p w:rsidR="00497E95" w:rsidRPr="000B5261" w:rsidRDefault="00497E95" w:rsidP="00497E95">
      <w:pPr>
        <w:spacing w:after="240"/>
        <w:ind w:firstLine="709"/>
        <w:jc w:val="both"/>
        <w:rPr>
          <w:sz w:val="28"/>
          <w:szCs w:val="28"/>
        </w:rPr>
      </w:pPr>
      <w:r w:rsidRPr="00A83B84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: 100 мл препарата помещают в фарфоровую чашку и выпаривают на водяной бане досуха. Сухой остаток растворяют в 1 мл </w:t>
      </w:r>
      <w:r w:rsidRPr="009611F3">
        <w:rPr>
          <w:sz w:val="28"/>
          <w:szCs w:val="28"/>
        </w:rPr>
        <w:t>спирта 96 %</w:t>
      </w:r>
      <w:r>
        <w:rPr>
          <w:sz w:val="28"/>
          <w:szCs w:val="28"/>
        </w:rPr>
        <w:t>.</w:t>
      </w:r>
    </w:p>
    <w:p w:rsidR="00497E95" w:rsidRPr="00480D3C" w:rsidRDefault="00497E95" w:rsidP="00497E95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480D3C">
        <w:rPr>
          <w:sz w:val="28"/>
          <w:szCs w:val="28"/>
        </w:rPr>
        <w:t xml:space="preserve">На линию старта хроматографической пластинки со слоем силикагеля в виде полос длиной </w:t>
      </w:r>
      <w:smartTag w:uri="urn:schemas-microsoft-com:office:smarttags" w:element="metricconverter">
        <w:smartTagPr>
          <w:attr w:name="ProductID" w:val="10 мм"/>
        </w:smartTagPr>
        <w:r w:rsidRPr="00480D3C">
          <w:rPr>
            <w:sz w:val="28"/>
            <w:szCs w:val="28"/>
          </w:rPr>
          <w:t>10 мм</w:t>
        </w:r>
        <w:r>
          <w:rPr>
            <w:sz w:val="28"/>
            <w:szCs w:val="28"/>
          </w:rPr>
          <w:t xml:space="preserve"> и</w:t>
        </w:r>
      </w:smartTag>
      <w:r w:rsidRPr="00480D3C">
        <w:rPr>
          <w:sz w:val="28"/>
          <w:szCs w:val="28"/>
        </w:rPr>
        <w:t xml:space="preserve"> шириной не более </w:t>
      </w:r>
      <w:r>
        <w:rPr>
          <w:sz w:val="28"/>
          <w:szCs w:val="28"/>
        </w:rPr>
        <w:t>2</w:t>
      </w:r>
      <w:r w:rsidRPr="00480D3C">
        <w:rPr>
          <w:sz w:val="28"/>
          <w:szCs w:val="28"/>
        </w:rPr>
        <w:t xml:space="preserve"> мм </w:t>
      </w:r>
      <w:r w:rsidR="00E02BF7" w:rsidRPr="00480D3C">
        <w:rPr>
          <w:sz w:val="28"/>
          <w:szCs w:val="28"/>
        </w:rPr>
        <w:t xml:space="preserve">наносят </w:t>
      </w:r>
      <w:r w:rsidRPr="00480D3C">
        <w:rPr>
          <w:sz w:val="28"/>
          <w:szCs w:val="28"/>
        </w:rPr>
        <w:t xml:space="preserve">20 мкл </w:t>
      </w:r>
      <w:r>
        <w:rPr>
          <w:sz w:val="28"/>
          <w:szCs w:val="28"/>
        </w:rPr>
        <w:t>испытуемого раствора</w:t>
      </w:r>
      <w:r w:rsidRPr="00480D3C">
        <w:rPr>
          <w:sz w:val="28"/>
          <w:szCs w:val="28"/>
        </w:rPr>
        <w:t xml:space="preserve">, 5 мкл раствора СО </w:t>
      </w:r>
      <w:proofErr w:type="spellStart"/>
      <w:r w:rsidRPr="00480D3C">
        <w:rPr>
          <w:sz w:val="28"/>
          <w:szCs w:val="28"/>
        </w:rPr>
        <w:t>судана</w:t>
      </w:r>
      <w:proofErr w:type="spellEnd"/>
      <w:r w:rsidRPr="00480D3C">
        <w:rPr>
          <w:sz w:val="28"/>
          <w:szCs w:val="28"/>
        </w:rPr>
        <w:t xml:space="preserve"> красного </w:t>
      </w:r>
      <w:r w:rsidRPr="00480D3C">
        <w:rPr>
          <w:sz w:val="28"/>
          <w:szCs w:val="28"/>
          <w:lang w:val="en-US"/>
        </w:rPr>
        <w:t>G</w:t>
      </w:r>
      <w:r w:rsidRPr="00480D3C">
        <w:rPr>
          <w:sz w:val="28"/>
          <w:szCs w:val="28"/>
        </w:rPr>
        <w:t xml:space="preserve"> и 5 мкл раствора СО </w:t>
      </w:r>
      <w:proofErr w:type="spellStart"/>
      <w:r w:rsidRPr="00480D3C">
        <w:rPr>
          <w:sz w:val="28"/>
          <w:szCs w:val="28"/>
        </w:rPr>
        <w:t>флуоресцеина</w:t>
      </w:r>
      <w:proofErr w:type="spellEnd"/>
      <w:r w:rsidRPr="00480D3C">
        <w:rPr>
          <w:sz w:val="28"/>
          <w:szCs w:val="28"/>
        </w:rPr>
        <w:t>. Пластинку с нанесенными пробами сушат при комнатной температуре в течение 5</w:t>
      </w:r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мин и помещают в камеру, предварительно насыщенную в течение не менее 30 и не более 40</w:t>
      </w:r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 xml:space="preserve">мин </w:t>
      </w:r>
      <w:r>
        <w:rPr>
          <w:sz w:val="28"/>
          <w:szCs w:val="28"/>
        </w:rPr>
        <w:t>подвижной фазой</w:t>
      </w:r>
      <w:r w:rsidRPr="00480D3C">
        <w:rPr>
          <w:sz w:val="28"/>
          <w:szCs w:val="28"/>
        </w:rPr>
        <w:t>, и хроматографируют восходящим способом. Когда фронт растворителей пройдет не менее 80</w:t>
      </w:r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90</w:t>
      </w:r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 xml:space="preserve">% от линии старта, </w:t>
      </w:r>
      <w:r>
        <w:rPr>
          <w:sz w:val="28"/>
          <w:szCs w:val="28"/>
        </w:rPr>
        <w:t>пластинку</w:t>
      </w:r>
      <w:r w:rsidRPr="00480D3C">
        <w:rPr>
          <w:sz w:val="28"/>
          <w:szCs w:val="28"/>
        </w:rPr>
        <w:t xml:space="preserve"> вынимают</w:t>
      </w:r>
      <w:r>
        <w:rPr>
          <w:sz w:val="28"/>
          <w:szCs w:val="28"/>
        </w:rPr>
        <w:t xml:space="preserve"> и</w:t>
      </w:r>
      <w:r w:rsidRPr="00480D3C">
        <w:rPr>
          <w:sz w:val="28"/>
          <w:szCs w:val="28"/>
        </w:rPr>
        <w:t xml:space="preserve"> сушат до удаления следов растворителей. Затем пластинку обрабатывают анисового альдегида раствором уксуснокислым в этаноле, выдерживают в сушильном шкафу при </w:t>
      </w:r>
      <w:r>
        <w:rPr>
          <w:sz w:val="28"/>
          <w:szCs w:val="28"/>
        </w:rPr>
        <w:t xml:space="preserve">температуре </w:t>
      </w:r>
      <w:r w:rsidRPr="00480D3C">
        <w:rPr>
          <w:sz w:val="28"/>
          <w:szCs w:val="28"/>
        </w:rPr>
        <w:t>100</w:t>
      </w:r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– 105</w:t>
      </w:r>
      <w:proofErr w:type="gramStart"/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ºС</w:t>
      </w:r>
      <w:proofErr w:type="gramEnd"/>
      <w:r w:rsidRPr="00480D3C">
        <w:rPr>
          <w:sz w:val="28"/>
          <w:szCs w:val="28"/>
        </w:rPr>
        <w:t xml:space="preserve"> в течение 2</w:t>
      </w:r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80D3C">
        <w:rPr>
          <w:sz w:val="28"/>
          <w:szCs w:val="28"/>
        </w:rPr>
        <w:t>мин и просматривают при дневном свете.</w:t>
      </w:r>
    </w:p>
    <w:p w:rsidR="00497E95" w:rsidRPr="00480D3C" w:rsidRDefault="00497E95" w:rsidP="00497E95">
      <w:pPr>
        <w:suppressAutoHyphens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80D3C">
        <w:rPr>
          <w:snapToGrid w:val="0"/>
          <w:sz w:val="28"/>
          <w:szCs w:val="28"/>
        </w:rPr>
        <w:t xml:space="preserve">На </w:t>
      </w:r>
      <w:proofErr w:type="spellStart"/>
      <w:r w:rsidRPr="00480D3C">
        <w:rPr>
          <w:snapToGrid w:val="0"/>
          <w:sz w:val="28"/>
          <w:szCs w:val="28"/>
        </w:rPr>
        <w:t>хроматограмме</w:t>
      </w:r>
      <w:proofErr w:type="spellEnd"/>
      <w:r w:rsidRPr="00480D3C">
        <w:rPr>
          <w:snapToGrid w:val="0"/>
          <w:sz w:val="28"/>
          <w:szCs w:val="28"/>
        </w:rPr>
        <w:t xml:space="preserve"> раствора СО </w:t>
      </w:r>
      <w:proofErr w:type="spellStart"/>
      <w:r w:rsidRPr="00480D3C">
        <w:rPr>
          <w:snapToGrid w:val="0"/>
          <w:sz w:val="28"/>
          <w:szCs w:val="28"/>
        </w:rPr>
        <w:t>флуоресцеина</w:t>
      </w:r>
      <w:proofErr w:type="spellEnd"/>
      <w:r w:rsidRPr="00480D3C">
        <w:rPr>
          <w:snapToGrid w:val="0"/>
          <w:sz w:val="28"/>
          <w:szCs w:val="28"/>
        </w:rPr>
        <w:t xml:space="preserve"> должна обнаруживаться зона адсорбции светло-желтого цвета, на </w:t>
      </w:r>
      <w:proofErr w:type="spellStart"/>
      <w:r w:rsidRPr="00480D3C">
        <w:rPr>
          <w:snapToGrid w:val="0"/>
          <w:sz w:val="28"/>
          <w:szCs w:val="28"/>
        </w:rPr>
        <w:t>хроматограмме</w:t>
      </w:r>
      <w:proofErr w:type="spellEnd"/>
      <w:r w:rsidRPr="00480D3C">
        <w:rPr>
          <w:snapToGrid w:val="0"/>
          <w:sz w:val="28"/>
          <w:szCs w:val="28"/>
        </w:rPr>
        <w:t xml:space="preserve"> раствора СО </w:t>
      </w:r>
      <w:proofErr w:type="spellStart"/>
      <w:r w:rsidRPr="00480D3C">
        <w:rPr>
          <w:snapToGrid w:val="0"/>
          <w:sz w:val="28"/>
          <w:szCs w:val="28"/>
        </w:rPr>
        <w:t>судана</w:t>
      </w:r>
      <w:proofErr w:type="spellEnd"/>
      <w:r w:rsidRPr="00480D3C">
        <w:rPr>
          <w:snapToGrid w:val="0"/>
          <w:sz w:val="28"/>
          <w:szCs w:val="28"/>
        </w:rPr>
        <w:t xml:space="preserve"> красного </w:t>
      </w:r>
      <w:r w:rsidRPr="00480D3C">
        <w:rPr>
          <w:snapToGrid w:val="0"/>
          <w:sz w:val="28"/>
          <w:szCs w:val="28"/>
          <w:lang w:val="en-US"/>
        </w:rPr>
        <w:t>G</w:t>
      </w:r>
      <w:r w:rsidRPr="00480D3C">
        <w:rPr>
          <w:snapToGrid w:val="0"/>
          <w:sz w:val="28"/>
          <w:szCs w:val="28"/>
        </w:rPr>
        <w:t xml:space="preserve"> должна обнаруживаться зона адсорбции розов</w:t>
      </w:r>
      <w:proofErr w:type="gramStart"/>
      <w:r w:rsidRPr="00480D3C">
        <w:rPr>
          <w:snapToGrid w:val="0"/>
          <w:sz w:val="28"/>
          <w:szCs w:val="28"/>
        </w:rPr>
        <w:t>о-</w:t>
      </w:r>
      <w:proofErr w:type="gramEnd"/>
      <w:r w:rsidRPr="00480D3C">
        <w:rPr>
          <w:snapToGrid w:val="0"/>
          <w:sz w:val="28"/>
          <w:szCs w:val="28"/>
        </w:rPr>
        <w:t xml:space="preserve"> или фиолетово-красного цвета.</w:t>
      </w:r>
    </w:p>
    <w:p w:rsidR="00497E95" w:rsidRPr="00480D3C" w:rsidRDefault="00497E95" w:rsidP="00497E95">
      <w:pPr>
        <w:suppressAutoHyphens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80D3C">
        <w:rPr>
          <w:snapToGrid w:val="0"/>
          <w:sz w:val="28"/>
          <w:szCs w:val="28"/>
        </w:rPr>
        <w:t xml:space="preserve">На хроматограмме </w:t>
      </w:r>
      <w:r w:rsidR="00CD2ED7">
        <w:rPr>
          <w:sz w:val="28"/>
          <w:szCs w:val="28"/>
        </w:rPr>
        <w:t>испытуемого раствора</w:t>
      </w:r>
      <w:r w:rsidR="00CD2ED7" w:rsidRPr="00480D3C">
        <w:rPr>
          <w:snapToGrid w:val="0"/>
          <w:sz w:val="28"/>
          <w:szCs w:val="28"/>
        </w:rPr>
        <w:t xml:space="preserve"> </w:t>
      </w:r>
      <w:r w:rsidRPr="00480D3C">
        <w:rPr>
          <w:snapToGrid w:val="0"/>
          <w:sz w:val="28"/>
          <w:szCs w:val="28"/>
        </w:rPr>
        <w:t xml:space="preserve">должны обнаруживаться 2 зоны адсорбции синего или фиолетово-синего цвета, расположенные между зонами </w:t>
      </w:r>
      <w:proofErr w:type="spellStart"/>
      <w:r w:rsidRPr="00480D3C">
        <w:rPr>
          <w:snapToGrid w:val="0"/>
          <w:sz w:val="28"/>
          <w:szCs w:val="28"/>
        </w:rPr>
        <w:t>флуоресцеина</w:t>
      </w:r>
      <w:proofErr w:type="spellEnd"/>
      <w:r w:rsidRPr="00480D3C">
        <w:rPr>
          <w:snapToGrid w:val="0"/>
          <w:sz w:val="28"/>
          <w:szCs w:val="28"/>
        </w:rPr>
        <w:t xml:space="preserve"> (снизу) и </w:t>
      </w:r>
      <w:proofErr w:type="spellStart"/>
      <w:r w:rsidRPr="00480D3C">
        <w:rPr>
          <w:snapToGrid w:val="0"/>
          <w:sz w:val="28"/>
          <w:szCs w:val="28"/>
        </w:rPr>
        <w:t>судана</w:t>
      </w:r>
      <w:proofErr w:type="spellEnd"/>
      <w:r w:rsidRPr="00480D3C">
        <w:rPr>
          <w:snapToGrid w:val="0"/>
          <w:sz w:val="28"/>
          <w:szCs w:val="28"/>
        </w:rPr>
        <w:t xml:space="preserve"> красного </w:t>
      </w:r>
      <w:r w:rsidRPr="00480D3C">
        <w:rPr>
          <w:snapToGrid w:val="0"/>
          <w:sz w:val="28"/>
          <w:szCs w:val="28"/>
          <w:lang w:val="en-US"/>
        </w:rPr>
        <w:t>G</w:t>
      </w:r>
      <w:r w:rsidRPr="00480D3C">
        <w:rPr>
          <w:snapToGrid w:val="0"/>
          <w:sz w:val="28"/>
          <w:szCs w:val="28"/>
        </w:rPr>
        <w:t xml:space="preserve"> (сверху) (</w:t>
      </w:r>
      <w:proofErr w:type="spellStart"/>
      <w:r w:rsidRPr="00480D3C">
        <w:rPr>
          <w:snapToGrid w:val="0"/>
          <w:sz w:val="28"/>
          <w:szCs w:val="28"/>
        </w:rPr>
        <w:t>ацетоксивалереновая</w:t>
      </w:r>
      <w:proofErr w:type="spellEnd"/>
      <w:r w:rsidRPr="00480D3C">
        <w:rPr>
          <w:snapToGrid w:val="0"/>
          <w:sz w:val="28"/>
          <w:szCs w:val="28"/>
        </w:rPr>
        <w:t xml:space="preserve"> и </w:t>
      </w:r>
      <w:proofErr w:type="spellStart"/>
      <w:r w:rsidRPr="00480D3C">
        <w:rPr>
          <w:snapToGrid w:val="0"/>
          <w:sz w:val="28"/>
          <w:szCs w:val="28"/>
        </w:rPr>
        <w:t>валереновая</w:t>
      </w:r>
      <w:proofErr w:type="spellEnd"/>
      <w:r w:rsidRPr="00480D3C">
        <w:rPr>
          <w:snapToGrid w:val="0"/>
          <w:sz w:val="28"/>
          <w:szCs w:val="28"/>
        </w:rPr>
        <w:t xml:space="preserve"> кислоты); допускается обнаружение других зон адсорбции.</w:t>
      </w:r>
    </w:p>
    <w:p w:rsidR="00197EC4" w:rsidRDefault="00197EC4" w:rsidP="00197EC4">
      <w:pPr>
        <w:spacing w:line="360" w:lineRule="auto"/>
        <w:ind w:firstLine="720"/>
        <w:jc w:val="both"/>
        <w:rPr>
          <w:b/>
          <w:sz w:val="28"/>
        </w:rPr>
      </w:pPr>
      <w:r w:rsidRPr="00BC2FF2">
        <w:rPr>
          <w:b/>
          <w:sz w:val="28"/>
        </w:rPr>
        <w:t>2. Качественная реакция</w:t>
      </w:r>
    </w:p>
    <w:p w:rsidR="00197EC4" w:rsidRDefault="00197EC4" w:rsidP="00197EC4">
      <w:pPr>
        <w:spacing w:line="360" w:lineRule="auto"/>
        <w:ind w:firstLine="720"/>
        <w:jc w:val="both"/>
        <w:rPr>
          <w:sz w:val="28"/>
          <w:szCs w:val="28"/>
        </w:rPr>
      </w:pPr>
      <w:r w:rsidRPr="00BC2FF2">
        <w:rPr>
          <w:sz w:val="28"/>
        </w:rPr>
        <w:t xml:space="preserve">К 0,5 мл препарата прибавляют 5 мл натрия гидроксида раствора </w:t>
      </w:r>
      <w:r>
        <w:rPr>
          <w:sz w:val="28"/>
        </w:rPr>
        <w:t xml:space="preserve">10 %, 2 мл 0,1 М раствора йода; должен обнаруживаться характерный запах йодоформа и </w:t>
      </w:r>
      <w:r w:rsidRPr="00EB61BE">
        <w:rPr>
          <w:sz w:val="28"/>
          <w:szCs w:val="28"/>
        </w:rPr>
        <w:t>должн</w:t>
      </w:r>
      <w:r>
        <w:rPr>
          <w:sz w:val="28"/>
          <w:szCs w:val="28"/>
        </w:rPr>
        <w:t>о наблюдаться</w:t>
      </w:r>
      <w:r w:rsidRPr="00EB61B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ние желтого осадка (спирт этиловый).</w:t>
      </w:r>
    </w:p>
    <w:p w:rsidR="00197EC4" w:rsidRPr="00360A6B" w:rsidRDefault="00197EC4" w:rsidP="00197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**Испытание (1) проводят для лекарственного препарата, в котором активным компонентом является </w:t>
      </w:r>
      <w:proofErr w:type="spellStart"/>
      <w:r w:rsidR="00503D86" w:rsidRPr="00480D3C">
        <w:rPr>
          <w:color w:val="000000"/>
          <w:spacing w:val="-1"/>
          <w:sz w:val="28"/>
          <w:szCs w:val="28"/>
          <w:lang w:val="en-US"/>
        </w:rPr>
        <w:t>Valeriana</w:t>
      </w:r>
      <w:proofErr w:type="spellEnd"/>
      <w:r w:rsidR="00503D86" w:rsidRPr="00D44685">
        <w:rPr>
          <w:sz w:val="28"/>
          <w:szCs w:val="28"/>
        </w:rPr>
        <w:t xml:space="preserve"> </w:t>
      </w:r>
      <w:r w:rsidRPr="004C6050">
        <w:rPr>
          <w:sz w:val="28"/>
          <w:szCs w:val="28"/>
          <w:lang w:val="en-US"/>
        </w:rPr>
        <w:t>D</w:t>
      </w:r>
      <w:r w:rsidRPr="004C6050">
        <w:rPr>
          <w:sz w:val="28"/>
          <w:szCs w:val="28"/>
        </w:rPr>
        <w:t>3</w:t>
      </w:r>
      <w:r>
        <w:rPr>
          <w:sz w:val="28"/>
          <w:szCs w:val="28"/>
        </w:rPr>
        <w:t>, а испытание (2) – для всех остальных препаратов.</w:t>
      </w:r>
    </w:p>
    <w:p w:rsidR="00197EC4" w:rsidRDefault="00F932D5" w:rsidP="00197EC4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922AC3">
        <w:rPr>
          <w:b/>
          <w:sz w:val="28"/>
          <w:szCs w:val="28"/>
        </w:rPr>
        <w:t>Спирт</w:t>
      </w:r>
      <w:r w:rsidR="0014106B">
        <w:rPr>
          <w:b/>
          <w:sz w:val="28"/>
          <w:szCs w:val="28"/>
        </w:rPr>
        <w:t xml:space="preserve"> этиловый</w:t>
      </w:r>
      <w:r w:rsidR="00632D3B" w:rsidRPr="00922AC3">
        <w:rPr>
          <w:b/>
          <w:sz w:val="28"/>
          <w:szCs w:val="28"/>
        </w:rPr>
        <w:t>.</w:t>
      </w:r>
      <w:r w:rsidR="00197EC4" w:rsidRPr="00EE6783">
        <w:rPr>
          <w:sz w:val="28"/>
          <w:szCs w:val="28"/>
        </w:rPr>
        <w:t xml:space="preserve"> </w:t>
      </w:r>
      <w:r w:rsidR="00197EC4">
        <w:rPr>
          <w:sz w:val="28"/>
          <w:szCs w:val="28"/>
        </w:rPr>
        <w:t>Не менее 95,0 % и не более 105,0 % о</w:t>
      </w:r>
      <w:r w:rsidR="00197EC4" w:rsidRPr="00EE6783">
        <w:rPr>
          <w:sz w:val="28"/>
          <w:szCs w:val="28"/>
        </w:rPr>
        <w:t xml:space="preserve">т </w:t>
      </w:r>
      <w:r w:rsidR="00197EC4">
        <w:rPr>
          <w:sz w:val="28"/>
          <w:szCs w:val="28"/>
        </w:rPr>
        <w:t xml:space="preserve">заявленного. В соответствии с требованиями </w:t>
      </w:r>
      <w:r w:rsidR="00197EC4" w:rsidRPr="00EE6783">
        <w:rPr>
          <w:sz w:val="28"/>
          <w:szCs w:val="28"/>
        </w:rPr>
        <w:t xml:space="preserve">ОФС «Определение спирта этилового в </w:t>
      </w:r>
      <w:r w:rsidR="00197EC4">
        <w:rPr>
          <w:sz w:val="28"/>
          <w:szCs w:val="28"/>
        </w:rPr>
        <w:t>лекарственных средствах»</w:t>
      </w:r>
      <w:r w:rsidR="00197EC4" w:rsidRPr="00F932D5">
        <w:rPr>
          <w:sz w:val="28"/>
          <w:szCs w:val="28"/>
        </w:rPr>
        <w:t>.</w:t>
      </w:r>
    </w:p>
    <w:p w:rsidR="00242390" w:rsidRDefault="00242390" w:rsidP="006B4B5C">
      <w:pPr>
        <w:spacing w:line="360" w:lineRule="auto"/>
        <w:ind w:firstLine="709"/>
        <w:jc w:val="both"/>
        <w:rPr>
          <w:sz w:val="28"/>
          <w:szCs w:val="28"/>
        </w:rPr>
      </w:pPr>
      <w:r w:rsidRPr="00242390">
        <w:rPr>
          <w:b/>
          <w:sz w:val="28"/>
          <w:szCs w:val="28"/>
        </w:rPr>
        <w:t>Объем содержимого упаковки</w:t>
      </w:r>
      <w:r>
        <w:rPr>
          <w:sz w:val="28"/>
          <w:szCs w:val="28"/>
        </w:rPr>
        <w:t xml:space="preserve">. В соответствии </w:t>
      </w:r>
      <w:r w:rsidR="00F03555">
        <w:rPr>
          <w:sz w:val="28"/>
          <w:szCs w:val="28"/>
        </w:rPr>
        <w:t xml:space="preserve">с требованиями </w:t>
      </w:r>
      <w:r>
        <w:rPr>
          <w:sz w:val="28"/>
          <w:szCs w:val="28"/>
        </w:rPr>
        <w:t>ОФС «Масса (объем) содержимого упаковки».</w:t>
      </w:r>
    </w:p>
    <w:p w:rsidR="00632D3B" w:rsidRPr="00381D65" w:rsidRDefault="00632D3B" w:rsidP="00632D3B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310B7F" w:rsidRPr="00360A6B" w:rsidRDefault="00706DEB" w:rsidP="00360A6B">
      <w:pPr>
        <w:spacing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</w:t>
      </w:r>
      <w:r w:rsidR="00EE6783">
        <w:rPr>
          <w:sz w:val="28"/>
          <w:szCs w:val="28"/>
        </w:rPr>
        <w:t>Капли</w:t>
      </w:r>
      <w:r w:rsidRPr="00AE7CBB">
        <w:rPr>
          <w:sz w:val="28"/>
          <w:szCs w:val="28"/>
        </w:rPr>
        <w:t xml:space="preserve"> гом</w:t>
      </w:r>
      <w:r w:rsidR="00EE6783">
        <w:rPr>
          <w:sz w:val="28"/>
          <w:szCs w:val="28"/>
        </w:rPr>
        <w:t>еопатические</w:t>
      </w:r>
      <w:r w:rsidRPr="00AE7CBB">
        <w:rPr>
          <w:sz w:val="28"/>
          <w:szCs w:val="28"/>
        </w:rPr>
        <w:t>».</w:t>
      </w:r>
    </w:p>
    <w:sectPr w:rsidR="00310B7F" w:rsidRPr="00360A6B" w:rsidSect="00B9128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47" w:rsidRDefault="001B4547" w:rsidP="00B9128B">
      <w:r>
        <w:separator/>
      </w:r>
    </w:p>
  </w:endnote>
  <w:endnote w:type="continuationSeparator" w:id="0">
    <w:p w:rsidR="001B4547" w:rsidRDefault="001B4547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1F9" w:rsidRPr="00FC4769" w:rsidRDefault="00BA1C14">
    <w:pPr>
      <w:pStyle w:val="aa"/>
      <w:jc w:val="center"/>
      <w:rPr>
        <w:sz w:val="28"/>
        <w:szCs w:val="28"/>
      </w:rPr>
    </w:pPr>
    <w:r w:rsidRPr="00FC4769">
      <w:rPr>
        <w:sz w:val="28"/>
        <w:szCs w:val="28"/>
      </w:rPr>
      <w:fldChar w:fldCharType="begin"/>
    </w:r>
    <w:r w:rsidRPr="00FC4769">
      <w:rPr>
        <w:sz w:val="28"/>
        <w:szCs w:val="28"/>
      </w:rPr>
      <w:instrText xml:space="preserve"> PAGE   \* MERGEFORMAT </w:instrText>
    </w:r>
    <w:r w:rsidRPr="00FC4769">
      <w:rPr>
        <w:sz w:val="28"/>
        <w:szCs w:val="28"/>
      </w:rPr>
      <w:fldChar w:fldCharType="separate"/>
    </w:r>
    <w:r w:rsidR="00FC4769">
      <w:rPr>
        <w:noProof/>
        <w:sz w:val="28"/>
        <w:szCs w:val="28"/>
      </w:rPr>
      <w:t>2</w:t>
    </w:r>
    <w:r w:rsidRPr="00FC4769">
      <w:rPr>
        <w:sz w:val="28"/>
        <w:szCs w:val="28"/>
      </w:rPr>
      <w:fldChar w:fldCharType="end"/>
    </w:r>
  </w:p>
  <w:p w:rsidR="008801F9" w:rsidRDefault="008801F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47" w:rsidRDefault="001B4547" w:rsidP="00B9128B">
      <w:r>
        <w:separator/>
      </w:r>
    </w:p>
  </w:footnote>
  <w:footnote w:type="continuationSeparator" w:id="0">
    <w:p w:rsidR="001B4547" w:rsidRDefault="001B4547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35F"/>
    <w:rsid w:val="00012582"/>
    <w:rsid w:val="00056AC4"/>
    <w:rsid w:val="000706E3"/>
    <w:rsid w:val="000815E6"/>
    <w:rsid w:val="00084A78"/>
    <w:rsid w:val="0009295D"/>
    <w:rsid w:val="000B217B"/>
    <w:rsid w:val="000B5261"/>
    <w:rsid w:val="000B7F3A"/>
    <w:rsid w:val="000C07E3"/>
    <w:rsid w:val="000C42A0"/>
    <w:rsid w:val="000D256E"/>
    <w:rsid w:val="000E3B1F"/>
    <w:rsid w:val="000F6E94"/>
    <w:rsid w:val="000F771A"/>
    <w:rsid w:val="001121C3"/>
    <w:rsid w:val="001359F7"/>
    <w:rsid w:val="0014106B"/>
    <w:rsid w:val="0015373C"/>
    <w:rsid w:val="00160323"/>
    <w:rsid w:val="00161208"/>
    <w:rsid w:val="00165BC0"/>
    <w:rsid w:val="001671B9"/>
    <w:rsid w:val="001808B1"/>
    <w:rsid w:val="00194DFA"/>
    <w:rsid w:val="00196D8E"/>
    <w:rsid w:val="00196FC5"/>
    <w:rsid w:val="00197EC4"/>
    <w:rsid w:val="00197FF8"/>
    <w:rsid w:val="001A1180"/>
    <w:rsid w:val="001A1FC3"/>
    <w:rsid w:val="001A278D"/>
    <w:rsid w:val="001B1DB1"/>
    <w:rsid w:val="001B4547"/>
    <w:rsid w:val="0020035F"/>
    <w:rsid w:val="002003B2"/>
    <w:rsid w:val="002019B9"/>
    <w:rsid w:val="00217A2F"/>
    <w:rsid w:val="00232DF8"/>
    <w:rsid w:val="002357C0"/>
    <w:rsid w:val="00242390"/>
    <w:rsid w:val="00246138"/>
    <w:rsid w:val="00270979"/>
    <w:rsid w:val="00275ED2"/>
    <w:rsid w:val="0029184E"/>
    <w:rsid w:val="00292748"/>
    <w:rsid w:val="002C7799"/>
    <w:rsid w:val="002D46A0"/>
    <w:rsid w:val="002E020E"/>
    <w:rsid w:val="00300A9F"/>
    <w:rsid w:val="003059E0"/>
    <w:rsid w:val="00310B7F"/>
    <w:rsid w:val="00313C7A"/>
    <w:rsid w:val="00321999"/>
    <w:rsid w:val="00323414"/>
    <w:rsid w:val="00332D86"/>
    <w:rsid w:val="003343A0"/>
    <w:rsid w:val="0034652A"/>
    <w:rsid w:val="003563E6"/>
    <w:rsid w:val="00360A6B"/>
    <w:rsid w:val="00361BF5"/>
    <w:rsid w:val="003628E0"/>
    <w:rsid w:val="0036411A"/>
    <w:rsid w:val="00370FE3"/>
    <w:rsid w:val="00372FD4"/>
    <w:rsid w:val="00390587"/>
    <w:rsid w:val="00395DFE"/>
    <w:rsid w:val="003A78FA"/>
    <w:rsid w:val="003B01D6"/>
    <w:rsid w:val="003D37CD"/>
    <w:rsid w:val="003E2855"/>
    <w:rsid w:val="0041023B"/>
    <w:rsid w:val="0041171B"/>
    <w:rsid w:val="004155C9"/>
    <w:rsid w:val="00441995"/>
    <w:rsid w:val="00450D8A"/>
    <w:rsid w:val="00453D01"/>
    <w:rsid w:val="00497E95"/>
    <w:rsid w:val="004A4A6F"/>
    <w:rsid w:val="004C5CD9"/>
    <w:rsid w:val="004C6AB4"/>
    <w:rsid w:val="004C71EC"/>
    <w:rsid w:val="004C721E"/>
    <w:rsid w:val="004F26D0"/>
    <w:rsid w:val="004F33DF"/>
    <w:rsid w:val="005017FF"/>
    <w:rsid w:val="00503D86"/>
    <w:rsid w:val="00521A9C"/>
    <w:rsid w:val="00521C78"/>
    <w:rsid w:val="00522AC0"/>
    <w:rsid w:val="0053537C"/>
    <w:rsid w:val="0054731C"/>
    <w:rsid w:val="00553CA0"/>
    <w:rsid w:val="005711BB"/>
    <w:rsid w:val="005715BC"/>
    <w:rsid w:val="0057274D"/>
    <w:rsid w:val="0057535C"/>
    <w:rsid w:val="00592E41"/>
    <w:rsid w:val="005C429A"/>
    <w:rsid w:val="005E5502"/>
    <w:rsid w:val="005F1E04"/>
    <w:rsid w:val="005F673C"/>
    <w:rsid w:val="00603C6A"/>
    <w:rsid w:val="00605629"/>
    <w:rsid w:val="00611877"/>
    <w:rsid w:val="006143EB"/>
    <w:rsid w:val="006229B0"/>
    <w:rsid w:val="00632D3B"/>
    <w:rsid w:val="00633716"/>
    <w:rsid w:val="006469F3"/>
    <w:rsid w:val="00654101"/>
    <w:rsid w:val="00664C98"/>
    <w:rsid w:val="00687E10"/>
    <w:rsid w:val="006909BE"/>
    <w:rsid w:val="00691F32"/>
    <w:rsid w:val="006961BF"/>
    <w:rsid w:val="006A16DA"/>
    <w:rsid w:val="006A2B35"/>
    <w:rsid w:val="006B0FC8"/>
    <w:rsid w:val="006B4B5C"/>
    <w:rsid w:val="006D1077"/>
    <w:rsid w:val="006D40CD"/>
    <w:rsid w:val="006E4486"/>
    <w:rsid w:val="006F6A8F"/>
    <w:rsid w:val="00706DEB"/>
    <w:rsid w:val="00711A21"/>
    <w:rsid w:val="00714DB9"/>
    <w:rsid w:val="0073193E"/>
    <w:rsid w:val="00746EFC"/>
    <w:rsid w:val="007473BC"/>
    <w:rsid w:val="00761EDA"/>
    <w:rsid w:val="00762820"/>
    <w:rsid w:val="00767FAF"/>
    <w:rsid w:val="00785B2D"/>
    <w:rsid w:val="00792D2E"/>
    <w:rsid w:val="007A1009"/>
    <w:rsid w:val="007A21ED"/>
    <w:rsid w:val="007B34D2"/>
    <w:rsid w:val="007B4C17"/>
    <w:rsid w:val="007B5968"/>
    <w:rsid w:val="007E5B51"/>
    <w:rsid w:val="00826F7B"/>
    <w:rsid w:val="00832BA7"/>
    <w:rsid w:val="00854BE4"/>
    <w:rsid w:val="00871B2C"/>
    <w:rsid w:val="008801F9"/>
    <w:rsid w:val="00883B37"/>
    <w:rsid w:val="00884163"/>
    <w:rsid w:val="008C590C"/>
    <w:rsid w:val="008D4762"/>
    <w:rsid w:val="009073D4"/>
    <w:rsid w:val="0091762D"/>
    <w:rsid w:val="009214F9"/>
    <w:rsid w:val="00922AC3"/>
    <w:rsid w:val="00933B48"/>
    <w:rsid w:val="00936102"/>
    <w:rsid w:val="00944D5C"/>
    <w:rsid w:val="009611F3"/>
    <w:rsid w:val="00962A12"/>
    <w:rsid w:val="00985946"/>
    <w:rsid w:val="00986ACC"/>
    <w:rsid w:val="009874C1"/>
    <w:rsid w:val="009A126F"/>
    <w:rsid w:val="009B52E5"/>
    <w:rsid w:val="009B77ED"/>
    <w:rsid w:val="009C43D1"/>
    <w:rsid w:val="009D57BB"/>
    <w:rsid w:val="009F336D"/>
    <w:rsid w:val="00A1440B"/>
    <w:rsid w:val="00A15F94"/>
    <w:rsid w:val="00A2797F"/>
    <w:rsid w:val="00A3141B"/>
    <w:rsid w:val="00A3512E"/>
    <w:rsid w:val="00A42981"/>
    <w:rsid w:val="00A522E6"/>
    <w:rsid w:val="00A53873"/>
    <w:rsid w:val="00A61232"/>
    <w:rsid w:val="00A623D6"/>
    <w:rsid w:val="00A64E36"/>
    <w:rsid w:val="00A80A73"/>
    <w:rsid w:val="00A96201"/>
    <w:rsid w:val="00A973F3"/>
    <w:rsid w:val="00AA1A03"/>
    <w:rsid w:val="00AB3802"/>
    <w:rsid w:val="00AB42D3"/>
    <w:rsid w:val="00AB4CF9"/>
    <w:rsid w:val="00AC1155"/>
    <w:rsid w:val="00AC14F6"/>
    <w:rsid w:val="00AF3B88"/>
    <w:rsid w:val="00AF648A"/>
    <w:rsid w:val="00AF73AA"/>
    <w:rsid w:val="00B20B0A"/>
    <w:rsid w:val="00B22384"/>
    <w:rsid w:val="00B3513E"/>
    <w:rsid w:val="00B60A64"/>
    <w:rsid w:val="00B60BAD"/>
    <w:rsid w:val="00B838D3"/>
    <w:rsid w:val="00B908CC"/>
    <w:rsid w:val="00B908F3"/>
    <w:rsid w:val="00B9128B"/>
    <w:rsid w:val="00BA1C14"/>
    <w:rsid w:val="00BC2D94"/>
    <w:rsid w:val="00BD68BE"/>
    <w:rsid w:val="00BF0CDC"/>
    <w:rsid w:val="00BF7BFE"/>
    <w:rsid w:val="00C00B4C"/>
    <w:rsid w:val="00C06156"/>
    <w:rsid w:val="00C16389"/>
    <w:rsid w:val="00C16D4D"/>
    <w:rsid w:val="00C207EE"/>
    <w:rsid w:val="00C34192"/>
    <w:rsid w:val="00C34370"/>
    <w:rsid w:val="00C40CCC"/>
    <w:rsid w:val="00C4175C"/>
    <w:rsid w:val="00C64238"/>
    <w:rsid w:val="00C813CE"/>
    <w:rsid w:val="00C861ED"/>
    <w:rsid w:val="00C931CE"/>
    <w:rsid w:val="00C94732"/>
    <w:rsid w:val="00C951FD"/>
    <w:rsid w:val="00CA2CAF"/>
    <w:rsid w:val="00CB1DA4"/>
    <w:rsid w:val="00CD1308"/>
    <w:rsid w:val="00CD2ED7"/>
    <w:rsid w:val="00CD7555"/>
    <w:rsid w:val="00CE3214"/>
    <w:rsid w:val="00D134EC"/>
    <w:rsid w:val="00D14165"/>
    <w:rsid w:val="00D24C63"/>
    <w:rsid w:val="00D31816"/>
    <w:rsid w:val="00D3294F"/>
    <w:rsid w:val="00D44685"/>
    <w:rsid w:val="00D44D1B"/>
    <w:rsid w:val="00D53E36"/>
    <w:rsid w:val="00D65D75"/>
    <w:rsid w:val="00D74151"/>
    <w:rsid w:val="00D95B19"/>
    <w:rsid w:val="00D96716"/>
    <w:rsid w:val="00DA3388"/>
    <w:rsid w:val="00DA74CF"/>
    <w:rsid w:val="00DC2E8D"/>
    <w:rsid w:val="00DC4A36"/>
    <w:rsid w:val="00DD054B"/>
    <w:rsid w:val="00DD4B22"/>
    <w:rsid w:val="00DE1194"/>
    <w:rsid w:val="00E02BF7"/>
    <w:rsid w:val="00E211A0"/>
    <w:rsid w:val="00E26511"/>
    <w:rsid w:val="00E46F46"/>
    <w:rsid w:val="00E6723A"/>
    <w:rsid w:val="00E73683"/>
    <w:rsid w:val="00E74D99"/>
    <w:rsid w:val="00EA5805"/>
    <w:rsid w:val="00EB3152"/>
    <w:rsid w:val="00EB385C"/>
    <w:rsid w:val="00EB3EBF"/>
    <w:rsid w:val="00EB3FAF"/>
    <w:rsid w:val="00EB4050"/>
    <w:rsid w:val="00ED2C15"/>
    <w:rsid w:val="00ED7718"/>
    <w:rsid w:val="00EE4893"/>
    <w:rsid w:val="00EE6783"/>
    <w:rsid w:val="00EE7811"/>
    <w:rsid w:val="00F03555"/>
    <w:rsid w:val="00F1504D"/>
    <w:rsid w:val="00F26068"/>
    <w:rsid w:val="00F30C6C"/>
    <w:rsid w:val="00F357E5"/>
    <w:rsid w:val="00F44D86"/>
    <w:rsid w:val="00F574A1"/>
    <w:rsid w:val="00F66711"/>
    <w:rsid w:val="00F72B83"/>
    <w:rsid w:val="00F7728E"/>
    <w:rsid w:val="00F80BA4"/>
    <w:rsid w:val="00F932D5"/>
    <w:rsid w:val="00F942D8"/>
    <w:rsid w:val="00FB2525"/>
    <w:rsid w:val="00FC37FA"/>
    <w:rsid w:val="00FC4769"/>
    <w:rsid w:val="00FD0C5B"/>
    <w:rsid w:val="00FD4B1B"/>
    <w:rsid w:val="00FF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E67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9B52E5"/>
    <w:rPr>
      <w:rFonts w:ascii="Times New Roman" w:eastAsia="Times New Roman" w:hAnsi="Times New Roman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67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10</cp:revision>
  <cp:lastPrinted>2019-02-04T14:25:00Z</cp:lastPrinted>
  <dcterms:created xsi:type="dcterms:W3CDTF">2020-01-17T06:48:00Z</dcterms:created>
  <dcterms:modified xsi:type="dcterms:W3CDTF">2020-04-16T12:00:00Z</dcterms:modified>
</cp:coreProperties>
</file>