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1F" w:rsidRPr="00547FEA" w:rsidRDefault="00782A1F" w:rsidP="001B6CE6">
      <w:pPr>
        <w:pStyle w:val="a3"/>
        <w:spacing w:line="360" w:lineRule="auto"/>
        <w:contextualSpacing/>
        <w:jc w:val="center"/>
        <w:rPr>
          <w:b/>
          <w:color w:val="000000" w:themeColor="text1"/>
          <w:spacing w:val="-10"/>
          <w:szCs w:val="28"/>
        </w:rPr>
      </w:pPr>
      <w:r w:rsidRPr="00547FEA">
        <w:rPr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07037C" w:rsidRDefault="0007037C" w:rsidP="001B6CE6">
      <w:pPr>
        <w:pStyle w:val="1"/>
        <w:pBdr>
          <w:bottom w:val="single" w:sz="6" w:space="1" w:color="auto"/>
        </w:pBdr>
        <w:spacing w:after="0" w:line="360" w:lineRule="auto"/>
        <w:contextualSpacing/>
        <w:jc w:val="center"/>
        <w:rPr>
          <w:rFonts w:ascii="Times New Roman" w:hAnsi="Times New Roman"/>
          <w:b/>
          <w:snapToGrid w:val="0"/>
          <w:color w:val="000000" w:themeColor="text1"/>
          <w:sz w:val="32"/>
        </w:rPr>
      </w:pPr>
    </w:p>
    <w:p w:rsidR="0007037C" w:rsidRDefault="0007037C" w:rsidP="001B6CE6">
      <w:pPr>
        <w:pStyle w:val="1"/>
        <w:pBdr>
          <w:bottom w:val="single" w:sz="6" w:space="1" w:color="auto"/>
        </w:pBdr>
        <w:spacing w:after="0" w:line="360" w:lineRule="auto"/>
        <w:contextualSpacing/>
        <w:jc w:val="center"/>
        <w:rPr>
          <w:rFonts w:ascii="Times New Roman" w:hAnsi="Times New Roman"/>
          <w:b/>
          <w:snapToGrid w:val="0"/>
          <w:color w:val="000000" w:themeColor="text1"/>
          <w:sz w:val="32"/>
        </w:rPr>
      </w:pPr>
    </w:p>
    <w:p w:rsidR="0007037C" w:rsidRDefault="0007037C" w:rsidP="001B6CE6">
      <w:pPr>
        <w:pStyle w:val="1"/>
        <w:pBdr>
          <w:bottom w:val="single" w:sz="6" w:space="1" w:color="auto"/>
        </w:pBdr>
        <w:spacing w:after="0" w:line="360" w:lineRule="auto"/>
        <w:contextualSpacing/>
        <w:jc w:val="center"/>
        <w:rPr>
          <w:rFonts w:ascii="Times New Roman" w:hAnsi="Times New Roman"/>
          <w:b/>
          <w:snapToGrid w:val="0"/>
          <w:color w:val="000000" w:themeColor="text1"/>
          <w:sz w:val="32"/>
        </w:rPr>
      </w:pPr>
    </w:p>
    <w:p w:rsidR="00782A1F" w:rsidRPr="00547FEA" w:rsidRDefault="00782A1F" w:rsidP="001B6CE6">
      <w:pPr>
        <w:pStyle w:val="1"/>
        <w:pBdr>
          <w:bottom w:val="single" w:sz="6" w:space="1" w:color="auto"/>
        </w:pBdr>
        <w:spacing w:after="0" w:line="360" w:lineRule="auto"/>
        <w:contextualSpacing/>
        <w:jc w:val="center"/>
        <w:rPr>
          <w:rFonts w:ascii="Times New Roman" w:hAnsi="Times New Roman"/>
          <w:b/>
          <w:color w:val="000000" w:themeColor="text1"/>
          <w:sz w:val="32"/>
        </w:rPr>
      </w:pPr>
      <w:r w:rsidRPr="00547FEA">
        <w:rPr>
          <w:rFonts w:ascii="Times New Roman" w:hAnsi="Times New Roman"/>
          <w:b/>
          <w:snapToGrid w:val="0"/>
          <w:color w:val="000000" w:themeColor="text1"/>
          <w:sz w:val="32"/>
        </w:rPr>
        <w:t>ОБЩАЯ ФАРМАКОПЕЙНАЯ СТАТЬЯ</w:t>
      </w:r>
    </w:p>
    <w:p w:rsidR="00782A1F" w:rsidRDefault="00782A1F" w:rsidP="001B6CE6">
      <w:pPr>
        <w:spacing w:before="12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Потеря в массе</w:t>
      </w:r>
      <w:r>
        <w:rPr>
          <w:b/>
          <w:sz w:val="28"/>
          <w:szCs w:val="28"/>
        </w:rPr>
        <w:tab/>
      </w:r>
      <w:r w:rsidR="00983860">
        <w:rPr>
          <w:b/>
          <w:sz w:val="28"/>
          <w:szCs w:val="28"/>
        </w:rPr>
        <w:tab/>
      </w:r>
      <w:r w:rsidR="001B6CE6" w:rsidRPr="001B6CE6">
        <w:rPr>
          <w:b/>
          <w:sz w:val="28"/>
          <w:szCs w:val="28"/>
        </w:rPr>
        <w:tab/>
      </w:r>
      <w:r w:rsidR="001B6CE6" w:rsidRPr="001B6CE6">
        <w:rPr>
          <w:b/>
          <w:sz w:val="28"/>
          <w:szCs w:val="28"/>
        </w:rPr>
        <w:tab/>
      </w:r>
      <w:r w:rsidR="001B6CE6" w:rsidRPr="001B6CE6">
        <w:rPr>
          <w:b/>
          <w:sz w:val="28"/>
          <w:szCs w:val="28"/>
        </w:rPr>
        <w:tab/>
      </w:r>
      <w:r w:rsidR="001B6CE6" w:rsidRPr="001B6CE6">
        <w:rPr>
          <w:b/>
          <w:sz w:val="28"/>
          <w:szCs w:val="28"/>
        </w:rPr>
        <w:tab/>
      </w:r>
      <w:r w:rsidR="008370AF">
        <w:rPr>
          <w:b/>
          <w:sz w:val="28"/>
          <w:szCs w:val="28"/>
        </w:rPr>
        <w:tab/>
      </w:r>
      <w:r w:rsidR="001A2315">
        <w:rPr>
          <w:b/>
          <w:sz w:val="28"/>
          <w:szCs w:val="28"/>
        </w:rPr>
        <w:t>ОФС</w:t>
      </w:r>
    </w:p>
    <w:p w:rsidR="00782A1F" w:rsidRPr="00CD23A7" w:rsidRDefault="00782A1F" w:rsidP="001B6CE6">
      <w:pPr>
        <w:pStyle w:val="a3"/>
        <w:pBdr>
          <w:bottom w:val="single" w:sz="6" w:space="1" w:color="auto"/>
        </w:pBd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r w:rsidR="00547FEA">
        <w:rPr>
          <w:b/>
          <w:sz w:val="28"/>
          <w:szCs w:val="28"/>
        </w:rPr>
        <w:t>прокаливании</w:t>
      </w:r>
      <w:proofErr w:type="gramStart"/>
      <w:r w:rsidR="00983860">
        <w:rPr>
          <w:b/>
          <w:sz w:val="28"/>
          <w:szCs w:val="28"/>
        </w:rPr>
        <w:tab/>
      </w:r>
      <w:r w:rsidR="00983860">
        <w:rPr>
          <w:b/>
          <w:sz w:val="28"/>
          <w:szCs w:val="28"/>
        </w:rPr>
        <w:tab/>
      </w:r>
      <w:r w:rsidR="001B6CE6" w:rsidRPr="001A2315">
        <w:rPr>
          <w:b/>
          <w:sz w:val="28"/>
          <w:szCs w:val="28"/>
        </w:rPr>
        <w:tab/>
      </w:r>
      <w:r w:rsidR="001B6CE6" w:rsidRPr="001A2315">
        <w:rPr>
          <w:b/>
          <w:sz w:val="28"/>
          <w:szCs w:val="28"/>
        </w:rPr>
        <w:tab/>
      </w:r>
      <w:r w:rsidR="001B6CE6" w:rsidRPr="001A2315">
        <w:rPr>
          <w:b/>
          <w:sz w:val="28"/>
          <w:szCs w:val="28"/>
        </w:rPr>
        <w:tab/>
      </w:r>
      <w:r w:rsidR="008370AF">
        <w:rPr>
          <w:b/>
          <w:sz w:val="28"/>
          <w:szCs w:val="28"/>
        </w:rPr>
        <w:tab/>
      </w:r>
      <w:r w:rsidR="00E84C82">
        <w:rPr>
          <w:b/>
          <w:sz w:val="28"/>
          <w:szCs w:val="28"/>
        </w:rPr>
        <w:t>В</w:t>
      </w:r>
      <w:proofErr w:type="gramEnd"/>
      <w:r w:rsidR="00547FEA">
        <w:rPr>
          <w:b/>
          <w:sz w:val="28"/>
          <w:szCs w:val="28"/>
        </w:rPr>
        <w:t>водится впервые</w:t>
      </w:r>
    </w:p>
    <w:p w:rsidR="00782A1F" w:rsidRPr="00782A1F" w:rsidRDefault="00782A1F" w:rsidP="001B6CE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86478" w:rsidRDefault="00321628" w:rsidP="0032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общая фармакопейная статья предназначена для определения </w:t>
      </w:r>
      <w:r w:rsidR="00ED0A43">
        <w:rPr>
          <w:sz w:val="28"/>
          <w:szCs w:val="28"/>
        </w:rPr>
        <w:t>показателя «П</w:t>
      </w:r>
      <w:r>
        <w:rPr>
          <w:sz w:val="28"/>
          <w:szCs w:val="28"/>
        </w:rPr>
        <w:t>отер</w:t>
      </w:r>
      <w:r w:rsidR="00ED0A43">
        <w:rPr>
          <w:sz w:val="28"/>
          <w:szCs w:val="28"/>
        </w:rPr>
        <w:t>я</w:t>
      </w:r>
      <w:r>
        <w:rPr>
          <w:sz w:val="28"/>
          <w:szCs w:val="28"/>
        </w:rPr>
        <w:t xml:space="preserve"> в массе при </w:t>
      </w:r>
      <w:r w:rsidR="0060007A">
        <w:rPr>
          <w:sz w:val="28"/>
          <w:szCs w:val="28"/>
        </w:rPr>
        <w:t>прокаливании</w:t>
      </w:r>
      <w:r w:rsidR="00ED0A43">
        <w:rPr>
          <w:sz w:val="28"/>
          <w:szCs w:val="28"/>
        </w:rPr>
        <w:t>»</w:t>
      </w:r>
      <w:r>
        <w:rPr>
          <w:sz w:val="28"/>
          <w:szCs w:val="28"/>
        </w:rPr>
        <w:t xml:space="preserve"> в лекарственных средствах</w:t>
      </w:r>
      <w:r w:rsidR="0060007A">
        <w:rPr>
          <w:sz w:val="28"/>
          <w:szCs w:val="28"/>
        </w:rPr>
        <w:t>.</w:t>
      </w:r>
    </w:p>
    <w:p w:rsidR="00EC3639" w:rsidRDefault="00321628" w:rsidP="00321628">
      <w:pPr>
        <w:spacing w:line="360" w:lineRule="auto"/>
        <w:ind w:firstLine="709"/>
        <w:jc w:val="both"/>
        <w:rPr>
          <w:sz w:val="28"/>
          <w:szCs w:val="28"/>
        </w:rPr>
      </w:pPr>
      <w:r w:rsidRPr="00EA666D">
        <w:rPr>
          <w:sz w:val="28"/>
          <w:szCs w:val="28"/>
        </w:rPr>
        <w:t xml:space="preserve">Под понятием «Потеря в массе при </w:t>
      </w:r>
      <w:r w:rsidR="0060007A">
        <w:rPr>
          <w:sz w:val="28"/>
          <w:szCs w:val="28"/>
        </w:rPr>
        <w:t>прокаливании</w:t>
      </w:r>
      <w:r w:rsidRPr="00EA666D">
        <w:rPr>
          <w:sz w:val="28"/>
          <w:szCs w:val="28"/>
        </w:rPr>
        <w:t>» подразумевают</w:t>
      </w:r>
      <w:r>
        <w:rPr>
          <w:sz w:val="28"/>
          <w:szCs w:val="28"/>
        </w:rPr>
        <w:t xml:space="preserve"> </w:t>
      </w:r>
      <w:r w:rsidR="00086478">
        <w:rPr>
          <w:sz w:val="28"/>
          <w:szCs w:val="28"/>
        </w:rPr>
        <w:t xml:space="preserve">изменение массы образца </w:t>
      </w:r>
      <w:r w:rsidR="00ED0A43">
        <w:rPr>
          <w:sz w:val="28"/>
          <w:szCs w:val="28"/>
        </w:rPr>
        <w:t xml:space="preserve">испытуемого вещества </w:t>
      </w:r>
      <w:r w:rsidR="0039578A">
        <w:rPr>
          <w:sz w:val="28"/>
          <w:szCs w:val="28"/>
        </w:rPr>
        <w:t>за счет испарения</w:t>
      </w:r>
      <w:r w:rsidR="001C45CB">
        <w:rPr>
          <w:sz w:val="28"/>
          <w:szCs w:val="28"/>
        </w:rPr>
        <w:t xml:space="preserve">, </w:t>
      </w:r>
      <w:r w:rsidR="0039578A">
        <w:rPr>
          <w:sz w:val="28"/>
          <w:szCs w:val="28"/>
        </w:rPr>
        <w:t>улетучивания</w:t>
      </w:r>
      <w:r w:rsidR="006F00FF">
        <w:rPr>
          <w:sz w:val="28"/>
          <w:szCs w:val="28"/>
        </w:rPr>
        <w:t xml:space="preserve"> п</w:t>
      </w:r>
      <w:r w:rsidR="0039578A">
        <w:rPr>
          <w:sz w:val="28"/>
          <w:szCs w:val="28"/>
        </w:rPr>
        <w:t xml:space="preserve">ри </w:t>
      </w:r>
      <w:r w:rsidR="00ED0A43">
        <w:rPr>
          <w:sz w:val="28"/>
          <w:szCs w:val="28"/>
        </w:rPr>
        <w:t>нагревани</w:t>
      </w:r>
      <w:r w:rsidR="0039578A">
        <w:rPr>
          <w:sz w:val="28"/>
          <w:szCs w:val="28"/>
        </w:rPr>
        <w:t>и</w:t>
      </w:r>
      <w:r w:rsidR="00ED0A43">
        <w:rPr>
          <w:sz w:val="28"/>
          <w:szCs w:val="28"/>
        </w:rPr>
        <w:t xml:space="preserve"> </w:t>
      </w:r>
      <w:r w:rsidR="006F00FF">
        <w:rPr>
          <w:sz w:val="28"/>
          <w:szCs w:val="28"/>
        </w:rPr>
        <w:t xml:space="preserve">его </w:t>
      </w:r>
      <w:r w:rsidR="0039578A">
        <w:rPr>
          <w:sz w:val="28"/>
          <w:szCs w:val="28"/>
        </w:rPr>
        <w:t>до высок</w:t>
      </w:r>
      <w:r w:rsidR="008866D8">
        <w:rPr>
          <w:sz w:val="28"/>
          <w:szCs w:val="28"/>
        </w:rPr>
        <w:t xml:space="preserve">ой </w:t>
      </w:r>
      <w:r w:rsidR="0039578A">
        <w:rPr>
          <w:sz w:val="28"/>
          <w:szCs w:val="28"/>
        </w:rPr>
        <w:t>темпера</w:t>
      </w:r>
      <w:r w:rsidR="006F00FF">
        <w:rPr>
          <w:sz w:val="28"/>
          <w:szCs w:val="28"/>
        </w:rPr>
        <w:t>туры, как правило, выше 400</w:t>
      </w:r>
      <w:proofErr w:type="gramStart"/>
      <w:r w:rsidR="006F00FF">
        <w:rPr>
          <w:sz w:val="28"/>
          <w:szCs w:val="28"/>
        </w:rPr>
        <w:t> °С</w:t>
      </w:r>
      <w:proofErr w:type="gramEnd"/>
      <w:r w:rsidR="001C45CB">
        <w:rPr>
          <w:sz w:val="28"/>
          <w:szCs w:val="28"/>
        </w:rPr>
        <w:t>, но ниже температуры плавления</w:t>
      </w:r>
      <w:r w:rsidR="00EF5902">
        <w:rPr>
          <w:sz w:val="28"/>
          <w:szCs w:val="28"/>
        </w:rPr>
        <w:t>.</w:t>
      </w:r>
      <w:r w:rsidR="006F00FF">
        <w:rPr>
          <w:sz w:val="28"/>
          <w:szCs w:val="28"/>
        </w:rPr>
        <w:t xml:space="preserve"> </w:t>
      </w:r>
      <w:r w:rsidR="001C45CB">
        <w:rPr>
          <w:sz w:val="28"/>
          <w:szCs w:val="28"/>
        </w:rPr>
        <w:t xml:space="preserve">Обычно </w:t>
      </w:r>
      <w:r w:rsidR="00FF59CB">
        <w:rPr>
          <w:sz w:val="28"/>
          <w:szCs w:val="28"/>
        </w:rPr>
        <w:t>используемая</w:t>
      </w:r>
      <w:r w:rsidR="001C45CB">
        <w:rPr>
          <w:sz w:val="28"/>
          <w:szCs w:val="28"/>
        </w:rPr>
        <w:t xml:space="preserve"> методика прокаливания не разрушает исп</w:t>
      </w:r>
      <w:r w:rsidR="0060007A">
        <w:rPr>
          <w:sz w:val="28"/>
          <w:szCs w:val="28"/>
        </w:rPr>
        <w:t>ытуемое вещество</w:t>
      </w:r>
      <w:r w:rsidR="001C45CB">
        <w:rPr>
          <w:sz w:val="28"/>
          <w:szCs w:val="28"/>
        </w:rPr>
        <w:t xml:space="preserve">, вместе с тем, </w:t>
      </w:r>
      <w:r w:rsidR="00EF5902">
        <w:rPr>
          <w:sz w:val="28"/>
          <w:szCs w:val="28"/>
        </w:rPr>
        <w:t xml:space="preserve">испытуемое </w:t>
      </w:r>
      <w:r w:rsidR="001C45CB">
        <w:rPr>
          <w:sz w:val="28"/>
          <w:szCs w:val="28"/>
        </w:rPr>
        <w:t xml:space="preserve">вещество </w:t>
      </w:r>
      <w:r w:rsidR="0060007A">
        <w:rPr>
          <w:sz w:val="28"/>
          <w:szCs w:val="28"/>
        </w:rPr>
        <w:t>может перейти в др</w:t>
      </w:r>
      <w:r w:rsidR="001133F8">
        <w:rPr>
          <w:sz w:val="28"/>
          <w:szCs w:val="28"/>
        </w:rPr>
        <w:t>угую форму, например, ангидрид.</w:t>
      </w:r>
    </w:p>
    <w:p w:rsidR="00321628" w:rsidRDefault="00321628" w:rsidP="00321628">
      <w:pPr>
        <w:spacing w:line="360" w:lineRule="auto"/>
        <w:ind w:firstLine="709"/>
        <w:jc w:val="both"/>
        <w:rPr>
          <w:sz w:val="28"/>
          <w:szCs w:val="28"/>
        </w:rPr>
      </w:pPr>
      <w:r w:rsidRPr="004731A8">
        <w:rPr>
          <w:sz w:val="28"/>
          <w:szCs w:val="28"/>
        </w:rPr>
        <w:t xml:space="preserve">Определение потери в массе при </w:t>
      </w:r>
      <w:r w:rsidR="00276457" w:rsidRPr="004731A8">
        <w:rPr>
          <w:sz w:val="28"/>
          <w:szCs w:val="28"/>
        </w:rPr>
        <w:t>прокаливании</w:t>
      </w:r>
      <w:r w:rsidRPr="004731A8">
        <w:rPr>
          <w:sz w:val="28"/>
          <w:szCs w:val="28"/>
        </w:rPr>
        <w:t xml:space="preserve"> проводят</w:t>
      </w:r>
      <w:r w:rsidR="00BD0218" w:rsidRPr="004731A8">
        <w:rPr>
          <w:sz w:val="28"/>
          <w:szCs w:val="28"/>
        </w:rPr>
        <w:t xml:space="preserve"> в соответствии с</w:t>
      </w:r>
      <w:r w:rsidRPr="004731A8">
        <w:rPr>
          <w:sz w:val="28"/>
          <w:szCs w:val="28"/>
        </w:rPr>
        <w:t xml:space="preserve"> приведенн</w:t>
      </w:r>
      <w:r w:rsidR="00BD0218" w:rsidRPr="004731A8">
        <w:rPr>
          <w:sz w:val="28"/>
          <w:szCs w:val="28"/>
        </w:rPr>
        <w:t xml:space="preserve">ой методикой </w:t>
      </w:r>
      <w:r w:rsidRPr="004731A8">
        <w:rPr>
          <w:sz w:val="28"/>
          <w:szCs w:val="28"/>
        </w:rPr>
        <w:t xml:space="preserve">или иными </w:t>
      </w:r>
      <w:proofErr w:type="spellStart"/>
      <w:r w:rsidRPr="004731A8">
        <w:rPr>
          <w:sz w:val="28"/>
          <w:szCs w:val="28"/>
        </w:rPr>
        <w:t>валидированными</w:t>
      </w:r>
      <w:proofErr w:type="spellEnd"/>
      <w:r w:rsidRPr="004731A8">
        <w:rPr>
          <w:sz w:val="28"/>
          <w:szCs w:val="28"/>
        </w:rPr>
        <w:t xml:space="preserve"> методами, указанными в фармакопейной статье или нормативной документации. Результат выражают в виде массовой доли в процентах.</w:t>
      </w:r>
    </w:p>
    <w:p w:rsidR="00630314" w:rsidRDefault="001C45CB" w:rsidP="0032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других указаний в фармакопейной статье или нормативной документации, </w:t>
      </w:r>
      <w:r w:rsidR="00630314">
        <w:rPr>
          <w:sz w:val="28"/>
          <w:szCs w:val="28"/>
        </w:rPr>
        <w:t>прокаливание проводят в соответствующей муфельной печи, способной поддерживать температуру в пределах ±25</w:t>
      </w:r>
      <w:proofErr w:type="gramStart"/>
      <w:r w:rsidR="00630314">
        <w:rPr>
          <w:sz w:val="28"/>
          <w:szCs w:val="28"/>
        </w:rPr>
        <w:t>° С</w:t>
      </w:r>
      <w:proofErr w:type="gramEnd"/>
      <w:r w:rsidR="00630314">
        <w:rPr>
          <w:sz w:val="28"/>
          <w:szCs w:val="28"/>
        </w:rPr>
        <w:t xml:space="preserve"> от </w:t>
      </w:r>
      <w:r w:rsidR="00FF59CB">
        <w:rPr>
          <w:sz w:val="28"/>
          <w:szCs w:val="28"/>
        </w:rPr>
        <w:t xml:space="preserve">температуры, </w:t>
      </w:r>
      <w:r w:rsidR="00630314">
        <w:rPr>
          <w:sz w:val="28"/>
          <w:szCs w:val="28"/>
        </w:rPr>
        <w:t xml:space="preserve">требуемой </w:t>
      </w:r>
      <w:r w:rsidR="00FF59CB">
        <w:rPr>
          <w:sz w:val="28"/>
          <w:szCs w:val="28"/>
        </w:rPr>
        <w:t xml:space="preserve">для прокаливания </w:t>
      </w:r>
      <w:r w:rsidR="00630314">
        <w:rPr>
          <w:sz w:val="28"/>
          <w:szCs w:val="28"/>
        </w:rPr>
        <w:t>в методике.</w:t>
      </w:r>
    </w:p>
    <w:p w:rsidR="00EF5902" w:rsidRDefault="00630314" w:rsidP="0032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испытания используют подходящий тигель с крышкой, который предварительно прокаливают в течение часа при температуре, указанной для испытания</w:t>
      </w:r>
      <w:r w:rsidR="00EF5902">
        <w:rPr>
          <w:sz w:val="28"/>
          <w:szCs w:val="28"/>
        </w:rPr>
        <w:t xml:space="preserve"> вещества, затем</w:t>
      </w:r>
      <w:r>
        <w:rPr>
          <w:sz w:val="28"/>
          <w:szCs w:val="28"/>
        </w:rPr>
        <w:t xml:space="preserve"> охлажд</w:t>
      </w:r>
      <w:r w:rsidR="00EF5902">
        <w:rPr>
          <w:sz w:val="28"/>
          <w:szCs w:val="28"/>
        </w:rPr>
        <w:t>ают в</w:t>
      </w:r>
      <w:r>
        <w:rPr>
          <w:sz w:val="28"/>
          <w:szCs w:val="28"/>
        </w:rPr>
        <w:t xml:space="preserve"> эксикаторе </w:t>
      </w:r>
      <w:r w:rsidR="00FF59CB">
        <w:rPr>
          <w:sz w:val="28"/>
          <w:szCs w:val="28"/>
        </w:rPr>
        <w:t xml:space="preserve">до комнатной температуры </w:t>
      </w:r>
      <w:r>
        <w:rPr>
          <w:sz w:val="28"/>
          <w:szCs w:val="28"/>
        </w:rPr>
        <w:t xml:space="preserve">и </w:t>
      </w:r>
      <w:r w:rsidR="00EF5902">
        <w:rPr>
          <w:sz w:val="28"/>
          <w:szCs w:val="28"/>
        </w:rPr>
        <w:t xml:space="preserve">точно </w:t>
      </w:r>
      <w:r>
        <w:rPr>
          <w:sz w:val="28"/>
          <w:szCs w:val="28"/>
        </w:rPr>
        <w:t>взвеш</w:t>
      </w:r>
      <w:r w:rsidR="00EF5902">
        <w:rPr>
          <w:sz w:val="28"/>
          <w:szCs w:val="28"/>
        </w:rPr>
        <w:t>ивают.</w:t>
      </w:r>
    </w:p>
    <w:p w:rsidR="008A0CE0" w:rsidRDefault="008A0CE0" w:rsidP="0032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Испытание проводят с тонко измельченным веществом, при необходимости, перед взвешиванием образца, крупные его частицы измельчают с помощью ступки и пестика.</w:t>
      </w:r>
    </w:p>
    <w:p w:rsidR="00EF5902" w:rsidRDefault="00EF5902" w:rsidP="00EF59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фармакопейной статье или </w:t>
      </w:r>
      <w:r w:rsidRPr="00506DFF">
        <w:rPr>
          <w:sz w:val="28"/>
          <w:szCs w:val="28"/>
        </w:rPr>
        <w:t>нормативной документации</w:t>
      </w:r>
      <w:r>
        <w:rPr>
          <w:sz w:val="28"/>
          <w:szCs w:val="28"/>
        </w:rPr>
        <w:t xml:space="preserve"> нет других указаний, то количество испытуемого вещества для определения  рассчитывают по формуле 10/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- предел (или среднее значение пределов) для потери в массе при прокаливании, в процентах.</w:t>
      </w:r>
    </w:p>
    <w:p w:rsidR="001C45CB" w:rsidRPr="00144342" w:rsidRDefault="001C45CB" w:rsidP="009C519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6473">
        <w:rPr>
          <w:b/>
          <w:sz w:val="28"/>
          <w:szCs w:val="28"/>
        </w:rPr>
        <w:t>Методика</w:t>
      </w:r>
    </w:p>
    <w:p w:rsidR="008A0CE0" w:rsidRDefault="00321628" w:rsidP="00321628">
      <w:pPr>
        <w:spacing w:line="360" w:lineRule="auto"/>
        <w:ind w:firstLine="709"/>
        <w:jc w:val="both"/>
        <w:rPr>
          <w:sz w:val="28"/>
          <w:szCs w:val="28"/>
        </w:rPr>
      </w:pPr>
      <w:r w:rsidRPr="00A7545B">
        <w:rPr>
          <w:sz w:val="28"/>
          <w:szCs w:val="28"/>
        </w:rPr>
        <w:t>Точную</w:t>
      </w:r>
      <w:r>
        <w:rPr>
          <w:sz w:val="28"/>
          <w:szCs w:val="28"/>
        </w:rPr>
        <w:t xml:space="preserve"> навеску испытуемого вещества, у</w:t>
      </w:r>
      <w:r w:rsidRPr="005D6473">
        <w:rPr>
          <w:sz w:val="28"/>
          <w:szCs w:val="28"/>
        </w:rPr>
        <w:t>казанн</w:t>
      </w:r>
      <w:r>
        <w:rPr>
          <w:sz w:val="28"/>
          <w:szCs w:val="28"/>
        </w:rPr>
        <w:t>ую</w:t>
      </w:r>
      <w:r w:rsidRPr="005D647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фармакопейной статье или</w:t>
      </w:r>
      <w:r w:rsidRPr="005D647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нормативной документации,</w:t>
      </w:r>
      <w:r w:rsidRPr="005D6473">
        <w:rPr>
          <w:sz w:val="28"/>
          <w:szCs w:val="28"/>
        </w:rPr>
        <w:t xml:space="preserve"> помещают </w:t>
      </w:r>
      <w:r>
        <w:rPr>
          <w:sz w:val="28"/>
          <w:szCs w:val="28"/>
        </w:rPr>
        <w:t xml:space="preserve">в </w:t>
      </w:r>
      <w:r w:rsidRPr="005D6473">
        <w:rPr>
          <w:sz w:val="28"/>
          <w:szCs w:val="28"/>
        </w:rPr>
        <w:t xml:space="preserve">предварительно </w:t>
      </w:r>
      <w:r>
        <w:rPr>
          <w:sz w:val="28"/>
          <w:szCs w:val="28"/>
        </w:rPr>
        <w:t xml:space="preserve">высушенный </w:t>
      </w:r>
      <w:r w:rsidRPr="00096290">
        <w:rPr>
          <w:sz w:val="28"/>
          <w:szCs w:val="28"/>
        </w:rPr>
        <w:t xml:space="preserve">до постоянной массы и взвешенный </w:t>
      </w:r>
      <w:r w:rsidRPr="00506DFF">
        <w:rPr>
          <w:sz w:val="28"/>
          <w:szCs w:val="28"/>
        </w:rPr>
        <w:t>в условиях проведения испытания</w:t>
      </w:r>
      <w:r w:rsidR="00E8508A">
        <w:rPr>
          <w:sz w:val="28"/>
          <w:szCs w:val="28"/>
        </w:rPr>
        <w:t>,</w:t>
      </w:r>
      <w:r w:rsidRPr="00506DFF">
        <w:rPr>
          <w:sz w:val="28"/>
          <w:szCs w:val="28"/>
        </w:rPr>
        <w:t xml:space="preserve"> </w:t>
      </w:r>
      <w:r w:rsidR="00BD0218">
        <w:rPr>
          <w:sz w:val="28"/>
          <w:szCs w:val="28"/>
        </w:rPr>
        <w:t>тигель</w:t>
      </w:r>
      <w:r w:rsidR="00EF5902">
        <w:rPr>
          <w:sz w:val="28"/>
          <w:szCs w:val="28"/>
        </w:rPr>
        <w:t xml:space="preserve"> </w:t>
      </w:r>
      <w:r w:rsidR="00BD0218">
        <w:rPr>
          <w:sz w:val="28"/>
          <w:szCs w:val="28"/>
        </w:rPr>
        <w:t>с крышкой</w:t>
      </w:r>
      <w:r w:rsidRPr="00506DFF">
        <w:rPr>
          <w:sz w:val="28"/>
          <w:szCs w:val="28"/>
        </w:rPr>
        <w:t>.</w:t>
      </w:r>
    </w:p>
    <w:p w:rsidR="009B07D7" w:rsidRDefault="008A0CE0" w:rsidP="0032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</w:t>
      </w:r>
      <w:r w:rsidR="00321628" w:rsidRPr="00506DFF">
        <w:rPr>
          <w:sz w:val="28"/>
          <w:szCs w:val="28"/>
        </w:rPr>
        <w:t xml:space="preserve"> </w:t>
      </w:r>
      <w:r w:rsidRPr="00B4607C">
        <w:rPr>
          <w:sz w:val="28"/>
          <w:szCs w:val="28"/>
        </w:rPr>
        <w:t>фармакопейной статье или нормативной документации</w:t>
      </w:r>
      <w:r>
        <w:rPr>
          <w:sz w:val="28"/>
          <w:szCs w:val="28"/>
        </w:rPr>
        <w:t xml:space="preserve"> не указано предварительное высушивание </w:t>
      </w:r>
      <w:r w:rsidR="009B07D7">
        <w:rPr>
          <w:sz w:val="28"/>
          <w:szCs w:val="28"/>
        </w:rPr>
        <w:t xml:space="preserve">испытуемого вещества </w:t>
      </w:r>
      <w:r>
        <w:rPr>
          <w:sz w:val="28"/>
          <w:szCs w:val="28"/>
        </w:rPr>
        <w:t>при более низкой температуре</w:t>
      </w:r>
      <w:r w:rsidR="00E8508A">
        <w:rPr>
          <w:sz w:val="28"/>
          <w:szCs w:val="28"/>
        </w:rPr>
        <w:t>,</w:t>
      </w:r>
      <w:r>
        <w:rPr>
          <w:sz w:val="28"/>
          <w:szCs w:val="28"/>
        </w:rPr>
        <w:t xml:space="preserve"> чем температура прокаливания, или другая особая предварительная обработка, то тигель с образцом</w:t>
      </w:r>
      <w:r w:rsidR="00EF5902">
        <w:rPr>
          <w:sz w:val="28"/>
          <w:szCs w:val="28"/>
        </w:rPr>
        <w:t xml:space="preserve"> испытуемого вещества помещают в муфельную </w:t>
      </w:r>
      <w:proofErr w:type="gramStart"/>
      <w:r w:rsidR="00EF5902">
        <w:rPr>
          <w:sz w:val="28"/>
          <w:szCs w:val="28"/>
        </w:rPr>
        <w:t>печь</w:t>
      </w:r>
      <w:proofErr w:type="gramEnd"/>
      <w:r w:rsidR="009B07D7">
        <w:rPr>
          <w:sz w:val="28"/>
          <w:szCs w:val="28"/>
        </w:rPr>
        <w:t xml:space="preserve"> и прокаливают </w:t>
      </w:r>
      <w:r w:rsidR="00A23840" w:rsidRPr="004731A8">
        <w:rPr>
          <w:sz w:val="28"/>
          <w:szCs w:val="28"/>
        </w:rPr>
        <w:t>в пределах температурного интервала, указанного в фармакопейной статье или нормативной документации.</w:t>
      </w:r>
      <w:r w:rsidR="009B07D7">
        <w:rPr>
          <w:sz w:val="28"/>
          <w:szCs w:val="28"/>
        </w:rPr>
        <w:t xml:space="preserve"> Образец исследуемого вещества прокаливают с открытой крышкой т</w:t>
      </w:r>
      <w:r w:rsidR="00352087">
        <w:rPr>
          <w:sz w:val="28"/>
          <w:szCs w:val="28"/>
        </w:rPr>
        <w:t>иг</w:t>
      </w:r>
      <w:r w:rsidR="009B07D7">
        <w:rPr>
          <w:sz w:val="28"/>
          <w:szCs w:val="28"/>
        </w:rPr>
        <w:t>ля</w:t>
      </w:r>
      <w:r w:rsidR="00352087">
        <w:rPr>
          <w:sz w:val="28"/>
          <w:szCs w:val="28"/>
        </w:rPr>
        <w:t xml:space="preserve"> </w:t>
      </w:r>
      <w:r w:rsidR="009B07D7">
        <w:rPr>
          <w:sz w:val="28"/>
          <w:szCs w:val="28"/>
        </w:rPr>
        <w:t xml:space="preserve">до постоянной массы или в </w:t>
      </w:r>
      <w:r w:rsidR="00352087">
        <w:rPr>
          <w:sz w:val="28"/>
          <w:szCs w:val="28"/>
        </w:rPr>
        <w:t>течение периода времени, указан</w:t>
      </w:r>
      <w:r w:rsidR="009B07D7">
        <w:rPr>
          <w:sz w:val="28"/>
          <w:szCs w:val="28"/>
        </w:rPr>
        <w:t>ного</w:t>
      </w:r>
      <w:r w:rsidR="00352087">
        <w:rPr>
          <w:sz w:val="28"/>
          <w:szCs w:val="28"/>
        </w:rPr>
        <w:t xml:space="preserve"> в</w:t>
      </w:r>
      <w:r w:rsidR="00352087" w:rsidRPr="00506DFF">
        <w:rPr>
          <w:sz w:val="28"/>
          <w:szCs w:val="28"/>
        </w:rPr>
        <w:t xml:space="preserve"> </w:t>
      </w:r>
      <w:r w:rsidR="00352087">
        <w:rPr>
          <w:sz w:val="28"/>
          <w:szCs w:val="28"/>
        </w:rPr>
        <w:t xml:space="preserve">фармакопейной статье или </w:t>
      </w:r>
      <w:r w:rsidR="00352087" w:rsidRPr="00506DFF">
        <w:rPr>
          <w:sz w:val="28"/>
          <w:szCs w:val="28"/>
        </w:rPr>
        <w:t>нормативной документации</w:t>
      </w:r>
      <w:r w:rsidR="00352087">
        <w:rPr>
          <w:sz w:val="28"/>
          <w:szCs w:val="28"/>
        </w:rPr>
        <w:t xml:space="preserve">. </w:t>
      </w:r>
    </w:p>
    <w:p w:rsidR="00762754" w:rsidRDefault="00352087" w:rsidP="0032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указано прокаливание до постоянной массы, </w:t>
      </w:r>
      <w:r w:rsidR="00FF59CB">
        <w:rPr>
          <w:sz w:val="28"/>
          <w:szCs w:val="28"/>
        </w:rPr>
        <w:t xml:space="preserve">то </w:t>
      </w:r>
      <w:r>
        <w:rPr>
          <w:sz w:val="28"/>
          <w:szCs w:val="28"/>
        </w:rPr>
        <w:t>прокалива</w:t>
      </w:r>
      <w:r w:rsidR="00FF59CB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="00FF59CB">
        <w:rPr>
          <w:sz w:val="28"/>
          <w:szCs w:val="28"/>
        </w:rPr>
        <w:t xml:space="preserve">осуществляют </w:t>
      </w:r>
      <w:r>
        <w:rPr>
          <w:sz w:val="28"/>
          <w:szCs w:val="28"/>
        </w:rPr>
        <w:t xml:space="preserve">в течение одночасовых периодов. По завершении каждого периода прокаливания тигель закрывают крышкой и перед взвешиванием оставляют для охлаждения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комнатной температуре в эксикаторе.</w:t>
      </w:r>
    </w:p>
    <w:p w:rsidR="00A23840" w:rsidRDefault="00961941" w:rsidP="003216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Потерю в массе при прокаливании </w:t>
      </w:r>
      <w:r w:rsidR="0007037C">
        <w:rPr>
          <w:sz w:val="28"/>
          <w:szCs w:val="28"/>
        </w:rPr>
        <w:t xml:space="preserve">(Х) в процентах, </w:t>
      </w:r>
      <w:r>
        <w:rPr>
          <w:sz w:val="28"/>
          <w:szCs w:val="28"/>
        </w:rPr>
        <w:t xml:space="preserve">рассчитывают по формуле: </w:t>
      </w:r>
    </w:p>
    <w:p w:rsidR="00961941" w:rsidRPr="0005017C" w:rsidRDefault="00961941" w:rsidP="00961941">
      <w:pPr>
        <w:pStyle w:val="aa"/>
        <w:ind w:left="0" w:firstLine="709"/>
        <w:jc w:val="both"/>
        <w:rPr>
          <w:bCs/>
          <w:sz w:val="28"/>
          <w:szCs w:val="28"/>
        </w:rPr>
      </w:pPr>
      <w:r w:rsidRPr="0005017C">
        <w:rPr>
          <w:bCs/>
          <w:i/>
          <w:sz w:val="28"/>
          <w:szCs w:val="28"/>
        </w:rPr>
        <w:t xml:space="preserve">                        </w:t>
      </w:r>
      <w:r w:rsidR="0005017C" w:rsidRPr="0005017C">
        <w:rPr>
          <w:bCs/>
          <w:i/>
          <w:sz w:val="28"/>
          <w:szCs w:val="28"/>
          <w:lang w:val="en-US"/>
        </w:rPr>
        <w:t>a</w:t>
      </w:r>
      <w:r w:rsidRPr="0005017C">
        <w:rPr>
          <w:bCs/>
          <w:sz w:val="28"/>
          <w:szCs w:val="28"/>
        </w:rPr>
        <w:t xml:space="preserve"> </w:t>
      </w:r>
      <w:proofErr w:type="gramStart"/>
      <w:r w:rsidR="0005017C" w:rsidRPr="00EB0523">
        <w:rPr>
          <w:bCs/>
          <w:sz w:val="28"/>
          <w:szCs w:val="28"/>
        </w:rPr>
        <w:t xml:space="preserve">- </w:t>
      </w:r>
      <w:r w:rsidRPr="0005017C">
        <w:rPr>
          <w:bCs/>
          <w:sz w:val="28"/>
          <w:szCs w:val="28"/>
        </w:rPr>
        <w:t xml:space="preserve"> </w:t>
      </w:r>
      <w:r w:rsidR="0005017C" w:rsidRPr="00EB0523">
        <w:rPr>
          <w:bCs/>
          <w:sz w:val="28"/>
          <w:szCs w:val="28"/>
        </w:rPr>
        <w:t>(</w:t>
      </w:r>
      <w:proofErr w:type="gramEnd"/>
      <w:r w:rsidRPr="0005017C">
        <w:rPr>
          <w:bCs/>
          <w:i/>
          <w:sz w:val="28"/>
          <w:szCs w:val="28"/>
          <w:lang w:val="en-US"/>
        </w:rPr>
        <w:t>m</w:t>
      </w:r>
      <w:r w:rsidR="0005017C" w:rsidRPr="00EB0523">
        <w:rPr>
          <w:bCs/>
          <w:i/>
          <w:sz w:val="28"/>
          <w:szCs w:val="28"/>
          <w:vertAlign w:val="subscript"/>
        </w:rPr>
        <w:t>1</w:t>
      </w:r>
      <w:r w:rsidRPr="0005017C">
        <w:rPr>
          <w:bCs/>
          <w:sz w:val="28"/>
          <w:szCs w:val="28"/>
          <w:vertAlign w:val="subscript"/>
        </w:rPr>
        <w:t xml:space="preserve"> </w:t>
      </w:r>
      <w:r w:rsidRPr="0005017C">
        <w:rPr>
          <w:bCs/>
          <w:sz w:val="28"/>
          <w:szCs w:val="28"/>
        </w:rPr>
        <w:t xml:space="preserve">- </w:t>
      </w:r>
      <w:r w:rsidRPr="0005017C">
        <w:rPr>
          <w:bCs/>
          <w:i/>
          <w:sz w:val="28"/>
          <w:szCs w:val="28"/>
          <w:lang w:val="en-US"/>
        </w:rPr>
        <w:t>m</w:t>
      </w:r>
      <w:r w:rsidR="0005017C" w:rsidRPr="00EB0523">
        <w:rPr>
          <w:bCs/>
          <w:i/>
          <w:sz w:val="28"/>
          <w:szCs w:val="28"/>
          <w:vertAlign w:val="subscript"/>
        </w:rPr>
        <w:t>2</w:t>
      </w:r>
      <w:r w:rsidR="0005017C" w:rsidRPr="00EB0523">
        <w:rPr>
          <w:bCs/>
          <w:i/>
          <w:sz w:val="28"/>
          <w:szCs w:val="28"/>
        </w:rPr>
        <w:t>)</w:t>
      </w:r>
    </w:p>
    <w:p w:rsidR="00961941" w:rsidRPr="0005017C" w:rsidRDefault="00961941" w:rsidP="00961941">
      <w:pPr>
        <w:pStyle w:val="aa"/>
        <w:ind w:left="0" w:firstLine="709"/>
        <w:jc w:val="both"/>
        <w:rPr>
          <w:bCs/>
          <w:sz w:val="28"/>
          <w:szCs w:val="28"/>
        </w:rPr>
      </w:pPr>
      <w:r w:rsidRPr="0005017C">
        <w:rPr>
          <w:bCs/>
          <w:i/>
          <w:sz w:val="28"/>
          <w:szCs w:val="28"/>
        </w:rPr>
        <w:t xml:space="preserve">                 Х</w:t>
      </w:r>
      <w:r w:rsidRPr="0005017C">
        <w:rPr>
          <w:bCs/>
          <w:sz w:val="28"/>
          <w:szCs w:val="28"/>
        </w:rPr>
        <w:t xml:space="preserve"> = ----------------- </w:t>
      </w:r>
      <w:r w:rsidR="0005017C">
        <w:rPr>
          <w:bCs/>
          <w:sz w:val="28"/>
          <w:szCs w:val="28"/>
        </w:rPr>
        <w:t>·</w:t>
      </w:r>
      <w:r w:rsidRPr="0005017C">
        <w:rPr>
          <w:bCs/>
          <w:sz w:val="28"/>
          <w:szCs w:val="28"/>
        </w:rPr>
        <w:t xml:space="preserve"> 100  ,</w:t>
      </w:r>
    </w:p>
    <w:p w:rsidR="00961941" w:rsidRPr="00EB0523" w:rsidRDefault="00961941" w:rsidP="00961941">
      <w:pPr>
        <w:pStyle w:val="aa"/>
        <w:spacing w:after="120"/>
        <w:ind w:left="0" w:firstLine="709"/>
        <w:jc w:val="both"/>
        <w:rPr>
          <w:bCs/>
          <w:i/>
          <w:sz w:val="28"/>
          <w:szCs w:val="28"/>
        </w:rPr>
      </w:pPr>
      <w:r w:rsidRPr="0005017C">
        <w:rPr>
          <w:bCs/>
          <w:sz w:val="28"/>
          <w:szCs w:val="28"/>
        </w:rPr>
        <w:t xml:space="preserve">                            </w:t>
      </w:r>
      <w:proofErr w:type="gramStart"/>
      <w:r w:rsidR="0005017C" w:rsidRPr="0005017C">
        <w:rPr>
          <w:bCs/>
          <w:i/>
          <w:sz w:val="28"/>
          <w:szCs w:val="28"/>
          <w:lang w:val="en-US"/>
        </w:rPr>
        <w:t>a</w:t>
      </w:r>
      <w:proofErr w:type="gramEnd"/>
    </w:p>
    <w:p w:rsidR="00961941" w:rsidRPr="0005017C" w:rsidRDefault="00961941" w:rsidP="00961941">
      <w:pPr>
        <w:pStyle w:val="aa"/>
        <w:spacing w:after="240"/>
        <w:ind w:left="0"/>
        <w:jc w:val="both"/>
        <w:rPr>
          <w:bCs/>
          <w:sz w:val="28"/>
          <w:szCs w:val="28"/>
        </w:rPr>
      </w:pPr>
      <w:r w:rsidRPr="0005017C">
        <w:rPr>
          <w:bCs/>
          <w:sz w:val="28"/>
          <w:szCs w:val="28"/>
        </w:rPr>
        <w:t xml:space="preserve">где: </w:t>
      </w:r>
      <w:r w:rsidRPr="0005017C">
        <w:rPr>
          <w:bCs/>
          <w:i/>
          <w:sz w:val="28"/>
          <w:szCs w:val="28"/>
        </w:rPr>
        <w:t>m</w:t>
      </w:r>
      <w:r w:rsidRPr="0005017C">
        <w:rPr>
          <w:bCs/>
          <w:sz w:val="28"/>
          <w:szCs w:val="28"/>
          <w:vertAlign w:val="subscript"/>
        </w:rPr>
        <w:t>1</w:t>
      </w:r>
      <w:r w:rsidR="0005017C">
        <w:rPr>
          <w:bCs/>
          <w:sz w:val="28"/>
          <w:szCs w:val="28"/>
        </w:rPr>
        <w:t xml:space="preserve"> – масса </w:t>
      </w:r>
      <w:r w:rsidR="00EB0523">
        <w:rPr>
          <w:bCs/>
          <w:sz w:val="28"/>
          <w:szCs w:val="28"/>
        </w:rPr>
        <w:t>тигля с образцом после прокаливания</w:t>
      </w:r>
      <w:r w:rsidRPr="0005017C">
        <w:rPr>
          <w:bCs/>
          <w:sz w:val="28"/>
          <w:szCs w:val="28"/>
        </w:rPr>
        <w:t xml:space="preserve">, </w:t>
      </w:r>
      <w:proofErr w:type="gramStart"/>
      <w:r w:rsidRPr="0005017C">
        <w:rPr>
          <w:bCs/>
          <w:sz w:val="28"/>
          <w:szCs w:val="28"/>
        </w:rPr>
        <w:t>г</w:t>
      </w:r>
      <w:proofErr w:type="gramEnd"/>
      <w:r w:rsidRPr="0005017C">
        <w:rPr>
          <w:bCs/>
          <w:sz w:val="28"/>
          <w:szCs w:val="28"/>
        </w:rPr>
        <w:t>;</w:t>
      </w:r>
    </w:p>
    <w:p w:rsidR="00961941" w:rsidRPr="0005017C" w:rsidRDefault="00961941" w:rsidP="00961941">
      <w:pPr>
        <w:pStyle w:val="aa"/>
        <w:spacing w:after="240"/>
        <w:ind w:left="0" w:firstLine="567"/>
        <w:jc w:val="both"/>
        <w:rPr>
          <w:bCs/>
          <w:sz w:val="28"/>
          <w:szCs w:val="28"/>
        </w:rPr>
      </w:pPr>
      <w:r w:rsidRPr="0005017C">
        <w:rPr>
          <w:bCs/>
          <w:i/>
          <w:sz w:val="28"/>
          <w:szCs w:val="28"/>
          <w:lang w:val="en-US"/>
        </w:rPr>
        <w:lastRenderedPageBreak/>
        <w:t>m</w:t>
      </w:r>
      <w:r w:rsidRPr="0005017C">
        <w:rPr>
          <w:bCs/>
          <w:sz w:val="28"/>
          <w:szCs w:val="28"/>
          <w:vertAlign w:val="subscript"/>
        </w:rPr>
        <w:t>2</w:t>
      </w:r>
      <w:r w:rsidRPr="0005017C">
        <w:rPr>
          <w:bCs/>
          <w:sz w:val="28"/>
          <w:szCs w:val="28"/>
        </w:rPr>
        <w:t xml:space="preserve"> – масса </w:t>
      </w:r>
      <w:r w:rsidR="00EB0523">
        <w:rPr>
          <w:bCs/>
          <w:sz w:val="28"/>
          <w:szCs w:val="28"/>
        </w:rPr>
        <w:t>пустого тигля</w:t>
      </w:r>
      <w:r w:rsidRPr="0005017C">
        <w:rPr>
          <w:bCs/>
          <w:sz w:val="28"/>
          <w:szCs w:val="28"/>
        </w:rPr>
        <w:t>, г;</w:t>
      </w:r>
    </w:p>
    <w:p w:rsidR="00A23840" w:rsidRDefault="00EB0523" w:rsidP="00763191">
      <w:pPr>
        <w:pStyle w:val="aa"/>
        <w:spacing w:after="240"/>
        <w:ind w:left="0" w:firstLine="567"/>
        <w:jc w:val="both"/>
        <w:rPr>
          <w:sz w:val="28"/>
          <w:szCs w:val="28"/>
        </w:rPr>
      </w:pPr>
      <w:proofErr w:type="gramStart"/>
      <w:r w:rsidRPr="00EB0523">
        <w:rPr>
          <w:bCs/>
          <w:i/>
          <w:sz w:val="28"/>
          <w:szCs w:val="28"/>
          <w:lang w:val="en-US"/>
        </w:rPr>
        <w:t>a</w:t>
      </w:r>
      <w:r w:rsidR="00961941" w:rsidRPr="00EB0523">
        <w:rPr>
          <w:bCs/>
          <w:i/>
          <w:sz w:val="28"/>
          <w:szCs w:val="28"/>
        </w:rPr>
        <w:t xml:space="preserve"> </w:t>
      </w:r>
      <w:r w:rsidR="00961941" w:rsidRPr="0005017C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точная навеска испытуемого вещества,</w:t>
      </w:r>
      <w:r w:rsidR="00961941" w:rsidRPr="0005017C">
        <w:rPr>
          <w:bCs/>
          <w:sz w:val="28"/>
          <w:szCs w:val="28"/>
        </w:rPr>
        <w:t xml:space="preserve"> г.</w:t>
      </w:r>
      <w:proofErr w:type="gramEnd"/>
    </w:p>
    <w:sectPr w:rsidR="00A23840" w:rsidSect="001B6CE6">
      <w:headerReference w:type="even" r:id="rId7"/>
      <w:headerReference w:type="default" r:id="rId8"/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B76" w:rsidRDefault="00A17B76">
      <w:r>
        <w:separator/>
      </w:r>
    </w:p>
  </w:endnote>
  <w:endnote w:type="continuationSeparator" w:id="0">
    <w:p w:rsidR="00A17B76" w:rsidRDefault="00A17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950871"/>
      <w:docPartObj>
        <w:docPartGallery w:val="Page Numbers (Bottom of Page)"/>
        <w:docPartUnique/>
      </w:docPartObj>
    </w:sdtPr>
    <w:sdtContent>
      <w:p w:rsidR="0018568D" w:rsidRDefault="0018568D">
        <w:pPr>
          <w:pStyle w:val="a7"/>
          <w:jc w:val="center"/>
        </w:pPr>
        <w:r w:rsidRPr="0018568D">
          <w:rPr>
            <w:sz w:val="28"/>
            <w:szCs w:val="28"/>
          </w:rPr>
          <w:fldChar w:fldCharType="begin"/>
        </w:r>
        <w:r w:rsidRPr="0018568D">
          <w:rPr>
            <w:sz w:val="28"/>
            <w:szCs w:val="28"/>
          </w:rPr>
          <w:instrText xml:space="preserve"> PAGE   \* MERGEFORMAT </w:instrText>
        </w:r>
        <w:r w:rsidRPr="0018568D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18568D">
          <w:rPr>
            <w:sz w:val="28"/>
            <w:szCs w:val="28"/>
          </w:rPr>
          <w:fldChar w:fldCharType="end"/>
        </w:r>
      </w:p>
    </w:sdtContent>
  </w:sdt>
  <w:p w:rsidR="0018568D" w:rsidRDefault="001856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B76" w:rsidRDefault="00A17B76">
      <w:r>
        <w:separator/>
      </w:r>
    </w:p>
  </w:footnote>
  <w:footnote w:type="continuationSeparator" w:id="0">
    <w:p w:rsidR="00A17B76" w:rsidRDefault="00A17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CE" w:rsidRDefault="00886694" w:rsidP="00B855C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855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855CE" w:rsidRDefault="00B855CE" w:rsidP="00B855C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CE" w:rsidRDefault="00B855CE" w:rsidP="00B855CE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A1F"/>
    <w:rsid w:val="00022AD6"/>
    <w:rsid w:val="0005017C"/>
    <w:rsid w:val="0007037C"/>
    <w:rsid w:val="00086478"/>
    <w:rsid w:val="000A57EB"/>
    <w:rsid w:val="001125DB"/>
    <w:rsid w:val="001133F8"/>
    <w:rsid w:val="00120EFA"/>
    <w:rsid w:val="00156BAA"/>
    <w:rsid w:val="00184EB1"/>
    <w:rsid w:val="0018568D"/>
    <w:rsid w:val="001A2315"/>
    <w:rsid w:val="001A62A7"/>
    <w:rsid w:val="001B6CE6"/>
    <w:rsid w:val="001C45CB"/>
    <w:rsid w:val="001D0529"/>
    <w:rsid w:val="00276457"/>
    <w:rsid w:val="00290B60"/>
    <w:rsid w:val="002B78D1"/>
    <w:rsid w:val="00321628"/>
    <w:rsid w:val="00352087"/>
    <w:rsid w:val="003847EC"/>
    <w:rsid w:val="0039578A"/>
    <w:rsid w:val="003B1E49"/>
    <w:rsid w:val="003B2286"/>
    <w:rsid w:val="003E4BDB"/>
    <w:rsid w:val="004041A1"/>
    <w:rsid w:val="00444415"/>
    <w:rsid w:val="004506A8"/>
    <w:rsid w:val="004731A8"/>
    <w:rsid w:val="00495070"/>
    <w:rsid w:val="004F7DC1"/>
    <w:rsid w:val="00506DFF"/>
    <w:rsid w:val="00531F6B"/>
    <w:rsid w:val="00547FEA"/>
    <w:rsid w:val="00591712"/>
    <w:rsid w:val="0059622E"/>
    <w:rsid w:val="005B298B"/>
    <w:rsid w:val="005D1A32"/>
    <w:rsid w:val="005D33C9"/>
    <w:rsid w:val="0060007A"/>
    <w:rsid w:val="00630314"/>
    <w:rsid w:val="00644E22"/>
    <w:rsid w:val="00653D4D"/>
    <w:rsid w:val="00674C65"/>
    <w:rsid w:val="00691C22"/>
    <w:rsid w:val="006F00FF"/>
    <w:rsid w:val="00762754"/>
    <w:rsid w:val="00763191"/>
    <w:rsid w:val="00782A1F"/>
    <w:rsid w:val="008370AF"/>
    <w:rsid w:val="008839C0"/>
    <w:rsid w:val="00886694"/>
    <w:rsid w:val="008866D8"/>
    <w:rsid w:val="0089789E"/>
    <w:rsid w:val="008A0CE0"/>
    <w:rsid w:val="008C43A1"/>
    <w:rsid w:val="0095370A"/>
    <w:rsid w:val="00961941"/>
    <w:rsid w:val="00983860"/>
    <w:rsid w:val="0099011A"/>
    <w:rsid w:val="009B07D7"/>
    <w:rsid w:val="009C3E52"/>
    <w:rsid w:val="009C519B"/>
    <w:rsid w:val="009F2EDA"/>
    <w:rsid w:val="00A17B76"/>
    <w:rsid w:val="00A23840"/>
    <w:rsid w:val="00A65023"/>
    <w:rsid w:val="00A801B7"/>
    <w:rsid w:val="00A87F60"/>
    <w:rsid w:val="00AB2E00"/>
    <w:rsid w:val="00B4607C"/>
    <w:rsid w:val="00B47510"/>
    <w:rsid w:val="00B855CE"/>
    <w:rsid w:val="00B87C2A"/>
    <w:rsid w:val="00B91E78"/>
    <w:rsid w:val="00BA5EE9"/>
    <w:rsid w:val="00BD0218"/>
    <w:rsid w:val="00C45E64"/>
    <w:rsid w:val="00C53B4B"/>
    <w:rsid w:val="00CA0451"/>
    <w:rsid w:val="00CD23A7"/>
    <w:rsid w:val="00CF6C69"/>
    <w:rsid w:val="00D44892"/>
    <w:rsid w:val="00DC647A"/>
    <w:rsid w:val="00DD17E3"/>
    <w:rsid w:val="00E14572"/>
    <w:rsid w:val="00E4740F"/>
    <w:rsid w:val="00E54963"/>
    <w:rsid w:val="00E6673A"/>
    <w:rsid w:val="00E84C82"/>
    <w:rsid w:val="00E8508A"/>
    <w:rsid w:val="00EB0523"/>
    <w:rsid w:val="00EB71BB"/>
    <w:rsid w:val="00EC3639"/>
    <w:rsid w:val="00EC4488"/>
    <w:rsid w:val="00EC4A40"/>
    <w:rsid w:val="00ED0A43"/>
    <w:rsid w:val="00EF0CE7"/>
    <w:rsid w:val="00EF5902"/>
    <w:rsid w:val="00EF701C"/>
    <w:rsid w:val="00F018D7"/>
    <w:rsid w:val="00F065DE"/>
    <w:rsid w:val="00F301D9"/>
    <w:rsid w:val="00F47DC8"/>
    <w:rsid w:val="00F93062"/>
    <w:rsid w:val="00FD7C5A"/>
    <w:rsid w:val="00FF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782A1F"/>
    <w:pPr>
      <w:spacing w:after="120"/>
    </w:pPr>
    <w:rPr>
      <w:rFonts w:ascii="NTHarmonica" w:hAnsi="NTHarmonica"/>
      <w:szCs w:val="20"/>
    </w:rPr>
  </w:style>
  <w:style w:type="paragraph" w:styleId="a3">
    <w:name w:val="Body Text"/>
    <w:basedOn w:val="a"/>
    <w:link w:val="a4"/>
    <w:rsid w:val="00782A1F"/>
    <w:pPr>
      <w:spacing w:line="480" w:lineRule="auto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82A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782A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82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82A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2A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82A1F"/>
  </w:style>
  <w:style w:type="paragraph" w:styleId="aa">
    <w:name w:val="List Paragraph"/>
    <w:basedOn w:val="a"/>
    <w:qFormat/>
    <w:rsid w:val="00782A1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8386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8386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83860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386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8386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8386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3860"/>
    <w:rPr>
      <w:rFonts w:ascii="Tahoma" w:eastAsia="Times New Roman" w:hAnsi="Tahoma" w:cs="Tahoma"/>
      <w:sz w:val="16"/>
      <w:szCs w:val="16"/>
    </w:rPr>
  </w:style>
  <w:style w:type="character" w:customStyle="1" w:styleId="tlid-translation">
    <w:name w:val="tlid-translation"/>
    <w:basedOn w:val="a0"/>
    <w:rsid w:val="00E47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C876C-D012-41E5-83B9-177C2BF0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Митькина Лидия Ивановна</dc:creator>
  <cp:lastModifiedBy>Razov</cp:lastModifiedBy>
  <cp:revision>3</cp:revision>
  <cp:lastPrinted>2020-02-03T09:14:00Z</cp:lastPrinted>
  <dcterms:created xsi:type="dcterms:W3CDTF">2020-04-10T12:28:00Z</dcterms:created>
  <dcterms:modified xsi:type="dcterms:W3CDTF">2020-04-15T10:43:00Z</dcterms:modified>
</cp:coreProperties>
</file>