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9AE" w:rsidRPr="00BD4B24" w:rsidRDefault="00DE59AE" w:rsidP="00DE59AE">
      <w:pPr>
        <w:pStyle w:val="a9"/>
        <w:spacing w:line="360" w:lineRule="auto"/>
        <w:jc w:val="center"/>
        <w:rPr>
          <w:b/>
          <w:color w:val="000000" w:themeColor="text1"/>
          <w:spacing w:val="-10"/>
          <w:sz w:val="28"/>
          <w:szCs w:val="28"/>
        </w:rPr>
      </w:pPr>
      <w:r w:rsidRPr="00BD4B24">
        <w:rPr>
          <w:b/>
          <w:color w:val="000000" w:themeColor="text1"/>
          <w:spacing w:val="-10"/>
          <w:sz w:val="28"/>
          <w:szCs w:val="28"/>
        </w:rPr>
        <w:t>МИНИСТЕРСТВО ЗДРАВООХРАНЕНИЯ РОССИЙСКОЙ ФЕДЕРАЦИИ</w:t>
      </w:r>
    </w:p>
    <w:p w:rsidR="00DE59AE" w:rsidRPr="00BD4B24" w:rsidRDefault="00DE59AE" w:rsidP="00DE59AE">
      <w:pPr>
        <w:spacing w:line="360" w:lineRule="auto"/>
        <w:jc w:val="center"/>
        <w:rPr>
          <w:b/>
          <w:sz w:val="28"/>
          <w:szCs w:val="28"/>
        </w:rPr>
      </w:pPr>
    </w:p>
    <w:p w:rsidR="00DE59AE" w:rsidRPr="00BD4B24" w:rsidRDefault="00DE59AE" w:rsidP="00DE59AE">
      <w:pPr>
        <w:spacing w:line="360" w:lineRule="auto"/>
        <w:jc w:val="center"/>
        <w:rPr>
          <w:b/>
          <w:sz w:val="28"/>
          <w:szCs w:val="28"/>
        </w:rPr>
      </w:pPr>
    </w:p>
    <w:p w:rsidR="00DE59AE" w:rsidRPr="00102B27" w:rsidRDefault="00DE59AE" w:rsidP="00DE59AE">
      <w:pPr>
        <w:spacing w:line="360" w:lineRule="auto"/>
        <w:jc w:val="center"/>
        <w:rPr>
          <w:b/>
          <w:sz w:val="32"/>
          <w:szCs w:val="32"/>
        </w:rPr>
      </w:pPr>
      <w:r w:rsidRPr="00DE59AE">
        <w:rPr>
          <w:b/>
          <w:sz w:val="28"/>
          <w:szCs w:val="28"/>
        </w:rPr>
        <w:t xml:space="preserve"> </w:t>
      </w:r>
      <w:r w:rsidRPr="00102B27">
        <w:rPr>
          <w:b/>
          <w:sz w:val="32"/>
          <w:szCs w:val="32"/>
        </w:rPr>
        <w:t>ФАРМАКОПЕЙНАЯ СТАТЬЯ</w:t>
      </w:r>
    </w:p>
    <w:tbl>
      <w:tblPr>
        <w:tblStyle w:val="af0"/>
        <w:tblW w:w="0" w:type="auto"/>
        <w:tblBorders>
          <w:top w:val="single" w:sz="4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9B6BF9" w:rsidRPr="003653E1" w:rsidTr="00DC3CD2">
        <w:tc>
          <w:tcPr>
            <w:tcW w:w="4785" w:type="dxa"/>
          </w:tcPr>
          <w:p w:rsidR="009B6BF9" w:rsidRPr="003653E1" w:rsidRDefault="009B6BF9" w:rsidP="00E10147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Пихты сибирской хвои масло эфирное</w:t>
            </w:r>
            <w:r w:rsidR="00E10147">
              <w:rPr>
                <w:b/>
                <w:sz w:val="28"/>
                <w:szCs w:val="28"/>
              </w:rPr>
              <w:t>, масло для наружного применения</w:t>
            </w:r>
          </w:p>
        </w:tc>
        <w:tc>
          <w:tcPr>
            <w:tcW w:w="4786" w:type="dxa"/>
          </w:tcPr>
          <w:p w:rsidR="009B6BF9" w:rsidRDefault="00102B27" w:rsidP="00102B27">
            <w:pPr>
              <w:pStyle w:val="ae"/>
              <w:spacing w:after="0" w:line="360" w:lineRule="auto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</w:t>
            </w:r>
            <w:r w:rsidR="009B6BF9" w:rsidRPr="003653E1">
              <w:rPr>
                <w:b/>
                <w:sz w:val="28"/>
                <w:szCs w:val="28"/>
              </w:rPr>
              <w:t>ФС</w:t>
            </w:r>
            <w:r w:rsidR="009B6BF9" w:rsidRPr="003653E1">
              <w:rPr>
                <w:sz w:val="28"/>
                <w:szCs w:val="28"/>
              </w:rPr>
              <w:t xml:space="preserve"> </w:t>
            </w:r>
          </w:p>
          <w:p w:rsidR="009B6BF9" w:rsidRPr="003653E1" w:rsidRDefault="009B6BF9" w:rsidP="00DC3CD2">
            <w:pPr>
              <w:pStyle w:val="ae"/>
              <w:spacing w:after="0" w:line="360" w:lineRule="auto"/>
              <w:jc w:val="center"/>
              <w:rPr>
                <w:sz w:val="28"/>
                <w:szCs w:val="28"/>
              </w:rPr>
            </w:pPr>
          </w:p>
          <w:p w:rsidR="009B6BF9" w:rsidRPr="003653E1" w:rsidRDefault="00102B27" w:rsidP="00DC3CD2">
            <w:pPr>
              <w:pStyle w:val="ae"/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lang w:eastAsia="ar-SA"/>
              </w:rPr>
              <w:t xml:space="preserve">                   </w:t>
            </w:r>
            <w:r w:rsidR="009B6BF9" w:rsidRPr="00E610BA">
              <w:rPr>
                <w:b/>
                <w:sz w:val="28"/>
                <w:szCs w:val="28"/>
                <w:lang w:eastAsia="ar-SA"/>
              </w:rPr>
              <w:t>В</w:t>
            </w:r>
            <w:r w:rsidR="009B6BF9">
              <w:rPr>
                <w:b/>
                <w:sz w:val="28"/>
                <w:szCs w:val="28"/>
                <w:lang w:eastAsia="ar-SA"/>
              </w:rPr>
              <w:t xml:space="preserve">замен ФС-42-3370-97 </w:t>
            </w:r>
          </w:p>
        </w:tc>
      </w:tr>
    </w:tbl>
    <w:p w:rsidR="009B6BF9" w:rsidRPr="00E10147" w:rsidRDefault="009B6BF9" w:rsidP="009B6BF9">
      <w:pPr>
        <w:pStyle w:val="a9"/>
        <w:widowControl/>
        <w:tabs>
          <w:tab w:val="center" w:pos="4153"/>
          <w:tab w:val="right" w:pos="8306"/>
        </w:tabs>
        <w:suppressAutoHyphens/>
        <w:autoSpaceDE/>
        <w:autoSpaceDN/>
        <w:adjustRightInd/>
        <w:spacing w:after="0" w:line="360" w:lineRule="auto"/>
        <w:jc w:val="center"/>
        <w:rPr>
          <w:b/>
          <w:sz w:val="28"/>
          <w:szCs w:val="28"/>
        </w:rPr>
      </w:pPr>
    </w:p>
    <w:p w:rsidR="00E10147" w:rsidRDefault="00E10147" w:rsidP="00E10147">
      <w:pPr>
        <w:pStyle w:val="a3"/>
        <w:spacing w:line="360" w:lineRule="auto"/>
        <w:jc w:val="both"/>
        <w:rPr>
          <w:b w:val="0"/>
        </w:rPr>
      </w:pPr>
      <w:r w:rsidRPr="00E10147">
        <w:rPr>
          <w:b w:val="0"/>
        </w:rPr>
        <w:t>Настоящая фармакопейная статья  распространяется на Пихты сиби</w:t>
      </w:r>
      <w:r w:rsidRPr="00E10147">
        <w:rPr>
          <w:b w:val="0"/>
        </w:rPr>
        <w:t>р</w:t>
      </w:r>
      <w:r w:rsidRPr="00E10147">
        <w:rPr>
          <w:b w:val="0"/>
        </w:rPr>
        <w:t>ской хвои масло эфирное, масло для наружного применения, применяемое в качестве лекарственного препарата.</w:t>
      </w:r>
    </w:p>
    <w:p w:rsidR="00E10147" w:rsidRPr="00E10147" w:rsidRDefault="00E10147" w:rsidP="00E10147">
      <w:pPr>
        <w:spacing w:line="360" w:lineRule="auto"/>
        <w:ind w:firstLine="709"/>
        <w:jc w:val="both"/>
      </w:pPr>
      <w:r>
        <w:rPr>
          <w:sz w:val="28"/>
          <w:szCs w:val="28"/>
        </w:rPr>
        <w:t>С</w:t>
      </w:r>
      <w:r w:rsidRPr="00F7099E">
        <w:rPr>
          <w:sz w:val="28"/>
          <w:szCs w:val="28"/>
        </w:rPr>
        <w:t>одержание компонентов должно быть в следующих пределах:</w:t>
      </w:r>
      <w:r>
        <w:rPr>
          <w:sz w:val="28"/>
          <w:szCs w:val="28"/>
        </w:rPr>
        <w:t xml:space="preserve"> </w:t>
      </w:r>
      <w:proofErr w:type="spellStart"/>
      <w:r w:rsidRPr="00F7099E">
        <w:rPr>
          <w:sz w:val="28"/>
          <w:szCs w:val="28"/>
        </w:rPr>
        <w:t>бо</w:t>
      </w:r>
      <w:r w:rsidRPr="00F7099E">
        <w:rPr>
          <w:sz w:val="28"/>
          <w:szCs w:val="28"/>
        </w:rPr>
        <w:t>р</w:t>
      </w:r>
      <w:r w:rsidRPr="00F7099E">
        <w:rPr>
          <w:sz w:val="28"/>
          <w:szCs w:val="28"/>
        </w:rPr>
        <w:t>нилацетат</w:t>
      </w:r>
      <w:proofErr w:type="spellEnd"/>
      <w:r w:rsidRPr="00F7099E">
        <w:rPr>
          <w:sz w:val="28"/>
          <w:szCs w:val="28"/>
        </w:rPr>
        <w:t xml:space="preserve"> - от 33,0 % до 55,0 %;</w:t>
      </w:r>
      <w:r>
        <w:rPr>
          <w:sz w:val="28"/>
          <w:szCs w:val="28"/>
        </w:rPr>
        <w:t xml:space="preserve"> </w:t>
      </w:r>
      <w:proofErr w:type="spellStart"/>
      <w:r w:rsidRPr="00F7099E">
        <w:rPr>
          <w:sz w:val="28"/>
          <w:szCs w:val="28"/>
        </w:rPr>
        <w:t>камфен</w:t>
      </w:r>
      <w:proofErr w:type="spellEnd"/>
      <w:r w:rsidRPr="00F7099E">
        <w:rPr>
          <w:sz w:val="28"/>
          <w:szCs w:val="28"/>
        </w:rPr>
        <w:t xml:space="preserve"> - от 11,0</w:t>
      </w:r>
      <w:r>
        <w:rPr>
          <w:sz w:val="28"/>
          <w:szCs w:val="28"/>
        </w:rPr>
        <w:t> </w:t>
      </w:r>
      <w:r w:rsidRPr="00F7099E">
        <w:rPr>
          <w:sz w:val="28"/>
          <w:szCs w:val="28"/>
        </w:rPr>
        <w:t>% до 24,0 %;</w:t>
      </w:r>
      <w:r>
        <w:rPr>
          <w:sz w:val="28"/>
          <w:szCs w:val="28"/>
        </w:rPr>
        <w:t xml:space="preserve"> </w:t>
      </w:r>
      <w:r w:rsidRPr="00F7099E">
        <w:rPr>
          <w:sz w:val="28"/>
          <w:szCs w:val="28"/>
        </w:rPr>
        <w:t xml:space="preserve">α-пинен - от 5,0 % </w:t>
      </w:r>
      <w:proofErr w:type="gramStart"/>
      <w:r w:rsidRPr="00F7099E">
        <w:rPr>
          <w:sz w:val="28"/>
          <w:szCs w:val="28"/>
        </w:rPr>
        <w:t>до</w:t>
      </w:r>
      <w:proofErr w:type="gramEnd"/>
      <w:r w:rsidR="00171184">
        <w:rPr>
          <w:sz w:val="28"/>
          <w:szCs w:val="28"/>
        </w:rPr>
        <w:t xml:space="preserve"> </w:t>
      </w:r>
      <w:r w:rsidRPr="00F7099E">
        <w:rPr>
          <w:sz w:val="28"/>
          <w:szCs w:val="28"/>
        </w:rPr>
        <w:t>11,0 %;</w:t>
      </w:r>
      <w:r>
        <w:rPr>
          <w:sz w:val="28"/>
          <w:szCs w:val="28"/>
        </w:rPr>
        <w:t xml:space="preserve"> </w:t>
      </w:r>
      <w:r w:rsidRPr="00F7099E">
        <w:rPr>
          <w:sz w:val="28"/>
          <w:szCs w:val="28"/>
        </w:rPr>
        <w:t>Δ</w:t>
      </w:r>
      <w:r w:rsidRPr="00F7099E">
        <w:rPr>
          <w:sz w:val="28"/>
          <w:szCs w:val="28"/>
          <w:vertAlign w:val="superscript"/>
        </w:rPr>
        <w:t>3</w:t>
      </w:r>
      <w:r w:rsidRPr="00F7099E">
        <w:rPr>
          <w:sz w:val="28"/>
          <w:szCs w:val="28"/>
        </w:rPr>
        <w:t>-карен - от 5,0 % до 12,0 %;</w:t>
      </w:r>
      <w:r>
        <w:rPr>
          <w:sz w:val="28"/>
          <w:szCs w:val="28"/>
        </w:rPr>
        <w:t xml:space="preserve"> </w:t>
      </w:r>
      <w:r w:rsidRPr="00F7099E">
        <w:rPr>
          <w:sz w:val="28"/>
          <w:szCs w:val="28"/>
        </w:rPr>
        <w:t>β-пинен - от 0,5 % до 2,5 %;</w:t>
      </w:r>
      <w:r>
        <w:rPr>
          <w:sz w:val="28"/>
          <w:szCs w:val="28"/>
        </w:rPr>
        <w:t xml:space="preserve"> </w:t>
      </w:r>
      <w:r w:rsidRPr="00F7099E">
        <w:rPr>
          <w:sz w:val="28"/>
          <w:szCs w:val="28"/>
        </w:rPr>
        <w:t>борнеол - от 0,2 % до 5,0 %.</w:t>
      </w:r>
    </w:p>
    <w:p w:rsidR="00CD76FC" w:rsidRPr="00E10147" w:rsidRDefault="00CD76FC" w:rsidP="00E10147">
      <w:pPr>
        <w:spacing w:line="360" w:lineRule="auto"/>
        <w:ind w:firstLine="709"/>
        <w:jc w:val="both"/>
        <w:rPr>
          <w:sz w:val="28"/>
          <w:szCs w:val="28"/>
        </w:rPr>
      </w:pPr>
      <w:r w:rsidRPr="00E10147">
        <w:rPr>
          <w:b/>
          <w:sz w:val="28"/>
          <w:szCs w:val="28"/>
        </w:rPr>
        <w:t>Описание</w:t>
      </w:r>
      <w:r w:rsidRPr="00E10147">
        <w:rPr>
          <w:sz w:val="28"/>
          <w:szCs w:val="28"/>
        </w:rPr>
        <w:t xml:space="preserve">. </w:t>
      </w:r>
      <w:r w:rsidR="005511C4" w:rsidRPr="00E10147">
        <w:rPr>
          <w:sz w:val="28"/>
          <w:szCs w:val="28"/>
        </w:rPr>
        <w:t>Прозрачная, бесцветная,  светло-желтая, или светло-желтая с зеленоватым оттенком жидкость, с характерным запахом.</w:t>
      </w:r>
    </w:p>
    <w:p w:rsidR="004C7F50" w:rsidRPr="005511C4" w:rsidRDefault="00F21B1D" w:rsidP="00531025">
      <w:pPr>
        <w:spacing w:line="360" w:lineRule="auto"/>
        <w:ind w:firstLine="708"/>
        <w:jc w:val="both"/>
        <w:rPr>
          <w:sz w:val="28"/>
          <w:szCs w:val="28"/>
        </w:rPr>
      </w:pPr>
      <w:r w:rsidRPr="00E10147">
        <w:rPr>
          <w:b/>
          <w:sz w:val="28"/>
          <w:szCs w:val="28"/>
        </w:rPr>
        <w:t>Подлинность</w:t>
      </w:r>
      <w:r w:rsidRPr="00E10147">
        <w:rPr>
          <w:sz w:val="28"/>
          <w:szCs w:val="28"/>
        </w:rPr>
        <w:t>.</w:t>
      </w:r>
      <w:r w:rsidRPr="00E10147">
        <w:rPr>
          <w:i/>
          <w:sz w:val="28"/>
          <w:szCs w:val="28"/>
        </w:rPr>
        <w:t xml:space="preserve"> </w:t>
      </w:r>
      <w:r w:rsidR="004C7F50" w:rsidRPr="00E10147">
        <w:rPr>
          <w:sz w:val="28"/>
          <w:szCs w:val="28"/>
        </w:rPr>
        <w:t>Испытание проводят методом газовой хроматографии одновременно с количественным</w:t>
      </w:r>
      <w:r w:rsidR="004C7F50" w:rsidRPr="005511C4">
        <w:rPr>
          <w:sz w:val="28"/>
          <w:szCs w:val="28"/>
        </w:rPr>
        <w:t xml:space="preserve"> определением.</w:t>
      </w:r>
    </w:p>
    <w:p w:rsidR="00F21B1D" w:rsidRPr="005511C4" w:rsidRDefault="00F21B1D" w:rsidP="00F21B1D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5511C4">
        <w:rPr>
          <w:sz w:val="28"/>
          <w:szCs w:val="28"/>
        </w:rPr>
        <w:t>На хроматограмме испытуемого раствора должн</w:t>
      </w:r>
      <w:r w:rsidR="004C7F50" w:rsidRPr="005511C4">
        <w:rPr>
          <w:sz w:val="28"/>
          <w:szCs w:val="28"/>
        </w:rPr>
        <w:t>ы</w:t>
      </w:r>
      <w:r w:rsidRPr="005511C4">
        <w:rPr>
          <w:sz w:val="28"/>
          <w:szCs w:val="28"/>
        </w:rPr>
        <w:t xml:space="preserve"> </w:t>
      </w:r>
      <w:r w:rsidR="004C7F50" w:rsidRPr="005511C4">
        <w:rPr>
          <w:sz w:val="28"/>
          <w:szCs w:val="28"/>
        </w:rPr>
        <w:t xml:space="preserve">регистрироваться </w:t>
      </w:r>
      <w:r w:rsidR="003809B3" w:rsidRPr="005511C4">
        <w:rPr>
          <w:sz w:val="28"/>
          <w:szCs w:val="28"/>
        </w:rPr>
        <w:t xml:space="preserve">не менее </w:t>
      </w:r>
      <w:r w:rsidR="005511C4" w:rsidRPr="005511C4">
        <w:rPr>
          <w:sz w:val="28"/>
          <w:szCs w:val="28"/>
        </w:rPr>
        <w:t>6</w:t>
      </w:r>
      <w:r w:rsidR="003809B3" w:rsidRPr="005511C4">
        <w:rPr>
          <w:sz w:val="28"/>
          <w:szCs w:val="28"/>
        </w:rPr>
        <w:t xml:space="preserve"> пиков </w:t>
      </w:r>
      <w:proofErr w:type="gramStart"/>
      <w:r w:rsidR="003809B3" w:rsidRPr="005511C4">
        <w:rPr>
          <w:sz w:val="28"/>
          <w:szCs w:val="28"/>
        </w:rPr>
        <w:t>с</w:t>
      </w:r>
      <w:proofErr w:type="gramEnd"/>
      <w:r w:rsidR="003809B3" w:rsidRPr="005511C4">
        <w:rPr>
          <w:sz w:val="28"/>
          <w:szCs w:val="28"/>
        </w:rPr>
        <w:t xml:space="preserve"> временами удерживания, совпадающими с временами уде</w:t>
      </w:r>
      <w:r w:rsidR="003809B3" w:rsidRPr="005511C4">
        <w:rPr>
          <w:sz w:val="28"/>
          <w:szCs w:val="28"/>
        </w:rPr>
        <w:t>р</w:t>
      </w:r>
      <w:r w:rsidR="003809B3" w:rsidRPr="005511C4">
        <w:rPr>
          <w:sz w:val="28"/>
          <w:szCs w:val="28"/>
        </w:rPr>
        <w:t>живания пиков на хроматограмме стандартного раствора.</w:t>
      </w:r>
    </w:p>
    <w:p w:rsidR="00D6706A" w:rsidRPr="005511C4" w:rsidRDefault="00D6706A" w:rsidP="00D6706A">
      <w:pPr>
        <w:spacing w:line="360" w:lineRule="auto"/>
        <w:ind w:firstLine="708"/>
        <w:jc w:val="both"/>
        <w:rPr>
          <w:sz w:val="28"/>
          <w:szCs w:val="28"/>
        </w:rPr>
      </w:pPr>
      <w:r w:rsidRPr="005511C4">
        <w:rPr>
          <w:b/>
          <w:sz w:val="28"/>
          <w:szCs w:val="28"/>
        </w:rPr>
        <w:t xml:space="preserve">Растворимость. </w:t>
      </w:r>
      <w:r w:rsidRPr="005511C4">
        <w:rPr>
          <w:sz w:val="28"/>
          <w:szCs w:val="28"/>
        </w:rPr>
        <w:t>Очень легко растворим в спирте 96 % и хлороформе, практически не растворимо в воде.</w:t>
      </w:r>
    </w:p>
    <w:p w:rsidR="00F21B1D" w:rsidRDefault="00F21B1D" w:rsidP="009270CB">
      <w:pPr>
        <w:spacing w:line="360" w:lineRule="auto"/>
        <w:ind w:firstLine="708"/>
        <w:jc w:val="both"/>
        <w:rPr>
          <w:sz w:val="28"/>
          <w:szCs w:val="28"/>
        </w:rPr>
      </w:pPr>
      <w:r w:rsidRPr="00531025">
        <w:rPr>
          <w:b/>
          <w:sz w:val="28"/>
          <w:szCs w:val="28"/>
        </w:rPr>
        <w:t>Спирт</w:t>
      </w:r>
      <w:r w:rsidR="009270CB">
        <w:rPr>
          <w:b/>
          <w:sz w:val="28"/>
          <w:szCs w:val="28"/>
        </w:rPr>
        <w:t xml:space="preserve"> этиловый</w:t>
      </w:r>
      <w:r w:rsidRPr="00531025">
        <w:rPr>
          <w:sz w:val="28"/>
          <w:szCs w:val="28"/>
        </w:rPr>
        <w:t xml:space="preserve">. </w:t>
      </w:r>
      <w:r w:rsidR="001F1C8F">
        <w:rPr>
          <w:sz w:val="28"/>
          <w:szCs w:val="28"/>
        </w:rPr>
        <w:t>В</w:t>
      </w:r>
      <w:r w:rsidRPr="00531025">
        <w:rPr>
          <w:sz w:val="28"/>
          <w:szCs w:val="28"/>
        </w:rPr>
        <w:t xml:space="preserve"> соответствии с ОФС «Эфирные масла».</w:t>
      </w:r>
    </w:p>
    <w:p w:rsidR="00F21B1D" w:rsidRPr="009270CB" w:rsidRDefault="00F21B1D" w:rsidP="009270CB">
      <w:pPr>
        <w:spacing w:line="360" w:lineRule="auto"/>
        <w:ind w:firstLine="708"/>
        <w:jc w:val="both"/>
        <w:rPr>
          <w:sz w:val="28"/>
          <w:szCs w:val="28"/>
        </w:rPr>
      </w:pPr>
      <w:r w:rsidRPr="00531025">
        <w:rPr>
          <w:b/>
          <w:sz w:val="28"/>
          <w:szCs w:val="28"/>
        </w:rPr>
        <w:t>Жирные и минеральные масла</w:t>
      </w:r>
      <w:r w:rsidR="009270CB">
        <w:rPr>
          <w:b/>
          <w:sz w:val="28"/>
          <w:szCs w:val="28"/>
        </w:rPr>
        <w:t>, в том числе осмолившиеся вещес</w:t>
      </w:r>
      <w:r w:rsidR="009270CB">
        <w:rPr>
          <w:b/>
          <w:sz w:val="28"/>
          <w:szCs w:val="28"/>
        </w:rPr>
        <w:t>т</w:t>
      </w:r>
      <w:r w:rsidR="009270CB">
        <w:rPr>
          <w:b/>
          <w:sz w:val="28"/>
          <w:szCs w:val="28"/>
        </w:rPr>
        <w:t>ва</w:t>
      </w:r>
      <w:r>
        <w:rPr>
          <w:sz w:val="28"/>
          <w:szCs w:val="28"/>
        </w:rPr>
        <w:t xml:space="preserve">. </w:t>
      </w:r>
      <w:r w:rsidRPr="009270CB">
        <w:rPr>
          <w:sz w:val="28"/>
          <w:szCs w:val="28"/>
        </w:rPr>
        <w:t>Должны отсутствовать в соответствии с ОФС «Эфирные масла».</w:t>
      </w:r>
    </w:p>
    <w:p w:rsidR="009270CB" w:rsidRPr="009270CB" w:rsidRDefault="009270CB" w:rsidP="009270CB">
      <w:pPr>
        <w:spacing w:line="360" w:lineRule="auto"/>
        <w:ind w:firstLine="708"/>
        <w:jc w:val="both"/>
        <w:rPr>
          <w:sz w:val="28"/>
          <w:szCs w:val="28"/>
        </w:rPr>
      </w:pPr>
      <w:r w:rsidRPr="009270CB">
        <w:rPr>
          <w:b/>
          <w:sz w:val="28"/>
          <w:szCs w:val="28"/>
        </w:rPr>
        <w:t xml:space="preserve">Остаток эфирного масла после выпаривания. </w:t>
      </w:r>
      <w:r>
        <w:rPr>
          <w:sz w:val="28"/>
          <w:szCs w:val="28"/>
        </w:rPr>
        <w:t>Н</w:t>
      </w:r>
      <w:r w:rsidRPr="009270CB">
        <w:rPr>
          <w:sz w:val="28"/>
          <w:szCs w:val="28"/>
        </w:rPr>
        <w:t>е более 10 %</w:t>
      </w:r>
      <w:r w:rsidR="00DE59AE">
        <w:rPr>
          <w:sz w:val="28"/>
          <w:szCs w:val="28"/>
        </w:rPr>
        <w:t>. В</w:t>
      </w:r>
      <w:r>
        <w:rPr>
          <w:sz w:val="28"/>
          <w:szCs w:val="28"/>
        </w:rPr>
        <w:t xml:space="preserve"> </w:t>
      </w:r>
      <w:r w:rsidRPr="00531025">
        <w:rPr>
          <w:sz w:val="28"/>
          <w:szCs w:val="28"/>
        </w:rPr>
        <w:t>с</w:t>
      </w:r>
      <w:r w:rsidRPr="00531025">
        <w:rPr>
          <w:sz w:val="28"/>
          <w:szCs w:val="28"/>
        </w:rPr>
        <w:t>о</w:t>
      </w:r>
      <w:r w:rsidRPr="00531025">
        <w:rPr>
          <w:sz w:val="28"/>
          <w:szCs w:val="28"/>
        </w:rPr>
        <w:t>ответствии с ОФС «Эфирные масла».</w:t>
      </w:r>
    </w:p>
    <w:p w:rsidR="00F21B1D" w:rsidRDefault="00F21B1D" w:rsidP="009270CB">
      <w:pPr>
        <w:spacing w:line="360" w:lineRule="auto"/>
        <w:ind w:firstLine="708"/>
        <w:jc w:val="both"/>
        <w:rPr>
          <w:sz w:val="28"/>
          <w:szCs w:val="28"/>
        </w:rPr>
      </w:pPr>
      <w:r w:rsidRPr="009270CB">
        <w:rPr>
          <w:b/>
          <w:sz w:val="28"/>
          <w:szCs w:val="28"/>
        </w:rPr>
        <w:lastRenderedPageBreak/>
        <w:t>Вода</w:t>
      </w:r>
      <w:r w:rsidRPr="009270CB">
        <w:rPr>
          <w:sz w:val="28"/>
          <w:szCs w:val="28"/>
        </w:rPr>
        <w:t xml:space="preserve">. </w:t>
      </w:r>
      <w:r w:rsidR="001F1C8F" w:rsidRPr="009270CB">
        <w:rPr>
          <w:sz w:val="28"/>
          <w:szCs w:val="28"/>
        </w:rPr>
        <w:t>В</w:t>
      </w:r>
      <w:r w:rsidRPr="009270CB">
        <w:rPr>
          <w:sz w:val="28"/>
          <w:szCs w:val="28"/>
        </w:rPr>
        <w:t xml:space="preserve"> соответствии с ОФС «Эфирные масла».</w:t>
      </w:r>
    </w:p>
    <w:p w:rsidR="009270CB" w:rsidRDefault="009270CB" w:rsidP="009270CB">
      <w:pPr>
        <w:spacing w:line="360" w:lineRule="auto"/>
        <w:ind w:firstLine="708"/>
        <w:jc w:val="both"/>
        <w:rPr>
          <w:sz w:val="28"/>
          <w:szCs w:val="28"/>
        </w:rPr>
      </w:pPr>
      <w:r w:rsidRPr="009270CB">
        <w:rPr>
          <w:b/>
          <w:sz w:val="28"/>
          <w:szCs w:val="28"/>
        </w:rPr>
        <w:t xml:space="preserve">Температура затвердевания. </w:t>
      </w:r>
      <w:proofErr w:type="gramStart"/>
      <w:r w:rsidRPr="009270CB">
        <w:rPr>
          <w:sz w:val="28"/>
          <w:szCs w:val="28"/>
        </w:rPr>
        <w:t xml:space="preserve">От минус 50 </w:t>
      </w:r>
      <w:r w:rsidRPr="009270CB">
        <w:rPr>
          <w:sz w:val="28"/>
          <w:szCs w:val="28"/>
          <w:vertAlign w:val="superscript"/>
        </w:rPr>
        <w:t>о</w:t>
      </w:r>
      <w:r w:rsidRPr="009270CB">
        <w:rPr>
          <w:sz w:val="28"/>
          <w:szCs w:val="28"/>
        </w:rPr>
        <w:t xml:space="preserve">С до минус 20 </w:t>
      </w:r>
      <w:r w:rsidRPr="009270CB">
        <w:rPr>
          <w:sz w:val="28"/>
          <w:szCs w:val="28"/>
          <w:vertAlign w:val="superscript"/>
        </w:rPr>
        <w:t>о</w:t>
      </w:r>
      <w:r w:rsidRPr="009270CB">
        <w:rPr>
          <w:sz w:val="28"/>
          <w:szCs w:val="28"/>
        </w:rPr>
        <w:t>С</w:t>
      </w:r>
      <w:r>
        <w:rPr>
          <w:sz w:val="28"/>
          <w:szCs w:val="28"/>
        </w:rPr>
        <w:t xml:space="preserve"> в </w:t>
      </w:r>
      <w:r w:rsidRPr="009270CB">
        <w:rPr>
          <w:sz w:val="28"/>
          <w:szCs w:val="28"/>
        </w:rPr>
        <w:t>соо</w:t>
      </w:r>
      <w:r w:rsidRPr="009270CB">
        <w:rPr>
          <w:sz w:val="28"/>
          <w:szCs w:val="28"/>
        </w:rPr>
        <w:t>т</w:t>
      </w:r>
      <w:r w:rsidRPr="009270CB">
        <w:rPr>
          <w:sz w:val="28"/>
          <w:szCs w:val="28"/>
        </w:rPr>
        <w:t>ветствии с требованиями ОФС</w:t>
      </w:r>
      <w:r>
        <w:rPr>
          <w:sz w:val="28"/>
          <w:szCs w:val="28"/>
        </w:rPr>
        <w:t xml:space="preserve"> </w:t>
      </w:r>
      <w:r w:rsidRPr="009270CB">
        <w:rPr>
          <w:sz w:val="28"/>
          <w:szCs w:val="28"/>
        </w:rPr>
        <w:t>«Температура затвердевания»</w:t>
      </w:r>
      <w:r w:rsidR="00D6706A">
        <w:rPr>
          <w:sz w:val="28"/>
          <w:szCs w:val="28"/>
        </w:rPr>
        <w:t xml:space="preserve"> (</w:t>
      </w:r>
      <w:r w:rsidRPr="009270CB">
        <w:rPr>
          <w:sz w:val="28"/>
          <w:szCs w:val="28"/>
        </w:rPr>
        <w:t>методика 1</w:t>
      </w:r>
      <w:r w:rsidR="00D6706A">
        <w:rPr>
          <w:sz w:val="28"/>
          <w:szCs w:val="28"/>
        </w:rPr>
        <w:t>).</w:t>
      </w:r>
      <w:proofErr w:type="gramEnd"/>
    </w:p>
    <w:p w:rsidR="00D6706A" w:rsidRPr="005511C4" w:rsidRDefault="00D6706A" w:rsidP="00D6706A">
      <w:pPr>
        <w:spacing w:line="360" w:lineRule="auto"/>
        <w:ind w:firstLine="708"/>
        <w:jc w:val="both"/>
        <w:rPr>
          <w:sz w:val="28"/>
          <w:szCs w:val="28"/>
        </w:rPr>
      </w:pPr>
      <w:r w:rsidRPr="005511C4">
        <w:rPr>
          <w:b/>
          <w:sz w:val="28"/>
          <w:szCs w:val="28"/>
        </w:rPr>
        <w:t>Плотность</w:t>
      </w:r>
      <w:r w:rsidRPr="005511C4">
        <w:rPr>
          <w:sz w:val="28"/>
          <w:szCs w:val="28"/>
        </w:rPr>
        <w:t>. От 0,907 до 0,930</w:t>
      </w:r>
      <w:r w:rsidR="00B718B5" w:rsidRPr="00B718B5">
        <w:rPr>
          <w:sz w:val="28"/>
          <w:szCs w:val="28"/>
        </w:rPr>
        <w:t xml:space="preserve"> </w:t>
      </w:r>
      <w:r w:rsidR="00B718B5">
        <w:rPr>
          <w:sz w:val="28"/>
          <w:szCs w:val="28"/>
        </w:rPr>
        <w:t>г/см</w:t>
      </w:r>
      <w:r w:rsidR="00B718B5">
        <w:rPr>
          <w:sz w:val="28"/>
          <w:szCs w:val="28"/>
          <w:vertAlign w:val="superscript"/>
        </w:rPr>
        <w:t>3</w:t>
      </w:r>
      <w:r w:rsidR="00B718B5">
        <w:rPr>
          <w:sz w:val="28"/>
          <w:szCs w:val="28"/>
        </w:rPr>
        <w:t xml:space="preserve">. В </w:t>
      </w:r>
      <w:r w:rsidRPr="005511C4">
        <w:rPr>
          <w:sz w:val="28"/>
          <w:szCs w:val="28"/>
        </w:rPr>
        <w:t>соответствии с требованиями ОФС</w:t>
      </w:r>
      <w:r w:rsidR="003E16AD">
        <w:rPr>
          <w:sz w:val="28"/>
          <w:szCs w:val="28"/>
        </w:rPr>
        <w:t> </w:t>
      </w:r>
      <w:r w:rsidRPr="005511C4">
        <w:rPr>
          <w:sz w:val="28"/>
          <w:szCs w:val="28"/>
        </w:rPr>
        <w:t>«Плотность».</w:t>
      </w:r>
    </w:p>
    <w:p w:rsidR="00D6706A" w:rsidRPr="005511C4" w:rsidRDefault="00D6706A" w:rsidP="00D6706A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Оптическое</w:t>
      </w:r>
      <w:r w:rsidRPr="005511C4">
        <w:rPr>
          <w:b/>
          <w:sz w:val="28"/>
          <w:szCs w:val="28"/>
        </w:rPr>
        <w:t xml:space="preserve"> вращени</w:t>
      </w:r>
      <w:r w:rsidR="003E16AD">
        <w:rPr>
          <w:b/>
          <w:sz w:val="28"/>
          <w:szCs w:val="28"/>
        </w:rPr>
        <w:t>е</w:t>
      </w:r>
      <w:r w:rsidRPr="005511C4">
        <w:rPr>
          <w:sz w:val="28"/>
          <w:szCs w:val="28"/>
        </w:rPr>
        <w:t xml:space="preserve">. </w:t>
      </w:r>
      <w:proofErr w:type="gramStart"/>
      <w:r w:rsidRPr="005511C4">
        <w:rPr>
          <w:sz w:val="28"/>
          <w:szCs w:val="28"/>
        </w:rPr>
        <w:t>От</w:t>
      </w:r>
      <w:proofErr w:type="gramEnd"/>
      <w:r w:rsidRPr="005511C4">
        <w:rPr>
          <w:sz w:val="28"/>
          <w:szCs w:val="28"/>
        </w:rPr>
        <w:t xml:space="preserve"> </w:t>
      </w:r>
      <w:r w:rsidR="00C93725">
        <w:rPr>
          <w:sz w:val="28"/>
          <w:szCs w:val="28"/>
        </w:rPr>
        <w:t xml:space="preserve">минус </w:t>
      </w:r>
      <w:r w:rsidRPr="005511C4">
        <w:rPr>
          <w:sz w:val="28"/>
          <w:szCs w:val="28"/>
        </w:rPr>
        <w:t>30</w:t>
      </w:r>
      <w:r w:rsidRPr="005511C4">
        <w:rPr>
          <w:sz w:val="28"/>
          <w:szCs w:val="28"/>
        </w:rPr>
        <w:sym w:font="Symbol" w:char="F0B0"/>
      </w:r>
      <w:r w:rsidRPr="005511C4">
        <w:rPr>
          <w:sz w:val="28"/>
          <w:szCs w:val="28"/>
        </w:rPr>
        <w:t xml:space="preserve"> до </w:t>
      </w:r>
      <w:r w:rsidR="00C93725">
        <w:rPr>
          <w:sz w:val="28"/>
          <w:szCs w:val="28"/>
        </w:rPr>
        <w:t xml:space="preserve">минус </w:t>
      </w:r>
      <w:r w:rsidRPr="005511C4">
        <w:rPr>
          <w:sz w:val="28"/>
          <w:szCs w:val="28"/>
        </w:rPr>
        <w:t>42</w:t>
      </w:r>
      <w:r w:rsidRPr="005511C4">
        <w:rPr>
          <w:sz w:val="28"/>
          <w:szCs w:val="28"/>
        </w:rPr>
        <w:sym w:font="Symbol" w:char="F0B0"/>
      </w:r>
      <w:r w:rsidR="00DE59AE">
        <w:rPr>
          <w:sz w:val="28"/>
          <w:szCs w:val="28"/>
        </w:rPr>
        <w:t>. В</w:t>
      </w:r>
      <w:r w:rsidRPr="005511C4">
        <w:rPr>
          <w:sz w:val="28"/>
          <w:szCs w:val="28"/>
        </w:rPr>
        <w:t xml:space="preserve"> соответствии с требованиями ОФС «Поляриметрия».</w:t>
      </w:r>
    </w:p>
    <w:p w:rsidR="00D6706A" w:rsidRPr="00D6706A" w:rsidRDefault="00D6706A" w:rsidP="008E1DD8">
      <w:pPr>
        <w:spacing w:line="360" w:lineRule="auto"/>
        <w:ind w:firstLine="709"/>
        <w:jc w:val="both"/>
        <w:rPr>
          <w:sz w:val="28"/>
          <w:szCs w:val="28"/>
        </w:rPr>
      </w:pPr>
      <w:r w:rsidRPr="005511C4">
        <w:rPr>
          <w:b/>
          <w:sz w:val="28"/>
          <w:szCs w:val="28"/>
        </w:rPr>
        <w:t xml:space="preserve">Показатель </w:t>
      </w:r>
      <w:r w:rsidRPr="00D6706A">
        <w:rPr>
          <w:b/>
          <w:sz w:val="28"/>
          <w:szCs w:val="28"/>
        </w:rPr>
        <w:t>преломления</w:t>
      </w:r>
      <w:r w:rsidRPr="00D6706A">
        <w:rPr>
          <w:sz w:val="28"/>
          <w:szCs w:val="28"/>
        </w:rPr>
        <w:t>. От 1,468 до 1,472</w:t>
      </w:r>
      <w:r w:rsidR="00DE59AE">
        <w:rPr>
          <w:sz w:val="28"/>
          <w:szCs w:val="28"/>
        </w:rPr>
        <w:t>. В</w:t>
      </w:r>
      <w:r w:rsidRPr="00D6706A">
        <w:rPr>
          <w:sz w:val="28"/>
          <w:szCs w:val="28"/>
        </w:rPr>
        <w:t xml:space="preserve"> соответствии с треб</w:t>
      </w:r>
      <w:r w:rsidRPr="00D6706A">
        <w:rPr>
          <w:sz w:val="28"/>
          <w:szCs w:val="28"/>
        </w:rPr>
        <w:t>о</w:t>
      </w:r>
      <w:r w:rsidRPr="00D6706A">
        <w:rPr>
          <w:sz w:val="28"/>
          <w:szCs w:val="28"/>
        </w:rPr>
        <w:t>ваниями ОФС «Рефрактометрия».</w:t>
      </w:r>
    </w:p>
    <w:p w:rsidR="00715E2A" w:rsidRPr="00D6706A" w:rsidRDefault="00715E2A" w:rsidP="008E1DD8">
      <w:pPr>
        <w:spacing w:line="360" w:lineRule="auto"/>
        <w:ind w:firstLine="709"/>
        <w:jc w:val="both"/>
        <w:rPr>
          <w:sz w:val="28"/>
          <w:szCs w:val="28"/>
        </w:rPr>
      </w:pPr>
      <w:r w:rsidRPr="00D6706A">
        <w:rPr>
          <w:b/>
          <w:sz w:val="28"/>
          <w:szCs w:val="28"/>
        </w:rPr>
        <w:t>Кислотное число</w:t>
      </w:r>
      <w:r w:rsidRPr="00D6706A">
        <w:rPr>
          <w:sz w:val="28"/>
          <w:szCs w:val="28"/>
        </w:rPr>
        <w:t>. Не более 1,0</w:t>
      </w:r>
      <w:r w:rsidR="00DE59AE">
        <w:rPr>
          <w:sz w:val="28"/>
          <w:szCs w:val="28"/>
        </w:rPr>
        <w:t>. В</w:t>
      </w:r>
      <w:r w:rsidRPr="00D6706A">
        <w:rPr>
          <w:sz w:val="28"/>
          <w:szCs w:val="28"/>
        </w:rPr>
        <w:t xml:space="preserve"> соответствии с требованиями ОФС «Кислотное число».</w:t>
      </w:r>
    </w:p>
    <w:p w:rsidR="00D6706A" w:rsidRDefault="00D6706A" w:rsidP="008E1DD8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D6706A">
        <w:rPr>
          <w:b/>
          <w:sz w:val="28"/>
          <w:szCs w:val="28"/>
        </w:rPr>
        <w:t xml:space="preserve">Перекисное число. </w:t>
      </w:r>
      <w:r w:rsidRPr="00D6706A">
        <w:rPr>
          <w:sz w:val="28"/>
          <w:szCs w:val="28"/>
        </w:rPr>
        <w:t>Не более 20</w:t>
      </w:r>
      <w:r w:rsidR="006F120E">
        <w:rPr>
          <w:sz w:val="28"/>
          <w:szCs w:val="28"/>
        </w:rPr>
        <w:t>,0</w:t>
      </w:r>
      <w:r w:rsidR="00DE59AE">
        <w:rPr>
          <w:sz w:val="28"/>
          <w:szCs w:val="28"/>
        </w:rPr>
        <w:t>. В</w:t>
      </w:r>
      <w:r w:rsidRPr="00D6706A">
        <w:rPr>
          <w:sz w:val="28"/>
          <w:szCs w:val="28"/>
        </w:rPr>
        <w:t xml:space="preserve"> соответствии с требованиями </w:t>
      </w:r>
      <w:r w:rsidRPr="00D6706A">
        <w:rPr>
          <w:rFonts w:eastAsia="Calibri"/>
          <w:sz w:val="28"/>
          <w:szCs w:val="28"/>
        </w:rPr>
        <w:t>ОФС "Перекисное число"</w:t>
      </w:r>
      <w:r w:rsidR="008E1DD8">
        <w:rPr>
          <w:rFonts w:eastAsia="Calibri"/>
          <w:sz w:val="28"/>
          <w:szCs w:val="28"/>
        </w:rPr>
        <w:t>.</w:t>
      </w:r>
    </w:p>
    <w:p w:rsidR="00E10147" w:rsidRPr="00D6706A" w:rsidRDefault="00E10147" w:rsidP="008E1DD8">
      <w:pPr>
        <w:spacing w:line="360" w:lineRule="auto"/>
        <w:ind w:firstLine="709"/>
        <w:jc w:val="both"/>
        <w:rPr>
          <w:sz w:val="28"/>
          <w:szCs w:val="28"/>
        </w:rPr>
      </w:pPr>
      <w:r w:rsidRPr="006678D5">
        <w:rPr>
          <w:b/>
          <w:sz w:val="28"/>
        </w:rPr>
        <w:t xml:space="preserve">Объем содержимого упаковки. </w:t>
      </w:r>
      <w:r w:rsidRPr="006678D5">
        <w:rPr>
          <w:sz w:val="28"/>
        </w:rPr>
        <w:t>Испытание проводят в соответствии с требованиями ОФС «Масса (объем) содержимого упаковки».</w:t>
      </w:r>
    </w:p>
    <w:p w:rsidR="00131C60" w:rsidRPr="00F7099E" w:rsidRDefault="00FC5069" w:rsidP="008E1DD8">
      <w:pPr>
        <w:spacing w:line="360" w:lineRule="auto"/>
        <w:ind w:firstLine="709"/>
        <w:jc w:val="both"/>
        <w:rPr>
          <w:sz w:val="28"/>
          <w:szCs w:val="28"/>
        </w:rPr>
      </w:pPr>
      <w:r w:rsidRPr="00F7099E">
        <w:rPr>
          <w:b/>
          <w:sz w:val="28"/>
          <w:szCs w:val="28"/>
        </w:rPr>
        <w:t>Микробиологическая чистота</w:t>
      </w:r>
      <w:r w:rsidRPr="00F7099E">
        <w:rPr>
          <w:sz w:val="28"/>
          <w:szCs w:val="28"/>
        </w:rPr>
        <w:t>.</w:t>
      </w:r>
      <w:r w:rsidR="00DB77BC" w:rsidRPr="00F7099E">
        <w:rPr>
          <w:sz w:val="28"/>
          <w:szCs w:val="28"/>
        </w:rPr>
        <w:t xml:space="preserve"> </w:t>
      </w:r>
      <w:r w:rsidR="00131C60" w:rsidRPr="00F7099E">
        <w:rPr>
          <w:sz w:val="28"/>
          <w:szCs w:val="28"/>
        </w:rPr>
        <w:t>В соответствии с требованиями ОФС «Микробиологическая чистота».</w:t>
      </w:r>
    </w:p>
    <w:p w:rsidR="00DC3CD2" w:rsidRDefault="00FC5069" w:rsidP="00DC3CD2">
      <w:pPr>
        <w:spacing w:line="360" w:lineRule="auto"/>
        <w:ind w:firstLine="708"/>
        <w:jc w:val="both"/>
        <w:rPr>
          <w:sz w:val="28"/>
          <w:szCs w:val="28"/>
        </w:rPr>
      </w:pPr>
      <w:r w:rsidRPr="00F7099E">
        <w:rPr>
          <w:b/>
          <w:sz w:val="28"/>
          <w:szCs w:val="28"/>
        </w:rPr>
        <w:t>К</w:t>
      </w:r>
      <w:r w:rsidR="00131C60" w:rsidRPr="00F7099E">
        <w:rPr>
          <w:b/>
          <w:sz w:val="28"/>
          <w:szCs w:val="28"/>
        </w:rPr>
        <w:t>оличественное определение</w:t>
      </w:r>
      <w:r w:rsidR="00131C60" w:rsidRPr="00F7099E">
        <w:rPr>
          <w:i/>
          <w:sz w:val="28"/>
          <w:szCs w:val="28"/>
        </w:rPr>
        <w:t xml:space="preserve">. </w:t>
      </w:r>
    </w:p>
    <w:p w:rsidR="00DC3CD2" w:rsidRPr="00F7099E" w:rsidRDefault="00DC3CD2" w:rsidP="00DC3CD2">
      <w:pPr>
        <w:spacing w:line="360" w:lineRule="auto"/>
        <w:ind w:firstLine="708"/>
        <w:jc w:val="both"/>
        <w:rPr>
          <w:i/>
          <w:sz w:val="28"/>
          <w:szCs w:val="28"/>
        </w:rPr>
      </w:pPr>
      <w:r w:rsidRPr="00F7099E">
        <w:rPr>
          <w:sz w:val="28"/>
          <w:szCs w:val="28"/>
        </w:rPr>
        <w:t>Испытание проводят методом газовой хроматографии</w:t>
      </w:r>
      <w:r w:rsidRPr="00F7099E">
        <w:rPr>
          <w:i/>
          <w:sz w:val="28"/>
          <w:szCs w:val="28"/>
        </w:rPr>
        <w:t>.</w:t>
      </w:r>
    </w:p>
    <w:p w:rsidR="00352A9D" w:rsidRPr="00F7099E" w:rsidRDefault="00352A9D" w:rsidP="005B7AD3">
      <w:pPr>
        <w:ind w:firstLine="708"/>
        <w:jc w:val="both"/>
        <w:rPr>
          <w:i/>
          <w:sz w:val="28"/>
          <w:szCs w:val="28"/>
        </w:rPr>
      </w:pPr>
      <w:r w:rsidRPr="00F7099E">
        <w:rPr>
          <w:i/>
          <w:sz w:val="28"/>
          <w:szCs w:val="28"/>
        </w:rPr>
        <w:t>Приготовление растворов</w:t>
      </w:r>
    </w:p>
    <w:p w:rsidR="00DE59AE" w:rsidRDefault="00DE59AE" w:rsidP="00DE59AE">
      <w:pPr>
        <w:ind w:firstLine="708"/>
        <w:jc w:val="both"/>
        <w:rPr>
          <w:sz w:val="28"/>
          <w:szCs w:val="28"/>
        </w:rPr>
      </w:pPr>
      <w:r w:rsidRPr="00531025">
        <w:rPr>
          <w:i/>
          <w:sz w:val="28"/>
          <w:szCs w:val="28"/>
        </w:rPr>
        <w:t xml:space="preserve">Испытуемый раствор. </w:t>
      </w:r>
      <w:r w:rsidRPr="00531025">
        <w:rPr>
          <w:sz w:val="28"/>
          <w:szCs w:val="28"/>
        </w:rPr>
        <w:t>Около 0,</w:t>
      </w:r>
      <w:r>
        <w:rPr>
          <w:sz w:val="28"/>
          <w:szCs w:val="28"/>
        </w:rPr>
        <w:t>1</w:t>
      </w:r>
      <w:r w:rsidRPr="00531025">
        <w:rPr>
          <w:sz w:val="28"/>
          <w:szCs w:val="28"/>
        </w:rPr>
        <w:t xml:space="preserve"> г (точная навеска)</w:t>
      </w:r>
      <w:r>
        <w:rPr>
          <w:sz w:val="28"/>
          <w:szCs w:val="28"/>
        </w:rPr>
        <w:t xml:space="preserve"> </w:t>
      </w:r>
      <w:r w:rsidRPr="00531025">
        <w:rPr>
          <w:sz w:val="28"/>
          <w:szCs w:val="28"/>
        </w:rPr>
        <w:t>субстанции пом</w:t>
      </w:r>
      <w:r w:rsidRPr="00531025">
        <w:rPr>
          <w:sz w:val="28"/>
          <w:szCs w:val="28"/>
        </w:rPr>
        <w:t>е</w:t>
      </w:r>
      <w:r w:rsidRPr="00531025">
        <w:rPr>
          <w:sz w:val="28"/>
          <w:szCs w:val="28"/>
        </w:rPr>
        <w:t xml:space="preserve">щают в мерную колбу вместимостью </w:t>
      </w:r>
      <w:r>
        <w:rPr>
          <w:sz w:val="28"/>
          <w:szCs w:val="28"/>
        </w:rPr>
        <w:t>1</w:t>
      </w:r>
      <w:r w:rsidRPr="00531025">
        <w:rPr>
          <w:sz w:val="28"/>
          <w:szCs w:val="28"/>
        </w:rPr>
        <w:t>0 мл, растворяют в небольшом кол</w:t>
      </w:r>
      <w:r w:rsidRPr="00531025">
        <w:rPr>
          <w:sz w:val="28"/>
          <w:szCs w:val="28"/>
        </w:rPr>
        <w:t>и</w:t>
      </w:r>
      <w:r w:rsidRPr="00531025">
        <w:rPr>
          <w:sz w:val="28"/>
          <w:szCs w:val="28"/>
        </w:rPr>
        <w:t xml:space="preserve">честве </w:t>
      </w:r>
      <w:r>
        <w:rPr>
          <w:sz w:val="28"/>
          <w:szCs w:val="28"/>
        </w:rPr>
        <w:t xml:space="preserve">раствора внутреннего стандарта, </w:t>
      </w:r>
      <w:r w:rsidRPr="00F7099E">
        <w:rPr>
          <w:sz w:val="28"/>
          <w:szCs w:val="28"/>
        </w:rPr>
        <w:t>доводят объем раствора тем же ра</w:t>
      </w:r>
      <w:r w:rsidRPr="00F7099E">
        <w:rPr>
          <w:sz w:val="28"/>
          <w:szCs w:val="28"/>
        </w:rPr>
        <w:t>с</w:t>
      </w:r>
      <w:r w:rsidRPr="00F7099E">
        <w:rPr>
          <w:sz w:val="28"/>
          <w:szCs w:val="28"/>
        </w:rPr>
        <w:t>творителем до</w:t>
      </w:r>
      <w:r w:rsidRPr="00531025">
        <w:rPr>
          <w:sz w:val="28"/>
          <w:szCs w:val="28"/>
        </w:rPr>
        <w:t xml:space="preserve"> метки и перемешивают.</w:t>
      </w:r>
      <w:r>
        <w:rPr>
          <w:sz w:val="28"/>
          <w:szCs w:val="28"/>
        </w:rPr>
        <w:t xml:space="preserve"> Раствор используют </w:t>
      </w:r>
      <w:proofErr w:type="gramStart"/>
      <w:r>
        <w:rPr>
          <w:sz w:val="28"/>
          <w:szCs w:val="28"/>
        </w:rPr>
        <w:t>свежепригото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ленным</w:t>
      </w:r>
      <w:proofErr w:type="gramEnd"/>
      <w:r>
        <w:rPr>
          <w:sz w:val="28"/>
          <w:szCs w:val="28"/>
        </w:rPr>
        <w:t>.</w:t>
      </w:r>
    </w:p>
    <w:p w:rsidR="00F7099E" w:rsidRPr="00531025" w:rsidRDefault="00F7099E" w:rsidP="00F7099E">
      <w:pPr>
        <w:ind w:firstLine="708"/>
        <w:jc w:val="both"/>
        <w:rPr>
          <w:sz w:val="28"/>
          <w:szCs w:val="28"/>
        </w:rPr>
      </w:pPr>
      <w:r>
        <w:rPr>
          <w:i/>
          <w:sz w:val="28"/>
          <w:szCs w:val="28"/>
        </w:rPr>
        <w:t>Р</w:t>
      </w:r>
      <w:r w:rsidRPr="00F7099E">
        <w:rPr>
          <w:i/>
          <w:sz w:val="28"/>
          <w:szCs w:val="28"/>
        </w:rPr>
        <w:t>аствор</w:t>
      </w:r>
      <w:r>
        <w:rPr>
          <w:i/>
          <w:sz w:val="28"/>
          <w:szCs w:val="28"/>
        </w:rPr>
        <w:t xml:space="preserve"> внутреннего стандарта</w:t>
      </w:r>
      <w:r w:rsidRPr="00F7099E">
        <w:rPr>
          <w:i/>
          <w:sz w:val="28"/>
          <w:szCs w:val="28"/>
        </w:rPr>
        <w:t xml:space="preserve">. </w:t>
      </w:r>
      <w:r>
        <w:rPr>
          <w:sz w:val="28"/>
          <w:szCs w:val="28"/>
        </w:rPr>
        <w:t>Около 0,2 г (точная навеска) нафт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лина помещают </w:t>
      </w:r>
      <w:r w:rsidRPr="00F7099E">
        <w:rPr>
          <w:sz w:val="28"/>
          <w:szCs w:val="28"/>
        </w:rPr>
        <w:t xml:space="preserve">в мерную колбу вместимостью </w:t>
      </w:r>
      <w:r>
        <w:rPr>
          <w:sz w:val="28"/>
          <w:szCs w:val="28"/>
        </w:rPr>
        <w:t>1</w:t>
      </w:r>
      <w:r w:rsidRPr="00F7099E">
        <w:rPr>
          <w:sz w:val="28"/>
          <w:szCs w:val="28"/>
        </w:rPr>
        <w:t>0</w:t>
      </w:r>
      <w:r>
        <w:rPr>
          <w:sz w:val="28"/>
          <w:szCs w:val="28"/>
        </w:rPr>
        <w:t>0</w:t>
      </w:r>
      <w:r w:rsidRPr="00F7099E">
        <w:rPr>
          <w:sz w:val="28"/>
          <w:szCs w:val="28"/>
        </w:rPr>
        <w:t xml:space="preserve"> мл, растворяют в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гексане</w:t>
      </w:r>
      <w:proofErr w:type="spellEnd"/>
      <w:r>
        <w:rPr>
          <w:sz w:val="28"/>
          <w:szCs w:val="28"/>
        </w:rPr>
        <w:t xml:space="preserve">, доводят объем </w:t>
      </w:r>
      <w:r w:rsidRPr="00F7099E">
        <w:rPr>
          <w:sz w:val="28"/>
          <w:szCs w:val="28"/>
        </w:rPr>
        <w:t>раствора тем же растворителем до</w:t>
      </w:r>
      <w:r w:rsidRPr="00531025">
        <w:rPr>
          <w:sz w:val="28"/>
          <w:szCs w:val="28"/>
        </w:rPr>
        <w:t xml:space="preserve"> метки и перемешивают. Срок годности раствора 7 суток при хранении при температуре  2 – 8 </w:t>
      </w:r>
      <w:r w:rsidRPr="00531025">
        <w:rPr>
          <w:sz w:val="28"/>
          <w:szCs w:val="28"/>
        </w:rPr>
        <w:sym w:font="Symbol" w:char="F0B0"/>
      </w:r>
      <w:r w:rsidRPr="00531025">
        <w:rPr>
          <w:sz w:val="28"/>
          <w:szCs w:val="28"/>
        </w:rPr>
        <w:t>С.</w:t>
      </w:r>
    </w:p>
    <w:p w:rsidR="005C38E1" w:rsidRPr="00531025" w:rsidRDefault="00AC23F8" w:rsidP="00F7099E">
      <w:pPr>
        <w:ind w:firstLine="708"/>
        <w:jc w:val="both"/>
        <w:rPr>
          <w:sz w:val="28"/>
          <w:szCs w:val="28"/>
        </w:rPr>
      </w:pPr>
      <w:r w:rsidRPr="00F7099E">
        <w:rPr>
          <w:i/>
          <w:sz w:val="28"/>
          <w:szCs w:val="28"/>
        </w:rPr>
        <w:t>Стандартный р</w:t>
      </w:r>
      <w:r w:rsidR="00C2619E" w:rsidRPr="00F7099E">
        <w:rPr>
          <w:i/>
          <w:sz w:val="28"/>
          <w:szCs w:val="28"/>
        </w:rPr>
        <w:t xml:space="preserve">аствор. </w:t>
      </w:r>
      <w:r w:rsidR="00F7099E">
        <w:rPr>
          <w:sz w:val="28"/>
          <w:szCs w:val="28"/>
        </w:rPr>
        <w:t xml:space="preserve">Около 0,044 г (точная навеска) </w:t>
      </w:r>
      <w:r w:rsidR="00F7099E" w:rsidRPr="00F7099E">
        <w:rPr>
          <w:sz w:val="28"/>
          <w:szCs w:val="28"/>
        </w:rPr>
        <w:t xml:space="preserve">стандартного образца </w:t>
      </w:r>
      <w:r w:rsidR="00F7099E">
        <w:rPr>
          <w:sz w:val="28"/>
          <w:szCs w:val="28"/>
        </w:rPr>
        <w:t xml:space="preserve">(СО) </w:t>
      </w:r>
      <w:r w:rsidR="00F7099E" w:rsidRPr="00F7099E">
        <w:rPr>
          <w:sz w:val="28"/>
          <w:szCs w:val="28"/>
        </w:rPr>
        <w:t>борнилацетата</w:t>
      </w:r>
      <w:r w:rsidR="00F7099E">
        <w:rPr>
          <w:sz w:val="28"/>
          <w:szCs w:val="28"/>
        </w:rPr>
        <w:t xml:space="preserve">, около 0,018 г (точная навеска) СО </w:t>
      </w:r>
      <w:r w:rsidR="00F7099E" w:rsidRPr="00F7099E">
        <w:rPr>
          <w:sz w:val="28"/>
          <w:szCs w:val="28"/>
        </w:rPr>
        <w:t>камфена</w:t>
      </w:r>
      <w:r w:rsidR="00F7099E">
        <w:rPr>
          <w:sz w:val="28"/>
          <w:szCs w:val="28"/>
        </w:rPr>
        <w:t xml:space="preserve">, около </w:t>
      </w:r>
      <w:r w:rsidR="005C38E1" w:rsidRPr="00F7099E">
        <w:rPr>
          <w:sz w:val="28"/>
          <w:szCs w:val="28"/>
        </w:rPr>
        <w:t>0,</w:t>
      </w:r>
      <w:r w:rsidR="00F7099E" w:rsidRPr="00F7099E">
        <w:rPr>
          <w:sz w:val="28"/>
          <w:szCs w:val="28"/>
        </w:rPr>
        <w:t>008</w:t>
      </w:r>
      <w:r w:rsidR="005C38E1" w:rsidRPr="00F7099E">
        <w:rPr>
          <w:sz w:val="28"/>
          <w:szCs w:val="28"/>
        </w:rPr>
        <w:t xml:space="preserve"> г</w:t>
      </w:r>
      <w:r w:rsidRPr="00F7099E">
        <w:rPr>
          <w:sz w:val="28"/>
          <w:szCs w:val="28"/>
        </w:rPr>
        <w:t xml:space="preserve"> </w:t>
      </w:r>
      <w:r w:rsidR="00F7099E">
        <w:rPr>
          <w:sz w:val="28"/>
          <w:szCs w:val="28"/>
        </w:rPr>
        <w:t xml:space="preserve">(точная навеска) </w:t>
      </w:r>
      <w:r w:rsidR="00F7099E" w:rsidRPr="00F7099E">
        <w:rPr>
          <w:sz w:val="28"/>
          <w:szCs w:val="28"/>
        </w:rPr>
        <w:t xml:space="preserve">(СО) </w:t>
      </w:r>
      <w:proofErr w:type="gramStart"/>
      <w:r w:rsidR="00F7099E" w:rsidRPr="00F7099E">
        <w:rPr>
          <w:sz w:val="28"/>
          <w:szCs w:val="28"/>
        </w:rPr>
        <w:t>α-</w:t>
      </w:r>
      <w:proofErr w:type="gramEnd"/>
      <w:r w:rsidR="00F7099E" w:rsidRPr="00F7099E">
        <w:rPr>
          <w:sz w:val="28"/>
          <w:szCs w:val="28"/>
        </w:rPr>
        <w:t>пинена</w:t>
      </w:r>
      <w:r w:rsidR="00F7099E">
        <w:rPr>
          <w:sz w:val="28"/>
          <w:szCs w:val="28"/>
        </w:rPr>
        <w:t xml:space="preserve">, около 0,009 г (точная навеска) СО </w:t>
      </w:r>
      <w:r w:rsidR="00F7099E" w:rsidRPr="00F7099E">
        <w:rPr>
          <w:sz w:val="28"/>
          <w:szCs w:val="28"/>
        </w:rPr>
        <w:t>Δ</w:t>
      </w:r>
      <w:r w:rsidR="00F7099E" w:rsidRPr="00F7099E">
        <w:rPr>
          <w:sz w:val="28"/>
          <w:szCs w:val="28"/>
          <w:vertAlign w:val="superscript"/>
        </w:rPr>
        <w:t>3</w:t>
      </w:r>
      <w:r w:rsidR="00F7099E" w:rsidRPr="00F7099E">
        <w:rPr>
          <w:sz w:val="28"/>
          <w:szCs w:val="28"/>
        </w:rPr>
        <w:t>-карена,</w:t>
      </w:r>
      <w:r w:rsidR="00F7099E">
        <w:rPr>
          <w:sz w:val="28"/>
          <w:szCs w:val="28"/>
        </w:rPr>
        <w:t xml:space="preserve"> около 0,002 г (точная навеска) СО</w:t>
      </w:r>
      <w:r w:rsidR="00F7099E" w:rsidRPr="00F7099E">
        <w:rPr>
          <w:sz w:val="28"/>
          <w:szCs w:val="28"/>
        </w:rPr>
        <w:t xml:space="preserve"> β-пинена,</w:t>
      </w:r>
      <w:r w:rsidR="00F7099E">
        <w:rPr>
          <w:sz w:val="28"/>
          <w:szCs w:val="28"/>
        </w:rPr>
        <w:t xml:space="preserve"> около 0,003 г (точная навеска) СО </w:t>
      </w:r>
      <w:r w:rsidR="00F7099E" w:rsidRPr="00F7099E">
        <w:rPr>
          <w:sz w:val="28"/>
          <w:szCs w:val="28"/>
        </w:rPr>
        <w:t>борнеола</w:t>
      </w:r>
      <w:r w:rsidR="00F7099E">
        <w:rPr>
          <w:sz w:val="28"/>
          <w:szCs w:val="28"/>
        </w:rPr>
        <w:t xml:space="preserve"> помещают </w:t>
      </w:r>
      <w:r w:rsidR="00997CA2" w:rsidRPr="00F7099E">
        <w:rPr>
          <w:sz w:val="28"/>
          <w:szCs w:val="28"/>
        </w:rPr>
        <w:t xml:space="preserve">в мерную колбу вместимостью </w:t>
      </w:r>
      <w:r w:rsidR="00F7099E">
        <w:rPr>
          <w:sz w:val="28"/>
          <w:szCs w:val="28"/>
        </w:rPr>
        <w:t>1</w:t>
      </w:r>
      <w:r w:rsidR="00997CA2" w:rsidRPr="00F7099E">
        <w:rPr>
          <w:sz w:val="28"/>
          <w:szCs w:val="28"/>
        </w:rPr>
        <w:t>0</w:t>
      </w:r>
      <w:r w:rsidR="00F7099E">
        <w:rPr>
          <w:sz w:val="28"/>
          <w:szCs w:val="28"/>
        </w:rPr>
        <w:t> </w:t>
      </w:r>
      <w:r w:rsidR="00997CA2" w:rsidRPr="00F7099E">
        <w:rPr>
          <w:sz w:val="28"/>
          <w:szCs w:val="28"/>
        </w:rPr>
        <w:t xml:space="preserve">мл, </w:t>
      </w:r>
      <w:r w:rsidR="008628C6" w:rsidRPr="00F7099E">
        <w:rPr>
          <w:sz w:val="28"/>
          <w:szCs w:val="28"/>
        </w:rPr>
        <w:t xml:space="preserve">растворяют в </w:t>
      </w:r>
      <w:r w:rsidR="00F7099E">
        <w:rPr>
          <w:sz w:val="28"/>
          <w:szCs w:val="28"/>
        </w:rPr>
        <w:t xml:space="preserve">растворе внутреннего стандарта, </w:t>
      </w:r>
      <w:r w:rsidR="005C38E1" w:rsidRPr="00F7099E">
        <w:rPr>
          <w:sz w:val="28"/>
          <w:szCs w:val="28"/>
        </w:rPr>
        <w:t xml:space="preserve">доводят объем раствора </w:t>
      </w:r>
      <w:r w:rsidR="005C38E1" w:rsidRPr="00F7099E">
        <w:rPr>
          <w:sz w:val="28"/>
          <w:szCs w:val="28"/>
        </w:rPr>
        <w:lastRenderedPageBreak/>
        <w:t xml:space="preserve">тем </w:t>
      </w:r>
      <w:proofErr w:type="gramStart"/>
      <w:r w:rsidR="005C38E1" w:rsidRPr="00F7099E">
        <w:rPr>
          <w:sz w:val="28"/>
          <w:szCs w:val="28"/>
        </w:rPr>
        <w:t>же</w:t>
      </w:r>
      <w:proofErr w:type="gramEnd"/>
      <w:r w:rsidR="005C38E1" w:rsidRPr="00F7099E">
        <w:rPr>
          <w:sz w:val="28"/>
          <w:szCs w:val="28"/>
        </w:rPr>
        <w:t xml:space="preserve"> растворителем до</w:t>
      </w:r>
      <w:r w:rsidR="005C38E1" w:rsidRPr="00531025">
        <w:rPr>
          <w:sz w:val="28"/>
          <w:szCs w:val="28"/>
        </w:rPr>
        <w:t xml:space="preserve"> метки и перемешивают</w:t>
      </w:r>
      <w:r w:rsidR="008628C6" w:rsidRPr="00531025">
        <w:rPr>
          <w:sz w:val="28"/>
          <w:szCs w:val="28"/>
        </w:rPr>
        <w:t>.</w:t>
      </w:r>
      <w:r w:rsidR="005C38E1" w:rsidRPr="00531025">
        <w:rPr>
          <w:sz w:val="28"/>
          <w:szCs w:val="28"/>
        </w:rPr>
        <w:t xml:space="preserve"> Срок годности раствора 7</w:t>
      </w:r>
      <w:r w:rsidR="00F7099E">
        <w:rPr>
          <w:sz w:val="28"/>
          <w:szCs w:val="28"/>
        </w:rPr>
        <w:t> </w:t>
      </w:r>
      <w:r w:rsidR="005C38E1" w:rsidRPr="00531025">
        <w:rPr>
          <w:sz w:val="28"/>
          <w:szCs w:val="28"/>
        </w:rPr>
        <w:t xml:space="preserve">суток при хранении при температуре  2 – 8 </w:t>
      </w:r>
      <w:r w:rsidR="005C38E1" w:rsidRPr="00531025">
        <w:rPr>
          <w:sz w:val="28"/>
          <w:szCs w:val="28"/>
        </w:rPr>
        <w:sym w:font="Symbol" w:char="F0B0"/>
      </w:r>
      <w:r w:rsidR="005C38E1" w:rsidRPr="00531025">
        <w:rPr>
          <w:sz w:val="28"/>
          <w:szCs w:val="28"/>
        </w:rPr>
        <w:t>С.</w:t>
      </w:r>
    </w:p>
    <w:p w:rsidR="00BD4C7D" w:rsidRDefault="00C267CF" w:rsidP="00DC3CD2">
      <w:pPr>
        <w:ind w:firstLine="709"/>
        <w:jc w:val="both"/>
        <w:rPr>
          <w:sz w:val="28"/>
          <w:szCs w:val="28"/>
        </w:rPr>
      </w:pPr>
      <w:r w:rsidRPr="00531025">
        <w:rPr>
          <w:i/>
          <w:iCs/>
          <w:sz w:val="28"/>
          <w:szCs w:val="28"/>
        </w:rPr>
        <w:t>Проверка пригодности хроматографической системы.</w:t>
      </w:r>
      <w:r w:rsidR="00DC3CD2" w:rsidRPr="00DC3CD2">
        <w:rPr>
          <w:sz w:val="28"/>
          <w:szCs w:val="28"/>
        </w:rPr>
        <w:t xml:space="preserve"> </w:t>
      </w:r>
    </w:p>
    <w:p w:rsidR="00DC3CD2" w:rsidRDefault="00DC3CD2" w:rsidP="00DC3CD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Хроматографируют растворы, получая не менее 5 хроматограмм. Хр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матографическая система считается пригодной, если выполняются следу</w:t>
      </w:r>
      <w:r>
        <w:rPr>
          <w:sz w:val="28"/>
          <w:szCs w:val="28"/>
        </w:rPr>
        <w:t>ю</w:t>
      </w:r>
      <w:r>
        <w:rPr>
          <w:sz w:val="28"/>
          <w:szCs w:val="28"/>
        </w:rPr>
        <w:t>щие условия:</w:t>
      </w:r>
    </w:p>
    <w:p w:rsidR="00050A5D" w:rsidRDefault="00050A5D" w:rsidP="00050A5D">
      <w:pPr>
        <w:shd w:val="clear" w:color="auto" w:fill="FFFFFF"/>
        <w:tabs>
          <w:tab w:val="left" w:pos="3533"/>
        </w:tabs>
        <w:ind w:firstLine="708"/>
        <w:jc w:val="both"/>
        <w:rPr>
          <w:iCs/>
          <w:sz w:val="28"/>
          <w:szCs w:val="28"/>
        </w:rPr>
      </w:pPr>
      <w:r w:rsidRPr="00531025">
        <w:rPr>
          <w:iCs/>
          <w:sz w:val="28"/>
          <w:szCs w:val="28"/>
        </w:rPr>
        <w:t xml:space="preserve">- эффективность хроматографической колонки, рассчитанная по пику </w:t>
      </w:r>
      <w:r w:rsidRPr="00F7099E">
        <w:rPr>
          <w:sz w:val="28"/>
          <w:szCs w:val="28"/>
        </w:rPr>
        <w:t>борнилацетат</w:t>
      </w:r>
      <w:r>
        <w:rPr>
          <w:sz w:val="28"/>
          <w:szCs w:val="28"/>
        </w:rPr>
        <w:t>а</w:t>
      </w:r>
      <w:r w:rsidRPr="00531025">
        <w:rPr>
          <w:sz w:val="28"/>
          <w:szCs w:val="28"/>
        </w:rPr>
        <w:t xml:space="preserve">, </w:t>
      </w:r>
      <w:r w:rsidRPr="00531025">
        <w:rPr>
          <w:iCs/>
          <w:sz w:val="28"/>
          <w:szCs w:val="28"/>
        </w:rPr>
        <w:t xml:space="preserve">должна быть не менее </w:t>
      </w:r>
      <w:r>
        <w:rPr>
          <w:iCs/>
          <w:sz w:val="28"/>
          <w:szCs w:val="28"/>
        </w:rPr>
        <w:t>7</w:t>
      </w:r>
      <w:r w:rsidR="00171184">
        <w:rPr>
          <w:iCs/>
          <w:sz w:val="28"/>
          <w:szCs w:val="28"/>
        </w:rPr>
        <w:t>0</w:t>
      </w:r>
      <w:r w:rsidRPr="00531025">
        <w:rPr>
          <w:iCs/>
          <w:sz w:val="28"/>
          <w:szCs w:val="28"/>
        </w:rPr>
        <w:t>000 теоретических тарелок;</w:t>
      </w:r>
    </w:p>
    <w:p w:rsidR="00F7099E" w:rsidRDefault="00F7099E" w:rsidP="00F7099E">
      <w:pPr>
        <w:shd w:val="clear" w:color="auto" w:fill="FFFFFF"/>
        <w:tabs>
          <w:tab w:val="left" w:pos="3533"/>
        </w:tabs>
        <w:ind w:firstLine="708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- фактор асимметрии пика </w:t>
      </w:r>
      <w:r w:rsidRPr="00F7099E">
        <w:rPr>
          <w:sz w:val="28"/>
          <w:szCs w:val="28"/>
        </w:rPr>
        <w:t>борнилацетат</w:t>
      </w:r>
      <w:r>
        <w:rPr>
          <w:sz w:val="28"/>
          <w:szCs w:val="28"/>
        </w:rPr>
        <w:t>а должен быть не более 1,5;</w:t>
      </w:r>
    </w:p>
    <w:p w:rsidR="00F7099E" w:rsidRDefault="00F7099E" w:rsidP="00F7099E">
      <w:pPr>
        <w:shd w:val="clear" w:color="auto" w:fill="FFFFFF"/>
        <w:tabs>
          <w:tab w:val="left" w:pos="3533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относительное стандартное отклонение времени удерживания и пл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щади пика </w:t>
      </w:r>
      <w:r w:rsidR="00171184">
        <w:rPr>
          <w:sz w:val="28"/>
          <w:szCs w:val="28"/>
        </w:rPr>
        <w:t>компонента (</w:t>
      </w:r>
      <w:r w:rsidR="00171184" w:rsidRPr="00F7099E">
        <w:rPr>
          <w:sz w:val="28"/>
          <w:szCs w:val="28"/>
        </w:rPr>
        <w:t>α-пинен</w:t>
      </w:r>
      <w:r w:rsidR="00171184">
        <w:rPr>
          <w:sz w:val="28"/>
          <w:szCs w:val="28"/>
        </w:rPr>
        <w:t xml:space="preserve">, </w:t>
      </w:r>
      <w:proofErr w:type="spellStart"/>
      <w:r w:rsidR="00171184" w:rsidRPr="00F7099E">
        <w:rPr>
          <w:sz w:val="28"/>
          <w:szCs w:val="28"/>
        </w:rPr>
        <w:t>камфен</w:t>
      </w:r>
      <w:proofErr w:type="spellEnd"/>
      <w:r w:rsidR="00171184">
        <w:rPr>
          <w:sz w:val="28"/>
          <w:szCs w:val="28"/>
        </w:rPr>
        <w:t xml:space="preserve">, </w:t>
      </w:r>
      <w:proofErr w:type="gramStart"/>
      <w:r w:rsidR="00171184" w:rsidRPr="00F7099E">
        <w:rPr>
          <w:sz w:val="28"/>
          <w:szCs w:val="28"/>
        </w:rPr>
        <w:t>β-</w:t>
      </w:r>
      <w:proofErr w:type="gramEnd"/>
      <w:r w:rsidR="00171184" w:rsidRPr="00F7099E">
        <w:rPr>
          <w:sz w:val="28"/>
          <w:szCs w:val="28"/>
        </w:rPr>
        <w:t>пинен</w:t>
      </w:r>
      <w:r w:rsidR="00171184">
        <w:rPr>
          <w:sz w:val="28"/>
          <w:szCs w:val="28"/>
        </w:rPr>
        <w:t xml:space="preserve">, </w:t>
      </w:r>
      <w:r w:rsidR="00171184" w:rsidRPr="00F7099E">
        <w:rPr>
          <w:sz w:val="28"/>
          <w:szCs w:val="28"/>
        </w:rPr>
        <w:t>Δ</w:t>
      </w:r>
      <w:r w:rsidR="00171184" w:rsidRPr="00F7099E">
        <w:rPr>
          <w:sz w:val="28"/>
          <w:szCs w:val="28"/>
          <w:vertAlign w:val="superscript"/>
        </w:rPr>
        <w:t>3</w:t>
      </w:r>
      <w:r w:rsidR="00171184" w:rsidRPr="00F7099E">
        <w:rPr>
          <w:sz w:val="28"/>
          <w:szCs w:val="28"/>
        </w:rPr>
        <w:t>-карен</w:t>
      </w:r>
      <w:r w:rsidR="00171184">
        <w:rPr>
          <w:sz w:val="28"/>
          <w:szCs w:val="28"/>
        </w:rPr>
        <w:t xml:space="preserve">, </w:t>
      </w:r>
      <w:r w:rsidR="00171184" w:rsidRPr="00F7099E">
        <w:rPr>
          <w:sz w:val="28"/>
          <w:szCs w:val="28"/>
        </w:rPr>
        <w:t>борнеол</w:t>
      </w:r>
      <w:r w:rsidR="00171184">
        <w:rPr>
          <w:sz w:val="28"/>
          <w:szCs w:val="28"/>
        </w:rPr>
        <w:t xml:space="preserve">, </w:t>
      </w:r>
      <w:proofErr w:type="spellStart"/>
      <w:r w:rsidR="00171184" w:rsidRPr="00F7099E">
        <w:rPr>
          <w:sz w:val="28"/>
          <w:szCs w:val="28"/>
        </w:rPr>
        <w:t>бо</w:t>
      </w:r>
      <w:r w:rsidR="00171184" w:rsidRPr="00F7099E">
        <w:rPr>
          <w:sz w:val="28"/>
          <w:szCs w:val="28"/>
        </w:rPr>
        <w:t>р</w:t>
      </w:r>
      <w:r w:rsidR="00171184" w:rsidRPr="00F7099E">
        <w:rPr>
          <w:sz w:val="28"/>
          <w:szCs w:val="28"/>
        </w:rPr>
        <w:t>нилацетат</w:t>
      </w:r>
      <w:proofErr w:type="spellEnd"/>
      <w:r w:rsidR="00171184">
        <w:rPr>
          <w:sz w:val="28"/>
          <w:szCs w:val="28"/>
        </w:rPr>
        <w:t xml:space="preserve">), </w:t>
      </w:r>
      <w:r>
        <w:rPr>
          <w:sz w:val="28"/>
          <w:szCs w:val="28"/>
        </w:rPr>
        <w:t>должно быть не более 3 %;</w:t>
      </w:r>
    </w:p>
    <w:p w:rsidR="00C267CF" w:rsidRDefault="002C7BE3" w:rsidP="00F7099E">
      <w:pPr>
        <w:shd w:val="clear" w:color="auto" w:fill="FFFFFF"/>
        <w:tabs>
          <w:tab w:val="left" w:pos="3533"/>
        </w:tabs>
        <w:ind w:firstLine="708"/>
        <w:jc w:val="both"/>
        <w:rPr>
          <w:iCs/>
          <w:sz w:val="28"/>
          <w:szCs w:val="28"/>
        </w:rPr>
      </w:pPr>
      <w:r w:rsidRPr="00531025">
        <w:rPr>
          <w:iCs/>
          <w:sz w:val="28"/>
          <w:szCs w:val="28"/>
        </w:rPr>
        <w:t>- разрешение между пик</w:t>
      </w:r>
      <w:r w:rsidR="00F7099E">
        <w:rPr>
          <w:iCs/>
          <w:sz w:val="28"/>
          <w:szCs w:val="28"/>
        </w:rPr>
        <w:t xml:space="preserve">ами </w:t>
      </w:r>
      <w:proofErr w:type="gramStart"/>
      <w:r w:rsidR="00F7099E" w:rsidRPr="00F7099E">
        <w:rPr>
          <w:sz w:val="28"/>
          <w:szCs w:val="28"/>
        </w:rPr>
        <w:t>α-</w:t>
      </w:r>
      <w:proofErr w:type="gramEnd"/>
      <w:r w:rsidR="00F7099E" w:rsidRPr="00F7099E">
        <w:rPr>
          <w:sz w:val="28"/>
          <w:szCs w:val="28"/>
        </w:rPr>
        <w:t>пинен</w:t>
      </w:r>
      <w:r w:rsidR="00F7099E">
        <w:rPr>
          <w:sz w:val="28"/>
          <w:szCs w:val="28"/>
        </w:rPr>
        <w:t xml:space="preserve">а и </w:t>
      </w:r>
      <w:r w:rsidR="00F7099E" w:rsidRPr="00F7099E">
        <w:rPr>
          <w:sz w:val="28"/>
          <w:szCs w:val="28"/>
        </w:rPr>
        <w:t xml:space="preserve"> к</w:t>
      </w:r>
      <w:r w:rsidR="00F7099E">
        <w:rPr>
          <w:sz w:val="28"/>
          <w:szCs w:val="28"/>
        </w:rPr>
        <w:t xml:space="preserve">амфена </w:t>
      </w:r>
      <w:r w:rsidRPr="00531025">
        <w:rPr>
          <w:sz w:val="28"/>
          <w:szCs w:val="28"/>
        </w:rPr>
        <w:t xml:space="preserve">должно быть не менее </w:t>
      </w:r>
      <w:r w:rsidR="00F7099E">
        <w:rPr>
          <w:sz w:val="28"/>
          <w:szCs w:val="28"/>
        </w:rPr>
        <w:t>3</w:t>
      </w:r>
      <w:r w:rsidRPr="00531025">
        <w:rPr>
          <w:sz w:val="28"/>
          <w:szCs w:val="28"/>
        </w:rPr>
        <w:t>,</w:t>
      </w:r>
      <w:r w:rsidR="005C38E1" w:rsidRPr="00531025">
        <w:rPr>
          <w:sz w:val="28"/>
          <w:szCs w:val="28"/>
        </w:rPr>
        <w:t>0</w:t>
      </w:r>
      <w:r w:rsidR="00C267CF" w:rsidRPr="00531025">
        <w:rPr>
          <w:iCs/>
          <w:sz w:val="28"/>
          <w:szCs w:val="28"/>
        </w:rPr>
        <w:t>.</w:t>
      </w:r>
    </w:p>
    <w:p w:rsidR="00CF7916" w:rsidRPr="00531025" w:rsidRDefault="00CF7916" w:rsidP="00F7099E">
      <w:pPr>
        <w:shd w:val="clear" w:color="auto" w:fill="FFFFFF"/>
        <w:tabs>
          <w:tab w:val="left" w:pos="3533"/>
        </w:tabs>
        <w:ind w:firstLine="708"/>
        <w:jc w:val="both"/>
        <w:rPr>
          <w:iCs/>
          <w:sz w:val="28"/>
          <w:szCs w:val="28"/>
        </w:rPr>
      </w:pPr>
    </w:p>
    <w:p w:rsidR="0086727F" w:rsidRPr="00591E5D" w:rsidRDefault="0086727F" w:rsidP="0086727F">
      <w:pPr>
        <w:spacing w:line="360" w:lineRule="auto"/>
        <w:ind w:firstLine="709"/>
        <w:jc w:val="center"/>
        <w:rPr>
          <w:i/>
          <w:snapToGrid w:val="0"/>
          <w:sz w:val="28"/>
          <w:szCs w:val="28"/>
        </w:rPr>
      </w:pPr>
      <w:r w:rsidRPr="00591E5D">
        <w:rPr>
          <w:i/>
          <w:snapToGrid w:val="0"/>
          <w:sz w:val="28"/>
          <w:szCs w:val="28"/>
        </w:rPr>
        <w:t>Хроматографические условия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660"/>
        <w:gridCol w:w="1701"/>
        <w:gridCol w:w="142"/>
        <w:gridCol w:w="4965"/>
      </w:tblGrid>
      <w:tr w:rsidR="0086727F" w:rsidRPr="00591E5D" w:rsidTr="00DC3CD2">
        <w:tc>
          <w:tcPr>
            <w:tcW w:w="45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6727F" w:rsidRPr="00591E5D" w:rsidRDefault="0086727F" w:rsidP="00DC3CD2">
            <w:pPr>
              <w:spacing w:line="360" w:lineRule="auto"/>
              <w:rPr>
                <w:i/>
                <w:snapToGrid w:val="0"/>
                <w:sz w:val="28"/>
                <w:szCs w:val="28"/>
              </w:rPr>
            </w:pPr>
            <w:r w:rsidRPr="00591E5D">
              <w:rPr>
                <w:snapToGrid w:val="0"/>
                <w:sz w:val="28"/>
                <w:szCs w:val="28"/>
              </w:rPr>
              <w:t>Колонка</w:t>
            </w:r>
            <w:r>
              <w:rPr>
                <w:snapToGrid w:val="0"/>
                <w:sz w:val="28"/>
                <w:szCs w:val="28"/>
              </w:rPr>
              <w:t xml:space="preserve"> капиллярная</w:t>
            </w:r>
          </w:p>
        </w:tc>
        <w:tc>
          <w:tcPr>
            <w:tcW w:w="4965" w:type="dxa"/>
            <w:tcBorders>
              <w:top w:val="nil"/>
              <w:left w:val="nil"/>
              <w:bottom w:val="nil"/>
              <w:right w:val="nil"/>
            </w:tcBorders>
          </w:tcPr>
          <w:p w:rsidR="0086727F" w:rsidRPr="00ED69FD" w:rsidRDefault="00DC3CD2" w:rsidP="00DE59AE">
            <w:pPr>
              <w:pStyle w:val="1"/>
              <w:widowControl w:val="0"/>
              <w:shd w:val="clear" w:color="auto" w:fill="FFFFFF"/>
              <w:spacing w:line="360" w:lineRule="auto"/>
              <w:ind w:left="0" w:right="-108"/>
              <w:jc w:val="center"/>
              <w:rPr>
                <w:snapToGrid w:val="0"/>
                <w:szCs w:val="28"/>
              </w:rPr>
            </w:pPr>
            <w:r>
              <w:rPr>
                <w:szCs w:val="28"/>
              </w:rPr>
              <w:t>30</w:t>
            </w:r>
            <w:r w:rsidRPr="00F77560">
              <w:rPr>
                <w:szCs w:val="28"/>
              </w:rPr>
              <w:t xml:space="preserve"> м × </w:t>
            </w:r>
            <w:r>
              <w:rPr>
                <w:szCs w:val="28"/>
              </w:rPr>
              <w:t>0,32</w:t>
            </w:r>
            <w:r w:rsidRPr="00F77560">
              <w:rPr>
                <w:szCs w:val="28"/>
              </w:rPr>
              <w:t> мм,</w:t>
            </w:r>
            <w:r>
              <w:rPr>
                <w:szCs w:val="28"/>
              </w:rPr>
              <w:t xml:space="preserve"> </w:t>
            </w:r>
            <w:r w:rsidRPr="001336C6">
              <w:rPr>
                <w:szCs w:val="28"/>
              </w:rPr>
              <w:t>5</w:t>
            </w:r>
            <w:r w:rsidRPr="00F77560">
              <w:rPr>
                <w:szCs w:val="28"/>
              </w:rPr>
              <w:t xml:space="preserve"> %</w:t>
            </w:r>
            <w:r>
              <w:rPr>
                <w:szCs w:val="28"/>
              </w:rPr>
              <w:t xml:space="preserve"> фенил-95 % </w:t>
            </w:r>
            <w:proofErr w:type="spellStart"/>
            <w:r>
              <w:rPr>
                <w:snapToGrid w:val="0"/>
                <w:szCs w:val="28"/>
              </w:rPr>
              <w:t>дим</w:t>
            </w:r>
            <w:r>
              <w:rPr>
                <w:snapToGrid w:val="0"/>
                <w:szCs w:val="28"/>
              </w:rPr>
              <w:t>е</w:t>
            </w:r>
            <w:r>
              <w:rPr>
                <w:snapToGrid w:val="0"/>
                <w:szCs w:val="28"/>
              </w:rPr>
              <w:t>тилполисилоксан</w:t>
            </w:r>
            <w:proofErr w:type="spellEnd"/>
            <w:r w:rsidRPr="00F77560">
              <w:rPr>
                <w:szCs w:val="28"/>
              </w:rPr>
              <w:t>,</w:t>
            </w:r>
            <w:r>
              <w:rPr>
                <w:szCs w:val="28"/>
              </w:rPr>
              <w:t xml:space="preserve"> 0,50 мкм</w:t>
            </w:r>
          </w:p>
        </w:tc>
      </w:tr>
      <w:tr w:rsidR="0086727F" w:rsidRPr="00591E5D" w:rsidTr="00DC3CD2">
        <w:tc>
          <w:tcPr>
            <w:tcW w:w="45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6727F" w:rsidRPr="00591E5D" w:rsidRDefault="0086727F" w:rsidP="00DC3CD2">
            <w:pPr>
              <w:spacing w:line="360" w:lineRule="auto"/>
              <w:rPr>
                <w:i/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Газ-носитель</w:t>
            </w:r>
          </w:p>
        </w:tc>
        <w:tc>
          <w:tcPr>
            <w:tcW w:w="4965" w:type="dxa"/>
            <w:tcBorders>
              <w:top w:val="nil"/>
              <w:left w:val="nil"/>
              <w:bottom w:val="nil"/>
              <w:right w:val="nil"/>
            </w:tcBorders>
          </w:tcPr>
          <w:p w:rsidR="0086727F" w:rsidRPr="00591E5D" w:rsidRDefault="0086727F" w:rsidP="0086727F">
            <w:pPr>
              <w:tabs>
                <w:tab w:val="left" w:pos="786"/>
              </w:tabs>
              <w:spacing w:line="360" w:lineRule="auto"/>
              <w:jc w:val="both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азот</w:t>
            </w:r>
          </w:p>
        </w:tc>
      </w:tr>
      <w:tr w:rsidR="0086727F" w:rsidRPr="00591E5D" w:rsidTr="00DC3CD2">
        <w:tc>
          <w:tcPr>
            <w:tcW w:w="45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6727F" w:rsidRPr="00591E5D" w:rsidRDefault="0086727F" w:rsidP="00DC3CD2">
            <w:pPr>
              <w:spacing w:line="360" w:lineRule="auto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Деление потока</w:t>
            </w:r>
          </w:p>
        </w:tc>
        <w:tc>
          <w:tcPr>
            <w:tcW w:w="4965" w:type="dxa"/>
            <w:tcBorders>
              <w:top w:val="nil"/>
              <w:left w:val="nil"/>
              <w:bottom w:val="nil"/>
              <w:right w:val="nil"/>
            </w:tcBorders>
          </w:tcPr>
          <w:p w:rsidR="0086727F" w:rsidRDefault="0086727F" w:rsidP="0086727F">
            <w:pPr>
              <w:tabs>
                <w:tab w:val="left" w:pos="786"/>
              </w:tabs>
              <w:spacing w:line="360" w:lineRule="auto"/>
              <w:jc w:val="both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1:50</w:t>
            </w:r>
          </w:p>
        </w:tc>
      </w:tr>
      <w:tr w:rsidR="0086727F" w:rsidRPr="00591E5D" w:rsidTr="00DC3CD2">
        <w:trPr>
          <w:trHeight w:val="341"/>
        </w:trPr>
        <w:tc>
          <w:tcPr>
            <w:tcW w:w="45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6727F" w:rsidRPr="00BB3038" w:rsidRDefault="0086727F" w:rsidP="0086727F">
            <w:pPr>
              <w:spacing w:line="360" w:lineRule="auto"/>
              <w:rPr>
                <w:i/>
                <w:snapToGrid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Давление</w:t>
            </w:r>
            <w:r w:rsidRPr="00591E5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газа-носителя</w:t>
            </w:r>
            <w:r w:rsidRPr="00591E5D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кПа</w:t>
            </w:r>
          </w:p>
        </w:tc>
        <w:tc>
          <w:tcPr>
            <w:tcW w:w="4965" w:type="dxa"/>
            <w:tcBorders>
              <w:top w:val="nil"/>
              <w:left w:val="nil"/>
              <w:bottom w:val="nil"/>
              <w:right w:val="nil"/>
            </w:tcBorders>
          </w:tcPr>
          <w:p w:rsidR="0086727F" w:rsidRPr="00AC0E60" w:rsidRDefault="0086727F" w:rsidP="00DC3CD2">
            <w:pPr>
              <w:spacing w:line="360" w:lineRule="auto"/>
              <w:contextualSpacing/>
              <w:rPr>
                <w:snapToGrid w:val="0"/>
                <w:sz w:val="28"/>
                <w:szCs w:val="28"/>
                <w:highlight w:val="yellow"/>
              </w:rPr>
            </w:pPr>
            <w:r>
              <w:rPr>
                <w:snapToGrid w:val="0"/>
                <w:sz w:val="28"/>
                <w:szCs w:val="28"/>
              </w:rPr>
              <w:t>65</w:t>
            </w:r>
            <w:r w:rsidRPr="00AC0E60">
              <w:rPr>
                <w:snapToGrid w:val="0"/>
                <w:sz w:val="28"/>
                <w:szCs w:val="28"/>
              </w:rPr>
              <w:t> </w:t>
            </w:r>
          </w:p>
        </w:tc>
      </w:tr>
      <w:tr w:rsidR="0086727F" w:rsidRPr="00591E5D" w:rsidTr="00DC3CD2">
        <w:tc>
          <w:tcPr>
            <w:tcW w:w="45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6727F" w:rsidRPr="00591E5D" w:rsidRDefault="0086727F" w:rsidP="00DC3CD2">
            <w:pPr>
              <w:spacing w:line="360" w:lineRule="auto"/>
              <w:rPr>
                <w:i/>
                <w:snapToGrid w:val="0"/>
                <w:sz w:val="28"/>
                <w:szCs w:val="28"/>
              </w:rPr>
            </w:pPr>
            <w:r w:rsidRPr="00591E5D">
              <w:rPr>
                <w:sz w:val="28"/>
                <w:szCs w:val="28"/>
              </w:rPr>
              <w:t>Детектор</w:t>
            </w:r>
          </w:p>
        </w:tc>
        <w:tc>
          <w:tcPr>
            <w:tcW w:w="4965" w:type="dxa"/>
            <w:tcBorders>
              <w:top w:val="nil"/>
              <w:left w:val="nil"/>
              <w:bottom w:val="nil"/>
              <w:right w:val="nil"/>
            </w:tcBorders>
          </w:tcPr>
          <w:p w:rsidR="0086727F" w:rsidRPr="00591E5D" w:rsidRDefault="0086727F" w:rsidP="00DC3CD2">
            <w:pPr>
              <w:spacing w:line="360" w:lineRule="auto"/>
              <w:contextualSpacing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Пламенно-ионизационный</w:t>
            </w:r>
          </w:p>
        </w:tc>
      </w:tr>
      <w:tr w:rsidR="0086727F" w:rsidRPr="00591E5D" w:rsidTr="00DC3CD2">
        <w:tc>
          <w:tcPr>
            <w:tcW w:w="45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6727F" w:rsidRPr="00591E5D" w:rsidRDefault="0086727F" w:rsidP="00DC3CD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591E5D">
              <w:rPr>
                <w:sz w:val="28"/>
                <w:szCs w:val="28"/>
              </w:rPr>
              <w:t>Объем вводимой</w:t>
            </w:r>
            <w:r>
              <w:rPr>
                <w:sz w:val="28"/>
                <w:szCs w:val="28"/>
              </w:rPr>
              <w:t xml:space="preserve"> </w:t>
            </w:r>
            <w:r w:rsidRPr="00591E5D">
              <w:rPr>
                <w:sz w:val="28"/>
                <w:szCs w:val="28"/>
              </w:rPr>
              <w:t>пробы,</w:t>
            </w:r>
            <w:r w:rsidRPr="00591E5D">
              <w:rPr>
                <w:snapToGrid w:val="0"/>
                <w:sz w:val="28"/>
                <w:szCs w:val="28"/>
              </w:rPr>
              <w:t xml:space="preserve"> мкл</w:t>
            </w:r>
          </w:p>
        </w:tc>
        <w:tc>
          <w:tcPr>
            <w:tcW w:w="4965" w:type="dxa"/>
            <w:tcBorders>
              <w:top w:val="nil"/>
              <w:left w:val="nil"/>
              <w:bottom w:val="nil"/>
              <w:right w:val="nil"/>
            </w:tcBorders>
          </w:tcPr>
          <w:p w:rsidR="0086727F" w:rsidRPr="00591E5D" w:rsidRDefault="0086727F" w:rsidP="00DC3CD2">
            <w:pPr>
              <w:spacing w:line="360" w:lineRule="auto"/>
              <w:contextualSpacing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1</w:t>
            </w:r>
            <w:r w:rsidRPr="00591E5D">
              <w:rPr>
                <w:snapToGrid w:val="0"/>
                <w:sz w:val="28"/>
                <w:szCs w:val="28"/>
              </w:rPr>
              <w:t> </w:t>
            </w:r>
          </w:p>
        </w:tc>
      </w:tr>
      <w:tr w:rsidR="0086727F" w:rsidRPr="00345733" w:rsidTr="00DC3CD2">
        <w:tc>
          <w:tcPr>
            <w:tcW w:w="45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6727F" w:rsidRPr="00591E5D" w:rsidRDefault="0086727F" w:rsidP="004C4DF9">
            <w:pPr>
              <w:spacing w:line="360" w:lineRule="auto"/>
              <w:rPr>
                <w:i/>
                <w:snapToGrid w:val="0"/>
                <w:sz w:val="28"/>
                <w:szCs w:val="28"/>
              </w:rPr>
            </w:pPr>
            <w:r w:rsidRPr="00591E5D">
              <w:rPr>
                <w:sz w:val="28"/>
                <w:szCs w:val="28"/>
              </w:rPr>
              <w:t>Время хроматографирования, мин</w:t>
            </w:r>
          </w:p>
        </w:tc>
        <w:tc>
          <w:tcPr>
            <w:tcW w:w="4965" w:type="dxa"/>
            <w:tcBorders>
              <w:top w:val="nil"/>
              <w:left w:val="nil"/>
              <w:bottom w:val="nil"/>
              <w:right w:val="nil"/>
            </w:tcBorders>
          </w:tcPr>
          <w:p w:rsidR="0086727F" w:rsidRPr="00345733" w:rsidRDefault="0086727F" w:rsidP="00DC3CD2">
            <w:pPr>
              <w:spacing w:line="360" w:lineRule="auto"/>
              <w:contextualSpacing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30</w:t>
            </w:r>
          </w:p>
        </w:tc>
      </w:tr>
      <w:tr w:rsidR="0086727F" w:rsidRPr="00C97881" w:rsidTr="00DC3CD2">
        <w:tblPrEx>
          <w:tblLook w:val="04A0"/>
        </w:tblPrEx>
        <w:trPr>
          <w:trHeight w:val="284"/>
        </w:trPr>
        <w:tc>
          <w:tcPr>
            <w:tcW w:w="946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727F" w:rsidRDefault="0086727F" w:rsidP="00DC3CD2">
            <w:pPr>
              <w:jc w:val="center"/>
              <w:rPr>
                <w:sz w:val="28"/>
                <w:szCs w:val="28"/>
              </w:rPr>
            </w:pPr>
          </w:p>
          <w:p w:rsidR="0086727F" w:rsidRPr="00C97881" w:rsidRDefault="0086727F" w:rsidP="00DC3CD2">
            <w:pPr>
              <w:jc w:val="center"/>
              <w:rPr>
                <w:sz w:val="28"/>
                <w:szCs w:val="28"/>
              </w:rPr>
            </w:pPr>
            <w:r w:rsidRPr="00C97881">
              <w:rPr>
                <w:sz w:val="28"/>
                <w:szCs w:val="28"/>
              </w:rPr>
              <w:t>Температура</w:t>
            </w:r>
          </w:p>
        </w:tc>
      </w:tr>
      <w:tr w:rsidR="0086727F" w:rsidRPr="00C97881" w:rsidTr="00DC3CD2">
        <w:tblPrEx>
          <w:tblLook w:val="04A0"/>
        </w:tblPrEx>
        <w:trPr>
          <w:trHeight w:val="284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27F" w:rsidRPr="00C97881" w:rsidRDefault="0086727F" w:rsidP="00DC3CD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27F" w:rsidRPr="00C97881" w:rsidRDefault="0086727F" w:rsidP="00DC3CD2">
            <w:pPr>
              <w:jc w:val="center"/>
              <w:rPr>
                <w:sz w:val="28"/>
                <w:szCs w:val="28"/>
              </w:rPr>
            </w:pPr>
            <w:r w:rsidRPr="00C97881">
              <w:rPr>
                <w:sz w:val="28"/>
              </w:rPr>
              <w:t>Время, мин</w:t>
            </w:r>
          </w:p>
        </w:tc>
        <w:tc>
          <w:tcPr>
            <w:tcW w:w="5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27F" w:rsidRPr="00C97881" w:rsidRDefault="0086727F" w:rsidP="00DC3CD2">
            <w:pPr>
              <w:jc w:val="center"/>
              <w:rPr>
                <w:sz w:val="28"/>
                <w:szCs w:val="28"/>
              </w:rPr>
            </w:pPr>
            <w:r w:rsidRPr="00C97881">
              <w:rPr>
                <w:sz w:val="28"/>
              </w:rPr>
              <w:t>Температура, °C</w:t>
            </w:r>
          </w:p>
        </w:tc>
      </w:tr>
      <w:tr w:rsidR="0086727F" w:rsidRPr="00C97881" w:rsidTr="00DC3CD2">
        <w:tblPrEx>
          <w:tblLook w:val="04A0"/>
        </w:tblPrEx>
        <w:trPr>
          <w:trHeight w:val="284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27F" w:rsidRPr="00C97881" w:rsidRDefault="0086727F" w:rsidP="00DC3CD2">
            <w:pPr>
              <w:jc w:val="both"/>
              <w:rPr>
                <w:sz w:val="28"/>
                <w:szCs w:val="28"/>
              </w:rPr>
            </w:pPr>
            <w:r w:rsidRPr="00C97881">
              <w:rPr>
                <w:sz w:val="28"/>
              </w:rPr>
              <w:t>Колонка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27F" w:rsidRPr="00C97881" w:rsidRDefault="0086727F" w:rsidP="00DC3CD2">
            <w:pPr>
              <w:jc w:val="center"/>
              <w:rPr>
                <w:sz w:val="28"/>
                <w:szCs w:val="28"/>
              </w:rPr>
            </w:pPr>
            <w:r w:rsidRPr="00C97881">
              <w:rPr>
                <w:sz w:val="28"/>
                <w:szCs w:val="28"/>
              </w:rPr>
              <w:t xml:space="preserve">0 </w:t>
            </w:r>
          </w:p>
          <w:p w:rsidR="0086727F" w:rsidRPr="00C97881" w:rsidRDefault="00265989" w:rsidP="00DC3C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0-20</w:t>
            </w:r>
          </w:p>
          <w:p w:rsidR="0086727F" w:rsidRDefault="00265989" w:rsidP="00DC3C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86727F" w:rsidRPr="00C97881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23,3</w:t>
            </w:r>
          </w:p>
          <w:p w:rsidR="0086727F" w:rsidRPr="00C97881" w:rsidRDefault="00265989" w:rsidP="002659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23,3</w:t>
            </w:r>
            <w:r w:rsidR="0086727F">
              <w:rPr>
                <w:sz w:val="28"/>
                <w:szCs w:val="28"/>
              </w:rPr>
              <w:t xml:space="preserve"> - </w:t>
            </w:r>
            <w:r>
              <w:rPr>
                <w:sz w:val="28"/>
                <w:szCs w:val="28"/>
              </w:rPr>
              <w:t>30</w:t>
            </w:r>
          </w:p>
        </w:tc>
        <w:tc>
          <w:tcPr>
            <w:tcW w:w="5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27F" w:rsidRPr="00C97881" w:rsidRDefault="00265989" w:rsidP="00DC3C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86727F" w:rsidRPr="00C97881">
              <w:rPr>
                <w:sz w:val="28"/>
                <w:szCs w:val="28"/>
              </w:rPr>
              <w:t xml:space="preserve">0 </w:t>
            </w:r>
          </w:p>
          <w:p w:rsidR="0086727F" w:rsidRPr="00C97881" w:rsidRDefault="00265989" w:rsidP="00DC3C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86727F" w:rsidRPr="00C97881">
              <w:rPr>
                <w:sz w:val="28"/>
                <w:szCs w:val="28"/>
              </w:rPr>
              <w:t>0</w:t>
            </w:r>
            <w:proofErr w:type="gramStart"/>
            <w:r w:rsidR="0086727F" w:rsidRPr="00C97881">
              <w:rPr>
                <w:sz w:val="28"/>
                <w:szCs w:val="28"/>
              </w:rPr>
              <w:t xml:space="preserve"> °С</w:t>
            </w:r>
            <w:proofErr w:type="gramEnd"/>
            <w:r w:rsidR="0086727F" w:rsidRPr="00C97881">
              <w:rPr>
                <w:sz w:val="28"/>
                <w:szCs w:val="28"/>
              </w:rPr>
              <w:t xml:space="preserve"> </w:t>
            </w:r>
            <w:r w:rsidR="0086727F" w:rsidRPr="00C97881">
              <w:rPr>
                <w:sz w:val="28"/>
                <w:szCs w:val="28"/>
              </w:rPr>
              <w:sym w:font="Symbol" w:char="F0AE"/>
            </w:r>
            <w:r w:rsidR="0086727F" w:rsidRPr="00C97881">
              <w:rPr>
                <w:sz w:val="28"/>
                <w:szCs w:val="28"/>
              </w:rPr>
              <w:t xml:space="preserve"> </w:t>
            </w:r>
            <w:r w:rsidR="0086727F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5</w:t>
            </w:r>
            <w:r w:rsidR="0086727F">
              <w:rPr>
                <w:sz w:val="28"/>
                <w:szCs w:val="28"/>
              </w:rPr>
              <w:t>0</w:t>
            </w:r>
            <w:r w:rsidR="0086727F" w:rsidRPr="00C97881">
              <w:rPr>
                <w:sz w:val="28"/>
                <w:szCs w:val="28"/>
              </w:rPr>
              <w:t xml:space="preserve"> °С (</w:t>
            </w:r>
            <w:r w:rsidR="0086727F">
              <w:rPr>
                <w:sz w:val="28"/>
                <w:szCs w:val="28"/>
              </w:rPr>
              <w:t>5</w:t>
            </w:r>
            <w:r w:rsidR="0086727F" w:rsidRPr="00C97881">
              <w:rPr>
                <w:sz w:val="28"/>
                <w:szCs w:val="28"/>
              </w:rPr>
              <w:t xml:space="preserve"> °С/ мин)</w:t>
            </w:r>
          </w:p>
          <w:p w:rsidR="0086727F" w:rsidRPr="00C97881" w:rsidRDefault="0086727F" w:rsidP="00DC3C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265989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0</w:t>
            </w:r>
            <w:proofErr w:type="gramStart"/>
            <w:r w:rsidRPr="00C97881">
              <w:rPr>
                <w:sz w:val="28"/>
                <w:szCs w:val="28"/>
              </w:rPr>
              <w:t xml:space="preserve"> °С</w:t>
            </w:r>
            <w:proofErr w:type="gramEnd"/>
            <w:r w:rsidRPr="00C97881">
              <w:rPr>
                <w:sz w:val="28"/>
                <w:szCs w:val="28"/>
              </w:rPr>
              <w:t xml:space="preserve"> </w:t>
            </w:r>
            <w:r w:rsidRPr="00C97881">
              <w:rPr>
                <w:sz w:val="28"/>
                <w:szCs w:val="28"/>
              </w:rPr>
              <w:sym w:font="Symbol" w:char="F0AE"/>
            </w:r>
            <w:r w:rsidRPr="00C9788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250</w:t>
            </w:r>
            <w:r w:rsidRPr="00C97881">
              <w:rPr>
                <w:sz w:val="28"/>
                <w:szCs w:val="28"/>
              </w:rPr>
              <w:t xml:space="preserve"> °С (</w:t>
            </w:r>
            <w:r w:rsidR="00265989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0</w:t>
            </w:r>
            <w:r w:rsidRPr="00C97881">
              <w:rPr>
                <w:sz w:val="28"/>
                <w:szCs w:val="28"/>
              </w:rPr>
              <w:t xml:space="preserve"> °С/ мин)</w:t>
            </w:r>
          </w:p>
          <w:p w:rsidR="0086727F" w:rsidRPr="00C97881" w:rsidRDefault="0086727F" w:rsidP="00DC3C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</w:t>
            </w:r>
            <w:proofErr w:type="gramStart"/>
            <w:r>
              <w:rPr>
                <w:sz w:val="28"/>
                <w:szCs w:val="28"/>
              </w:rPr>
              <w:t xml:space="preserve"> </w:t>
            </w:r>
            <w:r w:rsidRPr="00C97881">
              <w:rPr>
                <w:sz w:val="28"/>
                <w:szCs w:val="28"/>
              </w:rPr>
              <w:t>°С</w:t>
            </w:r>
            <w:proofErr w:type="gramEnd"/>
          </w:p>
        </w:tc>
      </w:tr>
      <w:tr w:rsidR="0086727F" w:rsidRPr="00C97881" w:rsidTr="00DC3CD2">
        <w:tblPrEx>
          <w:tblLook w:val="04A0"/>
        </w:tblPrEx>
        <w:trPr>
          <w:trHeight w:val="284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27F" w:rsidRPr="00C97881" w:rsidRDefault="0086727F" w:rsidP="00DC3CD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Инжектор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27F" w:rsidRPr="00C97881" w:rsidRDefault="0086727F" w:rsidP="00DC3CD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27F" w:rsidRPr="00C97881" w:rsidRDefault="0086727F" w:rsidP="00DC3CD2">
            <w:pPr>
              <w:jc w:val="center"/>
              <w:rPr>
                <w:sz w:val="28"/>
                <w:szCs w:val="28"/>
              </w:rPr>
            </w:pPr>
            <w:r w:rsidRPr="00C97881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5</w:t>
            </w:r>
            <w:r w:rsidRPr="00C97881">
              <w:rPr>
                <w:sz w:val="28"/>
                <w:szCs w:val="28"/>
              </w:rPr>
              <w:t>0</w:t>
            </w:r>
          </w:p>
        </w:tc>
      </w:tr>
      <w:tr w:rsidR="0086727F" w:rsidRPr="00C97881" w:rsidTr="00DC3CD2">
        <w:tblPrEx>
          <w:tblLook w:val="04A0"/>
        </w:tblPrEx>
        <w:trPr>
          <w:trHeight w:val="284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27F" w:rsidRPr="00C97881" w:rsidRDefault="0086727F" w:rsidP="00DC3CD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Детектор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27F" w:rsidRPr="00C97881" w:rsidRDefault="0086727F" w:rsidP="00DC3CD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27F" w:rsidRPr="00C97881" w:rsidRDefault="0086727F" w:rsidP="00DC3C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</w:t>
            </w:r>
          </w:p>
        </w:tc>
      </w:tr>
    </w:tbl>
    <w:p w:rsidR="0086727F" w:rsidRDefault="0086727F" w:rsidP="0086727F">
      <w:pPr>
        <w:spacing w:line="360" w:lineRule="auto"/>
        <w:ind w:firstLine="709"/>
        <w:jc w:val="both"/>
        <w:rPr>
          <w:noProof/>
          <w:sz w:val="28"/>
          <w:szCs w:val="28"/>
        </w:rPr>
      </w:pPr>
    </w:p>
    <w:p w:rsidR="00BD4C7D" w:rsidRPr="00231753" w:rsidRDefault="00BD4C7D" w:rsidP="00BD4C7D">
      <w:pPr>
        <w:shd w:val="clear" w:color="auto" w:fill="FFFFFF"/>
        <w:tabs>
          <w:tab w:val="left" w:pos="353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31753">
        <w:rPr>
          <w:sz w:val="28"/>
          <w:szCs w:val="28"/>
        </w:rPr>
        <w:t xml:space="preserve">Результаты считаются достоверными, если выполняются требования теста «Проверка пригодности хроматографической системы». </w:t>
      </w:r>
    </w:p>
    <w:p w:rsidR="00050A5D" w:rsidRDefault="00265989" w:rsidP="0086727F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Время у</w:t>
      </w:r>
      <w:r w:rsidR="00050A5D">
        <w:rPr>
          <w:noProof/>
          <w:sz w:val="28"/>
          <w:szCs w:val="28"/>
        </w:rPr>
        <w:t xml:space="preserve">держивания пика нафталина - около 17 мин, относительное время удерживания пиков: </w:t>
      </w:r>
      <w:proofErr w:type="gramStart"/>
      <w:r w:rsidR="00050A5D" w:rsidRPr="00F7099E">
        <w:rPr>
          <w:sz w:val="28"/>
          <w:szCs w:val="28"/>
        </w:rPr>
        <w:t>α-</w:t>
      </w:r>
      <w:proofErr w:type="gramEnd"/>
      <w:r w:rsidR="00050A5D" w:rsidRPr="00F7099E">
        <w:rPr>
          <w:sz w:val="28"/>
          <w:szCs w:val="28"/>
        </w:rPr>
        <w:t>пинен</w:t>
      </w:r>
      <w:r w:rsidR="00050A5D">
        <w:rPr>
          <w:sz w:val="28"/>
          <w:szCs w:val="28"/>
        </w:rPr>
        <w:t xml:space="preserve">а - около 0,5; </w:t>
      </w:r>
      <w:r w:rsidR="00050A5D" w:rsidRPr="00F7099E">
        <w:rPr>
          <w:sz w:val="28"/>
          <w:szCs w:val="28"/>
        </w:rPr>
        <w:t>камфен</w:t>
      </w:r>
      <w:r w:rsidR="00050A5D">
        <w:rPr>
          <w:sz w:val="28"/>
          <w:szCs w:val="28"/>
        </w:rPr>
        <w:t xml:space="preserve">а - около 0,55; </w:t>
      </w:r>
      <w:r w:rsidR="00050A5D" w:rsidRPr="00F7099E">
        <w:rPr>
          <w:sz w:val="28"/>
          <w:szCs w:val="28"/>
        </w:rPr>
        <w:t>β-</w:t>
      </w:r>
      <w:r w:rsidR="00050A5D" w:rsidRPr="00F7099E">
        <w:rPr>
          <w:sz w:val="28"/>
          <w:szCs w:val="28"/>
        </w:rPr>
        <w:lastRenderedPageBreak/>
        <w:t>пинен</w:t>
      </w:r>
      <w:r w:rsidR="00050A5D">
        <w:rPr>
          <w:sz w:val="28"/>
          <w:szCs w:val="28"/>
        </w:rPr>
        <w:t xml:space="preserve">а - около 0,6; </w:t>
      </w:r>
      <w:r w:rsidR="00050A5D" w:rsidRPr="00F7099E">
        <w:rPr>
          <w:sz w:val="28"/>
          <w:szCs w:val="28"/>
        </w:rPr>
        <w:t>Δ</w:t>
      </w:r>
      <w:r w:rsidR="00050A5D" w:rsidRPr="00F7099E">
        <w:rPr>
          <w:sz w:val="28"/>
          <w:szCs w:val="28"/>
          <w:vertAlign w:val="superscript"/>
        </w:rPr>
        <w:t>3</w:t>
      </w:r>
      <w:r w:rsidR="00050A5D" w:rsidRPr="00F7099E">
        <w:rPr>
          <w:sz w:val="28"/>
          <w:szCs w:val="28"/>
        </w:rPr>
        <w:t>-карен</w:t>
      </w:r>
      <w:r w:rsidR="00050A5D">
        <w:rPr>
          <w:sz w:val="28"/>
          <w:szCs w:val="28"/>
        </w:rPr>
        <w:t xml:space="preserve">а - около 0,65; </w:t>
      </w:r>
      <w:r w:rsidR="00050A5D" w:rsidRPr="00F7099E">
        <w:rPr>
          <w:sz w:val="28"/>
          <w:szCs w:val="28"/>
        </w:rPr>
        <w:t>борнеол</w:t>
      </w:r>
      <w:r w:rsidR="00050A5D">
        <w:rPr>
          <w:sz w:val="28"/>
          <w:szCs w:val="28"/>
        </w:rPr>
        <w:t xml:space="preserve">а - около 0,95; </w:t>
      </w:r>
      <w:r w:rsidR="00050A5D" w:rsidRPr="00F7099E">
        <w:rPr>
          <w:sz w:val="28"/>
          <w:szCs w:val="28"/>
        </w:rPr>
        <w:t>борнилац</w:t>
      </w:r>
      <w:r w:rsidR="00050A5D" w:rsidRPr="00F7099E">
        <w:rPr>
          <w:sz w:val="28"/>
          <w:szCs w:val="28"/>
        </w:rPr>
        <w:t>е</w:t>
      </w:r>
      <w:r w:rsidR="00050A5D" w:rsidRPr="00F7099E">
        <w:rPr>
          <w:sz w:val="28"/>
          <w:szCs w:val="28"/>
        </w:rPr>
        <w:t>тат</w:t>
      </w:r>
      <w:r w:rsidR="00050A5D">
        <w:rPr>
          <w:sz w:val="28"/>
          <w:szCs w:val="28"/>
        </w:rPr>
        <w:t>а - около 1,2.</w:t>
      </w:r>
    </w:p>
    <w:p w:rsidR="00DC3CD2" w:rsidRDefault="00DC3CD2" w:rsidP="00CF7916">
      <w:pPr>
        <w:tabs>
          <w:tab w:val="left" w:pos="2835"/>
        </w:tabs>
        <w:spacing w:line="360" w:lineRule="auto"/>
        <w:ind w:firstLine="709"/>
        <w:jc w:val="both"/>
        <w:rPr>
          <w:sz w:val="28"/>
          <w:szCs w:val="28"/>
        </w:rPr>
      </w:pPr>
      <w:r w:rsidRPr="00591E5D">
        <w:rPr>
          <w:noProof/>
          <w:sz w:val="28"/>
          <w:szCs w:val="28"/>
        </w:rPr>
        <w:t>Содержание</w:t>
      </w:r>
      <w:r w:rsidRPr="00591E5D">
        <w:rPr>
          <w:snapToGrid w:val="0"/>
          <w:sz w:val="28"/>
          <w:szCs w:val="28"/>
        </w:rPr>
        <w:t xml:space="preserve"> </w:t>
      </w:r>
      <w:r w:rsidRPr="00531025">
        <w:rPr>
          <w:sz w:val="28"/>
          <w:szCs w:val="28"/>
        </w:rPr>
        <w:t xml:space="preserve">каждого компонента </w:t>
      </w:r>
      <w:r>
        <w:rPr>
          <w:sz w:val="28"/>
          <w:szCs w:val="28"/>
        </w:rPr>
        <w:t>(</w:t>
      </w:r>
      <w:r w:rsidR="00CF7916" w:rsidRPr="00F7099E">
        <w:rPr>
          <w:sz w:val="28"/>
          <w:szCs w:val="28"/>
        </w:rPr>
        <w:t>α-пинен</w:t>
      </w:r>
      <w:r w:rsidR="00CF7916">
        <w:rPr>
          <w:sz w:val="28"/>
          <w:szCs w:val="28"/>
        </w:rPr>
        <w:t xml:space="preserve">, </w:t>
      </w:r>
      <w:proofErr w:type="spellStart"/>
      <w:r w:rsidR="00CF7916" w:rsidRPr="00F7099E">
        <w:rPr>
          <w:sz w:val="28"/>
          <w:szCs w:val="28"/>
        </w:rPr>
        <w:t>камфен</w:t>
      </w:r>
      <w:proofErr w:type="spellEnd"/>
      <w:r w:rsidR="00CF7916">
        <w:rPr>
          <w:sz w:val="28"/>
          <w:szCs w:val="28"/>
        </w:rPr>
        <w:t xml:space="preserve">, </w:t>
      </w:r>
      <w:proofErr w:type="gramStart"/>
      <w:r w:rsidR="00CF7916" w:rsidRPr="00F7099E">
        <w:rPr>
          <w:sz w:val="28"/>
          <w:szCs w:val="28"/>
        </w:rPr>
        <w:t>β-</w:t>
      </w:r>
      <w:proofErr w:type="gramEnd"/>
      <w:r w:rsidR="00CF7916" w:rsidRPr="00F7099E">
        <w:rPr>
          <w:sz w:val="28"/>
          <w:szCs w:val="28"/>
        </w:rPr>
        <w:t>пинен</w:t>
      </w:r>
      <w:r w:rsidR="00CF7916">
        <w:rPr>
          <w:sz w:val="28"/>
          <w:szCs w:val="28"/>
        </w:rPr>
        <w:t xml:space="preserve">, </w:t>
      </w:r>
      <w:r w:rsidR="00CF7916" w:rsidRPr="00F7099E">
        <w:rPr>
          <w:sz w:val="28"/>
          <w:szCs w:val="28"/>
        </w:rPr>
        <w:t>Δ</w:t>
      </w:r>
      <w:r w:rsidR="00CF7916" w:rsidRPr="00F7099E">
        <w:rPr>
          <w:sz w:val="28"/>
          <w:szCs w:val="28"/>
          <w:vertAlign w:val="superscript"/>
        </w:rPr>
        <w:t>3</w:t>
      </w:r>
      <w:r w:rsidR="00CF7916" w:rsidRPr="00F7099E">
        <w:rPr>
          <w:sz w:val="28"/>
          <w:szCs w:val="28"/>
        </w:rPr>
        <w:t>-карен</w:t>
      </w:r>
      <w:r w:rsidR="00CF7916">
        <w:rPr>
          <w:sz w:val="28"/>
          <w:szCs w:val="28"/>
        </w:rPr>
        <w:t>,</w:t>
      </w:r>
      <w:r w:rsidR="00CF7916" w:rsidRPr="00CF7916">
        <w:rPr>
          <w:sz w:val="28"/>
          <w:szCs w:val="28"/>
        </w:rPr>
        <w:t xml:space="preserve"> </w:t>
      </w:r>
      <w:r w:rsidR="00CF7916" w:rsidRPr="00F7099E">
        <w:rPr>
          <w:sz w:val="28"/>
          <w:szCs w:val="28"/>
        </w:rPr>
        <w:t>борнеол</w:t>
      </w:r>
      <w:r w:rsidR="00CF7916">
        <w:rPr>
          <w:sz w:val="28"/>
          <w:szCs w:val="28"/>
        </w:rPr>
        <w:t xml:space="preserve">, </w:t>
      </w:r>
      <w:proofErr w:type="spellStart"/>
      <w:r w:rsidRPr="00F7099E">
        <w:rPr>
          <w:sz w:val="28"/>
          <w:szCs w:val="28"/>
        </w:rPr>
        <w:t>борнилацетат</w:t>
      </w:r>
      <w:proofErr w:type="spellEnd"/>
      <w:r>
        <w:rPr>
          <w:sz w:val="28"/>
          <w:szCs w:val="28"/>
        </w:rPr>
        <w:t xml:space="preserve">) </w:t>
      </w:r>
      <w:r w:rsidRPr="00591E5D">
        <w:rPr>
          <w:sz w:val="28"/>
          <w:szCs w:val="28"/>
        </w:rPr>
        <w:t xml:space="preserve">в </w:t>
      </w:r>
      <w:r>
        <w:rPr>
          <w:sz w:val="28"/>
          <w:szCs w:val="28"/>
        </w:rPr>
        <w:t>субстанции</w:t>
      </w:r>
      <w:r w:rsidRPr="00591E5D">
        <w:rPr>
          <w:sz w:val="28"/>
          <w:szCs w:val="28"/>
        </w:rPr>
        <w:t xml:space="preserve"> в процентах (</w:t>
      </w:r>
      <w:r w:rsidRPr="00591E5D">
        <w:rPr>
          <w:i/>
          <w:sz w:val="28"/>
          <w:szCs w:val="28"/>
        </w:rPr>
        <w:t>Х</w:t>
      </w:r>
      <w:r w:rsidRPr="00591E5D">
        <w:rPr>
          <w:sz w:val="28"/>
          <w:szCs w:val="28"/>
        </w:rPr>
        <w:t>) вычисляют по форм</w:t>
      </w:r>
      <w:r w:rsidRPr="00591E5D">
        <w:rPr>
          <w:sz w:val="28"/>
          <w:szCs w:val="28"/>
        </w:rPr>
        <w:t>у</w:t>
      </w:r>
      <w:r w:rsidRPr="00591E5D">
        <w:rPr>
          <w:sz w:val="28"/>
          <w:szCs w:val="28"/>
        </w:rPr>
        <w:t>ле:</w:t>
      </w:r>
      <w:r w:rsidRPr="00E8673F">
        <w:rPr>
          <w:sz w:val="28"/>
          <w:szCs w:val="28"/>
        </w:rPr>
        <w:t xml:space="preserve"> </w:t>
      </w:r>
    </w:p>
    <w:p w:rsidR="00DC3CD2" w:rsidRPr="00CF7916" w:rsidRDefault="00DC3CD2" w:rsidP="00DC3CD2">
      <w:pPr>
        <w:spacing w:line="360" w:lineRule="auto"/>
        <w:ind w:firstLine="709"/>
        <w:jc w:val="both"/>
        <w:rPr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 xml:space="preserve">Х=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S</m:t>
              </m:r>
              <m:r>
                <w:rPr>
                  <w:rFonts w:ascii="Cambria Math" w:hAnsi="Cambria Math"/>
                  <w:sz w:val="28"/>
                  <w:szCs w:val="28"/>
                </w:rPr>
                <m:t xml:space="preserve"> ∙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o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∙10∙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P</m:t>
              </m:r>
              <m:r>
                <w:rPr>
                  <w:rFonts w:ascii="Cambria Math" w:hAnsi="Cambria Math"/>
                  <w:sz w:val="28"/>
                  <w:szCs w:val="28"/>
                </w:rPr>
                <m:t>∙100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o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napToGrid w:val="0"/>
                  <w:sz w:val="28"/>
                  <w:szCs w:val="28"/>
                </w:rPr>
                <m:t>∙10</m:t>
              </m:r>
              <m:r>
                <w:rPr>
                  <w:rFonts w:ascii="Cambria Math" w:hAnsi="Cambria Math"/>
                  <w:sz w:val="28"/>
                  <w:szCs w:val="28"/>
                </w:rPr>
                <m:t xml:space="preserve"> ∙a∙100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=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S</m:t>
              </m:r>
              <m:r>
                <w:rPr>
                  <w:rFonts w:ascii="Cambria Math" w:hAnsi="Cambria Math"/>
                  <w:sz w:val="28"/>
                  <w:szCs w:val="28"/>
                </w:rPr>
                <m:t xml:space="preserve"> ∙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o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P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o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napToGrid w:val="0"/>
                  <w:sz w:val="28"/>
                  <w:szCs w:val="28"/>
                </w:rPr>
                <m:t>∙</m:t>
              </m:r>
              <m:r>
                <w:rPr>
                  <w:rFonts w:ascii="Cambria Math" w:hAnsi="Cambria Math"/>
                  <w:sz w:val="28"/>
                  <w:szCs w:val="28"/>
                </w:rPr>
                <m:t>a</m:t>
              </m:r>
            </m:den>
          </m:f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 xml:space="preserve"> </m:t>
          </m:r>
        </m:oMath>
      </m:oMathPara>
    </w:p>
    <w:p w:rsidR="00DC3CD2" w:rsidRDefault="00DC3CD2" w:rsidP="00DC3CD2">
      <w:pPr>
        <w:jc w:val="both"/>
        <w:rPr>
          <w:snapToGrid w:val="0"/>
          <w:sz w:val="28"/>
          <w:szCs w:val="28"/>
        </w:rPr>
      </w:pPr>
      <w:r w:rsidRPr="00345733">
        <w:rPr>
          <w:snapToGrid w:val="0"/>
          <w:sz w:val="28"/>
          <w:szCs w:val="28"/>
        </w:rPr>
        <w:t>где:</w:t>
      </w:r>
    </w:p>
    <w:p w:rsidR="00DC3CD2" w:rsidRPr="00E10147" w:rsidRDefault="005C539B" w:rsidP="00DC3CD2">
      <w:pPr>
        <w:spacing w:line="360" w:lineRule="auto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ab/>
      </w:r>
      <w:r w:rsidR="00DC3CD2" w:rsidRPr="00E10147">
        <w:rPr>
          <w:snapToGrid w:val="0"/>
          <w:sz w:val="28"/>
          <w:szCs w:val="28"/>
          <w:lang w:val="en-US"/>
        </w:rPr>
        <w:t>S</w:t>
      </w:r>
      <w:r w:rsidR="00DC3CD2" w:rsidRPr="00E10147">
        <w:rPr>
          <w:snapToGrid w:val="0"/>
          <w:sz w:val="28"/>
          <w:szCs w:val="28"/>
          <w:vertAlign w:val="subscript"/>
        </w:rPr>
        <w:t> </w:t>
      </w:r>
      <w:r w:rsidR="00DC3CD2" w:rsidRPr="00E10147">
        <w:rPr>
          <w:snapToGrid w:val="0"/>
          <w:sz w:val="28"/>
          <w:szCs w:val="28"/>
        </w:rPr>
        <w:t>– </w:t>
      </w:r>
      <w:proofErr w:type="gramStart"/>
      <w:r w:rsidRPr="00E10147">
        <w:rPr>
          <w:snapToGrid w:val="0"/>
          <w:sz w:val="28"/>
          <w:szCs w:val="28"/>
        </w:rPr>
        <w:t>отношение</w:t>
      </w:r>
      <w:proofErr w:type="gramEnd"/>
      <w:r w:rsidRPr="00E10147">
        <w:rPr>
          <w:snapToGrid w:val="0"/>
          <w:sz w:val="28"/>
          <w:szCs w:val="28"/>
        </w:rPr>
        <w:t xml:space="preserve"> </w:t>
      </w:r>
      <w:r w:rsidR="00DC3CD2" w:rsidRPr="00E10147">
        <w:rPr>
          <w:snapToGrid w:val="0"/>
          <w:sz w:val="28"/>
          <w:szCs w:val="28"/>
        </w:rPr>
        <w:t>площад</w:t>
      </w:r>
      <w:r w:rsidRPr="00E10147">
        <w:rPr>
          <w:snapToGrid w:val="0"/>
          <w:sz w:val="28"/>
          <w:szCs w:val="28"/>
        </w:rPr>
        <w:t>и</w:t>
      </w:r>
      <w:r w:rsidR="00DC3CD2" w:rsidRPr="00E10147">
        <w:rPr>
          <w:snapToGrid w:val="0"/>
          <w:sz w:val="28"/>
          <w:szCs w:val="28"/>
        </w:rPr>
        <w:t xml:space="preserve"> пика </w:t>
      </w:r>
      <w:r w:rsidRPr="00E10147">
        <w:rPr>
          <w:snapToGrid w:val="0"/>
          <w:sz w:val="28"/>
          <w:szCs w:val="28"/>
        </w:rPr>
        <w:t>определяемого компонента</w:t>
      </w:r>
      <w:r w:rsidR="00DC3CD2" w:rsidRPr="00E10147">
        <w:rPr>
          <w:snapToGrid w:val="0"/>
          <w:sz w:val="28"/>
          <w:szCs w:val="28"/>
        </w:rPr>
        <w:t xml:space="preserve"> </w:t>
      </w:r>
      <w:r w:rsidRPr="00E10147">
        <w:rPr>
          <w:snapToGrid w:val="0"/>
          <w:sz w:val="28"/>
          <w:szCs w:val="28"/>
        </w:rPr>
        <w:t xml:space="preserve">к площади пика внутреннего стандарта </w:t>
      </w:r>
      <w:r w:rsidR="00DC3CD2" w:rsidRPr="00E10147">
        <w:rPr>
          <w:snapToGrid w:val="0"/>
          <w:sz w:val="28"/>
          <w:szCs w:val="28"/>
        </w:rPr>
        <w:t>на хроматограмме испытуемого раствора;</w:t>
      </w:r>
    </w:p>
    <w:p w:rsidR="00DC3CD2" w:rsidRPr="00E10147" w:rsidRDefault="00DC3CD2" w:rsidP="00DC3CD2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E10147">
        <w:rPr>
          <w:snapToGrid w:val="0"/>
          <w:sz w:val="28"/>
          <w:szCs w:val="28"/>
          <w:lang w:val="en-US"/>
        </w:rPr>
        <w:t>S</w:t>
      </w:r>
      <w:r w:rsidR="005C539B" w:rsidRPr="00E10147">
        <w:rPr>
          <w:snapToGrid w:val="0"/>
          <w:sz w:val="28"/>
          <w:szCs w:val="28"/>
          <w:vertAlign w:val="subscript"/>
        </w:rPr>
        <w:t>о</w:t>
      </w:r>
      <w:r w:rsidRPr="00E10147">
        <w:rPr>
          <w:snapToGrid w:val="0"/>
          <w:sz w:val="28"/>
          <w:szCs w:val="28"/>
          <w:vertAlign w:val="subscript"/>
        </w:rPr>
        <w:t> </w:t>
      </w:r>
      <w:r w:rsidRPr="00E10147">
        <w:rPr>
          <w:snapToGrid w:val="0"/>
          <w:sz w:val="28"/>
          <w:szCs w:val="28"/>
        </w:rPr>
        <w:t>– </w:t>
      </w:r>
      <w:r w:rsidR="005C539B" w:rsidRPr="00E10147">
        <w:rPr>
          <w:snapToGrid w:val="0"/>
          <w:sz w:val="28"/>
          <w:szCs w:val="28"/>
        </w:rPr>
        <w:t>отношение площади пика определяемого компонента к площади пика внутреннего стандарта на хроматограмме стандартного раствора</w:t>
      </w:r>
      <w:r w:rsidRPr="00E10147">
        <w:rPr>
          <w:snapToGrid w:val="0"/>
          <w:sz w:val="28"/>
          <w:szCs w:val="28"/>
        </w:rPr>
        <w:t>;</w:t>
      </w:r>
    </w:p>
    <w:p w:rsidR="005C539B" w:rsidRPr="00E10147" w:rsidRDefault="005C539B" w:rsidP="005C539B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E10147">
        <w:rPr>
          <w:snapToGrid w:val="0"/>
          <w:sz w:val="28"/>
          <w:szCs w:val="28"/>
        </w:rPr>
        <w:t>а</w:t>
      </w:r>
      <w:r w:rsidRPr="00E10147">
        <w:rPr>
          <w:snapToGrid w:val="0"/>
          <w:sz w:val="28"/>
          <w:szCs w:val="28"/>
          <w:vertAlign w:val="subscript"/>
        </w:rPr>
        <w:t> </w:t>
      </w:r>
      <w:r w:rsidRPr="00E10147">
        <w:rPr>
          <w:snapToGrid w:val="0"/>
          <w:sz w:val="28"/>
          <w:szCs w:val="28"/>
        </w:rPr>
        <w:t xml:space="preserve">– навеска испытуемой субстанции, </w:t>
      </w:r>
      <w:proofErr w:type="gramStart"/>
      <w:r w:rsidRPr="00E10147">
        <w:rPr>
          <w:snapToGrid w:val="0"/>
          <w:sz w:val="28"/>
          <w:szCs w:val="28"/>
        </w:rPr>
        <w:t>г</w:t>
      </w:r>
      <w:proofErr w:type="gramEnd"/>
      <w:r w:rsidRPr="00E10147">
        <w:rPr>
          <w:snapToGrid w:val="0"/>
          <w:sz w:val="28"/>
          <w:szCs w:val="28"/>
        </w:rPr>
        <w:t>;</w:t>
      </w:r>
    </w:p>
    <w:p w:rsidR="00DC3CD2" w:rsidRPr="00E10147" w:rsidRDefault="00DC3CD2" w:rsidP="00DC3CD2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E10147">
        <w:rPr>
          <w:snapToGrid w:val="0"/>
          <w:sz w:val="28"/>
          <w:szCs w:val="28"/>
        </w:rPr>
        <w:t>а</w:t>
      </w:r>
      <w:r w:rsidRPr="00E10147">
        <w:rPr>
          <w:snapToGrid w:val="0"/>
          <w:sz w:val="28"/>
          <w:szCs w:val="28"/>
          <w:vertAlign w:val="subscript"/>
        </w:rPr>
        <w:t>о </w:t>
      </w:r>
      <w:r w:rsidRPr="00E10147">
        <w:rPr>
          <w:snapToGrid w:val="0"/>
          <w:sz w:val="28"/>
          <w:szCs w:val="28"/>
        </w:rPr>
        <w:t xml:space="preserve">– навеска </w:t>
      </w:r>
      <w:proofErr w:type="gramStart"/>
      <w:r w:rsidRPr="00E10147">
        <w:rPr>
          <w:snapToGrid w:val="0"/>
          <w:sz w:val="28"/>
          <w:szCs w:val="28"/>
        </w:rPr>
        <w:t>СО</w:t>
      </w:r>
      <w:proofErr w:type="gramEnd"/>
      <w:r w:rsidRPr="00E10147">
        <w:rPr>
          <w:snapToGrid w:val="0"/>
          <w:sz w:val="28"/>
          <w:szCs w:val="28"/>
        </w:rPr>
        <w:t xml:space="preserve"> </w:t>
      </w:r>
      <w:r w:rsidR="005C539B" w:rsidRPr="00E10147">
        <w:rPr>
          <w:snapToGrid w:val="0"/>
          <w:sz w:val="28"/>
          <w:szCs w:val="28"/>
        </w:rPr>
        <w:t>определяемого компонента</w:t>
      </w:r>
      <w:r w:rsidRPr="00E10147">
        <w:rPr>
          <w:snapToGrid w:val="0"/>
          <w:sz w:val="28"/>
          <w:szCs w:val="28"/>
        </w:rPr>
        <w:t>, г;</w:t>
      </w:r>
    </w:p>
    <w:p w:rsidR="00DC3CD2" w:rsidRDefault="00DC3CD2" w:rsidP="00DC3CD2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E10147">
        <w:rPr>
          <w:i/>
          <w:sz w:val="28"/>
          <w:szCs w:val="28"/>
        </w:rPr>
        <w:t>Р</w:t>
      </w:r>
      <w:proofErr w:type="gramEnd"/>
      <w:r w:rsidRPr="00E10147">
        <w:rPr>
          <w:i/>
          <w:sz w:val="28"/>
          <w:szCs w:val="28"/>
        </w:rPr>
        <w:t> </w:t>
      </w:r>
      <w:r w:rsidRPr="00E10147">
        <w:rPr>
          <w:sz w:val="28"/>
          <w:szCs w:val="28"/>
        </w:rPr>
        <w:t xml:space="preserve">– содержание основного вещества в СО </w:t>
      </w:r>
      <w:r w:rsidR="005C539B" w:rsidRPr="00E10147">
        <w:rPr>
          <w:snapToGrid w:val="0"/>
          <w:sz w:val="28"/>
          <w:szCs w:val="28"/>
        </w:rPr>
        <w:t>определяемого компоне</w:t>
      </w:r>
      <w:r w:rsidR="005C539B" w:rsidRPr="00E10147">
        <w:rPr>
          <w:snapToGrid w:val="0"/>
          <w:sz w:val="28"/>
          <w:szCs w:val="28"/>
        </w:rPr>
        <w:t>н</w:t>
      </w:r>
      <w:r w:rsidR="005C539B" w:rsidRPr="00E10147">
        <w:rPr>
          <w:snapToGrid w:val="0"/>
          <w:sz w:val="28"/>
          <w:szCs w:val="28"/>
        </w:rPr>
        <w:t>та</w:t>
      </w:r>
      <w:r w:rsidRPr="00E10147">
        <w:rPr>
          <w:sz w:val="28"/>
          <w:szCs w:val="28"/>
        </w:rPr>
        <w:t>,</w:t>
      </w:r>
      <w:r w:rsidR="005C539B" w:rsidRPr="00E10147">
        <w:rPr>
          <w:sz w:val="28"/>
          <w:szCs w:val="28"/>
        </w:rPr>
        <w:t> </w:t>
      </w:r>
      <w:r w:rsidRPr="00E10147">
        <w:rPr>
          <w:sz w:val="28"/>
          <w:szCs w:val="28"/>
        </w:rPr>
        <w:t>%.</w:t>
      </w:r>
    </w:p>
    <w:p w:rsidR="00CD76FC" w:rsidRPr="00E10147" w:rsidRDefault="00CD76FC" w:rsidP="00F7099E">
      <w:pPr>
        <w:spacing w:line="360" w:lineRule="auto"/>
        <w:ind w:firstLine="709"/>
        <w:jc w:val="both"/>
        <w:rPr>
          <w:sz w:val="28"/>
          <w:szCs w:val="28"/>
        </w:rPr>
      </w:pPr>
      <w:r w:rsidRPr="00E10147">
        <w:rPr>
          <w:b/>
          <w:sz w:val="28"/>
          <w:szCs w:val="28"/>
        </w:rPr>
        <w:t>Хранение.</w:t>
      </w:r>
      <w:r w:rsidRPr="00E10147">
        <w:rPr>
          <w:sz w:val="28"/>
          <w:szCs w:val="28"/>
        </w:rPr>
        <w:t xml:space="preserve"> </w:t>
      </w:r>
      <w:r w:rsidR="00E10147" w:rsidRPr="00E10147">
        <w:rPr>
          <w:sz w:val="28"/>
          <w:szCs w:val="28"/>
        </w:rPr>
        <w:t xml:space="preserve">В </w:t>
      </w:r>
      <w:r w:rsidR="00E10147" w:rsidRPr="00E10147">
        <w:rPr>
          <w:bCs/>
          <w:iCs/>
          <w:sz w:val="28"/>
          <w:szCs w:val="28"/>
        </w:rPr>
        <w:t xml:space="preserve">соответствии с </w:t>
      </w:r>
      <w:r w:rsidR="00E10147" w:rsidRPr="00E10147">
        <w:rPr>
          <w:sz w:val="28"/>
          <w:szCs w:val="28"/>
        </w:rPr>
        <w:t>ОФС «Хранение лекарственных средств»</w:t>
      </w:r>
      <w:r w:rsidR="00E10147" w:rsidRPr="00E10147">
        <w:rPr>
          <w:bCs/>
          <w:iCs/>
          <w:sz w:val="28"/>
          <w:szCs w:val="28"/>
        </w:rPr>
        <w:t xml:space="preserve"> </w:t>
      </w:r>
      <w:r w:rsidR="00E10147" w:rsidRPr="00E10147">
        <w:rPr>
          <w:sz w:val="28"/>
          <w:szCs w:val="28"/>
        </w:rPr>
        <w:t>в</w:t>
      </w:r>
      <w:r w:rsidRPr="00E10147">
        <w:rPr>
          <w:sz w:val="28"/>
          <w:szCs w:val="28"/>
        </w:rPr>
        <w:t xml:space="preserve"> защищенном от света месте при температуре </w:t>
      </w:r>
      <w:r w:rsidR="008E1DD8" w:rsidRPr="00E10147">
        <w:rPr>
          <w:sz w:val="28"/>
          <w:szCs w:val="28"/>
        </w:rPr>
        <w:t>не выше</w:t>
      </w:r>
      <w:r w:rsidR="008D0013" w:rsidRPr="00E10147">
        <w:rPr>
          <w:sz w:val="28"/>
          <w:szCs w:val="28"/>
        </w:rPr>
        <w:t xml:space="preserve"> 25</w:t>
      </w:r>
      <w:r w:rsidR="008E1DD8" w:rsidRPr="00E10147">
        <w:rPr>
          <w:sz w:val="28"/>
          <w:szCs w:val="28"/>
        </w:rPr>
        <w:t> </w:t>
      </w:r>
      <w:r w:rsidR="008D0013" w:rsidRPr="00E10147">
        <w:rPr>
          <w:sz w:val="28"/>
          <w:szCs w:val="28"/>
        </w:rPr>
        <w:sym w:font="Symbol" w:char="F0B0"/>
      </w:r>
      <w:r w:rsidR="008D0013" w:rsidRPr="00E10147">
        <w:rPr>
          <w:sz w:val="28"/>
          <w:szCs w:val="28"/>
        </w:rPr>
        <w:t>С</w:t>
      </w:r>
      <w:r w:rsidRPr="00E10147">
        <w:rPr>
          <w:sz w:val="28"/>
          <w:szCs w:val="28"/>
        </w:rPr>
        <w:t xml:space="preserve">. </w:t>
      </w:r>
    </w:p>
    <w:p w:rsidR="00CD76FC" w:rsidRPr="00E10147" w:rsidRDefault="00CD76FC">
      <w:pPr>
        <w:rPr>
          <w:sz w:val="28"/>
          <w:szCs w:val="28"/>
        </w:rPr>
      </w:pPr>
    </w:p>
    <w:sectPr w:rsidR="00CD76FC" w:rsidRPr="00E10147" w:rsidSect="00D1449C">
      <w:headerReference w:type="default" r:id="rId8"/>
      <w:footerReference w:type="default" r:id="rId9"/>
      <w:footerReference w:type="first" r:id="rId10"/>
      <w:pgSz w:w="11906" w:h="16838"/>
      <w:pgMar w:top="1134" w:right="850" w:bottom="1134" w:left="1701" w:header="709" w:footer="709" w:gutter="0"/>
      <w:pgNumType w:start="1"/>
      <w:cols w:space="709"/>
      <w:titlePg/>
      <w:rtlGutter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49DF" w:rsidRDefault="00C949DF" w:rsidP="007A1AC8">
      <w:r>
        <w:separator/>
      </w:r>
    </w:p>
  </w:endnote>
  <w:endnote w:type="continuationSeparator" w:id="0">
    <w:p w:rsidR="00C949DF" w:rsidRDefault="00C949DF" w:rsidP="007A1A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49DF" w:rsidRPr="00102B27" w:rsidRDefault="00B27005" w:rsidP="00995834">
    <w:pPr>
      <w:pStyle w:val="a7"/>
      <w:jc w:val="center"/>
      <w:rPr>
        <w:sz w:val="28"/>
        <w:szCs w:val="28"/>
      </w:rPr>
    </w:pPr>
    <w:r w:rsidRPr="00102B27">
      <w:rPr>
        <w:sz w:val="28"/>
        <w:szCs w:val="28"/>
      </w:rPr>
      <w:fldChar w:fldCharType="begin"/>
    </w:r>
    <w:r w:rsidR="00C949DF" w:rsidRPr="00102B27">
      <w:rPr>
        <w:sz w:val="28"/>
        <w:szCs w:val="28"/>
      </w:rPr>
      <w:instrText xml:space="preserve"> PAGE   \* MERGEFORMAT </w:instrText>
    </w:r>
    <w:r w:rsidRPr="00102B27">
      <w:rPr>
        <w:sz w:val="28"/>
        <w:szCs w:val="28"/>
      </w:rPr>
      <w:fldChar w:fldCharType="separate"/>
    </w:r>
    <w:r w:rsidR="00102B27">
      <w:rPr>
        <w:noProof/>
        <w:sz w:val="28"/>
        <w:szCs w:val="28"/>
      </w:rPr>
      <w:t>2</w:t>
    </w:r>
    <w:r w:rsidRPr="00102B27">
      <w:rPr>
        <w:sz w:val="28"/>
        <w:szCs w:val="28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77CC" w:rsidRDefault="000877CC">
    <w:pPr>
      <w:pStyle w:val="a7"/>
      <w:jc w:val="center"/>
    </w:pPr>
  </w:p>
  <w:p w:rsidR="000877CC" w:rsidRDefault="000877CC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49DF" w:rsidRDefault="00C949DF" w:rsidP="007A1AC8">
      <w:r>
        <w:separator/>
      </w:r>
    </w:p>
  </w:footnote>
  <w:footnote w:type="continuationSeparator" w:id="0">
    <w:p w:rsidR="00C949DF" w:rsidRDefault="00C949DF" w:rsidP="007A1AC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49DF" w:rsidRPr="009B45C4" w:rsidRDefault="00C949DF" w:rsidP="00995834">
    <w:pPr>
      <w:pStyle w:val="a5"/>
      <w:jc w:val="center"/>
      <w:rPr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29637C91"/>
    <w:multiLevelType w:val="hybridMultilevel"/>
    <w:tmpl w:val="B1B29156"/>
    <w:lvl w:ilvl="0" w:tplc="2D8CD3A8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E2C8C"/>
    <w:rsid w:val="0002766B"/>
    <w:rsid w:val="00050A5D"/>
    <w:rsid w:val="00064C91"/>
    <w:rsid w:val="000868C4"/>
    <w:rsid w:val="000877CC"/>
    <w:rsid w:val="00090C03"/>
    <w:rsid w:val="000A3D4A"/>
    <w:rsid w:val="000C7631"/>
    <w:rsid w:val="000D5ACC"/>
    <w:rsid w:val="000F67E0"/>
    <w:rsid w:val="00102714"/>
    <w:rsid w:val="00102B27"/>
    <w:rsid w:val="0011179F"/>
    <w:rsid w:val="00114CFC"/>
    <w:rsid w:val="00131C60"/>
    <w:rsid w:val="00171184"/>
    <w:rsid w:val="001B0F72"/>
    <w:rsid w:val="001B6948"/>
    <w:rsid w:val="001C75F7"/>
    <w:rsid w:val="001E2151"/>
    <w:rsid w:val="001F1C8F"/>
    <w:rsid w:val="0020694F"/>
    <w:rsid w:val="002237D9"/>
    <w:rsid w:val="002350FE"/>
    <w:rsid w:val="002373AF"/>
    <w:rsid w:val="002552F1"/>
    <w:rsid w:val="00265989"/>
    <w:rsid w:val="002A1A29"/>
    <w:rsid w:val="002C18A5"/>
    <w:rsid w:val="002C7BE3"/>
    <w:rsid w:val="00305B9F"/>
    <w:rsid w:val="00313C04"/>
    <w:rsid w:val="00317127"/>
    <w:rsid w:val="0033143B"/>
    <w:rsid w:val="00340088"/>
    <w:rsid w:val="0034362D"/>
    <w:rsid w:val="0034535A"/>
    <w:rsid w:val="00352A9D"/>
    <w:rsid w:val="00373389"/>
    <w:rsid w:val="003809B3"/>
    <w:rsid w:val="003D4C43"/>
    <w:rsid w:val="003E16AD"/>
    <w:rsid w:val="003F27F1"/>
    <w:rsid w:val="00407065"/>
    <w:rsid w:val="00435FE4"/>
    <w:rsid w:val="00475486"/>
    <w:rsid w:val="004B7AD6"/>
    <w:rsid w:val="004C0998"/>
    <w:rsid w:val="004C0D6F"/>
    <w:rsid w:val="004C4DF9"/>
    <w:rsid w:val="004C7F50"/>
    <w:rsid w:val="004D3F3D"/>
    <w:rsid w:val="004E05C9"/>
    <w:rsid w:val="004F2F86"/>
    <w:rsid w:val="004F6753"/>
    <w:rsid w:val="00523102"/>
    <w:rsid w:val="00531025"/>
    <w:rsid w:val="005511C4"/>
    <w:rsid w:val="00570D88"/>
    <w:rsid w:val="005714BC"/>
    <w:rsid w:val="0058412D"/>
    <w:rsid w:val="005916EB"/>
    <w:rsid w:val="0059592A"/>
    <w:rsid w:val="005A7BF6"/>
    <w:rsid w:val="005B7AD3"/>
    <w:rsid w:val="005C38E1"/>
    <w:rsid w:val="005C539B"/>
    <w:rsid w:val="005E00B9"/>
    <w:rsid w:val="005F4545"/>
    <w:rsid w:val="006057C1"/>
    <w:rsid w:val="00627691"/>
    <w:rsid w:val="006313A6"/>
    <w:rsid w:val="00633642"/>
    <w:rsid w:val="00652DF1"/>
    <w:rsid w:val="00670AC6"/>
    <w:rsid w:val="0069494F"/>
    <w:rsid w:val="006A17AD"/>
    <w:rsid w:val="006B4095"/>
    <w:rsid w:val="006C388E"/>
    <w:rsid w:val="006D4214"/>
    <w:rsid w:val="006D4A93"/>
    <w:rsid w:val="006E0799"/>
    <w:rsid w:val="006E2C8C"/>
    <w:rsid w:val="006F120E"/>
    <w:rsid w:val="007050D7"/>
    <w:rsid w:val="00715E2A"/>
    <w:rsid w:val="007249E2"/>
    <w:rsid w:val="0073368E"/>
    <w:rsid w:val="00771BC4"/>
    <w:rsid w:val="007A139E"/>
    <w:rsid w:val="007A1AC8"/>
    <w:rsid w:val="007B3EF2"/>
    <w:rsid w:val="007C3DF6"/>
    <w:rsid w:val="007D2B17"/>
    <w:rsid w:val="008232E2"/>
    <w:rsid w:val="008253A2"/>
    <w:rsid w:val="008435B4"/>
    <w:rsid w:val="008616A1"/>
    <w:rsid w:val="008628C6"/>
    <w:rsid w:val="0086727F"/>
    <w:rsid w:val="0087526C"/>
    <w:rsid w:val="00882009"/>
    <w:rsid w:val="0089136E"/>
    <w:rsid w:val="00897573"/>
    <w:rsid w:val="008B627A"/>
    <w:rsid w:val="008C52A9"/>
    <w:rsid w:val="008D0013"/>
    <w:rsid w:val="008D1DCB"/>
    <w:rsid w:val="008E1DD8"/>
    <w:rsid w:val="008E6C79"/>
    <w:rsid w:val="00914EDD"/>
    <w:rsid w:val="009270CB"/>
    <w:rsid w:val="00934B5A"/>
    <w:rsid w:val="00950866"/>
    <w:rsid w:val="00971C15"/>
    <w:rsid w:val="00981264"/>
    <w:rsid w:val="00981730"/>
    <w:rsid w:val="00982939"/>
    <w:rsid w:val="00992057"/>
    <w:rsid w:val="00995834"/>
    <w:rsid w:val="00997CA2"/>
    <w:rsid w:val="009B233F"/>
    <w:rsid w:val="009B45C4"/>
    <w:rsid w:val="009B6BF9"/>
    <w:rsid w:val="009D185E"/>
    <w:rsid w:val="009F073D"/>
    <w:rsid w:val="009F644C"/>
    <w:rsid w:val="00A32C62"/>
    <w:rsid w:val="00A469D9"/>
    <w:rsid w:val="00A705D1"/>
    <w:rsid w:val="00A81324"/>
    <w:rsid w:val="00A84227"/>
    <w:rsid w:val="00A959CE"/>
    <w:rsid w:val="00AA5428"/>
    <w:rsid w:val="00AC23F8"/>
    <w:rsid w:val="00AC66C1"/>
    <w:rsid w:val="00AC6C73"/>
    <w:rsid w:val="00AF67F6"/>
    <w:rsid w:val="00B00D35"/>
    <w:rsid w:val="00B0372C"/>
    <w:rsid w:val="00B124C3"/>
    <w:rsid w:val="00B27005"/>
    <w:rsid w:val="00B352A1"/>
    <w:rsid w:val="00B55325"/>
    <w:rsid w:val="00B63BA9"/>
    <w:rsid w:val="00B64891"/>
    <w:rsid w:val="00B718B5"/>
    <w:rsid w:val="00BD4C7D"/>
    <w:rsid w:val="00BE49A3"/>
    <w:rsid w:val="00BF2068"/>
    <w:rsid w:val="00BF2174"/>
    <w:rsid w:val="00C04B0A"/>
    <w:rsid w:val="00C10324"/>
    <w:rsid w:val="00C20815"/>
    <w:rsid w:val="00C23F7C"/>
    <w:rsid w:val="00C25406"/>
    <w:rsid w:val="00C2619E"/>
    <w:rsid w:val="00C267CF"/>
    <w:rsid w:val="00C7446F"/>
    <w:rsid w:val="00C83302"/>
    <w:rsid w:val="00C849F2"/>
    <w:rsid w:val="00C93725"/>
    <w:rsid w:val="00C949DF"/>
    <w:rsid w:val="00CA10D3"/>
    <w:rsid w:val="00CA6E62"/>
    <w:rsid w:val="00CB2541"/>
    <w:rsid w:val="00CC7E66"/>
    <w:rsid w:val="00CD3510"/>
    <w:rsid w:val="00CD538A"/>
    <w:rsid w:val="00CD76FC"/>
    <w:rsid w:val="00CE0B85"/>
    <w:rsid w:val="00CE4279"/>
    <w:rsid w:val="00CF7916"/>
    <w:rsid w:val="00D06133"/>
    <w:rsid w:val="00D11F90"/>
    <w:rsid w:val="00D1449C"/>
    <w:rsid w:val="00D53936"/>
    <w:rsid w:val="00D6706A"/>
    <w:rsid w:val="00DA531F"/>
    <w:rsid w:val="00DB77BC"/>
    <w:rsid w:val="00DC3CD2"/>
    <w:rsid w:val="00DE4AE7"/>
    <w:rsid w:val="00DE59AE"/>
    <w:rsid w:val="00DF45D4"/>
    <w:rsid w:val="00E10147"/>
    <w:rsid w:val="00E30766"/>
    <w:rsid w:val="00E460EE"/>
    <w:rsid w:val="00E610BA"/>
    <w:rsid w:val="00E72945"/>
    <w:rsid w:val="00E7432C"/>
    <w:rsid w:val="00E749F3"/>
    <w:rsid w:val="00E74A3F"/>
    <w:rsid w:val="00E92511"/>
    <w:rsid w:val="00E97F5D"/>
    <w:rsid w:val="00EC281D"/>
    <w:rsid w:val="00ED016C"/>
    <w:rsid w:val="00EE4113"/>
    <w:rsid w:val="00F04774"/>
    <w:rsid w:val="00F06F23"/>
    <w:rsid w:val="00F21B1D"/>
    <w:rsid w:val="00F45F62"/>
    <w:rsid w:val="00F67F63"/>
    <w:rsid w:val="00F7099E"/>
    <w:rsid w:val="00F86133"/>
    <w:rsid w:val="00F87B28"/>
    <w:rsid w:val="00F92E32"/>
    <w:rsid w:val="00FC160E"/>
    <w:rsid w:val="00FC5069"/>
    <w:rsid w:val="00FD0476"/>
    <w:rsid w:val="00FD12C5"/>
    <w:rsid w:val="00FD4C47"/>
    <w:rsid w:val="00FF68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71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99"/>
    <w:qFormat/>
    <w:rsid w:val="00102714"/>
    <w:pPr>
      <w:ind w:firstLine="709"/>
    </w:pPr>
    <w:rPr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locked/>
    <w:rsid w:val="00102714"/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styleId="a5">
    <w:name w:val="header"/>
    <w:basedOn w:val="a"/>
    <w:link w:val="a6"/>
    <w:uiPriority w:val="99"/>
    <w:rsid w:val="00102714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102714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rsid w:val="00102714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102714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Body Text Indent"/>
    <w:basedOn w:val="a"/>
    <w:link w:val="aa"/>
    <w:uiPriority w:val="99"/>
    <w:semiHidden/>
    <w:rsid w:val="00102714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locked/>
    <w:rsid w:val="00102714"/>
    <w:rPr>
      <w:rFonts w:ascii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rsid w:val="0010271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102714"/>
    <w:rPr>
      <w:rFonts w:ascii="Tahoma" w:hAnsi="Tahoma" w:cs="Tahoma"/>
      <w:sz w:val="16"/>
      <w:szCs w:val="16"/>
      <w:lang w:eastAsia="ru-RU"/>
    </w:rPr>
  </w:style>
  <w:style w:type="character" w:styleId="ad">
    <w:name w:val="Placeholder Text"/>
    <w:basedOn w:val="a0"/>
    <w:uiPriority w:val="99"/>
    <w:semiHidden/>
    <w:rsid w:val="00B0372C"/>
    <w:rPr>
      <w:rFonts w:cs="Times New Roman"/>
      <w:color w:val="808080"/>
    </w:rPr>
  </w:style>
  <w:style w:type="paragraph" w:styleId="2">
    <w:name w:val="Body Text 2"/>
    <w:basedOn w:val="a"/>
    <w:link w:val="20"/>
    <w:uiPriority w:val="99"/>
    <w:semiHidden/>
    <w:unhideWhenUsed/>
    <w:rsid w:val="0058412D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58412D"/>
    <w:rPr>
      <w:rFonts w:ascii="Times New Roman" w:eastAsia="Times New Roman" w:hAnsi="Times New Roman"/>
      <w:sz w:val="20"/>
      <w:szCs w:val="20"/>
    </w:rPr>
  </w:style>
  <w:style w:type="paragraph" w:styleId="3">
    <w:name w:val="Body Text Indent 3"/>
    <w:basedOn w:val="a"/>
    <w:link w:val="30"/>
    <w:rsid w:val="00C267C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C267CF"/>
    <w:rPr>
      <w:rFonts w:ascii="Times New Roman" w:eastAsia="Times New Roman" w:hAnsi="Times New Roman"/>
      <w:sz w:val="16"/>
      <w:szCs w:val="16"/>
    </w:rPr>
  </w:style>
  <w:style w:type="paragraph" w:styleId="ae">
    <w:name w:val="Body Text"/>
    <w:basedOn w:val="a"/>
    <w:link w:val="af"/>
    <w:uiPriority w:val="99"/>
    <w:semiHidden/>
    <w:unhideWhenUsed/>
    <w:rsid w:val="009B6BF9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9B6BF9"/>
    <w:rPr>
      <w:rFonts w:ascii="Times New Roman" w:eastAsia="Times New Roman" w:hAnsi="Times New Roman"/>
    </w:rPr>
  </w:style>
  <w:style w:type="table" w:styleId="af0">
    <w:name w:val="Table Grid"/>
    <w:basedOn w:val="a1"/>
    <w:uiPriority w:val="59"/>
    <w:locked/>
    <w:rsid w:val="009B6BF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rsid w:val="00F7099E"/>
    <w:pPr>
      <w:widowControl/>
      <w:autoSpaceDE/>
      <w:autoSpaceDN/>
      <w:adjustRightInd/>
      <w:ind w:left="720"/>
      <w:contextualSpacing/>
    </w:pPr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5DE646-406E-46F8-A313-F91F9B0207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757</Words>
  <Characters>4887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ФАРМАКОПЕЙНАЯ СТАТЬЯ</vt:lpstr>
    </vt:vector>
  </TitlesOfParts>
  <Company>NCESPM</Company>
  <LinksUpToDate>false</LinksUpToDate>
  <CharactersWithSpaces>5633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ФАРМАКОПЕЙНАЯ СТАТЬЯ</dc:title>
  <dc:creator>AlekseevaAS</dc:creator>
  <cp:lastModifiedBy>Razov</cp:lastModifiedBy>
  <cp:revision>3</cp:revision>
  <cp:lastPrinted>2020-03-10T06:22:00Z</cp:lastPrinted>
  <dcterms:created xsi:type="dcterms:W3CDTF">2020-03-10T06:23:00Z</dcterms:created>
  <dcterms:modified xsi:type="dcterms:W3CDTF">2020-03-10T10:19:00Z</dcterms:modified>
</cp:coreProperties>
</file>