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9C" w:rsidRPr="000E5ADE" w:rsidRDefault="00A2239C" w:rsidP="000E5ADE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0E5AD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A2239C" w:rsidRPr="000E5ADE" w:rsidRDefault="00A2239C" w:rsidP="000E5AD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239C" w:rsidRPr="000E5ADE" w:rsidRDefault="00A2239C" w:rsidP="000E5AD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239C" w:rsidRPr="000E5ADE" w:rsidRDefault="00A2239C" w:rsidP="000E5ADE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239C" w:rsidRPr="00231C17" w:rsidRDefault="00A2239C" w:rsidP="00A2239C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2239C" w:rsidTr="00A2239C">
        <w:tc>
          <w:tcPr>
            <w:tcW w:w="9356" w:type="dxa"/>
          </w:tcPr>
          <w:p w:rsidR="00A2239C" w:rsidRDefault="00A2239C" w:rsidP="00A2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39C" w:rsidRDefault="00A2239C" w:rsidP="00A2239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2239C" w:rsidRPr="00F57AED" w:rsidTr="00A2239C">
        <w:tc>
          <w:tcPr>
            <w:tcW w:w="5920" w:type="dxa"/>
          </w:tcPr>
          <w:p w:rsidR="00A2239C" w:rsidRPr="00121CB3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Левосимендан</w:t>
            </w:r>
            <w:proofErr w:type="spellEnd"/>
          </w:p>
        </w:tc>
        <w:tc>
          <w:tcPr>
            <w:tcW w:w="460" w:type="dxa"/>
          </w:tcPr>
          <w:p w:rsidR="00A2239C" w:rsidRPr="00121CB3" w:rsidRDefault="00A2239C" w:rsidP="00A223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239C" w:rsidRPr="00F57AED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2239C" w:rsidRPr="00121CB3" w:rsidTr="00A2239C">
        <w:tc>
          <w:tcPr>
            <w:tcW w:w="5920" w:type="dxa"/>
          </w:tcPr>
          <w:p w:rsidR="00A2239C" w:rsidRPr="00121CB3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Левосимендан</w:t>
            </w:r>
            <w:proofErr w:type="spellEnd"/>
          </w:p>
        </w:tc>
        <w:tc>
          <w:tcPr>
            <w:tcW w:w="460" w:type="dxa"/>
          </w:tcPr>
          <w:p w:rsidR="00A2239C" w:rsidRPr="00121CB3" w:rsidRDefault="00A2239C" w:rsidP="00A223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239C" w:rsidRPr="00121CB3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39C" w:rsidRPr="00A70813" w:rsidTr="00A2239C">
        <w:tc>
          <w:tcPr>
            <w:tcW w:w="5920" w:type="dxa"/>
          </w:tcPr>
          <w:p w:rsidR="00A2239C" w:rsidRPr="00121CB3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Levosimendanum</w:t>
            </w:r>
            <w:proofErr w:type="spellEnd"/>
          </w:p>
        </w:tc>
        <w:tc>
          <w:tcPr>
            <w:tcW w:w="460" w:type="dxa"/>
          </w:tcPr>
          <w:p w:rsidR="00A2239C" w:rsidRPr="00121CB3" w:rsidRDefault="00A2239C" w:rsidP="00A223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2239C" w:rsidRPr="00A70813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2239C" w:rsidRDefault="00A2239C" w:rsidP="00A2239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2239C" w:rsidTr="00A2239C">
        <w:tc>
          <w:tcPr>
            <w:tcW w:w="9356" w:type="dxa"/>
          </w:tcPr>
          <w:p w:rsidR="00A2239C" w:rsidRDefault="00A2239C" w:rsidP="00A2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A75" w:rsidRPr="00EB2B41" w:rsidRDefault="00075A75" w:rsidP="00A253A7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075A75">
        <w:rPr>
          <w:i/>
          <w:snapToGrid w:val="0"/>
          <w:color w:val="000000"/>
          <w:sz w:val="28"/>
          <w:szCs w:val="28"/>
          <w:lang w:val="en-US"/>
        </w:rPr>
        <w:t>N</w:t>
      </w:r>
      <w:r w:rsidRPr="00EB2B41">
        <w:rPr>
          <w:snapToGrid w:val="0"/>
          <w:color w:val="000000"/>
          <w:sz w:val="28"/>
          <w:szCs w:val="28"/>
        </w:rPr>
        <w:t>-{4-[(4</w:t>
      </w:r>
      <w:r w:rsidRPr="00075A75">
        <w:rPr>
          <w:i/>
          <w:snapToGrid w:val="0"/>
          <w:color w:val="000000"/>
          <w:sz w:val="28"/>
          <w:szCs w:val="28"/>
          <w:lang w:val="en-US"/>
        </w:rPr>
        <w:t>R</w:t>
      </w:r>
      <w:r w:rsidRPr="00EB2B41">
        <w:rPr>
          <w:snapToGrid w:val="0"/>
          <w:color w:val="000000"/>
          <w:sz w:val="28"/>
          <w:szCs w:val="28"/>
        </w:rPr>
        <w:t>)-4-</w:t>
      </w:r>
      <w:r w:rsidRPr="00075A75">
        <w:rPr>
          <w:snapToGrid w:val="0"/>
          <w:color w:val="000000"/>
          <w:sz w:val="28"/>
          <w:szCs w:val="28"/>
        </w:rPr>
        <w:t>Метил</w:t>
      </w:r>
      <w:r w:rsidRPr="00EB2B41">
        <w:rPr>
          <w:snapToGrid w:val="0"/>
          <w:color w:val="000000"/>
          <w:sz w:val="28"/>
          <w:szCs w:val="28"/>
        </w:rPr>
        <w:t>-6-</w:t>
      </w:r>
      <w:r w:rsidRPr="00075A75">
        <w:rPr>
          <w:snapToGrid w:val="0"/>
          <w:color w:val="000000"/>
          <w:sz w:val="28"/>
          <w:szCs w:val="28"/>
        </w:rPr>
        <w:t>оксо</w:t>
      </w:r>
      <w:r w:rsidRPr="00EB2B41">
        <w:rPr>
          <w:snapToGrid w:val="0"/>
          <w:color w:val="000000"/>
          <w:sz w:val="28"/>
          <w:szCs w:val="28"/>
        </w:rPr>
        <w:t>-1,4,5,6-</w:t>
      </w:r>
      <w:r w:rsidRPr="00075A75">
        <w:rPr>
          <w:snapToGrid w:val="0"/>
          <w:color w:val="000000"/>
          <w:sz w:val="28"/>
          <w:szCs w:val="28"/>
        </w:rPr>
        <w:t>тетрагидропиридазин</w:t>
      </w:r>
      <w:r w:rsidRPr="00EB2B41">
        <w:rPr>
          <w:snapToGrid w:val="0"/>
          <w:color w:val="000000"/>
          <w:sz w:val="28"/>
          <w:szCs w:val="28"/>
        </w:rPr>
        <w:t>-3-</w:t>
      </w:r>
      <w:r w:rsidRPr="00075A75">
        <w:rPr>
          <w:snapToGrid w:val="0"/>
          <w:color w:val="000000"/>
          <w:sz w:val="28"/>
          <w:szCs w:val="28"/>
        </w:rPr>
        <w:t>ил</w:t>
      </w:r>
      <w:r w:rsidRPr="00EB2B41">
        <w:rPr>
          <w:snapToGrid w:val="0"/>
          <w:color w:val="000000"/>
          <w:sz w:val="28"/>
          <w:szCs w:val="28"/>
        </w:rPr>
        <w:t>]</w:t>
      </w:r>
      <w:r w:rsidRPr="00075A75">
        <w:rPr>
          <w:snapToGrid w:val="0"/>
          <w:color w:val="000000"/>
          <w:sz w:val="28"/>
          <w:szCs w:val="28"/>
        </w:rPr>
        <w:t>фенил</w:t>
      </w:r>
      <w:r w:rsidRPr="00EB2B41">
        <w:rPr>
          <w:snapToGrid w:val="0"/>
          <w:color w:val="000000"/>
          <w:sz w:val="28"/>
          <w:szCs w:val="28"/>
        </w:rPr>
        <w:t>}</w:t>
      </w:r>
      <w:r w:rsidRPr="00075A75">
        <w:rPr>
          <w:snapToGrid w:val="0"/>
          <w:color w:val="000000"/>
          <w:sz w:val="28"/>
          <w:szCs w:val="28"/>
        </w:rPr>
        <w:t>карбоногидразоноилдицианид</w:t>
      </w:r>
    </w:p>
    <w:bookmarkStart w:id="0" w:name="OLE_LINK2"/>
    <w:bookmarkStart w:id="1" w:name="OLE_LINK1"/>
    <w:bookmarkStart w:id="2" w:name="OLE_LINK3"/>
    <w:p w:rsidR="00644CB1" w:rsidRPr="003E4EED" w:rsidRDefault="00075A75" w:rsidP="00F54C94">
      <w:pPr>
        <w:widowControl/>
        <w:spacing w:line="360" w:lineRule="auto"/>
        <w:jc w:val="center"/>
        <w:rPr>
          <w:sz w:val="28"/>
          <w:highlight w:val="yellow"/>
          <w:lang w:val="en-US"/>
        </w:rPr>
      </w:pPr>
      <w:r w:rsidRPr="00A95350">
        <w:object w:dxaOrig="384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9pt;height:113.85pt" o:ole="">
            <v:imagedata r:id="rId8" o:title=""/>
          </v:shape>
          <o:OLEObject Type="Embed" ProgID="ChemWindow.Document" ShapeID="_x0000_i1025" DrawAspect="Content" ObjectID="_1645005289" r:id="rId9"/>
        </w:object>
      </w:r>
      <w:bookmarkEnd w:id="0"/>
      <w:bookmarkEnd w:id="1"/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644CB1" w:rsidRPr="009970AE" w:rsidTr="007604FC">
        <w:tc>
          <w:tcPr>
            <w:tcW w:w="4961" w:type="dxa"/>
          </w:tcPr>
          <w:p w:rsidR="00644CB1" w:rsidRPr="00075A75" w:rsidRDefault="00075A75" w:rsidP="009970AE">
            <w:pPr>
              <w:widowControl/>
              <w:rPr>
                <w:sz w:val="28"/>
                <w:szCs w:val="28"/>
                <w:highlight w:val="yellow"/>
                <w:lang w:val="en-US"/>
              </w:rPr>
            </w:pPr>
            <w:r w:rsidRPr="00075A75">
              <w:rPr>
                <w:sz w:val="28"/>
                <w:szCs w:val="28"/>
              </w:rPr>
              <w:t>C</w:t>
            </w:r>
            <w:r w:rsidRPr="00075A75">
              <w:rPr>
                <w:sz w:val="28"/>
                <w:szCs w:val="28"/>
                <w:vertAlign w:val="subscript"/>
              </w:rPr>
              <w:t>14</w:t>
            </w:r>
            <w:r w:rsidRPr="00075A75">
              <w:rPr>
                <w:sz w:val="28"/>
                <w:szCs w:val="28"/>
              </w:rPr>
              <w:t>H</w:t>
            </w:r>
            <w:r w:rsidRPr="00075A75">
              <w:rPr>
                <w:sz w:val="28"/>
                <w:szCs w:val="28"/>
                <w:vertAlign w:val="subscript"/>
              </w:rPr>
              <w:t>12</w:t>
            </w:r>
            <w:r w:rsidRPr="00075A75">
              <w:rPr>
                <w:sz w:val="28"/>
                <w:szCs w:val="28"/>
              </w:rPr>
              <w:t>N</w:t>
            </w:r>
            <w:r w:rsidRPr="00075A75">
              <w:rPr>
                <w:sz w:val="28"/>
                <w:szCs w:val="28"/>
                <w:vertAlign w:val="subscript"/>
              </w:rPr>
              <w:t>6</w:t>
            </w:r>
            <w:r w:rsidRPr="00075A75">
              <w:rPr>
                <w:sz w:val="28"/>
                <w:szCs w:val="28"/>
              </w:rPr>
              <w:t>O</w:t>
            </w:r>
          </w:p>
        </w:tc>
        <w:tc>
          <w:tcPr>
            <w:tcW w:w="4395" w:type="dxa"/>
          </w:tcPr>
          <w:p w:rsidR="00644CB1" w:rsidRPr="00075A75" w:rsidRDefault="00075A75" w:rsidP="009970AE">
            <w:pPr>
              <w:widowControl/>
              <w:jc w:val="right"/>
              <w:rPr>
                <w:sz w:val="28"/>
                <w:szCs w:val="28"/>
                <w:lang w:val="en-US"/>
              </w:rPr>
            </w:pPr>
            <w:r w:rsidRPr="00075A75">
              <w:rPr>
                <w:sz w:val="28"/>
                <w:szCs w:val="28"/>
              </w:rPr>
              <w:t>М.м. 280,28</w:t>
            </w:r>
          </w:p>
        </w:tc>
      </w:tr>
    </w:tbl>
    <w:p w:rsidR="00644CB1" w:rsidRPr="00E765E4" w:rsidRDefault="00644CB1" w:rsidP="00F54C94">
      <w:pPr>
        <w:widowControl/>
        <w:rPr>
          <w:lang w:val="en-US"/>
        </w:rPr>
      </w:pPr>
    </w:p>
    <w:p w:rsidR="00A42D50" w:rsidRPr="00A615E6" w:rsidRDefault="00306C8E" w:rsidP="00F54C94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15E6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A615E6">
        <w:rPr>
          <w:rFonts w:ascii="Times New Roman" w:hAnsi="Times New Roman"/>
          <w:sz w:val="28"/>
          <w:szCs w:val="28"/>
        </w:rPr>
        <w:t>одержит не менее 9</w:t>
      </w:r>
      <w:r w:rsidR="00A615E6" w:rsidRPr="00A615E6">
        <w:rPr>
          <w:rFonts w:ascii="Times New Roman" w:hAnsi="Times New Roman"/>
          <w:sz w:val="28"/>
          <w:szCs w:val="28"/>
        </w:rPr>
        <w:t>8</w:t>
      </w:r>
      <w:proofErr w:type="gramStart"/>
      <w:r w:rsidR="008C33AF" w:rsidRPr="00A615E6">
        <w:rPr>
          <w:rFonts w:ascii="Times New Roman" w:hAnsi="Times New Roman"/>
          <w:sz w:val="28"/>
          <w:szCs w:val="28"/>
        </w:rPr>
        <w:t>,0</w:t>
      </w:r>
      <w:proofErr w:type="gramEnd"/>
      <w:r w:rsidR="008C33AF" w:rsidRPr="00A615E6">
        <w:rPr>
          <w:rFonts w:ascii="Times New Roman" w:hAnsi="Times New Roman"/>
          <w:sz w:val="28"/>
          <w:szCs w:val="28"/>
        </w:rPr>
        <w:t> </w:t>
      </w:r>
      <w:r w:rsidR="00A42D50" w:rsidRPr="00A615E6">
        <w:rPr>
          <w:rFonts w:ascii="Times New Roman" w:hAnsi="Times New Roman"/>
          <w:sz w:val="28"/>
          <w:szCs w:val="28"/>
        </w:rPr>
        <w:t>% и не более 10</w:t>
      </w:r>
      <w:r w:rsidR="00A615E6" w:rsidRPr="00A615E6">
        <w:rPr>
          <w:rFonts w:ascii="Times New Roman" w:hAnsi="Times New Roman"/>
          <w:sz w:val="28"/>
          <w:szCs w:val="28"/>
        </w:rPr>
        <w:t>2</w:t>
      </w:r>
      <w:r w:rsidR="008C33AF" w:rsidRPr="00A615E6">
        <w:rPr>
          <w:rFonts w:ascii="Times New Roman" w:hAnsi="Times New Roman"/>
          <w:sz w:val="28"/>
          <w:szCs w:val="28"/>
        </w:rPr>
        <w:t>,0 </w:t>
      </w:r>
      <w:r w:rsidR="00A42D50" w:rsidRPr="00A615E6">
        <w:rPr>
          <w:rFonts w:ascii="Times New Roman" w:hAnsi="Times New Roman"/>
          <w:sz w:val="28"/>
          <w:szCs w:val="28"/>
        </w:rPr>
        <w:t xml:space="preserve">% </w:t>
      </w:r>
      <w:r w:rsidR="003E4EED" w:rsidRPr="00A615E6">
        <w:rPr>
          <w:rFonts w:ascii="Times New Roman" w:hAnsi="Times New Roman"/>
          <w:sz w:val="28"/>
          <w:szCs w:val="28"/>
        </w:rPr>
        <w:t>лево</w:t>
      </w:r>
      <w:r w:rsidR="00A615E6" w:rsidRPr="00A615E6">
        <w:rPr>
          <w:rFonts w:ascii="Times New Roman" w:hAnsi="Times New Roman"/>
          <w:sz w:val="28"/>
          <w:szCs w:val="28"/>
        </w:rPr>
        <w:t>симендана</w:t>
      </w:r>
      <w:r w:rsidR="00A2239C" w:rsidRPr="00A2239C">
        <w:rPr>
          <w:rFonts w:ascii="Times New Roman" w:hAnsi="Times New Roman"/>
          <w:sz w:val="28"/>
          <w:szCs w:val="28"/>
        </w:rPr>
        <w:t xml:space="preserve"> 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C</w:t>
      </w:r>
      <w:r w:rsidR="00A615E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14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H</w:t>
      </w:r>
      <w:r w:rsidR="009A6B0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A615E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N</w:t>
      </w:r>
      <w:r w:rsidR="00A615E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O</w:t>
      </w:r>
      <w:r w:rsidR="00A42D50" w:rsidRPr="00A615E6">
        <w:rPr>
          <w:rFonts w:ascii="Times New Roman" w:hAnsi="Times New Roman"/>
          <w:sz w:val="28"/>
          <w:szCs w:val="28"/>
        </w:rPr>
        <w:t xml:space="preserve"> в пересчете на </w:t>
      </w:r>
      <w:r w:rsidR="00A615E6" w:rsidRPr="00A615E6">
        <w:rPr>
          <w:rFonts w:ascii="Times New Roman" w:hAnsi="Times New Roman"/>
          <w:sz w:val="28"/>
          <w:szCs w:val="28"/>
        </w:rPr>
        <w:t>сухое</w:t>
      </w:r>
      <w:r w:rsidR="00EB2B41">
        <w:rPr>
          <w:rFonts w:ascii="Times New Roman" w:hAnsi="Times New Roman"/>
          <w:sz w:val="28"/>
          <w:szCs w:val="28"/>
        </w:rPr>
        <w:t xml:space="preserve"> </w:t>
      </w:r>
      <w:r w:rsidR="00A42D50" w:rsidRPr="00A615E6">
        <w:rPr>
          <w:rFonts w:ascii="Times New Roman" w:hAnsi="Times New Roman"/>
          <w:sz w:val="28"/>
          <w:szCs w:val="28"/>
        </w:rPr>
        <w:t>вещество.</w:t>
      </w:r>
    </w:p>
    <w:p w:rsidR="00993D8A" w:rsidRPr="00DD450F" w:rsidRDefault="00993D8A" w:rsidP="00F54C94">
      <w:pPr>
        <w:pStyle w:val="14"/>
        <w:rPr>
          <w:rFonts w:ascii="Times New Roman" w:hAnsi="Times New Roman"/>
          <w:sz w:val="28"/>
          <w:szCs w:val="28"/>
          <w:highlight w:val="yellow"/>
        </w:rPr>
      </w:pPr>
    </w:p>
    <w:p w:rsidR="00A42D50" w:rsidRPr="00A615E6" w:rsidRDefault="00A42D50" w:rsidP="00A615E6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5E6">
        <w:rPr>
          <w:rFonts w:ascii="Times New Roman" w:hAnsi="Times New Roman"/>
          <w:b/>
          <w:sz w:val="28"/>
          <w:szCs w:val="28"/>
        </w:rPr>
        <w:t>Описание</w:t>
      </w:r>
      <w:r w:rsidRPr="00A615E6">
        <w:rPr>
          <w:rFonts w:ascii="Times New Roman" w:hAnsi="Times New Roman"/>
          <w:sz w:val="28"/>
          <w:szCs w:val="28"/>
        </w:rPr>
        <w:t>.</w:t>
      </w:r>
      <w:r w:rsidR="00075A75" w:rsidRPr="00A615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5A75" w:rsidRPr="00A615E6">
        <w:rPr>
          <w:rFonts w:ascii="Times New Roman" w:hAnsi="Times New Roman"/>
          <w:sz w:val="28"/>
          <w:szCs w:val="28"/>
        </w:rPr>
        <w:t>От желтого или желтого с зеленоватым,</w:t>
      </w:r>
      <w:r w:rsidR="00A615E6" w:rsidRPr="00A615E6">
        <w:rPr>
          <w:rFonts w:ascii="Times New Roman" w:hAnsi="Times New Roman"/>
          <w:sz w:val="28"/>
          <w:szCs w:val="28"/>
        </w:rPr>
        <w:t xml:space="preserve"> или желтого с оранжевым оттенком цвета до темно-желтого с коричневатым о</w:t>
      </w:r>
      <w:r w:rsidR="00A615E6">
        <w:rPr>
          <w:rFonts w:ascii="Times New Roman" w:hAnsi="Times New Roman"/>
          <w:sz w:val="28"/>
          <w:szCs w:val="28"/>
        </w:rPr>
        <w:t>ттенком цвета аморфный порошок.</w:t>
      </w:r>
      <w:proofErr w:type="gramEnd"/>
    </w:p>
    <w:p w:rsidR="00A42D50" w:rsidRPr="00A615E6" w:rsidRDefault="00A42D50" w:rsidP="00F54C94">
      <w:pPr>
        <w:pStyle w:val="BodyText21"/>
        <w:spacing w:line="360" w:lineRule="auto"/>
        <w:ind w:firstLine="720"/>
        <w:rPr>
          <w:rFonts w:ascii="Times New Roman" w:hAnsi="Times New Roman"/>
          <w:i/>
          <w:szCs w:val="28"/>
        </w:rPr>
      </w:pPr>
      <w:r w:rsidRPr="00A615E6">
        <w:rPr>
          <w:rFonts w:ascii="Times New Roman" w:hAnsi="Times New Roman"/>
          <w:b/>
          <w:szCs w:val="28"/>
        </w:rPr>
        <w:t>Растворимость</w:t>
      </w:r>
      <w:r w:rsidRPr="00A615E6">
        <w:rPr>
          <w:rFonts w:ascii="Times New Roman" w:hAnsi="Times New Roman"/>
          <w:szCs w:val="28"/>
        </w:rPr>
        <w:t xml:space="preserve">. </w:t>
      </w:r>
      <w:r w:rsidR="00E2413C" w:rsidRPr="00A615E6">
        <w:rPr>
          <w:rFonts w:ascii="Times New Roman" w:hAnsi="Times New Roman"/>
          <w:szCs w:val="28"/>
        </w:rPr>
        <w:t xml:space="preserve">Легко растворим в </w:t>
      </w:r>
      <w:r w:rsidR="00A615E6" w:rsidRPr="00A615E6">
        <w:rPr>
          <w:rFonts w:ascii="Times New Roman" w:hAnsi="Times New Roman"/>
          <w:szCs w:val="28"/>
        </w:rPr>
        <w:t>диметилформамиде</w:t>
      </w:r>
      <w:r w:rsidR="00EB3C1B" w:rsidRPr="00A615E6">
        <w:rPr>
          <w:rFonts w:ascii="Times New Roman" w:hAnsi="Times New Roman"/>
          <w:szCs w:val="28"/>
        </w:rPr>
        <w:t xml:space="preserve">, </w:t>
      </w:r>
      <w:r w:rsidR="00A2239C" w:rsidRPr="00A2239C">
        <w:rPr>
          <w:rFonts w:ascii="Times New Roman" w:hAnsi="Times New Roman"/>
          <w:szCs w:val="28"/>
        </w:rPr>
        <w:t>мало</w:t>
      </w:r>
      <w:r w:rsidR="00A2239C">
        <w:rPr>
          <w:rFonts w:ascii="Times New Roman" w:hAnsi="Times New Roman"/>
          <w:szCs w:val="28"/>
          <w:shd w:val="clear" w:color="auto" w:fill="FFFF00"/>
        </w:rPr>
        <w:t xml:space="preserve"> </w:t>
      </w:r>
      <w:r w:rsidR="00E2413C" w:rsidRPr="00A615E6">
        <w:rPr>
          <w:rFonts w:ascii="Times New Roman" w:hAnsi="Times New Roman"/>
          <w:szCs w:val="28"/>
        </w:rPr>
        <w:t xml:space="preserve">растворим в </w:t>
      </w:r>
      <w:r w:rsidR="00EB3C1B" w:rsidRPr="00A615E6">
        <w:rPr>
          <w:rFonts w:ascii="Times New Roman" w:hAnsi="Times New Roman"/>
          <w:szCs w:val="28"/>
        </w:rPr>
        <w:t xml:space="preserve">спирте 96 %, </w:t>
      </w:r>
      <w:r w:rsidR="00E2413C" w:rsidRPr="00A615E6">
        <w:rPr>
          <w:rFonts w:ascii="Times New Roman" w:hAnsi="Times New Roman"/>
          <w:szCs w:val="28"/>
        </w:rPr>
        <w:t xml:space="preserve">практически </w:t>
      </w:r>
      <w:proofErr w:type="gramStart"/>
      <w:r w:rsidR="00E2413C" w:rsidRPr="00A615E6">
        <w:rPr>
          <w:rFonts w:ascii="Times New Roman" w:hAnsi="Times New Roman"/>
          <w:szCs w:val="28"/>
        </w:rPr>
        <w:t>нерастворим</w:t>
      </w:r>
      <w:proofErr w:type="gramEnd"/>
      <w:r w:rsidR="00E2413C" w:rsidRPr="00A615E6">
        <w:rPr>
          <w:rFonts w:ascii="Times New Roman" w:hAnsi="Times New Roman"/>
          <w:szCs w:val="28"/>
        </w:rPr>
        <w:t xml:space="preserve"> в </w:t>
      </w:r>
      <w:r w:rsidR="00A615E6" w:rsidRPr="00A615E6">
        <w:rPr>
          <w:rFonts w:ascii="Times New Roman" w:hAnsi="Times New Roman"/>
          <w:szCs w:val="28"/>
        </w:rPr>
        <w:t>воде</w:t>
      </w:r>
      <w:r w:rsidR="00EB3C1B" w:rsidRPr="00A615E6">
        <w:rPr>
          <w:rFonts w:ascii="Times New Roman" w:hAnsi="Times New Roman"/>
          <w:szCs w:val="28"/>
        </w:rPr>
        <w:t>.</w:t>
      </w:r>
    </w:p>
    <w:p w:rsidR="00A615E6" w:rsidRPr="00A615E6" w:rsidRDefault="00A42D50" w:rsidP="00537D04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A615E6">
        <w:rPr>
          <w:b/>
          <w:sz w:val="28"/>
          <w:szCs w:val="28"/>
        </w:rPr>
        <w:t>Подлинность</w:t>
      </w:r>
    </w:p>
    <w:p w:rsidR="00A42D50" w:rsidRDefault="00A615E6" w:rsidP="00537D0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615E6">
        <w:rPr>
          <w:i/>
          <w:sz w:val="28"/>
          <w:szCs w:val="28"/>
        </w:rPr>
        <w:t>1.</w:t>
      </w:r>
      <w:r w:rsidR="00344E9B">
        <w:rPr>
          <w:b/>
          <w:sz w:val="28"/>
          <w:szCs w:val="28"/>
        </w:rPr>
        <w:t> </w:t>
      </w:r>
      <w:r w:rsidR="00AA34B2" w:rsidRPr="00A615E6">
        <w:rPr>
          <w:i/>
          <w:sz w:val="28"/>
          <w:szCs w:val="28"/>
        </w:rPr>
        <w:t>ИК-спектр</w:t>
      </w:r>
      <w:r w:rsidR="00BE04A7" w:rsidRPr="00A615E6">
        <w:rPr>
          <w:i/>
          <w:sz w:val="28"/>
          <w:szCs w:val="28"/>
        </w:rPr>
        <w:t>ометрия</w:t>
      </w:r>
      <w:r w:rsidR="00EB2B41">
        <w:rPr>
          <w:i/>
          <w:sz w:val="28"/>
          <w:szCs w:val="28"/>
        </w:rPr>
        <w:t xml:space="preserve"> </w:t>
      </w:r>
      <w:r w:rsidR="003E4A9D" w:rsidRPr="00344E9B">
        <w:rPr>
          <w:color w:val="000000"/>
          <w:sz w:val="28"/>
          <w:szCs w:val="28"/>
        </w:rPr>
        <w:t>(ОФС «Спектрометрия в инфракрасной области»).</w:t>
      </w:r>
      <w:r w:rsidR="00EB2B41">
        <w:rPr>
          <w:color w:val="000000"/>
          <w:sz w:val="28"/>
          <w:szCs w:val="28"/>
        </w:rPr>
        <w:t xml:space="preserve"> </w:t>
      </w:r>
      <w:r w:rsidR="00A42D50" w:rsidRPr="00A615E6">
        <w:rPr>
          <w:sz w:val="28"/>
          <w:szCs w:val="28"/>
        </w:rPr>
        <w:t xml:space="preserve">Инфракрасный спектр </w:t>
      </w:r>
      <w:r w:rsidR="00306C8E" w:rsidRPr="00A615E6">
        <w:rPr>
          <w:sz w:val="28"/>
          <w:szCs w:val="28"/>
        </w:rPr>
        <w:t>субстанции</w:t>
      </w:r>
      <w:r w:rsidR="00A42D50" w:rsidRPr="00A615E6">
        <w:rPr>
          <w:sz w:val="28"/>
          <w:szCs w:val="28"/>
        </w:rPr>
        <w:t xml:space="preserve">, снятый в диске с калия </w:t>
      </w:r>
      <w:r w:rsidR="00A42D50" w:rsidRPr="00A615E6">
        <w:rPr>
          <w:sz w:val="28"/>
          <w:szCs w:val="28"/>
        </w:rPr>
        <w:lastRenderedPageBreak/>
        <w:t xml:space="preserve">бромидом, </w:t>
      </w:r>
      <w:r w:rsidR="00AA44F1" w:rsidRPr="00A615E6">
        <w:rPr>
          <w:sz w:val="28"/>
          <w:szCs w:val="28"/>
        </w:rPr>
        <w:t>в области от 4000 до 400</w:t>
      </w:r>
      <w:r w:rsidR="00344E9B">
        <w:rPr>
          <w:sz w:val="28"/>
          <w:szCs w:val="28"/>
        </w:rPr>
        <w:t> </w:t>
      </w:r>
      <w:r w:rsidR="00AA44F1" w:rsidRPr="00A615E6">
        <w:rPr>
          <w:sz w:val="28"/>
          <w:szCs w:val="28"/>
        </w:rPr>
        <w:t>см</w:t>
      </w:r>
      <w:r w:rsidR="00AA44F1" w:rsidRPr="00A615E6">
        <w:rPr>
          <w:sz w:val="28"/>
          <w:szCs w:val="28"/>
          <w:vertAlign w:val="superscript"/>
        </w:rPr>
        <w:t xml:space="preserve">-1 </w:t>
      </w:r>
      <w:r w:rsidR="00A42D50" w:rsidRPr="00A615E6">
        <w:rPr>
          <w:sz w:val="28"/>
          <w:szCs w:val="28"/>
        </w:rPr>
        <w:t xml:space="preserve">по положению полос поглощения </w:t>
      </w:r>
      <w:r w:rsidR="00E5132D" w:rsidRPr="00A615E6">
        <w:rPr>
          <w:sz w:val="28"/>
          <w:szCs w:val="28"/>
        </w:rPr>
        <w:t xml:space="preserve">должен </w:t>
      </w:r>
      <w:r w:rsidR="00A42D50" w:rsidRPr="00A615E6">
        <w:rPr>
          <w:sz w:val="28"/>
          <w:szCs w:val="28"/>
        </w:rPr>
        <w:t>соответств</w:t>
      </w:r>
      <w:r w:rsidR="00E5132D" w:rsidRPr="00A615E6">
        <w:rPr>
          <w:sz w:val="28"/>
          <w:szCs w:val="28"/>
        </w:rPr>
        <w:t>овать</w:t>
      </w:r>
      <w:r w:rsidR="00EB2B41">
        <w:rPr>
          <w:sz w:val="28"/>
          <w:szCs w:val="28"/>
        </w:rPr>
        <w:t xml:space="preserve"> </w:t>
      </w:r>
      <w:r w:rsidR="00344E9B" w:rsidRPr="00A615E6">
        <w:rPr>
          <w:sz w:val="28"/>
          <w:szCs w:val="28"/>
        </w:rPr>
        <w:t>спектр</w:t>
      </w:r>
      <w:r w:rsidR="00344E9B">
        <w:rPr>
          <w:sz w:val="28"/>
          <w:szCs w:val="28"/>
        </w:rPr>
        <w:t xml:space="preserve">у стандартного </w:t>
      </w:r>
      <w:r w:rsidR="00E1531A">
        <w:rPr>
          <w:sz w:val="28"/>
          <w:szCs w:val="28"/>
        </w:rPr>
        <w:t xml:space="preserve">образца </w:t>
      </w:r>
      <w:r w:rsidR="00344E9B" w:rsidRPr="00A615E6">
        <w:rPr>
          <w:sz w:val="28"/>
          <w:szCs w:val="28"/>
        </w:rPr>
        <w:t>левосимендана</w:t>
      </w:r>
      <w:r w:rsidRPr="00A615E6">
        <w:rPr>
          <w:sz w:val="28"/>
          <w:szCs w:val="28"/>
        </w:rPr>
        <w:t>.</w:t>
      </w:r>
    </w:p>
    <w:p w:rsidR="00D057E1" w:rsidRPr="00D057E1" w:rsidRDefault="00D057E1" w:rsidP="00D057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="00344E9B">
        <w:rPr>
          <w:i/>
          <w:color w:val="000000"/>
          <w:sz w:val="28"/>
          <w:szCs w:val="28"/>
        </w:rPr>
        <w:t> </w:t>
      </w:r>
      <w:proofErr w:type="gramStart"/>
      <w:r w:rsidRPr="00A2239C">
        <w:rPr>
          <w:i/>
          <w:color w:val="000000"/>
          <w:sz w:val="28"/>
          <w:szCs w:val="28"/>
        </w:rPr>
        <w:t>Спектрофотометрия</w:t>
      </w:r>
      <w:r w:rsidR="00EB2B41" w:rsidRPr="00A2239C">
        <w:rPr>
          <w:i/>
          <w:color w:val="000000"/>
          <w:sz w:val="28"/>
          <w:szCs w:val="28"/>
        </w:rPr>
        <w:t xml:space="preserve"> </w:t>
      </w:r>
      <w:r w:rsidRPr="00A2239C">
        <w:rPr>
          <w:color w:val="000000"/>
          <w:sz w:val="28"/>
          <w:szCs w:val="28"/>
        </w:rPr>
        <w:t>(ОФС «Спектрофотометрия в ультрафиолетовой и видимой областях»).</w:t>
      </w:r>
      <w:proofErr w:type="gramEnd"/>
      <w:r w:rsidRPr="00A2239C">
        <w:rPr>
          <w:color w:val="000000"/>
          <w:sz w:val="28"/>
          <w:szCs w:val="28"/>
        </w:rPr>
        <w:t xml:space="preserve"> Спектр поглощения </w:t>
      </w:r>
      <w:r w:rsidR="005E2FA3" w:rsidRPr="00A2239C">
        <w:rPr>
          <w:color w:val="000000"/>
          <w:sz w:val="28"/>
          <w:szCs w:val="28"/>
        </w:rPr>
        <w:t>0,</w:t>
      </w:r>
      <w:r w:rsidR="00344E9B" w:rsidRPr="00A2239C">
        <w:rPr>
          <w:color w:val="000000"/>
          <w:sz w:val="28"/>
          <w:szCs w:val="28"/>
        </w:rPr>
        <w:t>001 </w:t>
      </w:r>
      <w:r w:rsidRPr="00A2239C">
        <w:rPr>
          <w:color w:val="000000"/>
          <w:sz w:val="28"/>
          <w:szCs w:val="28"/>
        </w:rPr>
        <w:t xml:space="preserve">% раствора субстанции в </w:t>
      </w:r>
      <w:r w:rsidR="00344E9B" w:rsidRPr="00A2239C">
        <w:rPr>
          <w:color w:val="000000"/>
          <w:sz w:val="28"/>
          <w:szCs w:val="28"/>
        </w:rPr>
        <w:t>этаноле</w:t>
      </w:r>
      <w:r w:rsidRPr="00A2239C">
        <w:rPr>
          <w:color w:val="000000"/>
          <w:sz w:val="28"/>
          <w:szCs w:val="28"/>
        </w:rPr>
        <w:t xml:space="preserve"> в области длин волн от </w:t>
      </w:r>
      <w:r w:rsidR="005E2FA3" w:rsidRPr="00A2239C">
        <w:rPr>
          <w:color w:val="000000"/>
          <w:sz w:val="28"/>
          <w:szCs w:val="28"/>
        </w:rPr>
        <w:t>200</w:t>
      </w:r>
      <w:r w:rsidRPr="00A2239C">
        <w:rPr>
          <w:color w:val="000000"/>
          <w:sz w:val="28"/>
          <w:szCs w:val="28"/>
        </w:rPr>
        <w:t xml:space="preserve"> до </w:t>
      </w:r>
      <w:r w:rsidR="005E2FA3" w:rsidRPr="00A2239C">
        <w:rPr>
          <w:color w:val="000000"/>
          <w:sz w:val="28"/>
          <w:szCs w:val="28"/>
        </w:rPr>
        <w:t>450</w:t>
      </w:r>
      <w:r w:rsidR="00344E9B" w:rsidRPr="00A2239C">
        <w:rPr>
          <w:color w:val="000000"/>
          <w:sz w:val="28"/>
          <w:szCs w:val="28"/>
        </w:rPr>
        <w:t> </w:t>
      </w:r>
      <w:r w:rsidRPr="00A2239C">
        <w:rPr>
          <w:color w:val="000000"/>
          <w:sz w:val="28"/>
          <w:szCs w:val="28"/>
        </w:rPr>
        <w:t>нм должен иметь максимум</w:t>
      </w:r>
      <w:r w:rsidR="005E2FA3" w:rsidRPr="00A2239C">
        <w:rPr>
          <w:color w:val="000000"/>
          <w:sz w:val="28"/>
          <w:szCs w:val="28"/>
        </w:rPr>
        <w:t>ы</w:t>
      </w:r>
      <w:r w:rsidRPr="00A2239C">
        <w:rPr>
          <w:color w:val="000000"/>
          <w:sz w:val="28"/>
          <w:szCs w:val="28"/>
        </w:rPr>
        <w:t xml:space="preserve"> при </w:t>
      </w:r>
      <w:r w:rsidR="005E2FA3" w:rsidRPr="00A2239C">
        <w:rPr>
          <w:color w:val="000000"/>
          <w:sz w:val="28"/>
          <w:szCs w:val="28"/>
        </w:rPr>
        <w:t>383</w:t>
      </w:r>
      <w:r w:rsidR="0022712C">
        <w:rPr>
          <w:color w:val="000000"/>
          <w:sz w:val="28"/>
          <w:szCs w:val="28"/>
        </w:rPr>
        <w:t>±3</w:t>
      </w:r>
      <w:r w:rsidR="005E2FA3" w:rsidRPr="00A2239C">
        <w:rPr>
          <w:color w:val="000000"/>
          <w:sz w:val="28"/>
          <w:szCs w:val="28"/>
        </w:rPr>
        <w:t> </w:t>
      </w:r>
      <w:r w:rsidRPr="00A2239C">
        <w:rPr>
          <w:color w:val="000000"/>
          <w:sz w:val="28"/>
          <w:szCs w:val="28"/>
        </w:rPr>
        <w:t>нм</w:t>
      </w:r>
      <w:r w:rsidR="005E2FA3" w:rsidRPr="00A2239C">
        <w:rPr>
          <w:color w:val="000000"/>
          <w:sz w:val="28"/>
          <w:szCs w:val="28"/>
        </w:rPr>
        <w:t xml:space="preserve"> и 289</w:t>
      </w:r>
      <w:r w:rsidR="0022712C">
        <w:rPr>
          <w:color w:val="000000"/>
          <w:sz w:val="28"/>
          <w:szCs w:val="28"/>
        </w:rPr>
        <w:t>±3</w:t>
      </w:r>
      <w:r w:rsidR="005E2FA3" w:rsidRPr="00A2239C">
        <w:rPr>
          <w:color w:val="000000"/>
          <w:sz w:val="28"/>
          <w:szCs w:val="28"/>
        </w:rPr>
        <w:t> нм,</w:t>
      </w:r>
      <w:r w:rsidRPr="00A2239C">
        <w:rPr>
          <w:color w:val="000000"/>
          <w:sz w:val="28"/>
          <w:szCs w:val="28"/>
        </w:rPr>
        <w:t xml:space="preserve"> и минимум при </w:t>
      </w:r>
      <w:r w:rsidR="005E2FA3" w:rsidRPr="00A2239C">
        <w:rPr>
          <w:color w:val="000000"/>
          <w:sz w:val="28"/>
          <w:szCs w:val="28"/>
        </w:rPr>
        <w:t>318</w:t>
      </w:r>
      <w:r w:rsidR="0022712C">
        <w:rPr>
          <w:color w:val="000000"/>
          <w:sz w:val="28"/>
          <w:szCs w:val="28"/>
        </w:rPr>
        <w:t>±3</w:t>
      </w:r>
      <w:r w:rsidR="00EB2B41" w:rsidRPr="00A2239C">
        <w:rPr>
          <w:color w:val="000000"/>
          <w:sz w:val="28"/>
          <w:szCs w:val="28"/>
        </w:rPr>
        <w:t> </w:t>
      </w:r>
      <w:r w:rsidRPr="00A2239C">
        <w:rPr>
          <w:color w:val="000000"/>
          <w:sz w:val="28"/>
          <w:szCs w:val="28"/>
        </w:rPr>
        <w:t>нм</w:t>
      </w:r>
      <w:r w:rsidR="005E2FA3" w:rsidRPr="00A2239C">
        <w:rPr>
          <w:color w:val="000000"/>
          <w:sz w:val="28"/>
          <w:szCs w:val="28"/>
        </w:rPr>
        <w:t>.</w:t>
      </w:r>
    </w:p>
    <w:p w:rsidR="004D20B7" w:rsidRPr="009D2DEA" w:rsidRDefault="004D20B7" w:rsidP="00DD1C0A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DEA">
        <w:rPr>
          <w:rFonts w:ascii="Times New Roman" w:hAnsi="Times New Roman"/>
          <w:b/>
          <w:sz w:val="28"/>
          <w:szCs w:val="28"/>
        </w:rPr>
        <w:t>Удельное вращение.</w:t>
      </w:r>
      <w:r w:rsidR="00EB2B41" w:rsidRPr="0022712C">
        <w:rPr>
          <w:rFonts w:ascii="Times New Roman" w:hAnsi="Times New Roman"/>
          <w:sz w:val="28"/>
          <w:szCs w:val="28"/>
        </w:rPr>
        <w:t xml:space="preserve"> </w:t>
      </w:r>
      <w:r w:rsidRPr="009D2DEA">
        <w:rPr>
          <w:rFonts w:ascii="Times New Roman" w:hAnsi="Times New Roman"/>
          <w:color w:val="000000"/>
          <w:sz w:val="28"/>
          <w:szCs w:val="28"/>
        </w:rPr>
        <w:t>От -</w:t>
      </w:r>
      <w:r w:rsidR="009D2DEA" w:rsidRPr="009D2DEA">
        <w:rPr>
          <w:rFonts w:ascii="Times New Roman" w:hAnsi="Times New Roman"/>
          <w:color w:val="000000"/>
          <w:sz w:val="28"/>
          <w:szCs w:val="28"/>
        </w:rPr>
        <w:t>596</w:t>
      </w:r>
      <w:r w:rsidRPr="009D2DEA">
        <w:rPr>
          <w:rFonts w:ascii="Times New Roman" w:hAnsi="Times New Roman"/>
          <w:color w:val="000000"/>
          <w:sz w:val="28"/>
          <w:szCs w:val="28"/>
        </w:rPr>
        <w:t xml:space="preserve"> до -</w:t>
      </w:r>
      <w:r w:rsidR="009D2DEA" w:rsidRPr="009D2DEA">
        <w:rPr>
          <w:rFonts w:ascii="Times New Roman" w:hAnsi="Times New Roman"/>
          <w:color w:val="000000"/>
          <w:sz w:val="28"/>
          <w:szCs w:val="28"/>
        </w:rPr>
        <w:t>632</w:t>
      </w:r>
      <w:r w:rsidRPr="009D2DEA">
        <w:rPr>
          <w:rFonts w:ascii="Times New Roman" w:hAnsi="Times New Roman"/>
          <w:color w:val="000000"/>
          <w:sz w:val="28"/>
          <w:szCs w:val="28"/>
        </w:rPr>
        <w:t xml:space="preserve"> в пересчете на </w:t>
      </w:r>
      <w:r w:rsidR="009D2DEA" w:rsidRPr="009D2DEA">
        <w:rPr>
          <w:rFonts w:ascii="Times New Roman" w:hAnsi="Times New Roman"/>
          <w:color w:val="000000"/>
          <w:sz w:val="28"/>
          <w:szCs w:val="28"/>
        </w:rPr>
        <w:t xml:space="preserve">сухое вещество </w:t>
      </w:r>
      <w:r w:rsidRPr="009D2DEA">
        <w:rPr>
          <w:rFonts w:ascii="Times New Roman" w:hAnsi="Times New Roman"/>
          <w:color w:val="000000"/>
          <w:sz w:val="28"/>
          <w:szCs w:val="28"/>
        </w:rPr>
        <w:t>(</w:t>
      </w:r>
      <w:r w:rsidR="009D2DEA" w:rsidRPr="009D2DEA">
        <w:rPr>
          <w:rFonts w:ascii="Times New Roman" w:hAnsi="Times New Roman"/>
          <w:color w:val="000000"/>
          <w:sz w:val="28"/>
          <w:szCs w:val="28"/>
        </w:rPr>
        <w:t>0,1</w:t>
      </w:r>
      <w:r w:rsidR="008C33AF" w:rsidRPr="009D2DEA">
        <w:rPr>
          <w:rFonts w:ascii="Times New Roman" w:hAnsi="Times New Roman"/>
          <w:color w:val="000000"/>
          <w:sz w:val="28"/>
          <w:szCs w:val="28"/>
        </w:rPr>
        <w:t> </w:t>
      </w:r>
      <w:r w:rsidRPr="009D2DEA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proofErr w:type="spellStart"/>
      <w:r w:rsidR="009D2DEA" w:rsidRPr="009D2DEA">
        <w:rPr>
          <w:rFonts w:ascii="Times New Roman" w:hAnsi="Times New Roman"/>
          <w:color w:val="000000"/>
          <w:sz w:val="28"/>
          <w:szCs w:val="28"/>
        </w:rPr>
        <w:t>диметилформамиде</w:t>
      </w:r>
      <w:proofErr w:type="spellEnd"/>
      <w:r w:rsidR="00DD1C0A" w:rsidRPr="009D2DEA">
        <w:rPr>
          <w:rFonts w:ascii="Times New Roman" w:hAnsi="Times New Roman"/>
          <w:color w:val="000000"/>
          <w:sz w:val="28"/>
          <w:szCs w:val="28"/>
        </w:rPr>
        <w:t>, ОФС «</w:t>
      </w:r>
      <w:proofErr w:type="spellStart"/>
      <w:r w:rsidR="00DD1C0A" w:rsidRPr="009D2DEA">
        <w:rPr>
          <w:rFonts w:ascii="Times New Roman" w:hAnsi="Times New Roman"/>
          <w:color w:val="000000"/>
          <w:sz w:val="28"/>
          <w:szCs w:val="28"/>
        </w:rPr>
        <w:t>Поляриметрия</w:t>
      </w:r>
      <w:proofErr w:type="spellEnd"/>
      <w:r w:rsidR="00DD1C0A" w:rsidRPr="009D2DEA">
        <w:rPr>
          <w:rFonts w:ascii="Times New Roman" w:hAnsi="Times New Roman"/>
          <w:color w:val="000000"/>
          <w:sz w:val="28"/>
          <w:szCs w:val="28"/>
        </w:rPr>
        <w:t>»).</w:t>
      </w:r>
    </w:p>
    <w:p w:rsidR="00537D04" w:rsidRPr="001C11F9" w:rsidRDefault="00A42D50" w:rsidP="00DD1C0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11F9">
        <w:rPr>
          <w:b/>
          <w:sz w:val="28"/>
          <w:szCs w:val="28"/>
        </w:rPr>
        <w:t>Прозрачность раствора</w:t>
      </w:r>
      <w:r w:rsidR="00E9545D" w:rsidRPr="001C11F9">
        <w:rPr>
          <w:sz w:val="28"/>
          <w:szCs w:val="28"/>
        </w:rPr>
        <w:t xml:space="preserve">. </w:t>
      </w:r>
      <w:r w:rsidR="008C33AF" w:rsidRPr="001C11F9">
        <w:rPr>
          <w:color w:val="000000"/>
          <w:sz w:val="28"/>
          <w:szCs w:val="28"/>
        </w:rPr>
        <w:t xml:space="preserve">Раствор </w:t>
      </w:r>
      <w:r w:rsidR="001C11F9" w:rsidRPr="001C11F9">
        <w:rPr>
          <w:color w:val="000000"/>
          <w:sz w:val="28"/>
          <w:szCs w:val="28"/>
        </w:rPr>
        <w:t>0,05</w:t>
      </w:r>
      <w:r w:rsidR="008C33AF" w:rsidRPr="001C11F9">
        <w:rPr>
          <w:color w:val="000000"/>
          <w:sz w:val="28"/>
          <w:szCs w:val="28"/>
        </w:rPr>
        <w:t xml:space="preserve"> г субстанции в </w:t>
      </w:r>
      <w:r w:rsidR="001C11F9" w:rsidRPr="001C11F9">
        <w:rPr>
          <w:color w:val="000000"/>
          <w:sz w:val="28"/>
          <w:szCs w:val="28"/>
        </w:rPr>
        <w:t>2</w:t>
      </w:r>
      <w:r w:rsidR="008C33AF" w:rsidRPr="001C11F9">
        <w:rPr>
          <w:color w:val="000000"/>
          <w:sz w:val="28"/>
          <w:szCs w:val="28"/>
        </w:rPr>
        <w:t>0 </w:t>
      </w:r>
      <w:r w:rsidR="00537D04" w:rsidRPr="001C11F9">
        <w:rPr>
          <w:color w:val="000000"/>
          <w:sz w:val="28"/>
          <w:szCs w:val="28"/>
        </w:rPr>
        <w:t xml:space="preserve">мл </w:t>
      </w:r>
      <w:r w:rsidR="005D6DE4">
        <w:rPr>
          <w:color w:val="000000"/>
          <w:sz w:val="28"/>
          <w:szCs w:val="28"/>
        </w:rPr>
        <w:t>этанола</w:t>
      </w:r>
      <w:r w:rsidR="00EB2B41">
        <w:rPr>
          <w:color w:val="000000"/>
          <w:sz w:val="28"/>
          <w:szCs w:val="28"/>
        </w:rPr>
        <w:t xml:space="preserve"> </w:t>
      </w:r>
      <w:r w:rsidR="00537D04" w:rsidRPr="001C11F9">
        <w:rPr>
          <w:color w:val="000000"/>
          <w:sz w:val="28"/>
          <w:szCs w:val="28"/>
        </w:rPr>
        <w:t>должен быть прозрачным (ОФС «Прозрачность и степень мутности жидкостей»).</w:t>
      </w:r>
    </w:p>
    <w:p w:rsidR="00A25249" w:rsidRPr="00A25249" w:rsidRDefault="005D6DE4" w:rsidP="00A6146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Оптическая плотность</w:t>
      </w:r>
      <w:r w:rsidR="00A25249" w:rsidRPr="00A6146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B2B41" w:rsidRPr="002271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25249" w:rsidRPr="00A61467">
        <w:rPr>
          <w:rFonts w:ascii="Times New Roman" w:hAnsi="Times New Roman"/>
          <w:color w:val="000000"/>
          <w:sz w:val="28"/>
          <w:szCs w:val="28"/>
        </w:rPr>
        <w:t xml:space="preserve">Оптическая плотность  раствора субстанции, полученного в испытании </w:t>
      </w:r>
      <w:r w:rsidR="00A61467" w:rsidRPr="00A61467">
        <w:rPr>
          <w:rFonts w:ascii="Times New Roman" w:hAnsi="Times New Roman"/>
          <w:color w:val="000000"/>
          <w:sz w:val="28"/>
          <w:szCs w:val="28"/>
        </w:rPr>
        <w:t>«</w:t>
      </w:r>
      <w:r w:rsidR="00A25249" w:rsidRPr="00A61467">
        <w:rPr>
          <w:rFonts w:ascii="Times New Roman" w:hAnsi="Times New Roman"/>
          <w:color w:val="000000"/>
          <w:sz w:val="28"/>
          <w:szCs w:val="28"/>
        </w:rPr>
        <w:t>Прозрачность раствора</w:t>
      </w:r>
      <w:r w:rsidR="00A61467" w:rsidRPr="00A61467">
        <w:rPr>
          <w:rFonts w:ascii="Times New Roman" w:hAnsi="Times New Roman"/>
          <w:color w:val="000000"/>
          <w:sz w:val="28"/>
          <w:szCs w:val="28"/>
        </w:rPr>
        <w:t>»</w:t>
      </w:r>
      <w:r w:rsidR="00A25249" w:rsidRPr="00A61467">
        <w:rPr>
          <w:rFonts w:ascii="Times New Roman" w:hAnsi="Times New Roman"/>
          <w:color w:val="000000"/>
          <w:sz w:val="28"/>
          <w:szCs w:val="28"/>
        </w:rPr>
        <w:t xml:space="preserve">, измеренная в кювете с толщиной слоя 1 см в максимуме поглощения при длине волны </w:t>
      </w:r>
      <w:r w:rsidR="00A61467" w:rsidRPr="00A61467">
        <w:rPr>
          <w:rFonts w:ascii="Times New Roman" w:hAnsi="Times New Roman"/>
          <w:color w:val="000000"/>
          <w:sz w:val="28"/>
          <w:szCs w:val="28"/>
        </w:rPr>
        <w:t>600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A25249" w:rsidRPr="00A61467">
        <w:rPr>
          <w:rFonts w:ascii="Times New Roman" w:hAnsi="Times New Roman"/>
          <w:color w:val="000000"/>
          <w:sz w:val="28"/>
          <w:szCs w:val="28"/>
        </w:rPr>
        <w:t xml:space="preserve">нм, не должна превышать </w:t>
      </w:r>
      <w:r w:rsidR="00A61467" w:rsidRPr="00A61467">
        <w:rPr>
          <w:rFonts w:ascii="Times New Roman" w:hAnsi="Times New Roman"/>
          <w:color w:val="000000"/>
          <w:sz w:val="28"/>
          <w:szCs w:val="28"/>
        </w:rPr>
        <w:t>0,3</w:t>
      </w:r>
      <w:r w:rsidR="00A25249" w:rsidRPr="00A61467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</w:p>
    <w:p w:rsidR="009E6DCE" w:rsidRDefault="00CA7D2F" w:rsidP="00537D04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1C0266">
        <w:rPr>
          <w:b/>
          <w:sz w:val="28"/>
          <w:szCs w:val="28"/>
        </w:rPr>
        <w:t>Родственные примеси.</w:t>
      </w:r>
      <w:r w:rsidRPr="001C0266">
        <w:rPr>
          <w:sz w:val="28"/>
          <w:szCs w:val="28"/>
        </w:rPr>
        <w:t xml:space="preserve"> Определение проводят методом ВЭЖХ</w:t>
      </w:r>
      <w:r w:rsidR="00BE04A7" w:rsidRPr="001C0266">
        <w:rPr>
          <w:sz w:val="28"/>
          <w:szCs w:val="28"/>
        </w:rPr>
        <w:t xml:space="preserve"> (ОФС «Высокоэффективная жидкостная хроматография»)</w:t>
      </w:r>
      <w:r w:rsidRPr="001C0266">
        <w:rPr>
          <w:sz w:val="28"/>
          <w:szCs w:val="28"/>
        </w:rPr>
        <w:t>.</w:t>
      </w:r>
    </w:p>
    <w:p w:rsidR="007371A7" w:rsidRPr="001C0266" w:rsidRDefault="0066354F" w:rsidP="00537D04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</w:t>
      </w:r>
      <w:r w:rsidR="009E6DCE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5610C1" w:rsidRDefault="005610C1" w:rsidP="005610C1">
      <w:pPr>
        <w:spacing w:line="360" w:lineRule="auto"/>
        <w:ind w:firstLine="709"/>
        <w:jc w:val="both"/>
        <w:rPr>
          <w:sz w:val="28"/>
          <w:szCs w:val="28"/>
        </w:rPr>
      </w:pPr>
      <w:r w:rsidRPr="005610C1">
        <w:rPr>
          <w:i/>
          <w:sz w:val="28"/>
          <w:szCs w:val="28"/>
        </w:rPr>
        <w:t>Подвижная фаза</w:t>
      </w:r>
      <w:proofErr w:type="gramStart"/>
      <w:r w:rsidR="005D6DE4">
        <w:rPr>
          <w:i/>
          <w:sz w:val="28"/>
          <w:szCs w:val="28"/>
        </w:rPr>
        <w:t> </w:t>
      </w:r>
      <w:r w:rsidRPr="005610C1">
        <w:rPr>
          <w:i/>
          <w:sz w:val="28"/>
          <w:szCs w:val="28"/>
        </w:rPr>
        <w:t>А</w:t>
      </w:r>
      <w:proofErr w:type="gramEnd"/>
      <w:r w:rsidRPr="005610C1">
        <w:rPr>
          <w:i/>
          <w:sz w:val="28"/>
          <w:szCs w:val="28"/>
        </w:rPr>
        <w:t xml:space="preserve"> (ПФА).</w:t>
      </w:r>
      <w:r w:rsidR="00A2239C">
        <w:rPr>
          <w:i/>
          <w:sz w:val="28"/>
          <w:szCs w:val="28"/>
        </w:rPr>
        <w:t xml:space="preserve"> </w:t>
      </w:r>
      <w:r w:rsidR="00980F5B">
        <w:rPr>
          <w:sz w:val="28"/>
          <w:szCs w:val="28"/>
        </w:rPr>
        <w:t>Растворяют</w:t>
      </w:r>
      <w:r w:rsidRPr="005610C1">
        <w:rPr>
          <w:sz w:val="28"/>
          <w:szCs w:val="28"/>
        </w:rPr>
        <w:t xml:space="preserve"> 2,0 г натрия</w:t>
      </w:r>
      <w:r>
        <w:rPr>
          <w:sz w:val="28"/>
          <w:szCs w:val="28"/>
        </w:rPr>
        <w:t xml:space="preserve"> дигидроф</w:t>
      </w:r>
      <w:r w:rsidR="00980F5B">
        <w:rPr>
          <w:sz w:val="28"/>
          <w:szCs w:val="28"/>
        </w:rPr>
        <w:t xml:space="preserve">осфата дигидрата </w:t>
      </w:r>
      <w:r>
        <w:rPr>
          <w:sz w:val="28"/>
          <w:szCs w:val="28"/>
        </w:rPr>
        <w:t>в 1000 мл воды</w:t>
      </w:r>
      <w:r w:rsidR="00980F5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доводят рН раствора фосфорной кислотой концентрированной до </w:t>
      </w:r>
      <w:r w:rsidRPr="00A2239C">
        <w:rPr>
          <w:sz w:val="28"/>
          <w:szCs w:val="28"/>
        </w:rPr>
        <w:t>2,1</w:t>
      </w:r>
      <w:r w:rsidR="005D6DE4" w:rsidRPr="00A2239C">
        <w:rPr>
          <w:sz w:val="28"/>
          <w:szCs w:val="28"/>
        </w:rPr>
        <w:t>0</w:t>
      </w:r>
      <w:r>
        <w:rPr>
          <w:sz w:val="28"/>
          <w:szCs w:val="28"/>
        </w:rPr>
        <w:t>±0,05.</w:t>
      </w:r>
    </w:p>
    <w:p w:rsidR="005610C1" w:rsidRDefault="005610C1" w:rsidP="005610C1">
      <w:pPr>
        <w:spacing w:line="360" w:lineRule="auto"/>
        <w:ind w:firstLine="709"/>
        <w:jc w:val="both"/>
        <w:rPr>
          <w:sz w:val="28"/>
          <w:szCs w:val="28"/>
        </w:rPr>
      </w:pPr>
      <w:r w:rsidRPr="005610C1">
        <w:rPr>
          <w:i/>
          <w:sz w:val="28"/>
          <w:szCs w:val="28"/>
        </w:rPr>
        <w:t>Подвижная фаза</w:t>
      </w:r>
      <w:proofErr w:type="gramStart"/>
      <w:r w:rsidR="005D6DE4">
        <w:rPr>
          <w:i/>
          <w:sz w:val="28"/>
          <w:szCs w:val="28"/>
        </w:rPr>
        <w:t> </w:t>
      </w:r>
      <w:r w:rsidR="0055329F"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 xml:space="preserve"> (ПФБ)</w:t>
      </w:r>
      <w:r w:rsidR="00E22372">
        <w:rPr>
          <w:i/>
          <w:sz w:val="28"/>
          <w:szCs w:val="28"/>
        </w:rPr>
        <w:t>.</w:t>
      </w:r>
      <w:r w:rsidR="00E22372">
        <w:rPr>
          <w:sz w:val="28"/>
          <w:szCs w:val="28"/>
        </w:rPr>
        <w:t xml:space="preserve"> А</w:t>
      </w:r>
      <w:r>
        <w:rPr>
          <w:sz w:val="28"/>
          <w:szCs w:val="28"/>
        </w:rPr>
        <w:t>цетонитрил.</w:t>
      </w:r>
    </w:p>
    <w:p w:rsidR="00AB4C73" w:rsidRPr="00DD450F" w:rsidRDefault="005610C1" w:rsidP="005610C1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5610C1"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Метанол—ПФА 200:800.</w:t>
      </w:r>
    </w:p>
    <w:p w:rsidR="0008482B" w:rsidRPr="0066354F" w:rsidRDefault="00CA7D2F" w:rsidP="005610C1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6354F">
        <w:rPr>
          <w:i/>
          <w:sz w:val="28"/>
          <w:szCs w:val="28"/>
        </w:rPr>
        <w:t xml:space="preserve">Испытуемый раствор. </w:t>
      </w:r>
      <w:r w:rsidR="005D6DE4">
        <w:rPr>
          <w:color w:val="000000"/>
          <w:sz w:val="28"/>
          <w:szCs w:val="28"/>
        </w:rPr>
        <w:t>В</w:t>
      </w:r>
      <w:r w:rsidR="005D6DE4" w:rsidRPr="0066354F">
        <w:rPr>
          <w:color w:val="000000"/>
          <w:sz w:val="28"/>
          <w:szCs w:val="28"/>
        </w:rPr>
        <w:t xml:space="preserve"> мерную колбу вместимостью 100 мл</w:t>
      </w:r>
      <w:r w:rsidR="00A2239C">
        <w:rPr>
          <w:color w:val="000000"/>
          <w:sz w:val="28"/>
          <w:szCs w:val="28"/>
        </w:rPr>
        <w:t xml:space="preserve"> </w:t>
      </w:r>
      <w:r w:rsidR="005D6DE4" w:rsidRPr="0066354F">
        <w:rPr>
          <w:color w:val="000000"/>
          <w:sz w:val="28"/>
          <w:szCs w:val="28"/>
        </w:rPr>
        <w:t>помещают</w:t>
      </w:r>
      <w:r w:rsidR="00A2239C">
        <w:rPr>
          <w:color w:val="000000"/>
          <w:sz w:val="28"/>
          <w:szCs w:val="28"/>
        </w:rPr>
        <w:t xml:space="preserve"> </w:t>
      </w:r>
      <w:r w:rsidR="0066354F" w:rsidRPr="0066354F">
        <w:rPr>
          <w:sz w:val="28"/>
          <w:szCs w:val="28"/>
        </w:rPr>
        <w:t>2</w:t>
      </w:r>
      <w:r w:rsidR="0008482B" w:rsidRPr="0066354F">
        <w:rPr>
          <w:sz w:val="28"/>
          <w:szCs w:val="28"/>
        </w:rPr>
        <w:t>0</w:t>
      </w:r>
      <w:r w:rsidR="00840583">
        <w:rPr>
          <w:sz w:val="28"/>
          <w:szCs w:val="28"/>
        </w:rPr>
        <w:t>,0</w:t>
      </w:r>
      <w:r w:rsidR="008C33AF" w:rsidRPr="0066354F">
        <w:rPr>
          <w:sz w:val="28"/>
          <w:szCs w:val="28"/>
        </w:rPr>
        <w:t> </w:t>
      </w:r>
      <w:r w:rsidRPr="0066354F">
        <w:rPr>
          <w:sz w:val="28"/>
          <w:szCs w:val="28"/>
        </w:rPr>
        <w:t>мг субстанции</w:t>
      </w:r>
      <w:r w:rsidR="008C33AF" w:rsidRPr="0066354F">
        <w:rPr>
          <w:color w:val="000000"/>
          <w:sz w:val="28"/>
          <w:szCs w:val="28"/>
        </w:rPr>
        <w:t>, растворяют в 10 </w:t>
      </w:r>
      <w:r w:rsidR="0008482B" w:rsidRPr="0066354F">
        <w:rPr>
          <w:color w:val="000000"/>
          <w:sz w:val="28"/>
          <w:szCs w:val="28"/>
        </w:rPr>
        <w:t xml:space="preserve">мл </w:t>
      </w:r>
      <w:r w:rsidR="0066354F" w:rsidRPr="0066354F">
        <w:rPr>
          <w:color w:val="000000"/>
          <w:sz w:val="28"/>
          <w:szCs w:val="28"/>
        </w:rPr>
        <w:t xml:space="preserve">диметилсульфоксида, </w:t>
      </w:r>
      <w:r w:rsidR="005D6DE4">
        <w:rPr>
          <w:color w:val="000000"/>
          <w:sz w:val="28"/>
          <w:szCs w:val="28"/>
        </w:rPr>
        <w:t>приб</w:t>
      </w:r>
      <w:r w:rsidR="0066354F" w:rsidRPr="0066354F">
        <w:rPr>
          <w:color w:val="000000"/>
          <w:sz w:val="28"/>
          <w:szCs w:val="28"/>
        </w:rPr>
        <w:t xml:space="preserve">авляют 10 мл </w:t>
      </w:r>
      <w:r w:rsidR="00840583">
        <w:rPr>
          <w:color w:val="000000"/>
          <w:sz w:val="28"/>
          <w:szCs w:val="28"/>
        </w:rPr>
        <w:t>этанола</w:t>
      </w:r>
      <w:r w:rsidR="0008482B" w:rsidRPr="0066354F">
        <w:rPr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2430DE" w:rsidRPr="004004D3" w:rsidRDefault="00085FB2" w:rsidP="00AC265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004D3">
        <w:rPr>
          <w:i/>
          <w:sz w:val="28"/>
          <w:szCs w:val="28"/>
        </w:rPr>
        <w:t>Раствор сравнения</w:t>
      </w:r>
      <w:r w:rsidR="00EA418C" w:rsidRPr="004004D3">
        <w:rPr>
          <w:i/>
          <w:sz w:val="28"/>
          <w:szCs w:val="28"/>
        </w:rPr>
        <w:t>.</w:t>
      </w:r>
      <w:r w:rsidR="00EB2B41">
        <w:rPr>
          <w:i/>
          <w:sz w:val="28"/>
          <w:szCs w:val="28"/>
        </w:rPr>
        <w:t xml:space="preserve"> </w:t>
      </w:r>
      <w:r w:rsidR="00A021A8" w:rsidRPr="004004D3">
        <w:rPr>
          <w:sz w:val="28"/>
          <w:szCs w:val="28"/>
        </w:rPr>
        <w:t xml:space="preserve">В мерную колбу вместимостью 100 мл помещают </w:t>
      </w:r>
      <w:r w:rsidR="00DB1DCE" w:rsidRPr="004004D3">
        <w:rPr>
          <w:sz w:val="28"/>
          <w:szCs w:val="28"/>
        </w:rPr>
        <w:t>1</w:t>
      </w:r>
      <w:r w:rsidR="001F5285">
        <w:rPr>
          <w:sz w:val="28"/>
          <w:szCs w:val="28"/>
        </w:rPr>
        <w:t>,0</w:t>
      </w:r>
      <w:r w:rsidR="00DB1DCE" w:rsidRPr="004004D3">
        <w:rPr>
          <w:sz w:val="28"/>
          <w:szCs w:val="28"/>
        </w:rPr>
        <w:t xml:space="preserve"> мл испытуемого раствора и доводят объём раствора </w:t>
      </w:r>
      <w:r w:rsidR="004004D3" w:rsidRPr="004004D3">
        <w:rPr>
          <w:sz w:val="28"/>
          <w:szCs w:val="28"/>
        </w:rPr>
        <w:t>растворителем</w:t>
      </w:r>
      <w:r w:rsidR="00DB1DCE" w:rsidRPr="004004D3">
        <w:rPr>
          <w:sz w:val="28"/>
          <w:szCs w:val="28"/>
        </w:rPr>
        <w:t xml:space="preserve"> до </w:t>
      </w:r>
      <w:r w:rsidR="00DB1DCE" w:rsidRPr="004004D3">
        <w:rPr>
          <w:sz w:val="28"/>
          <w:szCs w:val="28"/>
        </w:rPr>
        <w:lastRenderedPageBreak/>
        <w:t xml:space="preserve">метки. В мерную колбу вместимостью 10 мл </w:t>
      </w:r>
      <w:r w:rsidR="00A021A8" w:rsidRPr="004004D3">
        <w:rPr>
          <w:sz w:val="28"/>
          <w:szCs w:val="28"/>
        </w:rPr>
        <w:t>помещают 1</w:t>
      </w:r>
      <w:r w:rsidR="00817305">
        <w:rPr>
          <w:sz w:val="28"/>
          <w:szCs w:val="28"/>
        </w:rPr>
        <w:t>,0</w:t>
      </w:r>
      <w:r w:rsidR="00A021A8" w:rsidRPr="004004D3">
        <w:rPr>
          <w:sz w:val="28"/>
          <w:szCs w:val="28"/>
        </w:rPr>
        <w:t xml:space="preserve"> мл полученного раствора и доводят объём раствора </w:t>
      </w:r>
      <w:r w:rsidR="004004D3" w:rsidRPr="004004D3">
        <w:rPr>
          <w:sz w:val="28"/>
          <w:szCs w:val="28"/>
        </w:rPr>
        <w:t>растворителем</w:t>
      </w:r>
      <w:r w:rsidR="00840583">
        <w:rPr>
          <w:sz w:val="28"/>
          <w:szCs w:val="28"/>
        </w:rPr>
        <w:t xml:space="preserve"> до метки.</w:t>
      </w:r>
    </w:p>
    <w:p w:rsidR="007D3973" w:rsidRPr="00A253A7" w:rsidRDefault="00413E71" w:rsidP="00CA3963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A3963">
        <w:rPr>
          <w:i/>
          <w:sz w:val="28"/>
          <w:szCs w:val="28"/>
        </w:rPr>
        <w:t xml:space="preserve">Раствор </w:t>
      </w:r>
      <w:r w:rsidRPr="00CA3963">
        <w:rPr>
          <w:i/>
          <w:color w:val="000000"/>
          <w:sz w:val="28"/>
          <w:szCs w:val="28"/>
        </w:rPr>
        <w:t xml:space="preserve">для проверки </w:t>
      </w:r>
      <w:r w:rsidR="004004D3" w:rsidRPr="00CA3963">
        <w:rPr>
          <w:i/>
          <w:color w:val="000000"/>
          <w:sz w:val="28"/>
          <w:szCs w:val="28"/>
        </w:rPr>
        <w:t>чувствительности</w:t>
      </w:r>
      <w:r w:rsidRPr="00CA3963">
        <w:rPr>
          <w:i/>
          <w:color w:val="000000"/>
          <w:sz w:val="28"/>
          <w:szCs w:val="28"/>
        </w:rPr>
        <w:t xml:space="preserve"> хроматографической системы</w:t>
      </w:r>
      <w:r w:rsidRPr="00CA3963">
        <w:rPr>
          <w:color w:val="000000"/>
          <w:sz w:val="28"/>
          <w:szCs w:val="28"/>
        </w:rPr>
        <w:t>.</w:t>
      </w:r>
      <w:r w:rsidR="00EB2B41">
        <w:rPr>
          <w:color w:val="000000"/>
          <w:sz w:val="28"/>
          <w:szCs w:val="28"/>
        </w:rPr>
        <w:t xml:space="preserve"> </w:t>
      </w:r>
      <w:r w:rsidR="00F52DE5" w:rsidRPr="00CA3963">
        <w:rPr>
          <w:sz w:val="28"/>
          <w:szCs w:val="28"/>
        </w:rPr>
        <w:t>В мерную колбу</w:t>
      </w:r>
      <w:r w:rsidR="00F52DE5" w:rsidRPr="004004D3">
        <w:rPr>
          <w:sz w:val="28"/>
          <w:szCs w:val="28"/>
        </w:rPr>
        <w:t xml:space="preserve"> вместимостью 10 мл помещают </w:t>
      </w:r>
      <w:r w:rsidR="004004D3" w:rsidRPr="004004D3">
        <w:rPr>
          <w:sz w:val="28"/>
          <w:szCs w:val="28"/>
        </w:rPr>
        <w:t>5</w:t>
      </w:r>
      <w:r w:rsidR="001F5285">
        <w:rPr>
          <w:sz w:val="28"/>
          <w:szCs w:val="28"/>
        </w:rPr>
        <w:t>,0</w:t>
      </w:r>
      <w:r w:rsidR="004004D3" w:rsidRPr="004004D3">
        <w:rPr>
          <w:sz w:val="28"/>
          <w:szCs w:val="28"/>
        </w:rPr>
        <w:t xml:space="preserve"> мл раствора </w:t>
      </w:r>
      <w:r w:rsidR="004004D3" w:rsidRPr="00A253A7">
        <w:rPr>
          <w:sz w:val="28"/>
          <w:szCs w:val="28"/>
        </w:rPr>
        <w:t>сравнения</w:t>
      </w:r>
      <w:r w:rsidR="00840583" w:rsidRPr="00A253A7">
        <w:rPr>
          <w:sz w:val="28"/>
          <w:szCs w:val="28"/>
        </w:rPr>
        <w:t xml:space="preserve"> и</w:t>
      </w:r>
      <w:r w:rsidR="00EB2B41" w:rsidRPr="00A253A7">
        <w:rPr>
          <w:sz w:val="28"/>
          <w:szCs w:val="28"/>
        </w:rPr>
        <w:t xml:space="preserve"> </w:t>
      </w:r>
      <w:r w:rsidR="004004D3" w:rsidRPr="00A253A7">
        <w:rPr>
          <w:sz w:val="28"/>
          <w:szCs w:val="28"/>
        </w:rPr>
        <w:t>доводят объём р</w:t>
      </w:r>
      <w:r w:rsidR="00840583" w:rsidRPr="00A253A7">
        <w:rPr>
          <w:sz w:val="28"/>
          <w:szCs w:val="28"/>
        </w:rPr>
        <w:t>аствора растворителем до метки.</w:t>
      </w:r>
    </w:p>
    <w:p w:rsidR="00A253A7" w:rsidRPr="00153D37" w:rsidRDefault="008B2BE5" w:rsidP="00153D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A253A7" w:rsidRPr="00A253A7" w:rsidRDefault="00A253A7" w:rsidP="00153D37">
      <w:pPr>
        <w:ind w:firstLine="709"/>
        <w:rPr>
          <w:color w:val="000000"/>
          <w:sz w:val="28"/>
          <w:szCs w:val="28"/>
        </w:rPr>
      </w:pPr>
      <w:r w:rsidRPr="00A253A7">
        <w:rPr>
          <w:color w:val="000000"/>
          <w:sz w:val="28"/>
          <w:szCs w:val="28"/>
        </w:rPr>
        <w:t>Примесь</w:t>
      </w:r>
      <w:r w:rsidR="00153D37">
        <w:rPr>
          <w:color w:val="000000"/>
          <w:sz w:val="28"/>
          <w:szCs w:val="28"/>
        </w:rPr>
        <w:t> </w:t>
      </w:r>
      <w:r w:rsidRPr="00A253A7">
        <w:rPr>
          <w:color w:val="000000"/>
          <w:sz w:val="28"/>
          <w:szCs w:val="28"/>
        </w:rPr>
        <w:t>А:</w:t>
      </w:r>
      <w:r w:rsidRPr="00A253A7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)-</w:t>
      </w:r>
      <w:r w:rsidRPr="00B4052A">
        <w:rPr>
          <w:sz w:val="28"/>
          <w:szCs w:val="28"/>
        </w:rPr>
        <w:t>({</w:t>
      </w:r>
      <w:r w:rsidRPr="009D7FF4">
        <w:rPr>
          <w:sz w:val="28"/>
          <w:szCs w:val="28"/>
        </w:rPr>
        <w:t>4-[(4</w:t>
      </w:r>
      <w:r w:rsidRPr="009D7FF4">
        <w:rPr>
          <w:i/>
          <w:sz w:val="28"/>
          <w:szCs w:val="28"/>
          <w:lang w:val="en-US"/>
        </w:rPr>
        <w:t>R</w:t>
      </w:r>
      <w:r w:rsidRPr="009D7FF4">
        <w:rPr>
          <w:sz w:val="28"/>
          <w:szCs w:val="28"/>
        </w:rPr>
        <w:t>)-4-</w:t>
      </w:r>
      <w:r w:rsidR="008B2BE5">
        <w:rPr>
          <w:sz w:val="28"/>
          <w:szCs w:val="28"/>
        </w:rPr>
        <w:t>м</w:t>
      </w:r>
      <w:r w:rsidRPr="009D7FF4">
        <w:rPr>
          <w:sz w:val="28"/>
          <w:szCs w:val="28"/>
        </w:rPr>
        <w:t>етил-6-оксо-1,4,5,6-тетрагидропиридазин-3-ил</w:t>
      </w:r>
      <w:proofErr w:type="gramStart"/>
      <w:r w:rsidRPr="009D7FF4">
        <w:rPr>
          <w:sz w:val="28"/>
          <w:szCs w:val="28"/>
        </w:rPr>
        <w:t>]ф</w:t>
      </w:r>
      <w:proofErr w:type="gramEnd"/>
      <w:r w:rsidRPr="009D7FF4">
        <w:rPr>
          <w:sz w:val="28"/>
          <w:szCs w:val="28"/>
        </w:rPr>
        <w:t>енил</w:t>
      </w:r>
      <w:r w:rsidRPr="00B4052A">
        <w:rPr>
          <w:sz w:val="28"/>
          <w:szCs w:val="28"/>
        </w:rPr>
        <w:t>}</w:t>
      </w:r>
      <w:r w:rsidRPr="009D7FF4">
        <w:rPr>
          <w:sz w:val="28"/>
          <w:szCs w:val="28"/>
        </w:rPr>
        <w:t>гидраз</w:t>
      </w:r>
      <w:r w:rsidRPr="00937532">
        <w:rPr>
          <w:sz w:val="28"/>
          <w:szCs w:val="28"/>
        </w:rPr>
        <w:t>инилиден</w:t>
      </w:r>
      <w:r w:rsidRPr="00B4052A">
        <w:rPr>
          <w:sz w:val="28"/>
          <w:szCs w:val="28"/>
        </w:rPr>
        <w:t>)</w:t>
      </w:r>
      <w:r>
        <w:rPr>
          <w:sz w:val="28"/>
          <w:szCs w:val="28"/>
        </w:rPr>
        <w:t>-2-циано</w:t>
      </w:r>
      <w:r w:rsidRPr="009D7FF4">
        <w:rPr>
          <w:sz w:val="28"/>
          <w:szCs w:val="28"/>
        </w:rPr>
        <w:t>ацет</w:t>
      </w:r>
      <w:r>
        <w:rPr>
          <w:sz w:val="28"/>
          <w:szCs w:val="28"/>
        </w:rPr>
        <w:t>а</w:t>
      </w:r>
      <w:r w:rsidRPr="009D7FF4">
        <w:rPr>
          <w:sz w:val="28"/>
          <w:szCs w:val="28"/>
        </w:rPr>
        <w:t>мид</w:t>
      </w:r>
      <w:r w:rsidR="008B2BE5">
        <w:rPr>
          <w:color w:val="000000"/>
          <w:sz w:val="28"/>
          <w:szCs w:val="28"/>
        </w:rPr>
        <w:t>.</w:t>
      </w:r>
    </w:p>
    <w:p w:rsidR="00A253A7" w:rsidRPr="00A253A7" w:rsidRDefault="00153D37" w:rsidP="00153D37">
      <w:pPr>
        <w:ind w:firstLine="709"/>
        <w:rPr>
          <w:color w:val="000000"/>
          <w:sz w:val="28"/>
          <w:szCs w:val="28"/>
        </w:rPr>
      </w:pPr>
      <w:r w:rsidRPr="00A253A7">
        <w:rPr>
          <w:color w:val="000000"/>
          <w:sz w:val="28"/>
          <w:szCs w:val="28"/>
        </w:rPr>
        <w:t>П</w:t>
      </w:r>
      <w:r w:rsidR="00A253A7" w:rsidRPr="00A253A7">
        <w:rPr>
          <w:color w:val="000000"/>
          <w:sz w:val="28"/>
          <w:szCs w:val="28"/>
        </w:rPr>
        <w:t>римесь</w:t>
      </w:r>
      <w:r>
        <w:rPr>
          <w:color w:val="000000"/>
          <w:sz w:val="28"/>
          <w:szCs w:val="28"/>
        </w:rPr>
        <w:t> </w:t>
      </w:r>
      <w:r w:rsidR="00A253A7" w:rsidRPr="00A253A7">
        <w:rPr>
          <w:color w:val="000000"/>
          <w:sz w:val="28"/>
          <w:szCs w:val="28"/>
        </w:rPr>
        <w:t xml:space="preserve">В: </w:t>
      </w:r>
      <w:r w:rsidR="008B2BE5">
        <w:rPr>
          <w:sz w:val="28"/>
          <w:szCs w:val="28"/>
        </w:rPr>
        <w:t>э</w:t>
      </w:r>
      <w:r w:rsidR="00A253A7">
        <w:rPr>
          <w:sz w:val="28"/>
          <w:szCs w:val="28"/>
        </w:rPr>
        <w:t>тил</w:t>
      </w:r>
      <w:r w:rsidR="00A253A7" w:rsidRPr="00937532">
        <w:rPr>
          <w:sz w:val="28"/>
          <w:szCs w:val="28"/>
        </w:rPr>
        <w:t>[</w:t>
      </w:r>
      <w:r w:rsidR="00A253A7">
        <w:rPr>
          <w:sz w:val="28"/>
          <w:szCs w:val="28"/>
        </w:rPr>
        <w:t>(2</w:t>
      </w:r>
      <w:r w:rsidR="00A253A7">
        <w:rPr>
          <w:i/>
          <w:sz w:val="28"/>
          <w:szCs w:val="28"/>
          <w:lang w:val="en-US"/>
        </w:rPr>
        <w:t>Z</w:t>
      </w:r>
      <w:r w:rsidR="00A253A7">
        <w:rPr>
          <w:sz w:val="28"/>
          <w:szCs w:val="28"/>
        </w:rPr>
        <w:t>)-</w:t>
      </w:r>
      <w:r w:rsidR="00A253A7" w:rsidRPr="0086547C">
        <w:rPr>
          <w:sz w:val="28"/>
          <w:szCs w:val="28"/>
        </w:rPr>
        <w:t>({</w:t>
      </w:r>
      <w:r w:rsidR="00A253A7" w:rsidRPr="009D7FF4">
        <w:rPr>
          <w:sz w:val="28"/>
          <w:szCs w:val="28"/>
        </w:rPr>
        <w:t>4-[(4</w:t>
      </w:r>
      <w:r w:rsidR="00A253A7" w:rsidRPr="009D7FF4">
        <w:rPr>
          <w:i/>
          <w:sz w:val="28"/>
          <w:szCs w:val="28"/>
          <w:lang w:val="en-US"/>
        </w:rPr>
        <w:t>R</w:t>
      </w:r>
      <w:r w:rsidR="00A253A7" w:rsidRPr="009D7FF4">
        <w:rPr>
          <w:sz w:val="28"/>
          <w:szCs w:val="28"/>
        </w:rPr>
        <w:t>)-4-Метил-6-оксо-1,4,5,6-тетрагидропиридазин-3-ил</w:t>
      </w:r>
      <w:proofErr w:type="gramStart"/>
      <w:r w:rsidR="00A253A7" w:rsidRPr="009D7FF4">
        <w:rPr>
          <w:sz w:val="28"/>
          <w:szCs w:val="28"/>
        </w:rPr>
        <w:t>]ф</w:t>
      </w:r>
      <w:proofErr w:type="gramEnd"/>
      <w:r w:rsidR="00A253A7" w:rsidRPr="009D7FF4">
        <w:rPr>
          <w:sz w:val="28"/>
          <w:szCs w:val="28"/>
        </w:rPr>
        <w:t>енил</w:t>
      </w:r>
      <w:r w:rsidR="00A253A7" w:rsidRPr="0086547C">
        <w:rPr>
          <w:sz w:val="28"/>
          <w:szCs w:val="28"/>
        </w:rPr>
        <w:t>}</w:t>
      </w:r>
      <w:r w:rsidR="00A253A7" w:rsidRPr="009D7FF4">
        <w:rPr>
          <w:sz w:val="28"/>
          <w:szCs w:val="28"/>
        </w:rPr>
        <w:t>гидраз</w:t>
      </w:r>
      <w:r w:rsidR="00A253A7" w:rsidRPr="00937532">
        <w:rPr>
          <w:sz w:val="28"/>
          <w:szCs w:val="28"/>
        </w:rPr>
        <w:t>инилиден</w:t>
      </w:r>
      <w:r w:rsidR="00A253A7" w:rsidRPr="0086547C">
        <w:rPr>
          <w:sz w:val="28"/>
          <w:szCs w:val="28"/>
        </w:rPr>
        <w:t>)</w:t>
      </w:r>
      <w:r w:rsidR="00A253A7">
        <w:rPr>
          <w:sz w:val="28"/>
          <w:szCs w:val="28"/>
        </w:rPr>
        <w:t>-2-циано</w:t>
      </w:r>
      <w:r w:rsidR="00A253A7" w:rsidRPr="009D7FF4">
        <w:rPr>
          <w:sz w:val="28"/>
          <w:szCs w:val="28"/>
        </w:rPr>
        <w:t>ацет</w:t>
      </w:r>
      <w:r w:rsidR="00A253A7">
        <w:rPr>
          <w:sz w:val="28"/>
          <w:szCs w:val="28"/>
        </w:rPr>
        <w:t>ат</w:t>
      </w:r>
      <w:r w:rsidR="00A253A7" w:rsidRPr="00937532">
        <w:rPr>
          <w:sz w:val="28"/>
          <w:szCs w:val="28"/>
        </w:rPr>
        <w:t>]</w:t>
      </w:r>
      <w:r w:rsidR="00A253A7">
        <w:rPr>
          <w:color w:val="000000"/>
          <w:sz w:val="28"/>
          <w:szCs w:val="28"/>
        </w:rPr>
        <w:t>.</w:t>
      </w:r>
    </w:p>
    <w:p w:rsidR="00CA7D2F" w:rsidRPr="00CA3963" w:rsidRDefault="00671CEF" w:rsidP="00153D37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CA3963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227"/>
        <w:gridCol w:w="6379"/>
      </w:tblGrid>
      <w:tr w:rsidR="00F54C94" w:rsidRPr="00CA3963" w:rsidTr="000B3AE7">
        <w:tc>
          <w:tcPr>
            <w:tcW w:w="3227" w:type="dxa"/>
          </w:tcPr>
          <w:p w:rsidR="00F54C94" w:rsidRPr="00CA3963" w:rsidRDefault="00F54C94" w:rsidP="00840583">
            <w:pPr>
              <w:widowControl/>
              <w:spacing w:after="120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F54C94" w:rsidRPr="00CA3963" w:rsidRDefault="00CA3963" w:rsidP="00840583">
            <w:pPr>
              <w:widowControl/>
              <w:spacing w:after="120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150</w:t>
            </w:r>
            <w:r w:rsidR="006435F6" w:rsidRPr="00CA3963">
              <w:rPr>
                <w:sz w:val="28"/>
                <w:szCs w:val="28"/>
              </w:rPr>
              <w:t>×</w:t>
            </w:r>
            <w:r w:rsidRPr="00CA3963">
              <w:rPr>
                <w:sz w:val="28"/>
                <w:szCs w:val="28"/>
              </w:rPr>
              <w:t>4,6</w:t>
            </w:r>
            <w:r w:rsidR="00840583">
              <w:rPr>
                <w:sz w:val="28"/>
                <w:szCs w:val="28"/>
              </w:rPr>
              <w:t> </w:t>
            </w:r>
            <w:r w:rsidR="006435F6" w:rsidRPr="00CA3963">
              <w:rPr>
                <w:sz w:val="28"/>
                <w:szCs w:val="28"/>
              </w:rPr>
              <w:t>м</w:t>
            </w:r>
            <w:r w:rsidR="00F54C94" w:rsidRPr="00CA3963">
              <w:rPr>
                <w:sz w:val="28"/>
                <w:szCs w:val="28"/>
              </w:rPr>
              <w:t xml:space="preserve">м, </w:t>
            </w:r>
            <w:r w:rsidRPr="00CA3963">
              <w:rPr>
                <w:sz w:val="28"/>
                <w:szCs w:val="28"/>
              </w:rPr>
              <w:t>силикагель октилсилильный</w:t>
            </w:r>
            <w:r w:rsidR="008B2BE5">
              <w:rPr>
                <w:sz w:val="28"/>
                <w:szCs w:val="28"/>
              </w:rPr>
              <w:t xml:space="preserve">, </w:t>
            </w:r>
            <w:r w:rsidR="008B2BE5" w:rsidRPr="008B2BE5">
              <w:rPr>
                <w:sz w:val="28"/>
                <w:szCs w:val="28"/>
              </w:rPr>
              <w:t>эндкепированный</w:t>
            </w:r>
            <w:r w:rsidRPr="00CA3963">
              <w:rPr>
                <w:sz w:val="28"/>
                <w:szCs w:val="28"/>
              </w:rPr>
              <w:t xml:space="preserve"> для хроматографии (С8),</w:t>
            </w:r>
            <w:r w:rsidR="000B3AE7">
              <w:rPr>
                <w:sz w:val="28"/>
                <w:szCs w:val="28"/>
              </w:rPr>
              <w:t xml:space="preserve"> </w:t>
            </w:r>
            <w:r w:rsidRPr="00CA3963">
              <w:rPr>
                <w:sz w:val="28"/>
                <w:szCs w:val="28"/>
              </w:rPr>
              <w:t>3</w:t>
            </w:r>
            <w:r w:rsidR="00840583">
              <w:rPr>
                <w:sz w:val="28"/>
                <w:szCs w:val="28"/>
              </w:rPr>
              <w:t> </w:t>
            </w:r>
            <w:r w:rsidR="00F54C94" w:rsidRPr="00CA3963">
              <w:rPr>
                <w:sz w:val="28"/>
                <w:szCs w:val="28"/>
              </w:rPr>
              <w:t>мкм;</w:t>
            </w:r>
          </w:p>
        </w:tc>
      </w:tr>
      <w:tr w:rsidR="00F54C94" w:rsidRPr="00CA3963" w:rsidTr="000B3AE7">
        <w:tc>
          <w:tcPr>
            <w:tcW w:w="3227" w:type="dxa"/>
          </w:tcPr>
          <w:p w:rsidR="00F54C94" w:rsidRPr="00CA3963" w:rsidRDefault="00F54C94" w:rsidP="00840583">
            <w:pPr>
              <w:widowControl/>
              <w:spacing w:after="120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F54C94" w:rsidRPr="00CA3963" w:rsidRDefault="00CA3963" w:rsidP="00840583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25</w:t>
            </w:r>
            <w:proofErr w:type="gramStart"/>
            <w:r w:rsidR="00840583">
              <w:rPr>
                <w:sz w:val="28"/>
                <w:szCs w:val="28"/>
              </w:rPr>
              <w:t> °</w:t>
            </w:r>
            <w:r w:rsidR="00F54C94" w:rsidRPr="00CA3963">
              <w:rPr>
                <w:sz w:val="28"/>
                <w:szCs w:val="28"/>
              </w:rPr>
              <w:t>С</w:t>
            </w:r>
            <w:proofErr w:type="gramEnd"/>
            <w:r w:rsidR="00F54C94" w:rsidRPr="00CA3963">
              <w:rPr>
                <w:sz w:val="28"/>
                <w:szCs w:val="28"/>
              </w:rPr>
              <w:t>;</w:t>
            </w:r>
          </w:p>
        </w:tc>
      </w:tr>
      <w:tr w:rsidR="00F54C94" w:rsidRPr="00CA3963" w:rsidTr="000B3AE7">
        <w:tc>
          <w:tcPr>
            <w:tcW w:w="3227" w:type="dxa"/>
          </w:tcPr>
          <w:p w:rsidR="00F54C94" w:rsidRPr="00CA3963" w:rsidRDefault="00F54C94" w:rsidP="00840583">
            <w:pPr>
              <w:widowControl/>
              <w:spacing w:after="120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F54C94" w:rsidRPr="00CA3963" w:rsidRDefault="006435F6" w:rsidP="00840583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1</w:t>
            </w:r>
            <w:r w:rsidR="00840583">
              <w:rPr>
                <w:sz w:val="28"/>
                <w:szCs w:val="28"/>
              </w:rPr>
              <w:t>,0 </w:t>
            </w:r>
            <w:r w:rsidR="00F54C94" w:rsidRPr="00CA3963">
              <w:rPr>
                <w:sz w:val="28"/>
                <w:szCs w:val="28"/>
              </w:rPr>
              <w:t>мл/мин;</w:t>
            </w:r>
          </w:p>
        </w:tc>
      </w:tr>
      <w:tr w:rsidR="00F54C94" w:rsidRPr="00CA3963" w:rsidTr="000B3AE7">
        <w:tc>
          <w:tcPr>
            <w:tcW w:w="3227" w:type="dxa"/>
          </w:tcPr>
          <w:p w:rsidR="00F54C94" w:rsidRPr="00CA3963" w:rsidRDefault="00F54C94" w:rsidP="00840583">
            <w:pPr>
              <w:widowControl/>
              <w:spacing w:after="120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F54C94" w:rsidRPr="00CA3963" w:rsidRDefault="00840583" w:rsidP="00840583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спектрофотометрический, </w:t>
            </w:r>
            <w:r w:rsidR="00CA3963" w:rsidRPr="00CA3963">
              <w:rPr>
                <w:sz w:val="28"/>
                <w:szCs w:val="28"/>
              </w:rPr>
              <w:t>380</w:t>
            </w:r>
            <w:r>
              <w:rPr>
                <w:sz w:val="28"/>
                <w:szCs w:val="28"/>
              </w:rPr>
              <w:t> </w:t>
            </w:r>
            <w:r w:rsidR="00F54C94" w:rsidRPr="00CA3963">
              <w:rPr>
                <w:sz w:val="28"/>
                <w:szCs w:val="28"/>
              </w:rPr>
              <w:t>нм;</w:t>
            </w:r>
          </w:p>
        </w:tc>
      </w:tr>
      <w:tr w:rsidR="00F54C94" w:rsidRPr="00CA3963" w:rsidTr="000B3AE7">
        <w:tc>
          <w:tcPr>
            <w:tcW w:w="3227" w:type="dxa"/>
          </w:tcPr>
          <w:p w:rsidR="00F54C94" w:rsidRPr="00CA3963" w:rsidRDefault="00F54C94" w:rsidP="00840583">
            <w:pPr>
              <w:widowControl/>
              <w:spacing w:after="120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F54C94" w:rsidRPr="00CA3963" w:rsidRDefault="00CA3963" w:rsidP="00840583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30</w:t>
            </w:r>
            <w:r w:rsidR="00840583">
              <w:rPr>
                <w:sz w:val="28"/>
                <w:szCs w:val="28"/>
              </w:rPr>
              <w:t> </w:t>
            </w:r>
            <w:r w:rsidR="00F54C94" w:rsidRPr="00CA3963">
              <w:rPr>
                <w:sz w:val="28"/>
                <w:szCs w:val="28"/>
              </w:rPr>
              <w:t>мкл;</w:t>
            </w:r>
          </w:p>
        </w:tc>
      </w:tr>
      <w:tr w:rsidR="00F54C94" w:rsidRPr="00DD450F" w:rsidTr="000B3AE7">
        <w:tc>
          <w:tcPr>
            <w:tcW w:w="3227" w:type="dxa"/>
          </w:tcPr>
          <w:p w:rsidR="00F54C94" w:rsidRPr="00CA3963" w:rsidRDefault="00F54C94" w:rsidP="00840583">
            <w:pPr>
              <w:widowControl/>
              <w:spacing w:after="120"/>
              <w:rPr>
                <w:sz w:val="28"/>
                <w:szCs w:val="28"/>
              </w:rPr>
            </w:pPr>
            <w:r w:rsidRPr="00CA3963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0B3AE7" w:rsidRDefault="000B3AE7" w:rsidP="000B3AE7">
            <w:pPr>
              <w:widowControl/>
              <w:rPr>
                <w:sz w:val="28"/>
                <w:szCs w:val="28"/>
              </w:rPr>
            </w:pPr>
          </w:p>
          <w:p w:rsidR="00F54C94" w:rsidRPr="00CA3963" w:rsidRDefault="00CA3963" w:rsidP="000B3AE7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мин.</w:t>
            </w:r>
          </w:p>
        </w:tc>
      </w:tr>
    </w:tbl>
    <w:p w:rsidR="00CA3963" w:rsidRPr="00CA3963" w:rsidRDefault="00CA3963" w:rsidP="00840583">
      <w:pPr>
        <w:widowControl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CA3963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3172"/>
        <w:gridCol w:w="3172"/>
      </w:tblGrid>
      <w:tr w:rsidR="00CA3963" w:rsidRPr="00CA3963" w:rsidTr="00840583">
        <w:trPr>
          <w:trHeight w:val="20"/>
        </w:trPr>
        <w:tc>
          <w:tcPr>
            <w:tcW w:w="3171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CA3963" w:rsidRPr="00CA3963" w:rsidTr="00840583">
        <w:trPr>
          <w:trHeight w:val="20"/>
        </w:trPr>
        <w:tc>
          <w:tcPr>
            <w:tcW w:w="3171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A3963">
              <w:rPr>
                <w:color w:val="000000"/>
                <w:sz w:val="28"/>
                <w:szCs w:val="28"/>
              </w:rPr>
              <w:t xml:space="preserve">80 →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A3963">
              <w:rPr>
                <w:color w:val="000000"/>
                <w:sz w:val="28"/>
                <w:szCs w:val="28"/>
              </w:rPr>
              <w:t xml:space="preserve">20 →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A3963" w:rsidRPr="00CA3963" w:rsidTr="00840583">
        <w:trPr>
          <w:trHeight w:val="20"/>
        </w:trPr>
        <w:tc>
          <w:tcPr>
            <w:tcW w:w="3171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</w:tr>
      <w:tr w:rsidR="00CA3963" w:rsidRPr="00CA3963" w:rsidTr="00840583">
        <w:trPr>
          <w:trHeight w:val="20"/>
        </w:trPr>
        <w:tc>
          <w:tcPr>
            <w:tcW w:w="3171" w:type="dxa"/>
          </w:tcPr>
          <w:p w:rsidR="00CA3963" w:rsidRPr="00CA3963" w:rsidRDefault="00CA3963" w:rsidP="008405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Pr="00CA396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CA3963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CA3963" w:rsidRPr="00CA3963" w:rsidRDefault="00CA3963" w:rsidP="00840583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A3963">
              <w:rPr>
                <w:color w:val="000000"/>
                <w:sz w:val="28"/>
                <w:szCs w:val="28"/>
              </w:rPr>
              <w:t xml:space="preserve">0 → </w:t>
            </w:r>
            <w:r>
              <w:rPr>
                <w:color w:val="000000"/>
                <w:sz w:val="28"/>
                <w:szCs w:val="28"/>
              </w:rPr>
              <w:t>9</w:t>
            </w:r>
            <w:r w:rsidRPr="00CA3963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C0290" w:rsidRPr="000B3C98" w:rsidRDefault="00DC0290" w:rsidP="00840583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0B3C98">
        <w:rPr>
          <w:sz w:val="28"/>
          <w:szCs w:val="28"/>
        </w:rPr>
        <w:t>Хроматографируют испыту</w:t>
      </w:r>
      <w:r w:rsidR="00085FB2" w:rsidRPr="000B3C98">
        <w:rPr>
          <w:sz w:val="28"/>
          <w:szCs w:val="28"/>
        </w:rPr>
        <w:t>емый раствор, раствор сравнения,</w:t>
      </w:r>
      <w:r w:rsidR="00EB2B41">
        <w:rPr>
          <w:sz w:val="28"/>
          <w:szCs w:val="28"/>
        </w:rPr>
        <w:t xml:space="preserve"> </w:t>
      </w:r>
      <w:r w:rsidRPr="000B3C98">
        <w:rPr>
          <w:sz w:val="28"/>
          <w:szCs w:val="28"/>
        </w:rPr>
        <w:t xml:space="preserve">раствор </w:t>
      </w:r>
      <w:r w:rsidR="00085FB2" w:rsidRPr="000B3C98">
        <w:rPr>
          <w:sz w:val="28"/>
          <w:szCs w:val="28"/>
        </w:rPr>
        <w:t xml:space="preserve">для проверки </w:t>
      </w:r>
      <w:r w:rsidR="007D0C15">
        <w:rPr>
          <w:sz w:val="28"/>
          <w:szCs w:val="28"/>
        </w:rPr>
        <w:t>чувствительности</w:t>
      </w:r>
      <w:r w:rsidR="00085FB2" w:rsidRPr="000B3C98">
        <w:rPr>
          <w:sz w:val="28"/>
          <w:szCs w:val="28"/>
        </w:rPr>
        <w:t xml:space="preserve"> хроматографической системы</w:t>
      </w:r>
      <w:r w:rsidR="00537A3D" w:rsidRPr="000B3C98">
        <w:rPr>
          <w:sz w:val="28"/>
          <w:szCs w:val="28"/>
        </w:rPr>
        <w:t>.</w:t>
      </w:r>
    </w:p>
    <w:p w:rsidR="00A253A7" w:rsidRDefault="00A253A7" w:rsidP="00A253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0C15">
        <w:rPr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i/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Левосимендан</w:t>
      </w:r>
      <w:proofErr w:type="spellEnd"/>
      <w:r w:rsidRPr="007D0C15">
        <w:rPr>
          <w:color w:val="000000"/>
          <w:sz w:val="28"/>
          <w:szCs w:val="28"/>
        </w:rPr>
        <w:t xml:space="preserve"> – 1 (около </w:t>
      </w:r>
      <w:r>
        <w:rPr>
          <w:color w:val="000000"/>
          <w:sz w:val="28"/>
          <w:szCs w:val="28"/>
        </w:rPr>
        <w:t>14</w:t>
      </w:r>
      <w:r w:rsidRPr="007D0C15">
        <w:rPr>
          <w:color w:val="000000"/>
          <w:sz w:val="28"/>
          <w:szCs w:val="28"/>
        </w:rPr>
        <w:t xml:space="preserve"> мин); </w:t>
      </w:r>
      <w:r>
        <w:rPr>
          <w:color w:val="000000"/>
          <w:sz w:val="28"/>
          <w:szCs w:val="28"/>
        </w:rPr>
        <w:t>примесь</w:t>
      </w:r>
      <w:proofErr w:type="gramStart"/>
      <w:r w:rsidR="00153D3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</w:t>
      </w:r>
      <w:r w:rsidRPr="00354B54">
        <w:rPr>
          <w:color w:val="000000"/>
          <w:sz w:val="28"/>
          <w:szCs w:val="28"/>
        </w:rPr>
        <w:t xml:space="preserve">– около </w:t>
      </w:r>
      <w:r>
        <w:rPr>
          <w:color w:val="000000"/>
          <w:sz w:val="28"/>
          <w:szCs w:val="28"/>
        </w:rPr>
        <w:t>0,4; примесь</w:t>
      </w:r>
      <w:r w:rsidR="00153D3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– </w:t>
      </w:r>
      <w:r w:rsidRPr="00354B54">
        <w:rPr>
          <w:color w:val="000000"/>
          <w:sz w:val="28"/>
          <w:szCs w:val="28"/>
        </w:rPr>
        <w:t>около 1,</w:t>
      </w:r>
      <w:r>
        <w:rPr>
          <w:color w:val="000000"/>
          <w:sz w:val="28"/>
          <w:szCs w:val="28"/>
        </w:rPr>
        <w:t>1.</w:t>
      </w:r>
    </w:p>
    <w:p w:rsidR="00CA3963" w:rsidRPr="000B3C98" w:rsidRDefault="000B3C98" w:rsidP="000B3C98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0B3C98">
        <w:rPr>
          <w:i/>
          <w:color w:val="000000"/>
          <w:sz w:val="28"/>
          <w:szCs w:val="28"/>
        </w:rPr>
        <w:t>*</w:t>
      </w:r>
      <w:r w:rsidR="00CA3963" w:rsidRPr="000B3C98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0B3C98" w:rsidRPr="000B3C98" w:rsidRDefault="000B3C98" w:rsidP="000B3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раствора сравнения:</w:t>
      </w:r>
    </w:p>
    <w:p w:rsidR="000B3C98" w:rsidRPr="000B3C98" w:rsidRDefault="000B3C98" w:rsidP="000B3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B3C98">
        <w:rPr>
          <w:rFonts w:eastAsia="TimesNewRomanPSMT"/>
          <w:color w:val="000000"/>
          <w:sz w:val="28"/>
          <w:szCs w:val="28"/>
        </w:rPr>
        <w:t> </w:t>
      </w:r>
      <w:r w:rsidRPr="000B3C98">
        <w:rPr>
          <w:i/>
          <w:color w:val="000000"/>
          <w:sz w:val="28"/>
          <w:szCs w:val="28"/>
        </w:rPr>
        <w:t>фактор асимметрии</w:t>
      </w:r>
      <w:r w:rsidR="00EB2B41">
        <w:rPr>
          <w:i/>
          <w:color w:val="000000"/>
          <w:sz w:val="28"/>
          <w:szCs w:val="28"/>
        </w:rPr>
        <w:t xml:space="preserve"> </w:t>
      </w:r>
      <w:r w:rsidRPr="000B3C98">
        <w:rPr>
          <w:i/>
          <w:color w:val="000000"/>
          <w:sz w:val="28"/>
          <w:szCs w:val="28"/>
        </w:rPr>
        <w:t xml:space="preserve">пика </w:t>
      </w:r>
      <w:r w:rsidRPr="000B3C98">
        <w:rPr>
          <w:color w:val="000000"/>
          <w:sz w:val="28"/>
          <w:szCs w:val="28"/>
        </w:rPr>
        <w:t>(</w:t>
      </w:r>
      <w:r w:rsidRPr="000B3C98">
        <w:rPr>
          <w:i/>
          <w:color w:val="000000"/>
          <w:sz w:val="28"/>
          <w:szCs w:val="28"/>
          <w:lang w:val="en-US"/>
        </w:rPr>
        <w:t>A</w:t>
      </w:r>
      <w:r w:rsidRPr="000B3C98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0B3C9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левосимендана должен быть не более</w:t>
      </w:r>
      <w:r w:rsidR="0084058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2,0;</w:t>
      </w:r>
    </w:p>
    <w:p w:rsidR="000B3C98" w:rsidRDefault="000B3C98" w:rsidP="008405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Pr="000B3C98">
        <w:rPr>
          <w:rFonts w:eastAsia="TimesNewRomanPSMT"/>
          <w:color w:val="000000"/>
          <w:sz w:val="28"/>
          <w:szCs w:val="28"/>
        </w:rPr>
        <w:t> </w:t>
      </w:r>
      <w:r w:rsidRPr="000B3C98">
        <w:rPr>
          <w:i/>
          <w:color w:val="000000"/>
          <w:sz w:val="28"/>
          <w:szCs w:val="28"/>
        </w:rPr>
        <w:t>относительное стандартное отклонение</w:t>
      </w:r>
      <w:r w:rsidRPr="000B3C98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левосимендана</w:t>
      </w:r>
      <w:r w:rsidRPr="000B3C98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5,0 </w:t>
      </w:r>
      <w:r w:rsidRPr="000B3C98">
        <w:rPr>
          <w:color w:val="000000"/>
          <w:sz w:val="28"/>
          <w:szCs w:val="28"/>
        </w:rPr>
        <w:t>% (</w:t>
      </w:r>
      <w:r w:rsidR="00840583">
        <w:rPr>
          <w:color w:val="000000"/>
          <w:sz w:val="28"/>
          <w:szCs w:val="28"/>
        </w:rPr>
        <w:t>6 определений)</w:t>
      </w:r>
      <w:r w:rsidRPr="000B3C98">
        <w:rPr>
          <w:color w:val="000000"/>
          <w:sz w:val="28"/>
          <w:szCs w:val="28"/>
        </w:rPr>
        <w:t>.</w:t>
      </w:r>
    </w:p>
    <w:p w:rsidR="00840583" w:rsidRDefault="00840583" w:rsidP="009C15B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C98">
        <w:rPr>
          <w:color w:val="000000"/>
          <w:sz w:val="28"/>
          <w:szCs w:val="28"/>
        </w:rPr>
        <w:t xml:space="preserve">На хроматограмме раствора </w:t>
      </w:r>
      <w:r>
        <w:rPr>
          <w:color w:val="000000"/>
          <w:sz w:val="28"/>
          <w:szCs w:val="28"/>
        </w:rPr>
        <w:t xml:space="preserve">для проверки чувствительности хроматографической системы </w:t>
      </w:r>
      <w:r w:rsidRPr="000B3C98">
        <w:rPr>
          <w:i/>
          <w:color w:val="000000"/>
          <w:sz w:val="28"/>
          <w:szCs w:val="28"/>
        </w:rPr>
        <w:t>отношение сигнал/шум (</w:t>
      </w:r>
      <w:r w:rsidRPr="000B3C98">
        <w:rPr>
          <w:i/>
          <w:color w:val="000000"/>
          <w:sz w:val="28"/>
          <w:szCs w:val="28"/>
          <w:lang w:val="en-US"/>
        </w:rPr>
        <w:t>S</w:t>
      </w:r>
      <w:r w:rsidRPr="000B3C98">
        <w:rPr>
          <w:i/>
          <w:color w:val="000000"/>
          <w:sz w:val="28"/>
          <w:szCs w:val="28"/>
        </w:rPr>
        <w:t>/</w:t>
      </w:r>
      <w:r w:rsidRPr="000B3C98">
        <w:rPr>
          <w:i/>
          <w:color w:val="000000"/>
          <w:sz w:val="28"/>
          <w:szCs w:val="28"/>
          <w:lang w:val="en-US"/>
        </w:rPr>
        <w:t>N</w:t>
      </w:r>
      <w:r w:rsidRPr="000B3C98">
        <w:rPr>
          <w:i/>
          <w:color w:val="000000"/>
          <w:sz w:val="28"/>
          <w:szCs w:val="28"/>
        </w:rPr>
        <w:t xml:space="preserve">) </w:t>
      </w:r>
      <w:r w:rsidRPr="000B3C98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левосимендана</w:t>
      </w:r>
      <w:r w:rsidRPr="000B3C98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10.</w:t>
      </w:r>
    </w:p>
    <w:p w:rsidR="00E07600" w:rsidRPr="00A253A7" w:rsidRDefault="00E07600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3A7">
        <w:rPr>
          <w:i/>
          <w:sz w:val="28"/>
          <w:szCs w:val="28"/>
        </w:rPr>
        <w:t xml:space="preserve">Допустимое содержание примесей. </w:t>
      </w:r>
      <w:r w:rsidRPr="00A253A7">
        <w:rPr>
          <w:color w:val="000000"/>
          <w:sz w:val="28"/>
          <w:szCs w:val="28"/>
        </w:rPr>
        <w:t>На хроматограмме испытуемого раствора:</w:t>
      </w:r>
    </w:p>
    <w:p w:rsidR="00980F5B" w:rsidRPr="00A253A7" w:rsidRDefault="00980F5B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3A7">
        <w:rPr>
          <w:color w:val="000000"/>
          <w:sz w:val="28"/>
          <w:szCs w:val="28"/>
        </w:rPr>
        <w:t>– площади пиков каждой из примесей A и B не должны более чем в 1,5 раза превышать площадь пика левосимендана на хроматограмме раствора сравнения (не более 0,15 %)</w:t>
      </w:r>
      <w:r w:rsidR="00236B6C" w:rsidRPr="00A253A7">
        <w:rPr>
          <w:color w:val="000000"/>
          <w:sz w:val="28"/>
          <w:szCs w:val="28"/>
        </w:rPr>
        <w:t>;</w:t>
      </w:r>
    </w:p>
    <w:p w:rsidR="00E07600" w:rsidRPr="00A253A7" w:rsidRDefault="00E07600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3A7">
        <w:rPr>
          <w:color w:val="000000"/>
          <w:sz w:val="28"/>
          <w:szCs w:val="28"/>
        </w:rPr>
        <w:t xml:space="preserve">– площадь пика любой </w:t>
      </w:r>
      <w:r w:rsidR="00A0648A">
        <w:rPr>
          <w:color w:val="000000"/>
          <w:sz w:val="28"/>
          <w:szCs w:val="28"/>
        </w:rPr>
        <w:t>неидентифицированной</w:t>
      </w:r>
      <w:r w:rsidR="00153D37">
        <w:rPr>
          <w:color w:val="000000"/>
          <w:sz w:val="28"/>
          <w:szCs w:val="28"/>
        </w:rPr>
        <w:t xml:space="preserve"> </w:t>
      </w:r>
      <w:r w:rsidRPr="00A253A7">
        <w:rPr>
          <w:color w:val="000000"/>
          <w:sz w:val="28"/>
          <w:szCs w:val="28"/>
        </w:rPr>
        <w:t>примеси не должна превышать площадь пика левосимендана на хроматограмме раствора сравнения (не более 0,1 %);</w:t>
      </w:r>
    </w:p>
    <w:p w:rsidR="00E07600" w:rsidRPr="00A253A7" w:rsidRDefault="00E07600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3A7">
        <w:rPr>
          <w:color w:val="000000"/>
          <w:sz w:val="28"/>
          <w:szCs w:val="28"/>
        </w:rPr>
        <w:t>– суммарная площадь пиков всех примесей не должна превышать пятикратную площадь основного пика на хроматограмме раствора</w:t>
      </w:r>
      <w:r w:rsidR="00EB2B41" w:rsidRPr="00A253A7">
        <w:rPr>
          <w:color w:val="000000"/>
          <w:sz w:val="28"/>
          <w:szCs w:val="28"/>
        </w:rPr>
        <w:t xml:space="preserve"> </w:t>
      </w:r>
      <w:r w:rsidRPr="00A253A7">
        <w:rPr>
          <w:color w:val="000000"/>
          <w:sz w:val="28"/>
          <w:szCs w:val="28"/>
        </w:rPr>
        <w:t>сравнения (не более 0,5 %).</w:t>
      </w:r>
    </w:p>
    <w:p w:rsidR="00E07600" w:rsidRPr="00E07600" w:rsidRDefault="00E07600" w:rsidP="00E076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3A7">
        <w:rPr>
          <w:color w:val="000000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</w:t>
      </w:r>
      <w:r w:rsidR="00980F5B" w:rsidRPr="00A253A7">
        <w:rPr>
          <w:color w:val="000000"/>
          <w:sz w:val="28"/>
          <w:szCs w:val="28"/>
        </w:rPr>
        <w:t>для проверки чувствительности хроматографической системы</w:t>
      </w:r>
      <w:r w:rsidR="00EB2B41" w:rsidRPr="00A253A7">
        <w:rPr>
          <w:color w:val="000000"/>
          <w:sz w:val="28"/>
          <w:szCs w:val="28"/>
        </w:rPr>
        <w:t xml:space="preserve"> </w:t>
      </w:r>
      <w:r w:rsidRPr="00A253A7">
        <w:rPr>
          <w:color w:val="000000"/>
          <w:sz w:val="28"/>
          <w:szCs w:val="28"/>
        </w:rPr>
        <w:t>(менее 0,05 %).</w:t>
      </w:r>
    </w:p>
    <w:p w:rsidR="00980F5B" w:rsidRDefault="00F811AA" w:rsidP="00D0099B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167D5">
        <w:rPr>
          <w:b/>
          <w:sz w:val="28"/>
          <w:szCs w:val="28"/>
        </w:rPr>
        <w:t>Энантиомерная</w:t>
      </w:r>
      <w:proofErr w:type="spellEnd"/>
      <w:r w:rsidRPr="006167D5">
        <w:rPr>
          <w:b/>
          <w:sz w:val="28"/>
          <w:szCs w:val="28"/>
        </w:rPr>
        <w:t xml:space="preserve"> чистота.</w:t>
      </w:r>
      <w:r w:rsidR="00EB2B41" w:rsidRPr="00153D37">
        <w:rPr>
          <w:sz w:val="28"/>
          <w:szCs w:val="28"/>
        </w:rPr>
        <w:t xml:space="preserve"> </w:t>
      </w:r>
      <w:r w:rsidRPr="001C0266">
        <w:rPr>
          <w:sz w:val="28"/>
          <w:szCs w:val="28"/>
        </w:rPr>
        <w:t>Определение проводят методом ВЭЖХ (ОФС «</w:t>
      </w:r>
      <w:r w:rsidRPr="00D0099B">
        <w:rPr>
          <w:sz w:val="28"/>
          <w:szCs w:val="28"/>
        </w:rPr>
        <w:t>Высокоэффективная жидкостная хроматография»).</w:t>
      </w:r>
    </w:p>
    <w:p w:rsidR="00F811AA" w:rsidRPr="00D0099B" w:rsidRDefault="00F811AA" w:rsidP="00D0099B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0099B">
        <w:rPr>
          <w:sz w:val="28"/>
          <w:szCs w:val="28"/>
        </w:rPr>
        <w:t>Растворы исп</w:t>
      </w:r>
      <w:r w:rsidR="00980F5B">
        <w:rPr>
          <w:sz w:val="28"/>
          <w:szCs w:val="28"/>
        </w:rPr>
        <w:t>о</w:t>
      </w:r>
      <w:r w:rsidRPr="00D0099B">
        <w:rPr>
          <w:sz w:val="28"/>
          <w:szCs w:val="28"/>
        </w:rPr>
        <w:t xml:space="preserve">льзуют </w:t>
      </w:r>
      <w:proofErr w:type="gramStart"/>
      <w:r w:rsidRPr="00D0099B">
        <w:rPr>
          <w:sz w:val="28"/>
          <w:szCs w:val="28"/>
        </w:rPr>
        <w:t>свежеприготовленными</w:t>
      </w:r>
      <w:proofErr w:type="gramEnd"/>
      <w:r w:rsidRPr="00D0099B">
        <w:rPr>
          <w:sz w:val="28"/>
          <w:szCs w:val="28"/>
        </w:rPr>
        <w:t>.</w:t>
      </w:r>
    </w:p>
    <w:p w:rsidR="00F811AA" w:rsidRPr="00D0099B" w:rsidRDefault="00F811AA" w:rsidP="00D0099B">
      <w:pPr>
        <w:spacing w:line="360" w:lineRule="auto"/>
        <w:ind w:firstLine="709"/>
        <w:jc w:val="both"/>
        <w:rPr>
          <w:sz w:val="28"/>
          <w:szCs w:val="28"/>
        </w:rPr>
      </w:pPr>
      <w:r w:rsidRPr="00D0099B">
        <w:rPr>
          <w:i/>
          <w:sz w:val="28"/>
          <w:szCs w:val="28"/>
        </w:rPr>
        <w:t>Буферный раствор.</w:t>
      </w:r>
      <w:r w:rsidR="00EB2B41">
        <w:rPr>
          <w:i/>
          <w:sz w:val="28"/>
          <w:szCs w:val="28"/>
        </w:rPr>
        <w:t xml:space="preserve"> </w:t>
      </w:r>
      <w:r w:rsidRPr="00D0099B">
        <w:rPr>
          <w:bCs/>
          <w:sz w:val="28"/>
          <w:szCs w:val="28"/>
        </w:rPr>
        <w:t xml:space="preserve">Растворяют </w:t>
      </w:r>
      <w:r w:rsidR="00D0099B">
        <w:rPr>
          <w:bCs/>
          <w:sz w:val="28"/>
          <w:szCs w:val="28"/>
        </w:rPr>
        <w:t>2,3</w:t>
      </w:r>
      <w:r w:rsidR="00980F5B">
        <w:rPr>
          <w:bCs/>
          <w:sz w:val="28"/>
          <w:szCs w:val="28"/>
        </w:rPr>
        <w:t> </w:t>
      </w:r>
      <w:r w:rsidRPr="00D0099B">
        <w:rPr>
          <w:bCs/>
          <w:sz w:val="28"/>
          <w:szCs w:val="28"/>
        </w:rPr>
        <w:t xml:space="preserve">г </w:t>
      </w:r>
      <w:r w:rsidR="00D0099B">
        <w:rPr>
          <w:bCs/>
          <w:sz w:val="28"/>
          <w:szCs w:val="28"/>
        </w:rPr>
        <w:t>аммония дигидрофосфата</w:t>
      </w:r>
      <w:r w:rsidRPr="00D0099B">
        <w:rPr>
          <w:bCs/>
          <w:sz w:val="28"/>
          <w:szCs w:val="28"/>
        </w:rPr>
        <w:t xml:space="preserve"> в </w:t>
      </w:r>
      <w:r w:rsidR="00D0099B">
        <w:rPr>
          <w:bCs/>
          <w:sz w:val="28"/>
          <w:szCs w:val="28"/>
        </w:rPr>
        <w:t>1000</w:t>
      </w:r>
      <w:r w:rsidRPr="00D0099B">
        <w:rPr>
          <w:bCs/>
          <w:sz w:val="28"/>
          <w:szCs w:val="28"/>
        </w:rPr>
        <w:t> мл воды</w:t>
      </w:r>
      <w:r w:rsidR="00153D37">
        <w:rPr>
          <w:bCs/>
          <w:sz w:val="28"/>
          <w:szCs w:val="28"/>
        </w:rPr>
        <w:t xml:space="preserve"> </w:t>
      </w:r>
      <w:r w:rsidRPr="00D0099B">
        <w:rPr>
          <w:bCs/>
          <w:sz w:val="28"/>
          <w:szCs w:val="28"/>
        </w:rPr>
        <w:t xml:space="preserve">и доводят рН раствора </w:t>
      </w:r>
      <w:r w:rsidR="00D0099B">
        <w:rPr>
          <w:bCs/>
          <w:sz w:val="28"/>
          <w:szCs w:val="28"/>
        </w:rPr>
        <w:t>фосфорной кислотой концентрированной</w:t>
      </w:r>
      <w:r w:rsidRPr="00D0099B">
        <w:rPr>
          <w:bCs/>
          <w:sz w:val="28"/>
          <w:szCs w:val="28"/>
        </w:rPr>
        <w:t xml:space="preserve"> до </w:t>
      </w:r>
      <w:r w:rsidR="00D0099B" w:rsidRPr="00A2239C">
        <w:rPr>
          <w:bCs/>
          <w:sz w:val="28"/>
          <w:szCs w:val="28"/>
        </w:rPr>
        <w:t>3,5</w:t>
      </w:r>
      <w:r w:rsidR="00980F5B" w:rsidRPr="00A2239C">
        <w:rPr>
          <w:bCs/>
          <w:sz w:val="28"/>
          <w:szCs w:val="28"/>
        </w:rPr>
        <w:t>0</w:t>
      </w:r>
      <w:r w:rsidRPr="00A2239C">
        <w:rPr>
          <w:bCs/>
          <w:sz w:val="28"/>
          <w:szCs w:val="28"/>
        </w:rPr>
        <w:t>±0,05.</w:t>
      </w:r>
    </w:p>
    <w:p w:rsidR="00F811AA" w:rsidRDefault="00F811AA" w:rsidP="00D0099B">
      <w:pPr>
        <w:spacing w:line="360" w:lineRule="auto"/>
        <w:ind w:firstLine="709"/>
        <w:jc w:val="both"/>
        <w:rPr>
          <w:sz w:val="28"/>
          <w:szCs w:val="28"/>
        </w:rPr>
      </w:pPr>
      <w:r w:rsidRPr="00D0099B">
        <w:rPr>
          <w:i/>
          <w:sz w:val="28"/>
          <w:szCs w:val="28"/>
        </w:rPr>
        <w:t>Подвижная фаза</w:t>
      </w:r>
      <w:r w:rsidRPr="005610C1">
        <w:rPr>
          <w:i/>
          <w:sz w:val="28"/>
          <w:szCs w:val="28"/>
        </w:rPr>
        <w:t xml:space="preserve"> (ПФ)</w:t>
      </w:r>
      <w:r w:rsidR="00354B54" w:rsidRPr="005610C1">
        <w:rPr>
          <w:i/>
          <w:sz w:val="28"/>
          <w:szCs w:val="28"/>
        </w:rPr>
        <w:t>.</w:t>
      </w:r>
      <w:r w:rsidR="00354B54">
        <w:rPr>
          <w:sz w:val="28"/>
          <w:szCs w:val="28"/>
        </w:rPr>
        <w:t xml:space="preserve"> </w:t>
      </w:r>
      <w:proofErr w:type="gramStart"/>
      <w:r w:rsidR="00354B54">
        <w:rPr>
          <w:sz w:val="28"/>
          <w:szCs w:val="28"/>
        </w:rPr>
        <w:t>М</w:t>
      </w:r>
      <w:r w:rsidR="00D0099B">
        <w:rPr>
          <w:sz w:val="28"/>
          <w:szCs w:val="28"/>
        </w:rPr>
        <w:t>етанол—буферный</w:t>
      </w:r>
      <w:proofErr w:type="gramEnd"/>
      <w:r w:rsidR="00D0099B">
        <w:rPr>
          <w:sz w:val="28"/>
          <w:szCs w:val="28"/>
        </w:rPr>
        <w:t xml:space="preserve"> раствор 75:925.</w:t>
      </w:r>
    </w:p>
    <w:p w:rsidR="00F811AA" w:rsidRPr="0066354F" w:rsidRDefault="00F811AA" w:rsidP="00F811A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6354F">
        <w:rPr>
          <w:i/>
          <w:sz w:val="28"/>
          <w:szCs w:val="28"/>
        </w:rPr>
        <w:t xml:space="preserve">Испытуемый раствор. </w:t>
      </w:r>
      <w:r w:rsidR="00817305">
        <w:rPr>
          <w:color w:val="000000"/>
          <w:sz w:val="28"/>
          <w:szCs w:val="28"/>
        </w:rPr>
        <w:t>В</w:t>
      </w:r>
      <w:r w:rsidR="00817305" w:rsidRPr="0066354F">
        <w:rPr>
          <w:color w:val="000000"/>
          <w:sz w:val="28"/>
          <w:szCs w:val="28"/>
        </w:rPr>
        <w:t xml:space="preserve"> мерную колбу вместимостью 100 мл</w:t>
      </w:r>
      <w:r w:rsidR="00A2239C">
        <w:rPr>
          <w:color w:val="000000"/>
          <w:sz w:val="28"/>
          <w:szCs w:val="28"/>
        </w:rPr>
        <w:t xml:space="preserve"> </w:t>
      </w:r>
      <w:r w:rsidR="00817305" w:rsidRPr="0066354F">
        <w:rPr>
          <w:color w:val="000000"/>
          <w:sz w:val="28"/>
          <w:szCs w:val="28"/>
        </w:rPr>
        <w:t>помещают</w:t>
      </w:r>
      <w:r w:rsidR="00A2239C">
        <w:rPr>
          <w:color w:val="000000"/>
          <w:sz w:val="28"/>
          <w:szCs w:val="28"/>
        </w:rPr>
        <w:t xml:space="preserve"> </w:t>
      </w:r>
      <w:r w:rsidRPr="0066354F">
        <w:rPr>
          <w:sz w:val="28"/>
          <w:szCs w:val="28"/>
        </w:rPr>
        <w:t>20</w:t>
      </w:r>
      <w:r w:rsidR="00817305">
        <w:rPr>
          <w:sz w:val="28"/>
          <w:szCs w:val="28"/>
        </w:rPr>
        <w:t>,0</w:t>
      </w:r>
      <w:r w:rsidRPr="0066354F">
        <w:rPr>
          <w:sz w:val="28"/>
          <w:szCs w:val="28"/>
        </w:rPr>
        <w:t> мг субстанции</w:t>
      </w:r>
      <w:r w:rsidRPr="0066354F">
        <w:rPr>
          <w:color w:val="000000"/>
          <w:sz w:val="28"/>
          <w:szCs w:val="28"/>
        </w:rPr>
        <w:t xml:space="preserve">, растворяют в 10 мл </w:t>
      </w:r>
      <w:r w:rsidR="008B2BE5" w:rsidRPr="008B2BE5">
        <w:rPr>
          <w:color w:val="000000"/>
          <w:sz w:val="28"/>
          <w:szCs w:val="28"/>
        </w:rPr>
        <w:t xml:space="preserve">диметилсульфоксида </w:t>
      </w:r>
      <w:r w:rsidRPr="0066354F">
        <w:rPr>
          <w:color w:val="000000"/>
          <w:sz w:val="28"/>
          <w:szCs w:val="28"/>
        </w:rPr>
        <w:t xml:space="preserve">и доводят объём раствора </w:t>
      </w:r>
      <w:r w:rsidR="00D0099B">
        <w:rPr>
          <w:color w:val="000000"/>
          <w:sz w:val="28"/>
          <w:szCs w:val="28"/>
        </w:rPr>
        <w:t>метанолом</w:t>
      </w:r>
      <w:r w:rsidRPr="0066354F">
        <w:rPr>
          <w:color w:val="000000"/>
          <w:sz w:val="28"/>
          <w:szCs w:val="28"/>
        </w:rPr>
        <w:t xml:space="preserve"> до метки.</w:t>
      </w:r>
    </w:p>
    <w:p w:rsidR="00F811AA" w:rsidRPr="004004D3" w:rsidRDefault="00F811AA" w:rsidP="00F811A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004D3">
        <w:rPr>
          <w:i/>
          <w:sz w:val="28"/>
          <w:szCs w:val="28"/>
        </w:rPr>
        <w:lastRenderedPageBreak/>
        <w:t xml:space="preserve">Раствор сравнения. </w:t>
      </w:r>
      <w:r w:rsidRPr="004004D3">
        <w:rPr>
          <w:sz w:val="28"/>
          <w:szCs w:val="28"/>
        </w:rPr>
        <w:t xml:space="preserve">В мерную колбу вместимостью </w:t>
      </w:r>
      <w:r w:rsidR="00D0099B">
        <w:rPr>
          <w:sz w:val="28"/>
          <w:szCs w:val="28"/>
        </w:rPr>
        <w:t>25</w:t>
      </w:r>
      <w:r w:rsidRPr="004004D3">
        <w:rPr>
          <w:sz w:val="28"/>
          <w:szCs w:val="28"/>
        </w:rPr>
        <w:t> мл помещают 1</w:t>
      </w:r>
      <w:r w:rsidR="00817305">
        <w:rPr>
          <w:sz w:val="28"/>
          <w:szCs w:val="28"/>
        </w:rPr>
        <w:t>,0</w:t>
      </w:r>
      <w:r w:rsidRPr="004004D3">
        <w:rPr>
          <w:sz w:val="28"/>
          <w:szCs w:val="28"/>
        </w:rPr>
        <w:t xml:space="preserve"> мл испытуемого раствора и доводят объём раствора </w:t>
      </w:r>
      <w:r w:rsidR="00D0099B">
        <w:rPr>
          <w:sz w:val="28"/>
          <w:szCs w:val="28"/>
        </w:rPr>
        <w:t>метанолом</w:t>
      </w:r>
      <w:r w:rsidRPr="004004D3">
        <w:rPr>
          <w:sz w:val="28"/>
          <w:szCs w:val="28"/>
        </w:rPr>
        <w:t xml:space="preserve"> до метки. В мерную колбу вместимостью </w:t>
      </w:r>
      <w:r w:rsidR="00D0099B">
        <w:rPr>
          <w:sz w:val="28"/>
          <w:szCs w:val="28"/>
        </w:rPr>
        <w:t>2</w:t>
      </w:r>
      <w:r w:rsidRPr="004004D3">
        <w:rPr>
          <w:sz w:val="28"/>
          <w:szCs w:val="28"/>
        </w:rPr>
        <w:t xml:space="preserve">0 мл помещают </w:t>
      </w:r>
      <w:r w:rsidR="00D0099B">
        <w:rPr>
          <w:sz w:val="28"/>
          <w:szCs w:val="28"/>
        </w:rPr>
        <w:t>3</w:t>
      </w:r>
      <w:r w:rsidR="001F5285">
        <w:rPr>
          <w:sz w:val="28"/>
          <w:szCs w:val="28"/>
        </w:rPr>
        <w:t>,0</w:t>
      </w:r>
      <w:r w:rsidRPr="004004D3">
        <w:rPr>
          <w:sz w:val="28"/>
          <w:szCs w:val="28"/>
        </w:rPr>
        <w:t xml:space="preserve"> мл полученного раствора и доводят объём раствора </w:t>
      </w:r>
      <w:r w:rsidR="00D0099B">
        <w:rPr>
          <w:sz w:val="28"/>
          <w:szCs w:val="28"/>
        </w:rPr>
        <w:t>метанолом</w:t>
      </w:r>
      <w:r w:rsidR="00817305">
        <w:rPr>
          <w:sz w:val="28"/>
          <w:szCs w:val="28"/>
        </w:rPr>
        <w:t xml:space="preserve"> до метки.</w:t>
      </w:r>
    </w:p>
    <w:p w:rsidR="00F811AA" w:rsidRPr="00354B54" w:rsidRDefault="00F811AA" w:rsidP="00354B54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A3963">
        <w:rPr>
          <w:i/>
          <w:sz w:val="28"/>
          <w:szCs w:val="28"/>
        </w:rPr>
        <w:t xml:space="preserve">Раствор </w:t>
      </w:r>
      <w:r w:rsidRPr="00CA3963">
        <w:rPr>
          <w:i/>
          <w:color w:val="000000"/>
          <w:sz w:val="28"/>
          <w:szCs w:val="28"/>
        </w:rPr>
        <w:t xml:space="preserve">для проверки </w:t>
      </w:r>
      <w:r w:rsidR="00236B6C" w:rsidRPr="00236B6C">
        <w:rPr>
          <w:i/>
          <w:color w:val="000000"/>
          <w:sz w:val="28"/>
          <w:szCs w:val="28"/>
        </w:rPr>
        <w:t>разделительной способности</w:t>
      </w:r>
      <w:r w:rsidR="00EB2B41">
        <w:rPr>
          <w:i/>
          <w:color w:val="000000"/>
          <w:sz w:val="28"/>
          <w:szCs w:val="28"/>
        </w:rPr>
        <w:t xml:space="preserve"> </w:t>
      </w:r>
      <w:r w:rsidRPr="00CA3963">
        <w:rPr>
          <w:i/>
          <w:color w:val="000000"/>
          <w:sz w:val="28"/>
          <w:szCs w:val="28"/>
        </w:rPr>
        <w:t>хроматографической системы</w:t>
      </w:r>
      <w:r w:rsidRPr="00CA3963">
        <w:rPr>
          <w:color w:val="000000"/>
          <w:sz w:val="28"/>
          <w:szCs w:val="28"/>
        </w:rPr>
        <w:t>.</w:t>
      </w:r>
      <w:r w:rsidR="00EB2B41">
        <w:rPr>
          <w:color w:val="000000"/>
          <w:sz w:val="28"/>
          <w:szCs w:val="28"/>
        </w:rPr>
        <w:t xml:space="preserve"> </w:t>
      </w:r>
      <w:r w:rsidR="00817305">
        <w:rPr>
          <w:sz w:val="28"/>
          <w:szCs w:val="28"/>
        </w:rPr>
        <w:t>В мерную колбу вместимостью 100 мл</w:t>
      </w:r>
      <w:r w:rsidR="00A2239C">
        <w:rPr>
          <w:sz w:val="28"/>
          <w:szCs w:val="28"/>
        </w:rPr>
        <w:t xml:space="preserve"> </w:t>
      </w:r>
      <w:r w:rsidR="00817305">
        <w:rPr>
          <w:sz w:val="28"/>
          <w:szCs w:val="28"/>
        </w:rPr>
        <w:t>помещают</w:t>
      </w:r>
      <w:r w:rsidR="00A2239C">
        <w:rPr>
          <w:sz w:val="28"/>
          <w:szCs w:val="28"/>
        </w:rPr>
        <w:t xml:space="preserve"> </w:t>
      </w:r>
      <w:r w:rsidR="001F5285">
        <w:rPr>
          <w:sz w:val="28"/>
          <w:szCs w:val="28"/>
        </w:rPr>
        <w:t xml:space="preserve">24 мг </w:t>
      </w:r>
      <w:proofErr w:type="spellStart"/>
      <w:r w:rsidR="001F5285">
        <w:rPr>
          <w:sz w:val="28"/>
          <w:szCs w:val="28"/>
        </w:rPr>
        <w:t>симендана</w:t>
      </w:r>
      <w:proofErr w:type="spellEnd"/>
      <w:r w:rsidR="001F5285">
        <w:rPr>
          <w:sz w:val="28"/>
          <w:szCs w:val="28"/>
        </w:rPr>
        <w:t xml:space="preserve">, прибавляют 10 мл </w:t>
      </w:r>
      <w:proofErr w:type="spellStart"/>
      <w:r w:rsidR="008B2BE5">
        <w:rPr>
          <w:sz w:val="28"/>
          <w:szCs w:val="28"/>
        </w:rPr>
        <w:t>диметилсульфоксида</w:t>
      </w:r>
      <w:proofErr w:type="spellEnd"/>
      <w:r w:rsidR="001F5285">
        <w:rPr>
          <w:sz w:val="28"/>
          <w:szCs w:val="28"/>
        </w:rPr>
        <w:t xml:space="preserve"> и доводят объём раствора метанолом до метки (раствор</w:t>
      </w:r>
      <w:r w:rsidR="00817305">
        <w:rPr>
          <w:sz w:val="28"/>
          <w:szCs w:val="28"/>
        </w:rPr>
        <w:t> А</w:t>
      </w:r>
      <w:r w:rsidR="001F5285">
        <w:rPr>
          <w:sz w:val="28"/>
          <w:szCs w:val="28"/>
        </w:rPr>
        <w:t>).</w:t>
      </w:r>
      <w:r w:rsidR="00817305">
        <w:rPr>
          <w:sz w:val="28"/>
          <w:szCs w:val="28"/>
        </w:rPr>
        <w:t xml:space="preserve"> В мерную колбу вместимостью 100 мл</w:t>
      </w:r>
      <w:r w:rsidR="00A2239C">
        <w:rPr>
          <w:sz w:val="28"/>
          <w:szCs w:val="28"/>
        </w:rPr>
        <w:t xml:space="preserve"> </w:t>
      </w:r>
      <w:r w:rsidR="00817305">
        <w:rPr>
          <w:sz w:val="28"/>
          <w:szCs w:val="28"/>
        </w:rPr>
        <w:t>помещают</w:t>
      </w:r>
      <w:r w:rsidR="00A2239C">
        <w:rPr>
          <w:sz w:val="28"/>
          <w:szCs w:val="28"/>
        </w:rPr>
        <w:t xml:space="preserve"> </w:t>
      </w:r>
      <w:r w:rsidR="001F5285">
        <w:rPr>
          <w:sz w:val="28"/>
          <w:szCs w:val="28"/>
        </w:rPr>
        <w:t>20 мг стандартного образца левосимендана, прибавляют 10 мл диметилсульфоксида</w:t>
      </w:r>
      <w:r w:rsidR="00817305">
        <w:rPr>
          <w:sz w:val="28"/>
          <w:szCs w:val="28"/>
        </w:rPr>
        <w:t>,</w:t>
      </w:r>
      <w:r w:rsidR="001F5285">
        <w:rPr>
          <w:sz w:val="28"/>
          <w:szCs w:val="28"/>
        </w:rPr>
        <w:t xml:space="preserve"> 1,0 мл раствора</w:t>
      </w:r>
      <w:proofErr w:type="gramStart"/>
      <w:r w:rsidR="001F5285">
        <w:rPr>
          <w:sz w:val="28"/>
          <w:szCs w:val="28"/>
        </w:rPr>
        <w:t> </w:t>
      </w:r>
      <w:r w:rsidR="00817305">
        <w:rPr>
          <w:sz w:val="28"/>
          <w:szCs w:val="28"/>
        </w:rPr>
        <w:t>А</w:t>
      </w:r>
      <w:proofErr w:type="gramEnd"/>
      <w:r w:rsidR="00817305">
        <w:rPr>
          <w:sz w:val="28"/>
          <w:szCs w:val="28"/>
        </w:rPr>
        <w:t xml:space="preserve"> и</w:t>
      </w:r>
      <w:r w:rsidR="001F5285">
        <w:rPr>
          <w:sz w:val="28"/>
          <w:szCs w:val="28"/>
        </w:rPr>
        <w:t xml:space="preserve"> </w:t>
      </w:r>
      <w:r w:rsidR="001F5285" w:rsidRPr="00354B54">
        <w:rPr>
          <w:sz w:val="28"/>
          <w:szCs w:val="28"/>
        </w:rPr>
        <w:t>доводят объ</w:t>
      </w:r>
      <w:r w:rsidR="00817305" w:rsidRPr="00354B54">
        <w:rPr>
          <w:sz w:val="28"/>
          <w:szCs w:val="28"/>
        </w:rPr>
        <w:t>ём раствора метанолом до метки.</w:t>
      </w:r>
    </w:p>
    <w:p w:rsidR="00354B54" w:rsidRPr="00153D37" w:rsidRDefault="00153D37" w:rsidP="00153D37">
      <w:pPr>
        <w:ind w:firstLine="709"/>
        <w:jc w:val="both"/>
        <w:rPr>
          <w:color w:val="000000"/>
          <w:sz w:val="28"/>
          <w:szCs w:val="28"/>
        </w:rPr>
      </w:pPr>
      <w:r w:rsidRPr="00153D37">
        <w:rPr>
          <w:color w:val="000000"/>
          <w:sz w:val="28"/>
          <w:szCs w:val="28"/>
        </w:rPr>
        <w:t>Примечание</w:t>
      </w:r>
    </w:p>
    <w:p w:rsidR="00354B54" w:rsidRPr="00354B54" w:rsidRDefault="00A0648A" w:rsidP="00A0648A">
      <w:pPr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Декстрос</w:t>
      </w:r>
      <w:r w:rsidR="00354B54">
        <w:rPr>
          <w:color w:val="000000"/>
          <w:sz w:val="28"/>
          <w:szCs w:val="28"/>
        </w:rPr>
        <w:t>имендан</w:t>
      </w:r>
      <w:proofErr w:type="spellEnd"/>
      <w:r w:rsidR="00354B54" w:rsidRPr="00354B54">
        <w:rPr>
          <w:color w:val="000000"/>
          <w:sz w:val="28"/>
          <w:szCs w:val="28"/>
        </w:rPr>
        <w:t>:</w:t>
      </w:r>
      <w:r w:rsidR="00354B54" w:rsidRPr="00354B54">
        <w:rPr>
          <w:i/>
          <w:color w:val="000000"/>
          <w:sz w:val="28"/>
          <w:szCs w:val="28"/>
        </w:rPr>
        <w:t xml:space="preserve"> </w:t>
      </w:r>
      <w:r w:rsidR="00354B54" w:rsidRPr="00F36F62">
        <w:rPr>
          <w:i/>
          <w:snapToGrid w:val="0"/>
          <w:color w:val="000000"/>
          <w:sz w:val="28"/>
          <w:szCs w:val="28"/>
          <w:lang w:val="en-US"/>
        </w:rPr>
        <w:t>N</w:t>
      </w:r>
      <w:r w:rsidR="00354B54" w:rsidRPr="00F36F62">
        <w:rPr>
          <w:snapToGrid w:val="0"/>
          <w:color w:val="000000"/>
          <w:sz w:val="28"/>
          <w:szCs w:val="28"/>
        </w:rPr>
        <w:t>-{4-[(4</w:t>
      </w:r>
      <w:r w:rsidR="00354B54" w:rsidRPr="00F36F62">
        <w:rPr>
          <w:i/>
          <w:snapToGrid w:val="0"/>
          <w:color w:val="000000"/>
          <w:sz w:val="28"/>
          <w:szCs w:val="28"/>
          <w:lang w:val="en-US"/>
        </w:rPr>
        <w:t>R</w:t>
      </w:r>
      <w:r w:rsidR="00354B54" w:rsidRPr="00F36F62">
        <w:rPr>
          <w:snapToGrid w:val="0"/>
          <w:color w:val="000000"/>
          <w:sz w:val="28"/>
          <w:szCs w:val="28"/>
        </w:rPr>
        <w:t>)-4-</w:t>
      </w:r>
      <w:r w:rsidR="008B2BE5">
        <w:rPr>
          <w:snapToGrid w:val="0"/>
          <w:color w:val="000000"/>
          <w:sz w:val="28"/>
          <w:szCs w:val="28"/>
        </w:rPr>
        <w:t>м</w:t>
      </w:r>
      <w:r w:rsidR="00354B54" w:rsidRPr="00F36F62">
        <w:rPr>
          <w:snapToGrid w:val="0"/>
          <w:color w:val="000000"/>
          <w:sz w:val="28"/>
          <w:szCs w:val="28"/>
        </w:rPr>
        <w:t>етил</w:t>
      </w:r>
      <w:r w:rsidR="00354B54" w:rsidRPr="00354B54">
        <w:rPr>
          <w:snapToGrid w:val="0"/>
          <w:color w:val="000000"/>
          <w:sz w:val="28"/>
          <w:szCs w:val="28"/>
        </w:rPr>
        <w:t>-6-оксо-1</w:t>
      </w:r>
      <w:proofErr w:type="gramStart"/>
      <w:r w:rsidR="00354B54" w:rsidRPr="00354B54">
        <w:rPr>
          <w:snapToGrid w:val="0"/>
          <w:color w:val="000000"/>
          <w:sz w:val="28"/>
          <w:szCs w:val="28"/>
        </w:rPr>
        <w:t>,4,5,6</w:t>
      </w:r>
      <w:proofErr w:type="gramEnd"/>
      <w:r w:rsidR="00354B54" w:rsidRPr="00354B54">
        <w:rPr>
          <w:snapToGrid w:val="0"/>
          <w:color w:val="000000"/>
          <w:sz w:val="28"/>
          <w:szCs w:val="28"/>
        </w:rPr>
        <w:t>-тетрагидропиридазин-3-ил]фенил}карбоногидразоноилдицианид</w:t>
      </w:r>
      <w:r w:rsidR="00354B54" w:rsidRPr="00354B54">
        <w:rPr>
          <w:sz w:val="28"/>
          <w:szCs w:val="28"/>
        </w:rPr>
        <w:t>.</w:t>
      </w:r>
    </w:p>
    <w:p w:rsidR="00F811AA" w:rsidRPr="00CA3963" w:rsidRDefault="00F811AA" w:rsidP="00153D37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CA3963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F811AA" w:rsidRPr="00817305" w:rsidTr="00F811AA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F811AA" w:rsidRPr="00817305" w:rsidRDefault="00F811AA" w:rsidP="00153D37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150×4,6</w:t>
            </w:r>
            <w:r w:rsidR="00817305">
              <w:rPr>
                <w:sz w:val="28"/>
                <w:szCs w:val="28"/>
              </w:rPr>
              <w:t> </w:t>
            </w:r>
            <w:r w:rsidRPr="00817305">
              <w:rPr>
                <w:sz w:val="28"/>
                <w:szCs w:val="28"/>
              </w:rPr>
              <w:t>мм,</w:t>
            </w:r>
            <w:r w:rsidR="00A2239C">
              <w:rPr>
                <w:sz w:val="28"/>
                <w:szCs w:val="28"/>
              </w:rPr>
              <w:t xml:space="preserve"> </w:t>
            </w:r>
            <w:proofErr w:type="gramStart"/>
            <w:r w:rsidR="00A2239C">
              <w:rPr>
                <w:sz w:val="28"/>
                <w:szCs w:val="28"/>
              </w:rPr>
              <w:t>силикагель</w:t>
            </w:r>
            <w:proofErr w:type="gramEnd"/>
            <w:r w:rsidR="00A2239C">
              <w:rPr>
                <w:sz w:val="28"/>
                <w:szCs w:val="28"/>
              </w:rPr>
              <w:t xml:space="preserve"> модифицированный </w:t>
            </w:r>
            <w:proofErr w:type="spellStart"/>
            <w:r w:rsidR="00A2239C">
              <w:rPr>
                <w:sz w:val="28"/>
                <w:szCs w:val="28"/>
              </w:rPr>
              <w:t>овомукоидом</w:t>
            </w:r>
            <w:proofErr w:type="spellEnd"/>
            <w:r w:rsidRPr="00817305">
              <w:rPr>
                <w:sz w:val="28"/>
                <w:szCs w:val="28"/>
              </w:rPr>
              <w:t xml:space="preserve"> </w:t>
            </w:r>
            <w:r w:rsidR="00A2239C">
              <w:rPr>
                <w:sz w:val="28"/>
                <w:szCs w:val="28"/>
              </w:rPr>
              <w:t xml:space="preserve">для </w:t>
            </w:r>
            <w:proofErr w:type="spellStart"/>
            <w:r w:rsidR="007D0C15" w:rsidRPr="00817305">
              <w:rPr>
                <w:sz w:val="28"/>
                <w:szCs w:val="28"/>
              </w:rPr>
              <w:t>хиральн</w:t>
            </w:r>
            <w:r w:rsidR="00A2239C">
              <w:rPr>
                <w:sz w:val="28"/>
                <w:szCs w:val="28"/>
              </w:rPr>
              <w:t>ой</w:t>
            </w:r>
            <w:proofErr w:type="spellEnd"/>
            <w:r w:rsidR="00A2239C">
              <w:rPr>
                <w:sz w:val="28"/>
                <w:szCs w:val="28"/>
              </w:rPr>
              <w:t xml:space="preserve"> хроматографии, </w:t>
            </w:r>
            <w:r w:rsidR="00C43890" w:rsidRPr="00817305">
              <w:rPr>
                <w:sz w:val="28"/>
                <w:szCs w:val="28"/>
              </w:rPr>
              <w:t>5</w:t>
            </w:r>
            <w:r w:rsidR="00153D37">
              <w:rPr>
                <w:sz w:val="28"/>
                <w:szCs w:val="28"/>
              </w:rPr>
              <w:t> </w:t>
            </w:r>
            <w:r w:rsidRPr="00817305">
              <w:rPr>
                <w:sz w:val="28"/>
                <w:szCs w:val="28"/>
              </w:rPr>
              <w:t>мкм;</w:t>
            </w:r>
          </w:p>
        </w:tc>
      </w:tr>
      <w:tr w:rsidR="00F811AA" w:rsidRPr="00817305" w:rsidTr="00F811AA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F811AA" w:rsidRPr="00817305" w:rsidRDefault="00F811AA" w:rsidP="0081730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25</w:t>
            </w:r>
            <w:proofErr w:type="gramStart"/>
            <w:r w:rsidR="00817305">
              <w:rPr>
                <w:sz w:val="28"/>
                <w:szCs w:val="28"/>
              </w:rPr>
              <w:t> °</w:t>
            </w:r>
            <w:r w:rsidRPr="00817305">
              <w:rPr>
                <w:sz w:val="28"/>
                <w:szCs w:val="28"/>
              </w:rPr>
              <w:t>С</w:t>
            </w:r>
            <w:proofErr w:type="gramEnd"/>
            <w:r w:rsidRPr="00817305">
              <w:rPr>
                <w:sz w:val="28"/>
                <w:szCs w:val="28"/>
              </w:rPr>
              <w:t>;</w:t>
            </w:r>
          </w:p>
        </w:tc>
      </w:tr>
      <w:tr w:rsidR="00F811AA" w:rsidRPr="00817305" w:rsidTr="00F811AA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F811AA" w:rsidRPr="00817305" w:rsidRDefault="007D0C15" w:rsidP="0081730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0,8</w:t>
            </w:r>
            <w:r w:rsidR="00817305">
              <w:rPr>
                <w:sz w:val="28"/>
                <w:szCs w:val="28"/>
              </w:rPr>
              <w:t> </w:t>
            </w:r>
            <w:r w:rsidR="00F811AA" w:rsidRPr="00817305">
              <w:rPr>
                <w:sz w:val="28"/>
                <w:szCs w:val="28"/>
              </w:rPr>
              <w:t>мл/мин;</w:t>
            </w:r>
          </w:p>
        </w:tc>
      </w:tr>
      <w:tr w:rsidR="00F811AA" w:rsidRPr="00817305" w:rsidTr="00F811AA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F811AA" w:rsidRPr="00817305" w:rsidRDefault="00817305" w:rsidP="0081730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спектрофотометрический, </w:t>
            </w:r>
            <w:r w:rsidR="00F811AA" w:rsidRPr="00817305">
              <w:rPr>
                <w:sz w:val="28"/>
                <w:szCs w:val="28"/>
              </w:rPr>
              <w:t>380</w:t>
            </w:r>
            <w:r>
              <w:rPr>
                <w:sz w:val="28"/>
                <w:szCs w:val="28"/>
              </w:rPr>
              <w:t> </w:t>
            </w:r>
            <w:r w:rsidR="00F811AA" w:rsidRPr="00817305">
              <w:rPr>
                <w:sz w:val="28"/>
                <w:szCs w:val="28"/>
              </w:rPr>
              <w:t>нм;</w:t>
            </w:r>
          </w:p>
        </w:tc>
      </w:tr>
      <w:tr w:rsidR="00F811AA" w:rsidRPr="00817305" w:rsidTr="00F811AA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F811AA" w:rsidRPr="00817305" w:rsidRDefault="007D0C15" w:rsidP="00817305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5</w:t>
            </w:r>
            <w:r w:rsidR="00817305">
              <w:rPr>
                <w:sz w:val="28"/>
                <w:szCs w:val="28"/>
              </w:rPr>
              <w:t> </w:t>
            </w:r>
            <w:r w:rsidR="00F811AA" w:rsidRPr="00817305">
              <w:rPr>
                <w:sz w:val="28"/>
                <w:szCs w:val="28"/>
              </w:rPr>
              <w:t>мкл;</w:t>
            </w:r>
          </w:p>
        </w:tc>
      </w:tr>
      <w:tr w:rsidR="00F811AA" w:rsidRPr="00817305" w:rsidTr="00F811AA">
        <w:tc>
          <w:tcPr>
            <w:tcW w:w="3794" w:type="dxa"/>
          </w:tcPr>
          <w:p w:rsidR="00F811AA" w:rsidRPr="00817305" w:rsidRDefault="00F811AA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F811AA" w:rsidRPr="00817305" w:rsidRDefault="007D0C15" w:rsidP="00817305">
            <w:pPr>
              <w:widowControl/>
              <w:spacing w:after="120"/>
              <w:rPr>
                <w:sz w:val="28"/>
                <w:szCs w:val="28"/>
              </w:rPr>
            </w:pPr>
            <w:r w:rsidRPr="00817305">
              <w:rPr>
                <w:sz w:val="28"/>
                <w:szCs w:val="28"/>
              </w:rPr>
              <w:t>2</w:t>
            </w:r>
            <w:r w:rsidR="00F811AA" w:rsidRPr="00817305">
              <w:rPr>
                <w:sz w:val="28"/>
                <w:szCs w:val="28"/>
              </w:rPr>
              <w:t>0 мин.</w:t>
            </w:r>
          </w:p>
        </w:tc>
      </w:tr>
    </w:tbl>
    <w:p w:rsidR="00F811AA" w:rsidRPr="000B3C98" w:rsidRDefault="00F811AA" w:rsidP="00817305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Хроматографируют </w:t>
      </w:r>
      <w:r w:rsidR="00817305" w:rsidRPr="000B3C98">
        <w:rPr>
          <w:sz w:val="28"/>
          <w:szCs w:val="28"/>
        </w:rPr>
        <w:t xml:space="preserve">раствор для проверки </w:t>
      </w:r>
      <w:r w:rsidR="00236B6C">
        <w:rPr>
          <w:color w:val="000000"/>
          <w:sz w:val="28"/>
          <w:szCs w:val="28"/>
        </w:rPr>
        <w:t xml:space="preserve">разделительной способности </w:t>
      </w:r>
      <w:r w:rsidR="00817305" w:rsidRPr="000B3C98">
        <w:rPr>
          <w:sz w:val="28"/>
          <w:szCs w:val="28"/>
        </w:rPr>
        <w:t>хроматографической системы</w:t>
      </w:r>
      <w:r w:rsidR="00817305">
        <w:rPr>
          <w:sz w:val="28"/>
          <w:szCs w:val="28"/>
        </w:rPr>
        <w:t>,</w:t>
      </w:r>
      <w:r w:rsidR="00EB2B41">
        <w:rPr>
          <w:sz w:val="28"/>
          <w:szCs w:val="28"/>
        </w:rPr>
        <w:t xml:space="preserve"> </w:t>
      </w:r>
      <w:r w:rsidR="00817305" w:rsidRPr="000B3C98">
        <w:rPr>
          <w:sz w:val="28"/>
          <w:szCs w:val="28"/>
        </w:rPr>
        <w:t>раствор сравнения</w:t>
      </w:r>
      <w:r w:rsidR="00817305">
        <w:rPr>
          <w:sz w:val="28"/>
          <w:szCs w:val="28"/>
        </w:rPr>
        <w:t xml:space="preserve"> и</w:t>
      </w:r>
      <w:r w:rsidR="00EB2B41">
        <w:rPr>
          <w:sz w:val="28"/>
          <w:szCs w:val="28"/>
        </w:rPr>
        <w:t xml:space="preserve"> </w:t>
      </w:r>
      <w:r w:rsidRPr="000B3C98">
        <w:rPr>
          <w:sz w:val="28"/>
          <w:szCs w:val="28"/>
        </w:rPr>
        <w:t>испытуемый раствор</w:t>
      </w:r>
      <w:r w:rsidR="00817305">
        <w:rPr>
          <w:sz w:val="28"/>
          <w:szCs w:val="28"/>
        </w:rPr>
        <w:t>.</w:t>
      </w:r>
    </w:p>
    <w:p w:rsidR="007D0C15" w:rsidRDefault="007D0C15" w:rsidP="007D0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0C15">
        <w:rPr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i/>
          <w:color w:val="000000"/>
          <w:sz w:val="28"/>
          <w:szCs w:val="28"/>
        </w:rPr>
        <w:t>.</w:t>
      </w:r>
      <w:r w:rsidR="00EB2B41"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Левосимендан</w:t>
      </w:r>
      <w:proofErr w:type="spellEnd"/>
      <w:r w:rsidRPr="007D0C15">
        <w:rPr>
          <w:color w:val="000000"/>
          <w:sz w:val="28"/>
          <w:szCs w:val="28"/>
        </w:rPr>
        <w:t xml:space="preserve"> – 1 (около </w:t>
      </w:r>
      <w:r>
        <w:rPr>
          <w:color w:val="000000"/>
          <w:sz w:val="28"/>
          <w:szCs w:val="28"/>
        </w:rPr>
        <w:t>10</w:t>
      </w:r>
      <w:r w:rsidRPr="007D0C15">
        <w:rPr>
          <w:color w:val="000000"/>
          <w:sz w:val="28"/>
          <w:szCs w:val="28"/>
        </w:rPr>
        <w:t xml:space="preserve"> мин); </w:t>
      </w:r>
      <w:proofErr w:type="spellStart"/>
      <w:r w:rsidRPr="00354B54">
        <w:rPr>
          <w:color w:val="000000"/>
          <w:sz w:val="28"/>
          <w:szCs w:val="28"/>
        </w:rPr>
        <w:t>декстросимендан</w:t>
      </w:r>
      <w:proofErr w:type="spellEnd"/>
      <w:r w:rsidR="00153D37">
        <w:rPr>
          <w:color w:val="000000"/>
          <w:sz w:val="28"/>
          <w:szCs w:val="28"/>
        </w:rPr>
        <w:t xml:space="preserve"> </w:t>
      </w:r>
      <w:r w:rsidRPr="00354B54">
        <w:rPr>
          <w:color w:val="000000"/>
          <w:sz w:val="28"/>
          <w:szCs w:val="28"/>
        </w:rPr>
        <w:t>– около 1</w:t>
      </w:r>
      <w:r w:rsidR="00A74169" w:rsidRPr="00354B54">
        <w:rPr>
          <w:color w:val="000000"/>
          <w:sz w:val="28"/>
          <w:szCs w:val="28"/>
        </w:rPr>
        <w:t>,</w:t>
      </w:r>
      <w:r w:rsidRPr="00354B54">
        <w:rPr>
          <w:color w:val="000000"/>
          <w:sz w:val="28"/>
          <w:szCs w:val="28"/>
        </w:rPr>
        <w:t>2.</w:t>
      </w:r>
    </w:p>
    <w:p w:rsidR="00F811AA" w:rsidRPr="003B3325" w:rsidRDefault="00F811AA" w:rsidP="007D0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32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7D0C15" w:rsidRDefault="007D0C15" w:rsidP="007D0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раствора для проверки </w:t>
      </w:r>
      <w:r w:rsidR="00236B6C">
        <w:rPr>
          <w:color w:val="000000"/>
          <w:sz w:val="28"/>
          <w:szCs w:val="28"/>
        </w:rPr>
        <w:t xml:space="preserve">разделительной способности </w:t>
      </w:r>
      <w:r>
        <w:rPr>
          <w:color w:val="000000"/>
          <w:sz w:val="28"/>
          <w:szCs w:val="28"/>
        </w:rPr>
        <w:t>хроматографической системы</w:t>
      </w:r>
      <w:r w:rsidR="00EB2B41">
        <w:rPr>
          <w:color w:val="000000"/>
          <w:sz w:val="28"/>
          <w:szCs w:val="28"/>
        </w:rPr>
        <w:t xml:space="preserve"> </w:t>
      </w:r>
      <w:r w:rsidRPr="007D0C15">
        <w:rPr>
          <w:i/>
          <w:color w:val="000000"/>
          <w:sz w:val="28"/>
          <w:szCs w:val="28"/>
        </w:rPr>
        <w:t>отношение максимум/минимум (</w:t>
      </w:r>
      <w:r w:rsidRPr="007D0C15">
        <w:rPr>
          <w:i/>
          <w:color w:val="000000"/>
          <w:sz w:val="28"/>
          <w:szCs w:val="28"/>
          <w:lang w:val="en-US"/>
        </w:rPr>
        <w:t>p</w:t>
      </w:r>
      <w:r w:rsidRPr="007D0C15">
        <w:rPr>
          <w:i/>
          <w:color w:val="000000"/>
          <w:sz w:val="28"/>
          <w:szCs w:val="28"/>
        </w:rPr>
        <w:t>/</w:t>
      </w:r>
      <w:r w:rsidRPr="007D0C15">
        <w:rPr>
          <w:i/>
          <w:color w:val="000000"/>
          <w:sz w:val="28"/>
          <w:szCs w:val="28"/>
          <w:lang w:val="en-US"/>
        </w:rPr>
        <w:t>v</w:t>
      </w:r>
      <w:r w:rsidRPr="007D0C15">
        <w:rPr>
          <w:i/>
          <w:color w:val="000000"/>
          <w:sz w:val="28"/>
          <w:szCs w:val="28"/>
        </w:rPr>
        <w:t>)</w:t>
      </w:r>
      <w:r w:rsidRPr="007D0C15">
        <w:rPr>
          <w:color w:val="000000"/>
          <w:sz w:val="28"/>
          <w:szCs w:val="28"/>
        </w:rPr>
        <w:t xml:space="preserve"> между пиками </w:t>
      </w:r>
      <w:proofErr w:type="spellStart"/>
      <w:r>
        <w:rPr>
          <w:color w:val="000000"/>
          <w:sz w:val="28"/>
          <w:szCs w:val="28"/>
        </w:rPr>
        <w:t>левосимендана</w:t>
      </w:r>
      <w:proofErr w:type="spellEnd"/>
      <w:r w:rsidRPr="007D0C15"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декстросимендана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D0C15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>1,25</w:t>
      </w:r>
      <w:r w:rsidR="003B3325">
        <w:rPr>
          <w:color w:val="000000"/>
          <w:sz w:val="28"/>
          <w:szCs w:val="28"/>
        </w:rPr>
        <w:t>.</w:t>
      </w:r>
    </w:p>
    <w:p w:rsidR="003B3325" w:rsidRPr="007D0C15" w:rsidRDefault="003B3325" w:rsidP="003B33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хроматограмме раствора сравнения:</w:t>
      </w:r>
    </w:p>
    <w:p w:rsidR="007D0C15" w:rsidRPr="007D0C15" w:rsidRDefault="003B3325" w:rsidP="007D0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53D37">
        <w:rPr>
          <w:color w:val="000000"/>
          <w:sz w:val="28"/>
          <w:szCs w:val="28"/>
        </w:rPr>
        <w:t> </w:t>
      </w:r>
      <w:r w:rsidR="007D0C15" w:rsidRPr="007D0C15">
        <w:rPr>
          <w:i/>
          <w:color w:val="000000"/>
          <w:sz w:val="28"/>
          <w:szCs w:val="28"/>
        </w:rPr>
        <w:t>отношение сигнал/шум (</w:t>
      </w:r>
      <w:r w:rsidR="007D0C15" w:rsidRPr="007D0C15">
        <w:rPr>
          <w:i/>
          <w:color w:val="000000"/>
          <w:sz w:val="28"/>
          <w:szCs w:val="28"/>
          <w:lang w:val="en-US"/>
        </w:rPr>
        <w:t>S</w:t>
      </w:r>
      <w:r w:rsidR="007D0C15" w:rsidRPr="007D0C15">
        <w:rPr>
          <w:i/>
          <w:color w:val="000000"/>
          <w:sz w:val="28"/>
          <w:szCs w:val="28"/>
        </w:rPr>
        <w:t>/</w:t>
      </w:r>
      <w:r w:rsidR="007D0C15" w:rsidRPr="007D0C15">
        <w:rPr>
          <w:i/>
          <w:color w:val="000000"/>
          <w:sz w:val="28"/>
          <w:szCs w:val="28"/>
          <w:lang w:val="en-US"/>
        </w:rPr>
        <w:t>N</w:t>
      </w:r>
      <w:r w:rsidR="007D0C15" w:rsidRPr="007D0C15">
        <w:rPr>
          <w:i/>
          <w:color w:val="000000"/>
          <w:sz w:val="28"/>
          <w:szCs w:val="28"/>
        </w:rPr>
        <w:t xml:space="preserve">) </w:t>
      </w:r>
      <w:r w:rsidR="007D0C15" w:rsidRPr="007D0C15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левосимендана</w:t>
      </w:r>
      <w:r w:rsidR="007D0C15" w:rsidRPr="007D0C15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20;</w:t>
      </w:r>
    </w:p>
    <w:p w:rsidR="007D0C15" w:rsidRPr="007D0C15" w:rsidRDefault="003B3325" w:rsidP="007D0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7D0C15" w:rsidRPr="007D0C15">
        <w:rPr>
          <w:rFonts w:eastAsia="TimesNewRomanPSMT"/>
          <w:color w:val="000000"/>
          <w:sz w:val="28"/>
          <w:szCs w:val="28"/>
        </w:rPr>
        <w:t> </w:t>
      </w:r>
      <w:r w:rsidR="007D0C15" w:rsidRPr="007D0C15">
        <w:rPr>
          <w:i/>
          <w:color w:val="000000"/>
          <w:sz w:val="28"/>
          <w:szCs w:val="28"/>
        </w:rPr>
        <w:t>фактор асимметрии</w:t>
      </w:r>
      <w:r w:rsidR="00153D37">
        <w:rPr>
          <w:i/>
          <w:color w:val="000000"/>
          <w:sz w:val="28"/>
          <w:szCs w:val="28"/>
        </w:rPr>
        <w:t xml:space="preserve"> </w:t>
      </w:r>
      <w:r w:rsidR="007D0C15" w:rsidRPr="007D0C15">
        <w:rPr>
          <w:i/>
          <w:color w:val="000000"/>
          <w:sz w:val="28"/>
          <w:szCs w:val="28"/>
        </w:rPr>
        <w:t xml:space="preserve">пика </w:t>
      </w:r>
      <w:r w:rsidR="007D0C15" w:rsidRPr="007D0C15">
        <w:rPr>
          <w:color w:val="000000"/>
          <w:sz w:val="28"/>
          <w:szCs w:val="28"/>
        </w:rPr>
        <w:t>(</w:t>
      </w:r>
      <w:r w:rsidR="007D0C15" w:rsidRPr="007D0C15">
        <w:rPr>
          <w:i/>
          <w:color w:val="000000"/>
          <w:sz w:val="28"/>
          <w:szCs w:val="28"/>
          <w:lang w:val="en-US"/>
        </w:rPr>
        <w:t>A</w:t>
      </w:r>
      <w:r w:rsidR="007D0C15" w:rsidRPr="007D0C15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7D0C15" w:rsidRPr="007D0C1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левосимендана должен быть не более 2,5;</w:t>
      </w:r>
    </w:p>
    <w:p w:rsidR="007D0C15" w:rsidRPr="007D0C15" w:rsidRDefault="003B3325" w:rsidP="007D0C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7D0C15" w:rsidRPr="007D0C15">
        <w:rPr>
          <w:rFonts w:eastAsia="TimesNewRomanPSMT"/>
          <w:color w:val="000000"/>
          <w:sz w:val="28"/>
          <w:szCs w:val="28"/>
        </w:rPr>
        <w:t> </w:t>
      </w:r>
      <w:r w:rsidR="007D0C15" w:rsidRPr="007D0C15">
        <w:rPr>
          <w:i/>
          <w:color w:val="000000"/>
          <w:sz w:val="28"/>
          <w:szCs w:val="28"/>
        </w:rPr>
        <w:t>относительное стандартное отклонение</w:t>
      </w:r>
      <w:r w:rsidR="007D0C15" w:rsidRPr="007D0C15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левосимендана</w:t>
      </w:r>
      <w:r w:rsidR="007D0C15" w:rsidRPr="007D0C15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5,0</w:t>
      </w:r>
      <w:r w:rsidR="00236B6C">
        <w:rPr>
          <w:color w:val="000000"/>
          <w:sz w:val="28"/>
          <w:szCs w:val="28"/>
        </w:rPr>
        <w:t> </w:t>
      </w:r>
      <w:r w:rsidR="007D0C15" w:rsidRPr="007D0C15">
        <w:rPr>
          <w:color w:val="000000"/>
          <w:sz w:val="28"/>
          <w:szCs w:val="28"/>
        </w:rPr>
        <w:t>% (</w:t>
      </w:r>
      <w:r w:rsidR="00236B6C">
        <w:rPr>
          <w:color w:val="000000"/>
          <w:sz w:val="28"/>
          <w:szCs w:val="28"/>
        </w:rPr>
        <w:t>6 </w:t>
      </w:r>
      <w:r w:rsidR="0022712C">
        <w:rPr>
          <w:color w:val="000000"/>
          <w:sz w:val="28"/>
          <w:szCs w:val="28"/>
        </w:rPr>
        <w:t>определений).</w:t>
      </w:r>
    </w:p>
    <w:p w:rsidR="00236B6C" w:rsidRPr="00980F5B" w:rsidRDefault="00F811AA" w:rsidP="00236B6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564F13">
        <w:rPr>
          <w:i/>
          <w:sz w:val="28"/>
          <w:szCs w:val="28"/>
        </w:rPr>
        <w:t>Допустимое содержание примесей.</w:t>
      </w:r>
      <w:r w:rsidR="00EB2B41">
        <w:rPr>
          <w:i/>
          <w:sz w:val="28"/>
          <w:szCs w:val="28"/>
        </w:rPr>
        <w:t xml:space="preserve"> </w:t>
      </w:r>
      <w:r w:rsidR="00236B6C" w:rsidRPr="00354B54">
        <w:rPr>
          <w:color w:val="000000"/>
          <w:sz w:val="28"/>
          <w:szCs w:val="28"/>
        </w:rPr>
        <w:t>На хроматограмме испытуемого раствора</w:t>
      </w:r>
      <w:r w:rsidR="00EB2B41" w:rsidRPr="00354B54">
        <w:rPr>
          <w:color w:val="000000"/>
          <w:sz w:val="28"/>
          <w:szCs w:val="28"/>
        </w:rPr>
        <w:t xml:space="preserve"> </w:t>
      </w:r>
      <w:r w:rsidR="00236B6C" w:rsidRPr="00354B54">
        <w:rPr>
          <w:color w:val="000000"/>
          <w:sz w:val="28"/>
          <w:szCs w:val="28"/>
        </w:rPr>
        <w:t>площад</w:t>
      </w:r>
      <w:r w:rsidR="00EB2B41" w:rsidRPr="00354B54">
        <w:rPr>
          <w:color w:val="000000"/>
          <w:sz w:val="28"/>
          <w:szCs w:val="28"/>
        </w:rPr>
        <w:t>ь</w:t>
      </w:r>
      <w:r w:rsidR="00236B6C" w:rsidRPr="00354B54">
        <w:rPr>
          <w:color w:val="000000"/>
          <w:sz w:val="28"/>
          <w:szCs w:val="28"/>
        </w:rPr>
        <w:t xml:space="preserve"> пика</w:t>
      </w:r>
      <w:r w:rsidR="00EB2B41" w:rsidRPr="00354B54">
        <w:rPr>
          <w:color w:val="000000"/>
          <w:sz w:val="28"/>
          <w:szCs w:val="28"/>
        </w:rPr>
        <w:t xml:space="preserve"> </w:t>
      </w:r>
      <w:proofErr w:type="spellStart"/>
      <w:r w:rsidR="00236B6C" w:rsidRPr="00354B54">
        <w:rPr>
          <w:color w:val="000000"/>
          <w:sz w:val="28"/>
          <w:szCs w:val="28"/>
        </w:rPr>
        <w:t>декстросимендана</w:t>
      </w:r>
      <w:proofErr w:type="spellEnd"/>
      <w:r w:rsidR="00236B6C" w:rsidRPr="00354B54">
        <w:rPr>
          <w:color w:val="000000"/>
          <w:sz w:val="28"/>
          <w:szCs w:val="28"/>
        </w:rPr>
        <w:t xml:space="preserve"> не должна превышать площадь пика левосимендана на хроматограмме раствора сравнения (не более 0,6 %).</w:t>
      </w:r>
    </w:p>
    <w:p w:rsidR="00A61467" w:rsidRPr="00A2239C" w:rsidRDefault="00A61467" w:rsidP="00A61467">
      <w:pPr>
        <w:spacing w:line="360" w:lineRule="auto"/>
        <w:ind w:firstLine="709"/>
        <w:jc w:val="both"/>
        <w:rPr>
          <w:sz w:val="28"/>
          <w:szCs w:val="28"/>
        </w:rPr>
      </w:pPr>
      <w:r w:rsidRPr="00A61467">
        <w:rPr>
          <w:b/>
          <w:color w:val="000000"/>
          <w:sz w:val="28"/>
          <w:szCs w:val="28"/>
        </w:rPr>
        <w:t>Потеря в массе при высушивании</w:t>
      </w:r>
      <w:r w:rsidR="00DD1C0A" w:rsidRPr="00A61467">
        <w:rPr>
          <w:b/>
          <w:color w:val="000000"/>
          <w:sz w:val="28"/>
          <w:szCs w:val="28"/>
        </w:rPr>
        <w:t>.</w:t>
      </w:r>
      <w:r w:rsidR="00EB2B41" w:rsidRPr="00EB2B41">
        <w:rPr>
          <w:color w:val="000000"/>
          <w:sz w:val="28"/>
          <w:szCs w:val="28"/>
        </w:rPr>
        <w:t xml:space="preserve"> </w:t>
      </w:r>
      <w:r w:rsidRPr="00A2239C">
        <w:rPr>
          <w:sz w:val="28"/>
          <w:szCs w:val="28"/>
        </w:rPr>
        <w:t>Не более 0,5</w:t>
      </w:r>
      <w:r w:rsidR="00236B6C" w:rsidRPr="00A2239C">
        <w:rPr>
          <w:sz w:val="28"/>
          <w:szCs w:val="28"/>
        </w:rPr>
        <w:t> </w:t>
      </w:r>
      <w:r w:rsidRPr="00A2239C">
        <w:rPr>
          <w:sz w:val="28"/>
          <w:szCs w:val="28"/>
        </w:rPr>
        <w:t>% (ОФС «Потеря в массе при высушивании», способ</w:t>
      </w:r>
      <w:r w:rsidR="00A74169" w:rsidRPr="00A2239C">
        <w:rPr>
          <w:sz w:val="28"/>
          <w:szCs w:val="28"/>
        </w:rPr>
        <w:t> </w:t>
      </w:r>
      <w:r w:rsidRPr="00A2239C">
        <w:rPr>
          <w:sz w:val="28"/>
          <w:szCs w:val="28"/>
        </w:rPr>
        <w:t xml:space="preserve">1). </w:t>
      </w:r>
      <w:r w:rsidR="00A74169" w:rsidRPr="00A2239C">
        <w:rPr>
          <w:sz w:val="28"/>
          <w:szCs w:val="28"/>
        </w:rPr>
        <w:t>Для определения используют около 1 г (точная навеска) субстанции.</w:t>
      </w:r>
    </w:p>
    <w:p w:rsidR="00D173F7" w:rsidRPr="00A2239C" w:rsidRDefault="00122AEF" w:rsidP="00F54C9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239C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A2239C">
        <w:rPr>
          <w:rFonts w:ascii="Times New Roman" w:hAnsi="Times New Roman"/>
          <w:b/>
          <w:sz w:val="28"/>
          <w:szCs w:val="28"/>
        </w:rPr>
        <w:t>.</w:t>
      </w:r>
      <w:r w:rsidR="00DE4AA3" w:rsidRPr="00A2239C">
        <w:rPr>
          <w:rFonts w:ascii="Times New Roman" w:hAnsi="Times New Roman"/>
          <w:sz w:val="28"/>
          <w:szCs w:val="28"/>
        </w:rPr>
        <w:t xml:space="preserve"> Не более 0,</w:t>
      </w:r>
      <w:r w:rsidR="00D173F7" w:rsidRPr="00A2239C">
        <w:rPr>
          <w:rFonts w:ascii="Times New Roman" w:hAnsi="Times New Roman"/>
          <w:sz w:val="28"/>
          <w:szCs w:val="28"/>
        </w:rPr>
        <w:t>1</w:t>
      </w:r>
      <w:r w:rsidR="008C33AF" w:rsidRPr="00A2239C">
        <w:rPr>
          <w:rFonts w:ascii="Times New Roman" w:hAnsi="Times New Roman"/>
          <w:sz w:val="28"/>
          <w:szCs w:val="28"/>
        </w:rPr>
        <w:t> </w:t>
      </w:r>
      <w:r w:rsidR="00DE4AA3" w:rsidRPr="00A2239C">
        <w:rPr>
          <w:rFonts w:ascii="Times New Roman" w:hAnsi="Times New Roman"/>
          <w:sz w:val="28"/>
          <w:szCs w:val="28"/>
        </w:rPr>
        <w:t>%</w:t>
      </w:r>
      <w:r w:rsidR="00FB7C28" w:rsidRPr="00A2239C">
        <w:rPr>
          <w:rFonts w:ascii="Times New Roman" w:hAnsi="Times New Roman"/>
          <w:sz w:val="28"/>
          <w:szCs w:val="28"/>
        </w:rPr>
        <w:t xml:space="preserve"> (</w:t>
      </w:r>
      <w:r w:rsidR="00DE4AA3" w:rsidRPr="00A2239C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A2239C">
        <w:rPr>
          <w:rFonts w:ascii="Times New Roman" w:hAnsi="Times New Roman"/>
          <w:sz w:val="28"/>
          <w:szCs w:val="28"/>
        </w:rPr>
        <w:t>)</w:t>
      </w:r>
      <w:r w:rsidR="00DE4AA3" w:rsidRPr="00A2239C">
        <w:rPr>
          <w:rFonts w:ascii="Times New Roman" w:hAnsi="Times New Roman"/>
          <w:sz w:val="28"/>
          <w:szCs w:val="28"/>
        </w:rPr>
        <w:t>. Для определения используют около</w:t>
      </w:r>
      <w:r w:rsidR="00EB2B41" w:rsidRPr="00A2239C">
        <w:rPr>
          <w:rFonts w:ascii="Times New Roman" w:hAnsi="Times New Roman"/>
          <w:sz w:val="28"/>
          <w:szCs w:val="28"/>
        </w:rPr>
        <w:t xml:space="preserve"> </w:t>
      </w:r>
      <w:r w:rsidR="009669D2" w:rsidRPr="00A2239C">
        <w:rPr>
          <w:rFonts w:ascii="Times New Roman" w:hAnsi="Times New Roman"/>
          <w:sz w:val="28"/>
          <w:szCs w:val="28"/>
        </w:rPr>
        <w:t>1,0</w:t>
      </w:r>
      <w:r w:rsidR="008C33AF" w:rsidRPr="00A2239C">
        <w:rPr>
          <w:rFonts w:ascii="Times New Roman" w:hAnsi="Times New Roman"/>
          <w:sz w:val="28"/>
          <w:szCs w:val="28"/>
        </w:rPr>
        <w:t> </w:t>
      </w:r>
      <w:r w:rsidR="00A74169" w:rsidRPr="00A2239C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D173F7" w:rsidRPr="005309E1" w:rsidRDefault="00D173F7" w:rsidP="005309E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239C">
        <w:rPr>
          <w:rFonts w:ascii="Times New Roman" w:hAnsi="Times New Roman"/>
          <w:b/>
          <w:sz w:val="28"/>
          <w:szCs w:val="28"/>
          <w:lang w:val="ru-RU"/>
        </w:rPr>
        <w:t>Тяжелые металлы.</w:t>
      </w:r>
      <w:r w:rsidR="00EB2B41" w:rsidRPr="00A223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39C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1117C2" w:rsidRPr="00A2239C">
        <w:rPr>
          <w:rFonts w:ascii="Times New Roman" w:hAnsi="Times New Roman"/>
          <w:color w:val="000000"/>
          <w:sz w:val="28"/>
          <w:szCs w:val="28"/>
          <w:lang w:val="ru-RU"/>
        </w:rPr>
        <w:t>0,001 </w:t>
      </w:r>
      <w:r w:rsidRPr="00A2239C">
        <w:rPr>
          <w:rFonts w:ascii="Times New Roman" w:hAnsi="Times New Roman"/>
          <w:color w:val="000000"/>
          <w:sz w:val="28"/>
          <w:szCs w:val="28"/>
          <w:lang w:val="ru-RU"/>
        </w:rPr>
        <w:t>%.</w:t>
      </w:r>
      <w:r w:rsidRPr="00A61467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Определение проводят в соответствии с ОФС «Тяжёлые металлы», метод</w:t>
      </w:r>
      <w:r w:rsidR="00A7416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A61467">
        <w:rPr>
          <w:rFonts w:ascii="Times New Roman" w:hAnsi="Times New Roman"/>
          <w:color w:val="000000"/>
          <w:sz w:val="28"/>
          <w:szCs w:val="28"/>
          <w:lang w:val="ru-RU"/>
        </w:rPr>
        <w:t xml:space="preserve">2, в зольном остатке, полученном после сжигания </w:t>
      </w:r>
      <w:r w:rsidR="001117C2" w:rsidRPr="00A61467">
        <w:rPr>
          <w:rFonts w:ascii="Times New Roman" w:hAnsi="Times New Roman"/>
          <w:color w:val="000000"/>
          <w:sz w:val="28"/>
          <w:szCs w:val="28"/>
          <w:lang w:val="ru-RU"/>
        </w:rPr>
        <w:t>1,0 г</w:t>
      </w:r>
      <w:r w:rsidRPr="00A61467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</w:t>
      </w:r>
      <w:r w:rsidR="001117C2" w:rsidRPr="00A61467">
        <w:rPr>
          <w:rFonts w:ascii="Times New Roman" w:hAnsi="Times New Roman"/>
          <w:color w:val="000000"/>
          <w:sz w:val="28"/>
          <w:szCs w:val="28"/>
          <w:lang w:val="ru-RU"/>
        </w:rPr>
        <w:t xml:space="preserve">ользованием эталонного </w:t>
      </w:r>
      <w:r w:rsidR="001117C2" w:rsidRPr="005309E1">
        <w:rPr>
          <w:rFonts w:ascii="Times New Roman" w:hAnsi="Times New Roman"/>
          <w:color w:val="000000"/>
          <w:sz w:val="28"/>
          <w:szCs w:val="28"/>
          <w:lang w:val="ru-RU"/>
        </w:rPr>
        <w:t>раствора 1.</w:t>
      </w:r>
    </w:p>
    <w:p w:rsidR="005309E1" w:rsidRPr="005309E1" w:rsidRDefault="005309E1" w:rsidP="005309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266">
        <w:rPr>
          <w:b/>
          <w:color w:val="000000"/>
          <w:sz w:val="28"/>
          <w:szCs w:val="28"/>
        </w:rPr>
        <w:t>Бактериальные эндотоксины.</w:t>
      </w:r>
      <w:r w:rsidR="00EB2B41" w:rsidRPr="00EB2B41">
        <w:rPr>
          <w:color w:val="000000"/>
          <w:sz w:val="28"/>
          <w:szCs w:val="28"/>
        </w:rPr>
        <w:t xml:space="preserve"> </w:t>
      </w:r>
      <w:r w:rsidRPr="00A2239C">
        <w:rPr>
          <w:color w:val="000000"/>
          <w:sz w:val="28"/>
          <w:szCs w:val="28"/>
        </w:rPr>
        <w:t>Не более 16 ЕЭ на 1</w:t>
      </w:r>
      <w:r w:rsidR="002F44F4" w:rsidRPr="00A2239C">
        <w:rPr>
          <w:color w:val="000000"/>
          <w:sz w:val="28"/>
          <w:szCs w:val="28"/>
        </w:rPr>
        <w:t> </w:t>
      </w:r>
      <w:r w:rsidRPr="00A2239C">
        <w:rPr>
          <w:color w:val="000000"/>
          <w:sz w:val="28"/>
          <w:szCs w:val="28"/>
        </w:rPr>
        <w:t xml:space="preserve">мг левосимендана (ОФС «Бактериальные эндотоксины»). Для проведения испытания готовят </w:t>
      </w:r>
      <w:r w:rsidR="008B2C46">
        <w:rPr>
          <w:color w:val="000000"/>
          <w:sz w:val="28"/>
          <w:szCs w:val="28"/>
        </w:rPr>
        <w:t xml:space="preserve">исходный </w:t>
      </w:r>
      <w:r w:rsidRPr="00A2239C">
        <w:rPr>
          <w:color w:val="000000"/>
          <w:sz w:val="28"/>
          <w:szCs w:val="28"/>
        </w:rPr>
        <w:t xml:space="preserve">раствор субстанции </w:t>
      </w:r>
      <w:r w:rsidR="002F44F4" w:rsidRPr="00A2239C">
        <w:rPr>
          <w:color w:val="000000"/>
          <w:sz w:val="28"/>
          <w:szCs w:val="28"/>
        </w:rPr>
        <w:t xml:space="preserve">в спирте 96 % </w:t>
      </w:r>
      <w:r w:rsidRPr="00A2239C">
        <w:rPr>
          <w:color w:val="000000"/>
          <w:sz w:val="28"/>
          <w:szCs w:val="28"/>
          <w:lang w:val="en-US"/>
        </w:rPr>
        <w:t>c</w:t>
      </w:r>
      <w:r w:rsidRPr="00A2239C">
        <w:rPr>
          <w:color w:val="000000"/>
          <w:sz w:val="28"/>
          <w:szCs w:val="28"/>
        </w:rPr>
        <w:t xml:space="preserve"> концентрацией </w:t>
      </w:r>
      <w:r w:rsidR="002F44F4" w:rsidRPr="00A2239C">
        <w:rPr>
          <w:color w:val="000000"/>
          <w:sz w:val="28"/>
          <w:szCs w:val="28"/>
        </w:rPr>
        <w:t xml:space="preserve">левосимендана </w:t>
      </w:r>
      <w:r w:rsidRPr="00A2239C">
        <w:rPr>
          <w:color w:val="000000"/>
          <w:sz w:val="28"/>
          <w:szCs w:val="28"/>
        </w:rPr>
        <w:t>1</w:t>
      </w:r>
      <w:r w:rsidR="002F44F4" w:rsidRPr="00A2239C">
        <w:rPr>
          <w:color w:val="000000"/>
          <w:sz w:val="28"/>
          <w:szCs w:val="28"/>
        </w:rPr>
        <w:t> </w:t>
      </w:r>
      <w:r w:rsidRPr="00A2239C">
        <w:rPr>
          <w:color w:val="000000"/>
          <w:sz w:val="28"/>
          <w:szCs w:val="28"/>
        </w:rPr>
        <w:t>мг/мл</w:t>
      </w:r>
      <w:r w:rsidR="008B2C46">
        <w:rPr>
          <w:color w:val="000000"/>
          <w:sz w:val="28"/>
          <w:szCs w:val="28"/>
        </w:rPr>
        <w:t>, нагревают не выше 70</w:t>
      </w:r>
      <w:proofErr w:type="gramStart"/>
      <w:r w:rsidR="008B2C46">
        <w:rPr>
          <w:color w:val="000000"/>
          <w:sz w:val="28"/>
          <w:szCs w:val="28"/>
        </w:rPr>
        <w:t> °С</w:t>
      </w:r>
      <w:proofErr w:type="gramEnd"/>
      <w:r w:rsidR="008B2C46">
        <w:rPr>
          <w:color w:val="000000"/>
          <w:sz w:val="28"/>
          <w:szCs w:val="28"/>
        </w:rPr>
        <w:t xml:space="preserve"> и перемешивают до полного растворения субстанции.</w:t>
      </w:r>
    </w:p>
    <w:p w:rsidR="00184EFD" w:rsidRPr="00A61467" w:rsidRDefault="00184EFD" w:rsidP="00F54C94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1467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61467">
        <w:rPr>
          <w:rFonts w:ascii="Times New Roman" w:hAnsi="Times New Roman"/>
          <w:sz w:val="28"/>
          <w:szCs w:val="28"/>
        </w:rPr>
        <w:t>.</w:t>
      </w:r>
      <w:r w:rsidR="00BB0395" w:rsidRPr="00A61467">
        <w:rPr>
          <w:rFonts w:ascii="Times New Roman" w:hAnsi="Times New Roman"/>
          <w:sz w:val="28"/>
          <w:szCs w:val="28"/>
        </w:rPr>
        <w:t xml:space="preserve"> В соответствии с</w:t>
      </w:r>
      <w:r w:rsidR="00EB2B41">
        <w:rPr>
          <w:rFonts w:ascii="Times New Roman" w:hAnsi="Times New Roman"/>
          <w:sz w:val="28"/>
          <w:szCs w:val="28"/>
        </w:rPr>
        <w:t xml:space="preserve"> </w:t>
      </w:r>
      <w:r w:rsidRPr="00A61467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564F13" w:rsidRDefault="00A42D50" w:rsidP="00564F1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7D5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EB2B41">
        <w:rPr>
          <w:rFonts w:ascii="Times New Roman" w:hAnsi="Times New Roman"/>
          <w:b/>
          <w:sz w:val="28"/>
          <w:szCs w:val="28"/>
        </w:rPr>
        <w:t xml:space="preserve"> </w:t>
      </w:r>
      <w:r w:rsidR="00564F13" w:rsidRPr="006167D5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564F13" w:rsidRPr="00564F13">
        <w:rPr>
          <w:rFonts w:ascii="Times New Roman" w:hAnsi="Times New Roman"/>
          <w:color w:val="000000"/>
          <w:sz w:val="28"/>
          <w:szCs w:val="28"/>
        </w:rPr>
        <w:t xml:space="preserve"> проводят методом ВЭЖХ в условиях испытания «Родственные примеси» со следующими изменениями</w:t>
      </w:r>
      <w:r w:rsidR="002E7961">
        <w:rPr>
          <w:rFonts w:ascii="Times New Roman" w:hAnsi="Times New Roman"/>
          <w:color w:val="000000"/>
          <w:sz w:val="28"/>
          <w:szCs w:val="28"/>
        </w:rPr>
        <w:t>.</w:t>
      </w:r>
    </w:p>
    <w:p w:rsidR="002F44F4" w:rsidRPr="001C0266" w:rsidRDefault="002F44F4" w:rsidP="002F44F4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2E7961" w:rsidRPr="00A2239C" w:rsidRDefault="002E7961" w:rsidP="00564F1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44F4">
        <w:rPr>
          <w:rFonts w:ascii="Times New Roman" w:hAnsi="Times New Roman"/>
          <w:i/>
          <w:color w:val="000000"/>
          <w:sz w:val="28"/>
          <w:szCs w:val="28"/>
        </w:rPr>
        <w:lastRenderedPageBreak/>
        <w:t>Подвижная фаза (ПФ</w:t>
      </w:r>
      <w:r w:rsidRPr="00A2239C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EB2B41" w:rsidRPr="00A2239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F44F4" w:rsidRPr="00A2239C">
        <w:rPr>
          <w:rFonts w:ascii="Times New Roman" w:hAnsi="Times New Roman"/>
          <w:color w:val="000000"/>
          <w:sz w:val="28"/>
          <w:szCs w:val="28"/>
        </w:rPr>
        <w:t>ПФБ</w:t>
      </w:r>
      <w:r w:rsidRPr="00A2239C">
        <w:rPr>
          <w:rFonts w:ascii="Times New Roman" w:hAnsi="Times New Roman"/>
          <w:color w:val="000000"/>
          <w:sz w:val="28"/>
          <w:szCs w:val="28"/>
        </w:rPr>
        <w:t>—ПФА</w:t>
      </w:r>
      <w:r w:rsidR="00A620B8" w:rsidRPr="00A2239C">
        <w:rPr>
          <w:rFonts w:ascii="Times New Roman" w:hAnsi="Times New Roman"/>
          <w:color w:val="000000"/>
          <w:sz w:val="28"/>
          <w:szCs w:val="28"/>
        </w:rPr>
        <w:t xml:space="preserve"> 400:600.</w:t>
      </w:r>
    </w:p>
    <w:p w:rsidR="00564F13" w:rsidRPr="00564F13" w:rsidRDefault="00564F13" w:rsidP="00564F1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39C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="002E7961" w:rsidRPr="00A2239C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A2239C">
        <w:rPr>
          <w:rFonts w:ascii="Times New Roman" w:hAnsi="Times New Roman"/>
          <w:color w:val="000000"/>
          <w:sz w:val="28"/>
          <w:szCs w:val="28"/>
        </w:rPr>
        <w:t xml:space="preserve"> Около </w:t>
      </w:r>
      <w:r w:rsidR="00A620B8" w:rsidRPr="00A2239C">
        <w:rPr>
          <w:rFonts w:ascii="Times New Roman" w:hAnsi="Times New Roman"/>
          <w:color w:val="000000"/>
          <w:sz w:val="28"/>
          <w:szCs w:val="28"/>
        </w:rPr>
        <w:t>50</w:t>
      </w:r>
      <w:r w:rsidR="002F44F4" w:rsidRPr="00A2239C">
        <w:rPr>
          <w:rFonts w:ascii="Times New Roman" w:hAnsi="Times New Roman"/>
          <w:color w:val="000000"/>
          <w:sz w:val="28"/>
          <w:szCs w:val="28"/>
        </w:rPr>
        <w:t> </w:t>
      </w:r>
      <w:r w:rsidRPr="00A2239C">
        <w:rPr>
          <w:rFonts w:ascii="Times New Roman" w:hAnsi="Times New Roman"/>
          <w:color w:val="000000"/>
          <w:sz w:val="28"/>
          <w:szCs w:val="28"/>
        </w:rPr>
        <w:t xml:space="preserve">мг (точная навеска) субстанции помещают в мерную колбу вместимостью </w:t>
      </w:r>
      <w:r w:rsidR="00A620B8" w:rsidRPr="00A2239C">
        <w:rPr>
          <w:rFonts w:ascii="Times New Roman" w:hAnsi="Times New Roman"/>
          <w:color w:val="000000"/>
          <w:sz w:val="28"/>
          <w:szCs w:val="28"/>
        </w:rPr>
        <w:t>50</w:t>
      </w:r>
      <w:r w:rsidR="002F44F4" w:rsidRPr="00A2239C">
        <w:rPr>
          <w:rFonts w:ascii="Times New Roman" w:hAnsi="Times New Roman"/>
          <w:color w:val="000000"/>
          <w:sz w:val="28"/>
          <w:szCs w:val="28"/>
        </w:rPr>
        <w:t> </w:t>
      </w:r>
      <w:r w:rsidRPr="00A2239C">
        <w:rPr>
          <w:rFonts w:ascii="Times New Roman" w:hAnsi="Times New Roman"/>
          <w:color w:val="000000"/>
          <w:sz w:val="28"/>
          <w:szCs w:val="28"/>
        </w:rPr>
        <w:t xml:space="preserve">мл, растворяют в </w:t>
      </w:r>
      <w:r w:rsidR="00A620B8" w:rsidRPr="00A2239C">
        <w:rPr>
          <w:rFonts w:ascii="Times New Roman" w:hAnsi="Times New Roman"/>
          <w:color w:val="000000"/>
          <w:sz w:val="28"/>
          <w:szCs w:val="28"/>
        </w:rPr>
        <w:t>смеси 10 мл диметилсульфок</w:t>
      </w:r>
      <w:r w:rsidR="007D25D4" w:rsidRPr="00A2239C">
        <w:rPr>
          <w:rFonts w:ascii="Times New Roman" w:hAnsi="Times New Roman"/>
          <w:color w:val="000000"/>
          <w:sz w:val="28"/>
          <w:szCs w:val="28"/>
        </w:rPr>
        <w:t xml:space="preserve">сида и 10 мл </w:t>
      </w:r>
      <w:r w:rsidR="002F44F4" w:rsidRPr="00A2239C">
        <w:rPr>
          <w:rFonts w:ascii="Times New Roman" w:hAnsi="Times New Roman"/>
          <w:color w:val="000000"/>
          <w:sz w:val="28"/>
          <w:szCs w:val="28"/>
        </w:rPr>
        <w:t>этанола</w:t>
      </w:r>
      <w:r w:rsidR="00EB2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7D25D4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2F44F4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  <w:r w:rsidR="007D25D4">
        <w:rPr>
          <w:rFonts w:ascii="Times New Roman" w:hAnsi="Times New Roman"/>
          <w:color w:val="000000"/>
          <w:sz w:val="28"/>
          <w:szCs w:val="28"/>
        </w:rPr>
        <w:t>В</w:t>
      </w:r>
      <w:r w:rsidR="007D25D4" w:rsidRPr="00564F13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7D25D4">
        <w:rPr>
          <w:rFonts w:ascii="Times New Roman" w:hAnsi="Times New Roman"/>
          <w:color w:val="000000"/>
          <w:sz w:val="28"/>
          <w:szCs w:val="28"/>
        </w:rPr>
        <w:t>100</w:t>
      </w:r>
      <w:r w:rsidR="002F44F4">
        <w:rPr>
          <w:rFonts w:ascii="Times New Roman" w:hAnsi="Times New Roman"/>
          <w:color w:val="000000"/>
          <w:sz w:val="28"/>
          <w:szCs w:val="28"/>
        </w:rPr>
        <w:t> </w:t>
      </w:r>
      <w:r w:rsidR="007D25D4" w:rsidRPr="00564F13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7D25D4">
        <w:rPr>
          <w:rFonts w:ascii="Times New Roman" w:hAnsi="Times New Roman"/>
          <w:color w:val="000000"/>
          <w:sz w:val="28"/>
          <w:szCs w:val="28"/>
        </w:rPr>
        <w:t>2,0</w:t>
      </w:r>
      <w:r w:rsidR="002F44F4">
        <w:rPr>
          <w:rFonts w:ascii="Times New Roman" w:hAnsi="Times New Roman"/>
          <w:color w:val="000000"/>
          <w:sz w:val="28"/>
          <w:szCs w:val="28"/>
        </w:rPr>
        <w:t> 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и доводят объём раствора </w:t>
      </w:r>
      <w:r w:rsidR="007D25D4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564F13" w:rsidRDefault="002F44F4" w:rsidP="00564F1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</w:t>
      </w:r>
      <w:r w:rsidR="00564F13" w:rsidRPr="00564F13">
        <w:rPr>
          <w:rFonts w:ascii="Times New Roman" w:hAnsi="Times New Roman"/>
          <w:i/>
          <w:color w:val="000000"/>
          <w:sz w:val="28"/>
          <w:szCs w:val="28"/>
        </w:rPr>
        <w:t>тандартн</w:t>
      </w:r>
      <w:r>
        <w:rPr>
          <w:rFonts w:ascii="Times New Roman" w:hAnsi="Times New Roman"/>
          <w:i/>
          <w:color w:val="000000"/>
          <w:sz w:val="28"/>
          <w:szCs w:val="28"/>
        </w:rPr>
        <w:t>ого образца</w:t>
      </w:r>
      <w:r w:rsidR="00EB2B4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F44F4">
        <w:rPr>
          <w:rFonts w:ascii="Times New Roman" w:hAnsi="Times New Roman"/>
          <w:i/>
          <w:color w:val="000000"/>
          <w:sz w:val="28"/>
          <w:szCs w:val="28"/>
        </w:rPr>
        <w:t>левосимендана</w:t>
      </w:r>
      <w:r w:rsidR="00564F13" w:rsidRPr="00564F1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564F13" w:rsidRPr="00564F13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7D25D4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564F13" w:rsidRPr="00564F13">
        <w:rPr>
          <w:rFonts w:ascii="Times New Roman" w:hAnsi="Times New Roman"/>
          <w:color w:val="000000"/>
          <w:sz w:val="28"/>
          <w:szCs w:val="28"/>
        </w:rPr>
        <w:t xml:space="preserve">мг (точная навеска) стандартного образца </w:t>
      </w:r>
      <w:r w:rsidR="007D25D4">
        <w:rPr>
          <w:rFonts w:ascii="Times New Roman" w:hAnsi="Times New Roman"/>
          <w:color w:val="000000"/>
          <w:sz w:val="28"/>
          <w:szCs w:val="28"/>
        </w:rPr>
        <w:t>левосимендана</w:t>
      </w:r>
      <w:r w:rsidR="00EB2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50 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мл, растворяют в </w:t>
      </w:r>
      <w:r>
        <w:rPr>
          <w:rFonts w:ascii="Times New Roman" w:hAnsi="Times New Roman"/>
          <w:color w:val="000000"/>
          <w:sz w:val="28"/>
          <w:szCs w:val="28"/>
        </w:rPr>
        <w:t>смеси 10 мл диметилсульфоксида и 10 мл этанола</w:t>
      </w:r>
      <w:r w:rsidR="00A06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растворителем до метки. В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100 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растворителем до метки</w:t>
      </w:r>
      <w:r w:rsidR="007D25D4" w:rsidRPr="00564F13">
        <w:rPr>
          <w:rFonts w:ascii="Times New Roman" w:hAnsi="Times New Roman"/>
          <w:color w:val="000000"/>
          <w:sz w:val="28"/>
          <w:szCs w:val="28"/>
        </w:rPr>
        <w:t>.</w:t>
      </w:r>
    </w:p>
    <w:p w:rsidR="007D25D4" w:rsidRPr="00A2239C" w:rsidRDefault="007D25D4" w:rsidP="002F44F4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ind w:firstLine="567"/>
        <w:rPr>
          <w:rFonts w:ascii="Times New Roman" w:hAnsi="Times New Roman"/>
          <w:i/>
          <w:sz w:val="28"/>
          <w:szCs w:val="28"/>
          <w:lang w:val="ru-RU"/>
        </w:rPr>
      </w:pPr>
      <w:r w:rsidRPr="00A2239C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81"/>
        <w:gridCol w:w="5790"/>
      </w:tblGrid>
      <w:tr w:rsidR="007D25D4" w:rsidRPr="00A2239C" w:rsidTr="00153D37">
        <w:tc>
          <w:tcPr>
            <w:tcW w:w="1975" w:type="pct"/>
          </w:tcPr>
          <w:p w:rsidR="007D25D4" w:rsidRPr="00A2239C" w:rsidRDefault="007D25D4" w:rsidP="002F44F4">
            <w:pPr>
              <w:widowControl/>
              <w:spacing w:after="120"/>
              <w:rPr>
                <w:sz w:val="28"/>
                <w:szCs w:val="28"/>
              </w:rPr>
            </w:pPr>
            <w:r w:rsidRPr="00A2239C">
              <w:rPr>
                <w:sz w:val="28"/>
                <w:szCs w:val="28"/>
              </w:rPr>
              <w:t>Объём пробы</w:t>
            </w:r>
          </w:p>
        </w:tc>
        <w:tc>
          <w:tcPr>
            <w:tcW w:w="3025" w:type="pct"/>
          </w:tcPr>
          <w:p w:rsidR="007D25D4" w:rsidRPr="00A2239C" w:rsidRDefault="007D25D4" w:rsidP="002F44F4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A2239C">
              <w:rPr>
                <w:sz w:val="28"/>
                <w:szCs w:val="28"/>
              </w:rPr>
              <w:t>20</w:t>
            </w:r>
            <w:r w:rsidR="002F44F4" w:rsidRPr="00A2239C">
              <w:rPr>
                <w:sz w:val="28"/>
                <w:szCs w:val="28"/>
              </w:rPr>
              <w:t> </w:t>
            </w:r>
            <w:r w:rsidRPr="00A2239C">
              <w:rPr>
                <w:sz w:val="28"/>
                <w:szCs w:val="28"/>
              </w:rPr>
              <w:t>мкл;</w:t>
            </w:r>
          </w:p>
        </w:tc>
      </w:tr>
      <w:tr w:rsidR="007D25D4" w:rsidRPr="00DD450F" w:rsidTr="00153D37">
        <w:tc>
          <w:tcPr>
            <w:tcW w:w="1975" w:type="pct"/>
          </w:tcPr>
          <w:p w:rsidR="007D25D4" w:rsidRPr="00A2239C" w:rsidRDefault="007D25D4" w:rsidP="002F44F4">
            <w:pPr>
              <w:widowControl/>
              <w:spacing w:after="120"/>
              <w:rPr>
                <w:sz w:val="28"/>
                <w:szCs w:val="28"/>
              </w:rPr>
            </w:pPr>
            <w:r w:rsidRPr="00A2239C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25" w:type="pct"/>
          </w:tcPr>
          <w:p w:rsidR="007D25D4" w:rsidRPr="00CA3963" w:rsidRDefault="007D25D4" w:rsidP="002F44F4">
            <w:pPr>
              <w:widowControl/>
              <w:spacing w:after="120"/>
              <w:rPr>
                <w:sz w:val="28"/>
                <w:szCs w:val="28"/>
              </w:rPr>
            </w:pPr>
            <w:r w:rsidRPr="00A2239C">
              <w:rPr>
                <w:sz w:val="28"/>
                <w:szCs w:val="28"/>
              </w:rPr>
              <w:t>15 мин.</w:t>
            </w:r>
          </w:p>
        </w:tc>
      </w:tr>
    </w:tbl>
    <w:p w:rsidR="00564F13" w:rsidRPr="00BC1220" w:rsidRDefault="00564F13" w:rsidP="002F44F4">
      <w:pPr>
        <w:pStyle w:val="14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046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Pr="00BC1220">
        <w:rPr>
          <w:rFonts w:ascii="Times New Roman" w:hAnsi="Times New Roman"/>
          <w:color w:val="000000"/>
          <w:sz w:val="28"/>
          <w:szCs w:val="28"/>
        </w:rPr>
        <w:t>раствор</w:t>
      </w:r>
      <w:r w:rsidR="00EB2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4F4" w:rsidRPr="00BC1220">
        <w:rPr>
          <w:rFonts w:ascii="Times New Roman" w:hAnsi="Times New Roman"/>
          <w:color w:val="000000"/>
          <w:sz w:val="28"/>
          <w:szCs w:val="28"/>
        </w:rPr>
        <w:t>стандартного образца левосимендана</w:t>
      </w:r>
      <w:r w:rsidRPr="00BC1220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FA2046" w:rsidRPr="00BC1220" w:rsidRDefault="00FA2046" w:rsidP="002F44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C98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0B3C98">
        <w:rPr>
          <w:color w:val="000000"/>
          <w:sz w:val="28"/>
          <w:szCs w:val="28"/>
        </w:rPr>
        <w:t>.</w:t>
      </w:r>
      <w:r w:rsidR="00EB2B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хроматограмме </w:t>
      </w:r>
      <w:r w:rsidRPr="00BC1220">
        <w:rPr>
          <w:color w:val="000000"/>
          <w:sz w:val="28"/>
          <w:szCs w:val="28"/>
        </w:rPr>
        <w:t>раствора</w:t>
      </w:r>
      <w:r w:rsidR="00EB2B41">
        <w:rPr>
          <w:color w:val="000000"/>
          <w:sz w:val="28"/>
          <w:szCs w:val="28"/>
        </w:rPr>
        <w:t xml:space="preserve"> </w:t>
      </w:r>
      <w:r w:rsidR="00BC1220" w:rsidRPr="00BC1220">
        <w:rPr>
          <w:color w:val="000000"/>
          <w:sz w:val="28"/>
          <w:szCs w:val="28"/>
        </w:rPr>
        <w:t>стандартного образца левосимендана</w:t>
      </w:r>
      <w:r w:rsidRPr="00BC1220">
        <w:rPr>
          <w:color w:val="000000"/>
          <w:sz w:val="28"/>
          <w:szCs w:val="28"/>
        </w:rPr>
        <w:t>:</w:t>
      </w:r>
    </w:p>
    <w:p w:rsidR="00FA2046" w:rsidRPr="000B3C98" w:rsidRDefault="00FA2046" w:rsidP="002F44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B3C98">
        <w:rPr>
          <w:rFonts w:eastAsia="TimesNewRomanPSMT"/>
          <w:color w:val="000000"/>
          <w:sz w:val="28"/>
          <w:szCs w:val="28"/>
        </w:rPr>
        <w:t> </w:t>
      </w:r>
      <w:r w:rsidRPr="000B3C98">
        <w:rPr>
          <w:i/>
          <w:color w:val="000000"/>
          <w:sz w:val="28"/>
          <w:szCs w:val="28"/>
        </w:rPr>
        <w:t>фактор асимметрии</w:t>
      </w:r>
      <w:r w:rsidR="00EB2B41">
        <w:rPr>
          <w:i/>
          <w:color w:val="000000"/>
          <w:sz w:val="28"/>
          <w:szCs w:val="28"/>
        </w:rPr>
        <w:t xml:space="preserve"> </w:t>
      </w:r>
      <w:r w:rsidRPr="000B3C98">
        <w:rPr>
          <w:i/>
          <w:color w:val="000000"/>
          <w:sz w:val="28"/>
          <w:szCs w:val="28"/>
        </w:rPr>
        <w:t xml:space="preserve">пика </w:t>
      </w:r>
      <w:r w:rsidRPr="000B3C98">
        <w:rPr>
          <w:color w:val="000000"/>
          <w:sz w:val="28"/>
          <w:szCs w:val="28"/>
        </w:rPr>
        <w:t>(</w:t>
      </w:r>
      <w:r w:rsidRPr="000B3C98">
        <w:rPr>
          <w:i/>
          <w:color w:val="000000"/>
          <w:sz w:val="28"/>
          <w:szCs w:val="28"/>
          <w:lang w:val="en-US"/>
        </w:rPr>
        <w:t>A</w:t>
      </w:r>
      <w:r w:rsidRPr="000B3C98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0B3C9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левосимендана должен быть не более 2,0;</w:t>
      </w:r>
    </w:p>
    <w:p w:rsidR="00FA2046" w:rsidRDefault="00FA2046" w:rsidP="00BC12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B3C98">
        <w:rPr>
          <w:rFonts w:eastAsia="TimesNewRomanPSMT"/>
          <w:color w:val="000000"/>
          <w:sz w:val="28"/>
          <w:szCs w:val="28"/>
        </w:rPr>
        <w:t> </w:t>
      </w:r>
      <w:r w:rsidRPr="000B3C98">
        <w:rPr>
          <w:i/>
          <w:color w:val="000000"/>
          <w:sz w:val="28"/>
          <w:szCs w:val="28"/>
        </w:rPr>
        <w:t>относительное стандартное отклонение</w:t>
      </w:r>
      <w:r w:rsidRPr="000B3C98">
        <w:rPr>
          <w:color w:val="000000"/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левосимендана</w:t>
      </w:r>
      <w:r w:rsidRPr="000B3C98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2,0 </w:t>
      </w:r>
      <w:r w:rsidRPr="000B3C98">
        <w:rPr>
          <w:color w:val="000000"/>
          <w:sz w:val="28"/>
          <w:szCs w:val="28"/>
        </w:rPr>
        <w:t>% (</w:t>
      </w:r>
      <w:r w:rsidR="00BC1220">
        <w:rPr>
          <w:color w:val="000000"/>
          <w:sz w:val="28"/>
          <w:szCs w:val="28"/>
        </w:rPr>
        <w:t>6 определений)</w:t>
      </w:r>
      <w:r w:rsidRPr="000B3C98">
        <w:rPr>
          <w:color w:val="000000"/>
          <w:sz w:val="28"/>
          <w:szCs w:val="28"/>
        </w:rPr>
        <w:t>.</w:t>
      </w:r>
    </w:p>
    <w:p w:rsidR="00564F13" w:rsidRPr="00564F13" w:rsidRDefault="00564F13" w:rsidP="00564F13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F13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FA2046">
        <w:rPr>
          <w:rFonts w:ascii="Times New Roman" w:hAnsi="Times New Roman"/>
          <w:color w:val="000000"/>
          <w:sz w:val="28"/>
          <w:szCs w:val="28"/>
        </w:rPr>
        <w:t xml:space="preserve">левосимендана </w:t>
      </w:r>
      <w:r w:rsidR="00FA2046" w:rsidRPr="00A615E6">
        <w:rPr>
          <w:rFonts w:ascii="Times New Roman" w:hAnsi="Times New Roman"/>
          <w:color w:val="000000"/>
          <w:sz w:val="28"/>
          <w:szCs w:val="28"/>
        </w:rPr>
        <w:t>C</w:t>
      </w:r>
      <w:r w:rsidR="00FA204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14</w:t>
      </w:r>
      <w:r w:rsidR="00FA2046" w:rsidRPr="00A615E6">
        <w:rPr>
          <w:rFonts w:ascii="Times New Roman" w:hAnsi="Times New Roman"/>
          <w:color w:val="000000"/>
          <w:sz w:val="28"/>
          <w:szCs w:val="28"/>
        </w:rPr>
        <w:t>H</w:t>
      </w:r>
      <w:r w:rsidR="00FA204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 w:rsidR="00FA2046" w:rsidRPr="00A615E6">
        <w:rPr>
          <w:rFonts w:ascii="Times New Roman" w:hAnsi="Times New Roman"/>
          <w:color w:val="000000"/>
          <w:sz w:val="28"/>
          <w:szCs w:val="28"/>
        </w:rPr>
        <w:t>N</w:t>
      </w:r>
      <w:r w:rsidR="00FA204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FA2046" w:rsidRPr="00A615E6">
        <w:rPr>
          <w:rFonts w:ascii="Times New Roman" w:hAnsi="Times New Roman"/>
          <w:color w:val="000000"/>
          <w:sz w:val="28"/>
          <w:szCs w:val="28"/>
        </w:rPr>
        <w:t>O</w:t>
      </w:r>
      <w:r w:rsidR="00EB2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F13">
        <w:rPr>
          <w:rFonts w:ascii="Times New Roman" w:hAnsi="Times New Roman"/>
          <w:color w:val="000000"/>
          <w:sz w:val="28"/>
          <w:szCs w:val="28"/>
        </w:rPr>
        <w:t>в субстанции в процентах</w:t>
      </w:r>
      <w:r w:rsidR="00BC12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C1220" w:rsidRPr="00BC1220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BC1220">
        <w:rPr>
          <w:rFonts w:ascii="Times New Roman" w:hAnsi="Times New Roman"/>
          <w:color w:val="000000"/>
          <w:sz w:val="28"/>
          <w:szCs w:val="28"/>
        </w:rPr>
        <w:t>)</w:t>
      </w:r>
      <w:r w:rsidRPr="00564F13">
        <w:rPr>
          <w:rFonts w:ascii="Times New Roman" w:hAnsi="Times New Roman"/>
          <w:color w:val="000000"/>
          <w:sz w:val="28"/>
          <w:szCs w:val="28"/>
        </w:rPr>
        <w:t xml:space="preserve"> в пересчёте на сухое вещество вычисляют по формуле:</w:t>
      </w:r>
    </w:p>
    <w:p w:rsidR="00564F13" w:rsidRPr="00564F13" w:rsidRDefault="00564F13" w:rsidP="006167D5">
      <w:pPr>
        <w:pStyle w:val="14"/>
        <w:tabs>
          <w:tab w:val="left" w:pos="6237"/>
        </w:tabs>
        <w:spacing w:after="24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 ·50·2·100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P 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25"/>
        <w:gridCol w:w="450"/>
        <w:gridCol w:w="356"/>
        <w:gridCol w:w="8140"/>
      </w:tblGrid>
      <w:tr w:rsidR="00564F13" w:rsidRPr="00564F13" w:rsidTr="00BC1220">
        <w:trPr>
          <w:trHeight w:val="161"/>
        </w:trPr>
        <w:tc>
          <w:tcPr>
            <w:tcW w:w="339" w:type="pct"/>
          </w:tcPr>
          <w:p w:rsidR="00564F13" w:rsidRPr="00564F13" w:rsidRDefault="00564F13" w:rsidP="00BC122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64F13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64F13">
              <w:rPr>
                <w:i/>
                <w:color w:val="000000"/>
                <w:sz w:val="28"/>
                <w:szCs w:val="28"/>
              </w:rPr>
              <w:t>S</w:t>
            </w:r>
            <w:r w:rsidRPr="00564F13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F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564F13" w:rsidRPr="006167D5" w:rsidRDefault="00564F13" w:rsidP="00BC122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6167D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FA2046" w:rsidRPr="006167D5">
              <w:rPr>
                <w:rFonts w:ascii="Times New Roman" w:hAnsi="Times New Roman"/>
                <w:color w:val="000000"/>
                <w:szCs w:val="28"/>
              </w:rPr>
              <w:t>левосимендана</w:t>
            </w:r>
            <w:r w:rsidRPr="006167D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564F13" w:rsidRPr="00564F13" w:rsidTr="00BC1220">
        <w:trPr>
          <w:trHeight w:val="636"/>
        </w:trPr>
        <w:tc>
          <w:tcPr>
            <w:tcW w:w="3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64F13">
              <w:rPr>
                <w:i/>
                <w:color w:val="000000"/>
                <w:sz w:val="28"/>
                <w:szCs w:val="28"/>
              </w:rPr>
              <w:t>S</w:t>
            </w:r>
            <w:r w:rsidRPr="00564F13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F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564F13" w:rsidRPr="006167D5" w:rsidRDefault="00564F13" w:rsidP="00BC122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167D5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FA2046" w:rsidRPr="006167D5">
              <w:rPr>
                <w:color w:val="000000"/>
                <w:sz w:val="28"/>
                <w:szCs w:val="28"/>
              </w:rPr>
              <w:t>левосимендана</w:t>
            </w:r>
            <w:r w:rsidRPr="006167D5">
              <w:rPr>
                <w:color w:val="000000"/>
                <w:sz w:val="28"/>
                <w:szCs w:val="28"/>
              </w:rPr>
              <w:t xml:space="preserve"> на хроматограмме </w:t>
            </w:r>
            <w:r w:rsidR="008B2BE5" w:rsidRPr="008B2BE5">
              <w:rPr>
                <w:color w:val="000000"/>
                <w:sz w:val="28"/>
                <w:szCs w:val="28"/>
              </w:rPr>
              <w:t>раствора стандартного образца левосимендана</w:t>
            </w:r>
            <w:r w:rsidRPr="006167D5">
              <w:rPr>
                <w:color w:val="000000"/>
                <w:sz w:val="28"/>
                <w:szCs w:val="28"/>
              </w:rPr>
              <w:t>;</w:t>
            </w:r>
          </w:p>
        </w:tc>
      </w:tr>
      <w:tr w:rsidR="00564F13" w:rsidRPr="00564F13" w:rsidTr="00BC1220">
        <w:trPr>
          <w:trHeight w:val="380"/>
        </w:trPr>
        <w:tc>
          <w:tcPr>
            <w:tcW w:w="3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64F13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64F13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F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564F13" w:rsidRPr="006167D5" w:rsidRDefault="00564F13" w:rsidP="00BC1220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167D5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64F13" w:rsidRPr="00564F13" w:rsidTr="00BC1220">
        <w:trPr>
          <w:trHeight w:val="210"/>
        </w:trPr>
        <w:tc>
          <w:tcPr>
            <w:tcW w:w="3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64F13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64F13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4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F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564F13" w:rsidRPr="006167D5" w:rsidRDefault="00564F13" w:rsidP="00BC122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6167D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6167D5" w:rsidRPr="006167D5">
              <w:rPr>
                <w:rFonts w:ascii="Times New Roman" w:hAnsi="Times New Roman"/>
                <w:color w:val="000000"/>
                <w:spacing w:val="-6"/>
                <w:szCs w:val="28"/>
              </w:rPr>
              <w:t>левосимендана</w:t>
            </w:r>
            <w:r w:rsidRPr="006167D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6167D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564F13" w:rsidRPr="00564F13" w:rsidTr="00BC1220">
        <w:trPr>
          <w:trHeight w:val="318"/>
        </w:trPr>
        <w:tc>
          <w:tcPr>
            <w:tcW w:w="3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64F13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4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F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564F13" w:rsidRPr="006167D5" w:rsidRDefault="00564F13" w:rsidP="00BC1220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167D5">
              <w:rPr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6167D5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564F13" w:rsidRPr="00564F13" w:rsidTr="00BC1220">
        <w:trPr>
          <w:trHeight w:val="651"/>
        </w:trPr>
        <w:tc>
          <w:tcPr>
            <w:tcW w:w="3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64F13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9" w:type="pct"/>
          </w:tcPr>
          <w:p w:rsidR="00564F13" w:rsidRPr="00564F13" w:rsidRDefault="00564F13" w:rsidP="00BC122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564F1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4" w:type="pct"/>
          </w:tcPr>
          <w:p w:rsidR="00564F13" w:rsidRPr="006167D5" w:rsidRDefault="00564F13" w:rsidP="00BC1220">
            <w:pPr>
              <w:pStyle w:val="ae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6167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6167D5" w:rsidRPr="006167D5">
              <w:rPr>
                <w:rFonts w:ascii="Times New Roman" w:hAnsi="Times New Roman"/>
                <w:color w:val="000000"/>
                <w:sz w:val="28"/>
                <w:szCs w:val="28"/>
              </w:rPr>
              <w:t>левосимендана</w:t>
            </w:r>
            <w:r w:rsidRPr="006167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6167D5" w:rsidRPr="006167D5">
              <w:rPr>
                <w:rFonts w:ascii="Times New Roman" w:hAnsi="Times New Roman"/>
                <w:color w:val="000000"/>
                <w:sz w:val="28"/>
                <w:szCs w:val="28"/>
              </w:rPr>
              <w:t>левосимендана</w:t>
            </w:r>
            <w:r w:rsidRPr="006167D5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276C42" w:rsidRDefault="00A42D50" w:rsidP="00BC1220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A61467">
        <w:rPr>
          <w:b/>
          <w:spacing w:val="-6"/>
          <w:sz w:val="28"/>
          <w:szCs w:val="28"/>
        </w:rPr>
        <w:t>Хранение</w:t>
      </w:r>
      <w:bookmarkStart w:id="3" w:name="_GoBack"/>
      <w:r w:rsidRPr="00073369">
        <w:rPr>
          <w:b/>
          <w:spacing w:val="-6"/>
          <w:sz w:val="28"/>
          <w:szCs w:val="28"/>
        </w:rPr>
        <w:t>.</w:t>
      </w:r>
      <w:bookmarkEnd w:id="3"/>
      <w:r w:rsidRPr="00A61467">
        <w:rPr>
          <w:spacing w:val="-6"/>
          <w:sz w:val="28"/>
          <w:szCs w:val="28"/>
        </w:rPr>
        <w:t xml:space="preserve"> В защищенном от света месте</w:t>
      </w:r>
      <w:r w:rsidR="00126019" w:rsidRPr="00A61467">
        <w:rPr>
          <w:spacing w:val="-6"/>
          <w:sz w:val="28"/>
          <w:szCs w:val="28"/>
        </w:rPr>
        <w:t>.</w:t>
      </w:r>
    </w:p>
    <w:p w:rsidR="00FA3E74" w:rsidRDefault="00FA3E74" w:rsidP="00FA3E74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67326B" w:rsidRPr="000F5CDC" w:rsidRDefault="000B3C98" w:rsidP="00840583">
      <w:pPr>
        <w:widowControl/>
        <w:ind w:firstLine="709"/>
        <w:jc w:val="both"/>
        <w:rPr>
          <w:spacing w:val="-6"/>
          <w:sz w:val="28"/>
          <w:szCs w:val="28"/>
        </w:rPr>
      </w:pPr>
      <w:r w:rsidRPr="000B3C98">
        <w:rPr>
          <w:color w:val="000000"/>
          <w:sz w:val="28"/>
          <w:szCs w:val="28"/>
        </w:rPr>
        <w:t>*Проверка разделительной способности хроматографической системы должна быть приведена в нормативной документации.</w:t>
      </w:r>
    </w:p>
    <w:sectPr w:rsidR="0067326B" w:rsidRPr="000F5CDC" w:rsidSect="005D5F2D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46" w:rsidRDefault="008B2C46">
      <w:r>
        <w:separator/>
      </w:r>
    </w:p>
  </w:endnote>
  <w:endnote w:type="continuationSeparator" w:id="0">
    <w:p w:rsidR="008B2C46" w:rsidRDefault="008B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8B2C46" w:rsidRDefault="001A224B" w:rsidP="000B3AE7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8B2C46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FA5902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46" w:rsidRDefault="008B2C46">
      <w:r>
        <w:separator/>
      </w:r>
    </w:p>
  </w:footnote>
  <w:footnote w:type="continuationSeparator" w:id="0">
    <w:p w:rsidR="008B2C46" w:rsidRDefault="008B2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30A3"/>
    <w:rsid w:val="00013277"/>
    <w:rsid w:val="00017BB3"/>
    <w:rsid w:val="00020B92"/>
    <w:rsid w:val="000219B7"/>
    <w:rsid w:val="00025E2E"/>
    <w:rsid w:val="000261A4"/>
    <w:rsid w:val="00026CA9"/>
    <w:rsid w:val="00034972"/>
    <w:rsid w:val="0004164B"/>
    <w:rsid w:val="00043E7C"/>
    <w:rsid w:val="0004410B"/>
    <w:rsid w:val="000478C9"/>
    <w:rsid w:val="000509AE"/>
    <w:rsid w:val="0005525D"/>
    <w:rsid w:val="0006559B"/>
    <w:rsid w:val="00072233"/>
    <w:rsid w:val="00073369"/>
    <w:rsid w:val="00075A75"/>
    <w:rsid w:val="0008482B"/>
    <w:rsid w:val="00085FB2"/>
    <w:rsid w:val="000A041F"/>
    <w:rsid w:val="000A2046"/>
    <w:rsid w:val="000B1EAF"/>
    <w:rsid w:val="000B3AE7"/>
    <w:rsid w:val="000B3C98"/>
    <w:rsid w:val="000C0642"/>
    <w:rsid w:val="000C795A"/>
    <w:rsid w:val="000D04AD"/>
    <w:rsid w:val="000E0DDB"/>
    <w:rsid w:val="000E5ADE"/>
    <w:rsid w:val="000E7BF0"/>
    <w:rsid w:val="000F4A4C"/>
    <w:rsid w:val="000F5CDC"/>
    <w:rsid w:val="00110DE1"/>
    <w:rsid w:val="001117C2"/>
    <w:rsid w:val="00114C8E"/>
    <w:rsid w:val="00115BFC"/>
    <w:rsid w:val="00117D46"/>
    <w:rsid w:val="0012129C"/>
    <w:rsid w:val="00121ED3"/>
    <w:rsid w:val="00121FA5"/>
    <w:rsid w:val="00122AEF"/>
    <w:rsid w:val="00126019"/>
    <w:rsid w:val="00127119"/>
    <w:rsid w:val="0013183C"/>
    <w:rsid w:val="00131E1F"/>
    <w:rsid w:val="00132626"/>
    <w:rsid w:val="001343D2"/>
    <w:rsid w:val="001428F9"/>
    <w:rsid w:val="0014594F"/>
    <w:rsid w:val="00147D20"/>
    <w:rsid w:val="0015130E"/>
    <w:rsid w:val="00153D37"/>
    <w:rsid w:val="001571E1"/>
    <w:rsid w:val="0016283A"/>
    <w:rsid w:val="0016293C"/>
    <w:rsid w:val="00171D9A"/>
    <w:rsid w:val="001824C0"/>
    <w:rsid w:val="00183A68"/>
    <w:rsid w:val="00184EFD"/>
    <w:rsid w:val="001903CF"/>
    <w:rsid w:val="00194F4E"/>
    <w:rsid w:val="00195064"/>
    <w:rsid w:val="001A19F1"/>
    <w:rsid w:val="001A224B"/>
    <w:rsid w:val="001A23BA"/>
    <w:rsid w:val="001A3ED5"/>
    <w:rsid w:val="001A6BA4"/>
    <w:rsid w:val="001B10EF"/>
    <w:rsid w:val="001B25C0"/>
    <w:rsid w:val="001C0266"/>
    <w:rsid w:val="001C11F9"/>
    <w:rsid w:val="001C14DF"/>
    <w:rsid w:val="001C39A5"/>
    <w:rsid w:val="001D19EB"/>
    <w:rsid w:val="001F2053"/>
    <w:rsid w:val="001F3002"/>
    <w:rsid w:val="001F5285"/>
    <w:rsid w:val="00204349"/>
    <w:rsid w:val="00220205"/>
    <w:rsid w:val="00222044"/>
    <w:rsid w:val="002225E3"/>
    <w:rsid w:val="00224479"/>
    <w:rsid w:val="002258EB"/>
    <w:rsid w:val="0022712C"/>
    <w:rsid w:val="002326CF"/>
    <w:rsid w:val="00233D22"/>
    <w:rsid w:val="0023438E"/>
    <w:rsid w:val="00236B6C"/>
    <w:rsid w:val="002430DE"/>
    <w:rsid w:val="00246CFA"/>
    <w:rsid w:val="00247F1C"/>
    <w:rsid w:val="002509D2"/>
    <w:rsid w:val="00252955"/>
    <w:rsid w:val="00265FC9"/>
    <w:rsid w:val="00270C05"/>
    <w:rsid w:val="00271F29"/>
    <w:rsid w:val="00276C42"/>
    <w:rsid w:val="00283F0A"/>
    <w:rsid w:val="0028690E"/>
    <w:rsid w:val="00290AEA"/>
    <w:rsid w:val="002A03EC"/>
    <w:rsid w:val="002A4CBA"/>
    <w:rsid w:val="002A68DC"/>
    <w:rsid w:val="002B5AFE"/>
    <w:rsid w:val="002B65F4"/>
    <w:rsid w:val="002C4629"/>
    <w:rsid w:val="002C65B5"/>
    <w:rsid w:val="002E5557"/>
    <w:rsid w:val="002E7961"/>
    <w:rsid w:val="002F1C7E"/>
    <w:rsid w:val="002F2BDC"/>
    <w:rsid w:val="002F2CB3"/>
    <w:rsid w:val="002F3540"/>
    <w:rsid w:val="002F360C"/>
    <w:rsid w:val="002F44CE"/>
    <w:rsid w:val="002F44F4"/>
    <w:rsid w:val="002F561A"/>
    <w:rsid w:val="002F69BF"/>
    <w:rsid w:val="00302818"/>
    <w:rsid w:val="00306C8E"/>
    <w:rsid w:val="0031167C"/>
    <w:rsid w:val="00313F3E"/>
    <w:rsid w:val="003162A6"/>
    <w:rsid w:val="0033125B"/>
    <w:rsid w:val="003332AD"/>
    <w:rsid w:val="00335832"/>
    <w:rsid w:val="00336675"/>
    <w:rsid w:val="00336D3B"/>
    <w:rsid w:val="0034228E"/>
    <w:rsid w:val="003432FC"/>
    <w:rsid w:val="003436DB"/>
    <w:rsid w:val="00344E9B"/>
    <w:rsid w:val="00345ADD"/>
    <w:rsid w:val="00346DAA"/>
    <w:rsid w:val="0034791C"/>
    <w:rsid w:val="00350122"/>
    <w:rsid w:val="003536F3"/>
    <w:rsid w:val="00354B54"/>
    <w:rsid w:val="00357074"/>
    <w:rsid w:val="00363D9F"/>
    <w:rsid w:val="00364ADE"/>
    <w:rsid w:val="0036583C"/>
    <w:rsid w:val="003731F9"/>
    <w:rsid w:val="00374543"/>
    <w:rsid w:val="003764F6"/>
    <w:rsid w:val="00387020"/>
    <w:rsid w:val="00392823"/>
    <w:rsid w:val="00394B03"/>
    <w:rsid w:val="00395221"/>
    <w:rsid w:val="003A0040"/>
    <w:rsid w:val="003A33A2"/>
    <w:rsid w:val="003A526C"/>
    <w:rsid w:val="003A7633"/>
    <w:rsid w:val="003B3325"/>
    <w:rsid w:val="003B5CA2"/>
    <w:rsid w:val="003D13F1"/>
    <w:rsid w:val="003D3293"/>
    <w:rsid w:val="003E4A9D"/>
    <w:rsid w:val="003E4EED"/>
    <w:rsid w:val="003E4F89"/>
    <w:rsid w:val="003F2F9C"/>
    <w:rsid w:val="004004D3"/>
    <w:rsid w:val="004052D3"/>
    <w:rsid w:val="0041282B"/>
    <w:rsid w:val="00413E71"/>
    <w:rsid w:val="004174FB"/>
    <w:rsid w:val="0042082D"/>
    <w:rsid w:val="0042127C"/>
    <w:rsid w:val="00421C51"/>
    <w:rsid w:val="00423322"/>
    <w:rsid w:val="004242D1"/>
    <w:rsid w:val="004251EB"/>
    <w:rsid w:val="00427F58"/>
    <w:rsid w:val="004429AD"/>
    <w:rsid w:val="00446ADA"/>
    <w:rsid w:val="004500E1"/>
    <w:rsid w:val="004575F0"/>
    <w:rsid w:val="00460592"/>
    <w:rsid w:val="0046585A"/>
    <w:rsid w:val="00465AF5"/>
    <w:rsid w:val="00471D1B"/>
    <w:rsid w:val="00474E3D"/>
    <w:rsid w:val="00476468"/>
    <w:rsid w:val="00477D26"/>
    <w:rsid w:val="0048008C"/>
    <w:rsid w:val="00484515"/>
    <w:rsid w:val="00491304"/>
    <w:rsid w:val="0049284F"/>
    <w:rsid w:val="004A5194"/>
    <w:rsid w:val="004A6B81"/>
    <w:rsid w:val="004B1E9C"/>
    <w:rsid w:val="004B318F"/>
    <w:rsid w:val="004B7B43"/>
    <w:rsid w:val="004C0F8F"/>
    <w:rsid w:val="004D20B7"/>
    <w:rsid w:val="004D322D"/>
    <w:rsid w:val="004D397C"/>
    <w:rsid w:val="004D5241"/>
    <w:rsid w:val="004D6FDA"/>
    <w:rsid w:val="004E1F72"/>
    <w:rsid w:val="004E2372"/>
    <w:rsid w:val="004E2DCF"/>
    <w:rsid w:val="004F4981"/>
    <w:rsid w:val="004F71B9"/>
    <w:rsid w:val="004F7F8B"/>
    <w:rsid w:val="005035F9"/>
    <w:rsid w:val="00505C07"/>
    <w:rsid w:val="00506C7E"/>
    <w:rsid w:val="00506F63"/>
    <w:rsid w:val="00527A2B"/>
    <w:rsid w:val="005309E1"/>
    <w:rsid w:val="00536E18"/>
    <w:rsid w:val="00537A3D"/>
    <w:rsid w:val="00537D04"/>
    <w:rsid w:val="005400B6"/>
    <w:rsid w:val="00540ADB"/>
    <w:rsid w:val="00541803"/>
    <w:rsid w:val="0054235E"/>
    <w:rsid w:val="0054373D"/>
    <w:rsid w:val="00544238"/>
    <w:rsid w:val="00552A65"/>
    <w:rsid w:val="00553097"/>
    <w:rsid w:val="0055329F"/>
    <w:rsid w:val="00553F41"/>
    <w:rsid w:val="00556A29"/>
    <w:rsid w:val="005610C1"/>
    <w:rsid w:val="00564F13"/>
    <w:rsid w:val="00572809"/>
    <w:rsid w:val="005731B0"/>
    <w:rsid w:val="00576C13"/>
    <w:rsid w:val="00583431"/>
    <w:rsid w:val="0058516F"/>
    <w:rsid w:val="00586647"/>
    <w:rsid w:val="005943DC"/>
    <w:rsid w:val="0059594B"/>
    <w:rsid w:val="005C161C"/>
    <w:rsid w:val="005C6749"/>
    <w:rsid w:val="005D36C4"/>
    <w:rsid w:val="005D5F2D"/>
    <w:rsid w:val="005D6DE4"/>
    <w:rsid w:val="005E2FA3"/>
    <w:rsid w:val="005E63DD"/>
    <w:rsid w:val="005F0DA8"/>
    <w:rsid w:val="005F4815"/>
    <w:rsid w:val="005F4931"/>
    <w:rsid w:val="005F637D"/>
    <w:rsid w:val="005F77DF"/>
    <w:rsid w:val="0060053B"/>
    <w:rsid w:val="006167D5"/>
    <w:rsid w:val="006201BF"/>
    <w:rsid w:val="006204AB"/>
    <w:rsid w:val="0062094C"/>
    <w:rsid w:val="006329EE"/>
    <w:rsid w:val="00632EA6"/>
    <w:rsid w:val="00642C5E"/>
    <w:rsid w:val="006435F6"/>
    <w:rsid w:val="00644CB1"/>
    <w:rsid w:val="0064777F"/>
    <w:rsid w:val="00647F23"/>
    <w:rsid w:val="006552DF"/>
    <w:rsid w:val="00655597"/>
    <w:rsid w:val="0066354F"/>
    <w:rsid w:val="00664084"/>
    <w:rsid w:val="00664CD5"/>
    <w:rsid w:val="00665A99"/>
    <w:rsid w:val="0067080A"/>
    <w:rsid w:val="0067189B"/>
    <w:rsid w:val="00671CEF"/>
    <w:rsid w:val="0067326B"/>
    <w:rsid w:val="006960AB"/>
    <w:rsid w:val="006A0FA6"/>
    <w:rsid w:val="006A37CC"/>
    <w:rsid w:val="006C1934"/>
    <w:rsid w:val="006C2A4A"/>
    <w:rsid w:val="006D165B"/>
    <w:rsid w:val="006D3656"/>
    <w:rsid w:val="006E0FA9"/>
    <w:rsid w:val="006E2EF3"/>
    <w:rsid w:val="006E3C1A"/>
    <w:rsid w:val="006E768A"/>
    <w:rsid w:val="006F19D2"/>
    <w:rsid w:val="00701ADE"/>
    <w:rsid w:val="00717C98"/>
    <w:rsid w:val="00724DE3"/>
    <w:rsid w:val="007275CE"/>
    <w:rsid w:val="00733C3B"/>
    <w:rsid w:val="007371A7"/>
    <w:rsid w:val="00745C64"/>
    <w:rsid w:val="007530F3"/>
    <w:rsid w:val="00753737"/>
    <w:rsid w:val="0075617D"/>
    <w:rsid w:val="007604FC"/>
    <w:rsid w:val="00762EF7"/>
    <w:rsid w:val="00767ABF"/>
    <w:rsid w:val="007714FA"/>
    <w:rsid w:val="00780A76"/>
    <w:rsid w:val="00782ADE"/>
    <w:rsid w:val="00785BF5"/>
    <w:rsid w:val="00787B8C"/>
    <w:rsid w:val="0079096F"/>
    <w:rsid w:val="00792FBE"/>
    <w:rsid w:val="00797D2E"/>
    <w:rsid w:val="007A30F6"/>
    <w:rsid w:val="007A4172"/>
    <w:rsid w:val="007B065E"/>
    <w:rsid w:val="007C1162"/>
    <w:rsid w:val="007C1370"/>
    <w:rsid w:val="007C165A"/>
    <w:rsid w:val="007D0C15"/>
    <w:rsid w:val="007D25D4"/>
    <w:rsid w:val="007D2C02"/>
    <w:rsid w:val="007D2D9D"/>
    <w:rsid w:val="007D3973"/>
    <w:rsid w:val="007D42BF"/>
    <w:rsid w:val="007D553E"/>
    <w:rsid w:val="007E76FE"/>
    <w:rsid w:val="007F1B40"/>
    <w:rsid w:val="00800475"/>
    <w:rsid w:val="008064B5"/>
    <w:rsid w:val="00807736"/>
    <w:rsid w:val="00817305"/>
    <w:rsid w:val="008272CB"/>
    <w:rsid w:val="00827DB3"/>
    <w:rsid w:val="00830344"/>
    <w:rsid w:val="008308FD"/>
    <w:rsid w:val="00840583"/>
    <w:rsid w:val="00842AC9"/>
    <w:rsid w:val="00842B8D"/>
    <w:rsid w:val="00842D35"/>
    <w:rsid w:val="00843191"/>
    <w:rsid w:val="0085781A"/>
    <w:rsid w:val="00870FB4"/>
    <w:rsid w:val="00881517"/>
    <w:rsid w:val="00881691"/>
    <w:rsid w:val="00882B45"/>
    <w:rsid w:val="008A07EA"/>
    <w:rsid w:val="008A6A7D"/>
    <w:rsid w:val="008B1E83"/>
    <w:rsid w:val="008B2BE5"/>
    <w:rsid w:val="008B2C46"/>
    <w:rsid w:val="008B4960"/>
    <w:rsid w:val="008C2F5C"/>
    <w:rsid w:val="008C33AF"/>
    <w:rsid w:val="008C35E4"/>
    <w:rsid w:val="008C5D40"/>
    <w:rsid w:val="008D2CDF"/>
    <w:rsid w:val="008D36D6"/>
    <w:rsid w:val="008D5D15"/>
    <w:rsid w:val="008D7F51"/>
    <w:rsid w:val="008E0066"/>
    <w:rsid w:val="008E0679"/>
    <w:rsid w:val="008E4346"/>
    <w:rsid w:val="008E6A61"/>
    <w:rsid w:val="008F0C11"/>
    <w:rsid w:val="008F4458"/>
    <w:rsid w:val="00901583"/>
    <w:rsid w:val="00901F31"/>
    <w:rsid w:val="00920244"/>
    <w:rsid w:val="009270E5"/>
    <w:rsid w:val="00931B81"/>
    <w:rsid w:val="00940F48"/>
    <w:rsid w:val="009458C6"/>
    <w:rsid w:val="009512EC"/>
    <w:rsid w:val="00954A6F"/>
    <w:rsid w:val="009550DD"/>
    <w:rsid w:val="00961732"/>
    <w:rsid w:val="00965A09"/>
    <w:rsid w:val="00966815"/>
    <w:rsid w:val="009669D2"/>
    <w:rsid w:val="00976CDD"/>
    <w:rsid w:val="0097761A"/>
    <w:rsid w:val="00977B14"/>
    <w:rsid w:val="00980F5B"/>
    <w:rsid w:val="009819D4"/>
    <w:rsid w:val="009863A4"/>
    <w:rsid w:val="00993D8A"/>
    <w:rsid w:val="0099501C"/>
    <w:rsid w:val="009970AE"/>
    <w:rsid w:val="00997EC0"/>
    <w:rsid w:val="009A0F8C"/>
    <w:rsid w:val="009A6B06"/>
    <w:rsid w:val="009C15B2"/>
    <w:rsid w:val="009C1F3B"/>
    <w:rsid w:val="009C7ED2"/>
    <w:rsid w:val="009D1D94"/>
    <w:rsid w:val="009D2DEA"/>
    <w:rsid w:val="009D4C2E"/>
    <w:rsid w:val="009E0D08"/>
    <w:rsid w:val="009E6247"/>
    <w:rsid w:val="009E6DCE"/>
    <w:rsid w:val="00A01194"/>
    <w:rsid w:val="00A021A8"/>
    <w:rsid w:val="00A02C67"/>
    <w:rsid w:val="00A0648A"/>
    <w:rsid w:val="00A12BA5"/>
    <w:rsid w:val="00A13275"/>
    <w:rsid w:val="00A139A6"/>
    <w:rsid w:val="00A13DB4"/>
    <w:rsid w:val="00A21AC1"/>
    <w:rsid w:val="00A2239C"/>
    <w:rsid w:val="00A22B24"/>
    <w:rsid w:val="00A230E7"/>
    <w:rsid w:val="00A2320A"/>
    <w:rsid w:val="00A25249"/>
    <w:rsid w:val="00A253A7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60E8C"/>
    <w:rsid w:val="00A61467"/>
    <w:rsid w:val="00A615E6"/>
    <w:rsid w:val="00A620B8"/>
    <w:rsid w:val="00A633E7"/>
    <w:rsid w:val="00A720D8"/>
    <w:rsid w:val="00A74169"/>
    <w:rsid w:val="00A75546"/>
    <w:rsid w:val="00A83E9D"/>
    <w:rsid w:val="00A87388"/>
    <w:rsid w:val="00A90973"/>
    <w:rsid w:val="00A91661"/>
    <w:rsid w:val="00A93DA1"/>
    <w:rsid w:val="00A96820"/>
    <w:rsid w:val="00A971B8"/>
    <w:rsid w:val="00AA2F7C"/>
    <w:rsid w:val="00AA34B2"/>
    <w:rsid w:val="00AA44F1"/>
    <w:rsid w:val="00AA47CA"/>
    <w:rsid w:val="00AA7247"/>
    <w:rsid w:val="00AB4A29"/>
    <w:rsid w:val="00AB4C73"/>
    <w:rsid w:val="00AC2652"/>
    <w:rsid w:val="00AC48DB"/>
    <w:rsid w:val="00AC612F"/>
    <w:rsid w:val="00AD17A8"/>
    <w:rsid w:val="00AD30F6"/>
    <w:rsid w:val="00AD7308"/>
    <w:rsid w:val="00AE0315"/>
    <w:rsid w:val="00AE3F8E"/>
    <w:rsid w:val="00AF27F6"/>
    <w:rsid w:val="00AF50DE"/>
    <w:rsid w:val="00B0106A"/>
    <w:rsid w:val="00B03D12"/>
    <w:rsid w:val="00B05BBA"/>
    <w:rsid w:val="00B128CE"/>
    <w:rsid w:val="00B16B1A"/>
    <w:rsid w:val="00B2170D"/>
    <w:rsid w:val="00B23BB6"/>
    <w:rsid w:val="00B27435"/>
    <w:rsid w:val="00B31818"/>
    <w:rsid w:val="00B35EDC"/>
    <w:rsid w:val="00B3692A"/>
    <w:rsid w:val="00B42A8F"/>
    <w:rsid w:val="00B45C77"/>
    <w:rsid w:val="00B57742"/>
    <w:rsid w:val="00B57874"/>
    <w:rsid w:val="00B73868"/>
    <w:rsid w:val="00B75B01"/>
    <w:rsid w:val="00B816FB"/>
    <w:rsid w:val="00B8629C"/>
    <w:rsid w:val="00B91BF2"/>
    <w:rsid w:val="00B948B2"/>
    <w:rsid w:val="00BA3D77"/>
    <w:rsid w:val="00BA6DCC"/>
    <w:rsid w:val="00BB0395"/>
    <w:rsid w:val="00BB3A06"/>
    <w:rsid w:val="00BB4886"/>
    <w:rsid w:val="00BC1220"/>
    <w:rsid w:val="00BC37B4"/>
    <w:rsid w:val="00BC4A60"/>
    <w:rsid w:val="00BD2E3E"/>
    <w:rsid w:val="00BE04A7"/>
    <w:rsid w:val="00BE16C8"/>
    <w:rsid w:val="00BF0268"/>
    <w:rsid w:val="00C04927"/>
    <w:rsid w:val="00C13596"/>
    <w:rsid w:val="00C15F44"/>
    <w:rsid w:val="00C206F6"/>
    <w:rsid w:val="00C20B0F"/>
    <w:rsid w:val="00C23BE4"/>
    <w:rsid w:val="00C305DA"/>
    <w:rsid w:val="00C32E2D"/>
    <w:rsid w:val="00C43890"/>
    <w:rsid w:val="00C456F0"/>
    <w:rsid w:val="00C45785"/>
    <w:rsid w:val="00C45BE4"/>
    <w:rsid w:val="00C462BF"/>
    <w:rsid w:val="00C57CF5"/>
    <w:rsid w:val="00C6385A"/>
    <w:rsid w:val="00C63C81"/>
    <w:rsid w:val="00C641F3"/>
    <w:rsid w:val="00C760A1"/>
    <w:rsid w:val="00C801E2"/>
    <w:rsid w:val="00C82FE5"/>
    <w:rsid w:val="00C830A2"/>
    <w:rsid w:val="00C91550"/>
    <w:rsid w:val="00CA1DA6"/>
    <w:rsid w:val="00CA3963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78E1"/>
    <w:rsid w:val="00CD05A3"/>
    <w:rsid w:val="00CE4E44"/>
    <w:rsid w:val="00CE5C32"/>
    <w:rsid w:val="00CE617B"/>
    <w:rsid w:val="00CF380A"/>
    <w:rsid w:val="00D0099B"/>
    <w:rsid w:val="00D04997"/>
    <w:rsid w:val="00D057E1"/>
    <w:rsid w:val="00D14A07"/>
    <w:rsid w:val="00D173F7"/>
    <w:rsid w:val="00D17CAF"/>
    <w:rsid w:val="00D30930"/>
    <w:rsid w:val="00D3117B"/>
    <w:rsid w:val="00D3437A"/>
    <w:rsid w:val="00D40CB3"/>
    <w:rsid w:val="00D4186F"/>
    <w:rsid w:val="00D472CE"/>
    <w:rsid w:val="00D535E4"/>
    <w:rsid w:val="00D55EF4"/>
    <w:rsid w:val="00D56F66"/>
    <w:rsid w:val="00D56FA7"/>
    <w:rsid w:val="00D63228"/>
    <w:rsid w:val="00D6415B"/>
    <w:rsid w:val="00D709CA"/>
    <w:rsid w:val="00D81284"/>
    <w:rsid w:val="00D8309C"/>
    <w:rsid w:val="00D87F12"/>
    <w:rsid w:val="00D96577"/>
    <w:rsid w:val="00D97C1B"/>
    <w:rsid w:val="00DA1419"/>
    <w:rsid w:val="00DA2A74"/>
    <w:rsid w:val="00DA6093"/>
    <w:rsid w:val="00DA6E5A"/>
    <w:rsid w:val="00DB1DCE"/>
    <w:rsid w:val="00DB3A39"/>
    <w:rsid w:val="00DC0290"/>
    <w:rsid w:val="00DC4C66"/>
    <w:rsid w:val="00DC5345"/>
    <w:rsid w:val="00DC7D7B"/>
    <w:rsid w:val="00DD1C0A"/>
    <w:rsid w:val="00DD450F"/>
    <w:rsid w:val="00DD6A3D"/>
    <w:rsid w:val="00DE4AA3"/>
    <w:rsid w:val="00DE5C9E"/>
    <w:rsid w:val="00DE7A6F"/>
    <w:rsid w:val="00DF5088"/>
    <w:rsid w:val="00DF7B0E"/>
    <w:rsid w:val="00E01FAB"/>
    <w:rsid w:val="00E07600"/>
    <w:rsid w:val="00E07B51"/>
    <w:rsid w:val="00E126EB"/>
    <w:rsid w:val="00E1349D"/>
    <w:rsid w:val="00E1531A"/>
    <w:rsid w:val="00E155E6"/>
    <w:rsid w:val="00E16057"/>
    <w:rsid w:val="00E22372"/>
    <w:rsid w:val="00E2251E"/>
    <w:rsid w:val="00E2413C"/>
    <w:rsid w:val="00E26B7A"/>
    <w:rsid w:val="00E34AD7"/>
    <w:rsid w:val="00E37C4C"/>
    <w:rsid w:val="00E37CAC"/>
    <w:rsid w:val="00E37E2A"/>
    <w:rsid w:val="00E42950"/>
    <w:rsid w:val="00E47F51"/>
    <w:rsid w:val="00E50873"/>
    <w:rsid w:val="00E5132D"/>
    <w:rsid w:val="00E56691"/>
    <w:rsid w:val="00E62497"/>
    <w:rsid w:val="00E637B6"/>
    <w:rsid w:val="00E6503A"/>
    <w:rsid w:val="00E74DD2"/>
    <w:rsid w:val="00E765E4"/>
    <w:rsid w:val="00E77779"/>
    <w:rsid w:val="00E8198F"/>
    <w:rsid w:val="00E828D0"/>
    <w:rsid w:val="00E8458E"/>
    <w:rsid w:val="00E91A04"/>
    <w:rsid w:val="00E951CD"/>
    <w:rsid w:val="00E9545D"/>
    <w:rsid w:val="00E9614C"/>
    <w:rsid w:val="00E971D6"/>
    <w:rsid w:val="00EA19E7"/>
    <w:rsid w:val="00EA418C"/>
    <w:rsid w:val="00EA672F"/>
    <w:rsid w:val="00EA7E7E"/>
    <w:rsid w:val="00EB2B41"/>
    <w:rsid w:val="00EB3C1B"/>
    <w:rsid w:val="00EB4CC6"/>
    <w:rsid w:val="00EB7276"/>
    <w:rsid w:val="00EB79C2"/>
    <w:rsid w:val="00EC03CF"/>
    <w:rsid w:val="00EC530F"/>
    <w:rsid w:val="00ED1C71"/>
    <w:rsid w:val="00ED20A0"/>
    <w:rsid w:val="00ED5057"/>
    <w:rsid w:val="00EE4BA7"/>
    <w:rsid w:val="00EE5A19"/>
    <w:rsid w:val="00EF3B77"/>
    <w:rsid w:val="00EF648E"/>
    <w:rsid w:val="00EF662E"/>
    <w:rsid w:val="00EF75B5"/>
    <w:rsid w:val="00F05ED8"/>
    <w:rsid w:val="00F070D3"/>
    <w:rsid w:val="00F1529A"/>
    <w:rsid w:val="00F2273B"/>
    <w:rsid w:val="00F23DA0"/>
    <w:rsid w:val="00F26DE3"/>
    <w:rsid w:val="00F32EF7"/>
    <w:rsid w:val="00F35BA4"/>
    <w:rsid w:val="00F41D76"/>
    <w:rsid w:val="00F42CF7"/>
    <w:rsid w:val="00F42E65"/>
    <w:rsid w:val="00F44F6D"/>
    <w:rsid w:val="00F45D90"/>
    <w:rsid w:val="00F46D89"/>
    <w:rsid w:val="00F52DE5"/>
    <w:rsid w:val="00F54C94"/>
    <w:rsid w:val="00F5501C"/>
    <w:rsid w:val="00F735CE"/>
    <w:rsid w:val="00F811AA"/>
    <w:rsid w:val="00F81DDA"/>
    <w:rsid w:val="00F8276C"/>
    <w:rsid w:val="00F82F58"/>
    <w:rsid w:val="00F83241"/>
    <w:rsid w:val="00F84EC9"/>
    <w:rsid w:val="00F852F3"/>
    <w:rsid w:val="00F85669"/>
    <w:rsid w:val="00F8593D"/>
    <w:rsid w:val="00FA2046"/>
    <w:rsid w:val="00FA229F"/>
    <w:rsid w:val="00FA3E74"/>
    <w:rsid w:val="00FA5902"/>
    <w:rsid w:val="00FA751D"/>
    <w:rsid w:val="00FB3E8C"/>
    <w:rsid w:val="00FB7C28"/>
    <w:rsid w:val="00FC1E37"/>
    <w:rsid w:val="00FC24EC"/>
    <w:rsid w:val="00FC57AE"/>
    <w:rsid w:val="00FD7928"/>
    <w:rsid w:val="00FE5215"/>
    <w:rsid w:val="00FE66E0"/>
    <w:rsid w:val="00FF58C6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984A-F2E1-48C1-96BB-2C5BBD9B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1281</Words>
  <Characters>9020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2018-01-19T06:48:00Z</cp:lastPrinted>
  <dcterms:created xsi:type="dcterms:W3CDTF">2020-02-16T16:16:00Z</dcterms:created>
  <dcterms:modified xsi:type="dcterms:W3CDTF">2020-03-06T10:08:00Z</dcterms:modified>
</cp:coreProperties>
</file>