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C" w:rsidRPr="009135AC" w:rsidRDefault="0000389C" w:rsidP="0000389C">
      <w:pPr>
        <w:pStyle w:val="ae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9135AC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0389C" w:rsidRPr="009135AC" w:rsidRDefault="0000389C" w:rsidP="0000389C">
      <w:pPr>
        <w:pStyle w:val="ae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00389C" w:rsidRPr="009135AC" w:rsidRDefault="0000389C" w:rsidP="0000389C">
      <w:pPr>
        <w:pStyle w:val="ae"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00389C" w:rsidRPr="009135AC" w:rsidRDefault="0000389C" w:rsidP="0000389C">
      <w:pPr>
        <w:pStyle w:val="ae"/>
        <w:spacing w:line="360" w:lineRule="auto"/>
        <w:jc w:val="center"/>
        <w:rPr>
          <w:b/>
          <w:szCs w:val="28"/>
        </w:rPr>
      </w:pPr>
    </w:p>
    <w:p w:rsidR="0000389C" w:rsidRPr="00066DB4" w:rsidRDefault="0000389C" w:rsidP="0000389C">
      <w:pPr>
        <w:spacing w:line="360" w:lineRule="auto"/>
        <w:jc w:val="center"/>
        <w:rPr>
          <w:b/>
          <w:sz w:val="32"/>
          <w:szCs w:val="32"/>
        </w:rPr>
      </w:pPr>
      <w:r w:rsidRPr="00066DB4">
        <w:rPr>
          <w:b/>
          <w:sz w:val="32"/>
          <w:szCs w:val="32"/>
        </w:rPr>
        <w:t>ФАРМАКОПЕЙНАЯ СТАТЬЯ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B84D32" w:rsidTr="00225B3E">
        <w:tc>
          <w:tcPr>
            <w:tcW w:w="4785" w:type="dxa"/>
          </w:tcPr>
          <w:p w:rsidR="00613BA3" w:rsidRPr="00B84D32" w:rsidRDefault="00B84D32" w:rsidP="00731C3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4D32">
              <w:rPr>
                <w:b/>
                <w:sz w:val="28"/>
                <w:szCs w:val="28"/>
                <w:lang w:eastAsia="ar-SA"/>
              </w:rPr>
              <w:t>Березы почки</w:t>
            </w:r>
            <w:r w:rsidR="00613BA3" w:rsidRPr="00B84D32">
              <w:rPr>
                <w:b/>
                <w:sz w:val="28"/>
                <w:szCs w:val="28"/>
              </w:rPr>
              <w:t xml:space="preserve">, </w:t>
            </w:r>
            <w:r w:rsidRPr="00B84D32">
              <w:rPr>
                <w:b/>
                <w:sz w:val="28"/>
                <w:szCs w:val="28"/>
              </w:rPr>
              <w:t>цельные</w:t>
            </w:r>
          </w:p>
          <w:p w:rsidR="00613BA3" w:rsidRPr="00B84D32" w:rsidRDefault="00613BA3" w:rsidP="00731C3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4D32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1D1889" w:rsidRDefault="00B84D32" w:rsidP="00731C3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84D32">
              <w:rPr>
                <w:b/>
                <w:i/>
                <w:sz w:val="28"/>
                <w:szCs w:val="28"/>
                <w:lang w:val="en-US" w:eastAsia="ar-SA"/>
              </w:rPr>
              <w:t>Betula</w:t>
            </w:r>
            <w:proofErr w:type="spellEnd"/>
            <w:r w:rsidRPr="00B84D32">
              <w:rPr>
                <w:b/>
                <w:i/>
                <w:sz w:val="28"/>
                <w:szCs w:val="28"/>
                <w:lang w:eastAsia="ar-SA"/>
              </w:rPr>
              <w:t>е</w:t>
            </w:r>
            <w:r w:rsidRPr="001D1889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84D32">
              <w:rPr>
                <w:b/>
                <w:i/>
                <w:sz w:val="28"/>
                <w:szCs w:val="28"/>
                <w:lang w:val="en-US" w:eastAsia="ar-SA"/>
              </w:rPr>
              <w:t>gemmae</w:t>
            </w:r>
            <w:proofErr w:type="spellEnd"/>
            <w:r w:rsidR="001D1889" w:rsidRPr="001D1889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="001D1889" w:rsidRPr="008E3113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1D1889" w:rsidRPr="008E3113">
              <w:rPr>
                <w:b/>
                <w:i/>
                <w:sz w:val="28"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786" w:type="dxa"/>
          </w:tcPr>
          <w:p w:rsidR="00613BA3" w:rsidRPr="00B84D32" w:rsidRDefault="0000389C" w:rsidP="0000389C">
            <w:pPr>
              <w:pStyle w:val="ab"/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13BA3" w:rsidRPr="00B84D32">
              <w:rPr>
                <w:b/>
                <w:sz w:val="28"/>
                <w:szCs w:val="28"/>
              </w:rPr>
              <w:t>ФС</w:t>
            </w:r>
            <w:r w:rsidR="00613BA3" w:rsidRPr="00B84D32">
              <w:rPr>
                <w:sz w:val="28"/>
                <w:szCs w:val="28"/>
              </w:rPr>
              <w:t xml:space="preserve"> </w:t>
            </w:r>
          </w:p>
          <w:p w:rsidR="00613BA3" w:rsidRPr="00B84D32" w:rsidRDefault="00613BA3" w:rsidP="00B84D32">
            <w:pPr>
              <w:pStyle w:val="ab"/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13BA3" w:rsidRPr="00B84D32" w:rsidRDefault="00613BA3" w:rsidP="00B84D32">
            <w:pPr>
              <w:pStyle w:val="ab"/>
              <w:spacing w:after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84D32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B84D32" w:rsidRDefault="00202D84" w:rsidP="00B84D32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 w:firstLine="709"/>
        <w:rPr>
          <w:color w:val="000000"/>
        </w:rPr>
      </w:pPr>
      <w:r w:rsidRPr="00B84D32">
        <w:tab/>
      </w:r>
    </w:p>
    <w:p w:rsidR="00202D84" w:rsidRPr="00B84D32" w:rsidRDefault="00613BA3" w:rsidP="00B84D32">
      <w:pPr>
        <w:pStyle w:val="af8"/>
        <w:spacing w:line="360" w:lineRule="auto"/>
        <w:jc w:val="both"/>
      </w:pPr>
      <w:r w:rsidRPr="00B84D32">
        <w:rPr>
          <w:b w:val="0"/>
        </w:rPr>
        <w:t xml:space="preserve">Настоящая фармакопейная статья распространяется на </w:t>
      </w:r>
      <w:r w:rsidR="002A2072" w:rsidRPr="002A2072">
        <w:rPr>
          <w:b w:val="0"/>
          <w:lang w:eastAsia="ar-SA"/>
        </w:rPr>
        <w:t>Березы почки</w:t>
      </w:r>
      <w:r w:rsidR="00F90415" w:rsidRPr="002A2072">
        <w:rPr>
          <w:b w:val="0"/>
        </w:rPr>
        <w:t>,</w:t>
      </w:r>
      <w:r w:rsidR="00F90415" w:rsidRPr="00B84D32">
        <w:rPr>
          <w:b w:val="0"/>
        </w:rPr>
        <w:t xml:space="preserve"> </w:t>
      </w:r>
      <w:r w:rsidRPr="00B84D32">
        <w:rPr>
          <w:b w:val="0"/>
        </w:rPr>
        <w:t xml:space="preserve">собранные </w:t>
      </w:r>
      <w:r w:rsidR="002A2072" w:rsidRPr="002A2072">
        <w:rPr>
          <w:b w:val="0"/>
        </w:rPr>
        <w:t>до распускания в зимне-весенний период (</w:t>
      </w:r>
      <w:proofErr w:type="gramStart"/>
      <w:r w:rsidR="002A2072" w:rsidRPr="002A2072">
        <w:rPr>
          <w:b w:val="0"/>
        </w:rPr>
        <w:t>январе</w:t>
      </w:r>
      <w:proofErr w:type="gramEnd"/>
      <w:r w:rsidR="002A2072" w:rsidRPr="002A2072">
        <w:rPr>
          <w:b w:val="0"/>
        </w:rPr>
        <w:t xml:space="preserve"> – апреле) и высушенные листовые почки дикорастущих деревьев березы </w:t>
      </w:r>
      <w:proofErr w:type="spellStart"/>
      <w:r w:rsidR="002A2072" w:rsidRPr="002A2072">
        <w:rPr>
          <w:b w:val="0"/>
        </w:rPr>
        <w:t>повислой</w:t>
      </w:r>
      <w:proofErr w:type="spellEnd"/>
      <w:r w:rsidR="002A2072" w:rsidRPr="002A2072">
        <w:rPr>
          <w:b w:val="0"/>
        </w:rPr>
        <w:t xml:space="preserve"> (березы бородавчатой) </w:t>
      </w:r>
      <w:r w:rsidR="002A2072" w:rsidRPr="002A2072">
        <w:rPr>
          <w:b w:val="0"/>
          <w:lang w:eastAsia="ar-SA"/>
        </w:rPr>
        <w:t xml:space="preserve">– </w:t>
      </w:r>
      <w:proofErr w:type="spellStart"/>
      <w:r w:rsidR="002A2072" w:rsidRPr="002A2072">
        <w:rPr>
          <w:b w:val="0"/>
          <w:i/>
          <w:lang w:val="en-US"/>
        </w:rPr>
        <w:t>Betula</w:t>
      </w:r>
      <w:proofErr w:type="spellEnd"/>
      <w:r w:rsidR="002A2072" w:rsidRPr="002A2072">
        <w:rPr>
          <w:b w:val="0"/>
          <w:i/>
        </w:rPr>
        <w:t xml:space="preserve"> </w:t>
      </w:r>
      <w:proofErr w:type="spellStart"/>
      <w:r w:rsidR="002A2072" w:rsidRPr="002A2072">
        <w:rPr>
          <w:b w:val="0"/>
          <w:i/>
          <w:lang w:val="en-US"/>
        </w:rPr>
        <w:t>pendula</w:t>
      </w:r>
      <w:proofErr w:type="spellEnd"/>
      <w:r w:rsidR="002A2072" w:rsidRPr="002A2072">
        <w:rPr>
          <w:b w:val="0"/>
          <w:i/>
        </w:rPr>
        <w:t xml:space="preserve"> </w:t>
      </w:r>
      <w:r w:rsidR="002A2072" w:rsidRPr="002A2072">
        <w:rPr>
          <w:b w:val="0"/>
          <w:lang w:val="en-US"/>
        </w:rPr>
        <w:t>Roth</w:t>
      </w:r>
      <w:r w:rsidR="002A2072" w:rsidRPr="002A2072">
        <w:rPr>
          <w:b w:val="0"/>
        </w:rPr>
        <w:t>. (</w:t>
      </w:r>
      <w:proofErr w:type="spellStart"/>
      <w:r w:rsidR="002A2072" w:rsidRPr="002A2072">
        <w:rPr>
          <w:b w:val="0"/>
          <w:i/>
          <w:lang w:val="en-US"/>
        </w:rPr>
        <w:t>Betula</w:t>
      </w:r>
      <w:proofErr w:type="spellEnd"/>
      <w:r w:rsidR="002A2072" w:rsidRPr="002A2072">
        <w:rPr>
          <w:b w:val="0"/>
          <w:i/>
        </w:rPr>
        <w:t xml:space="preserve"> </w:t>
      </w:r>
      <w:proofErr w:type="spellStart"/>
      <w:r w:rsidR="002A2072" w:rsidRPr="002A2072">
        <w:rPr>
          <w:b w:val="0"/>
          <w:i/>
          <w:lang w:val="en-US"/>
        </w:rPr>
        <w:t>verrucosa</w:t>
      </w:r>
      <w:proofErr w:type="spellEnd"/>
      <w:r w:rsidR="002A2072" w:rsidRPr="002A2072">
        <w:rPr>
          <w:b w:val="0"/>
          <w:i/>
        </w:rPr>
        <w:t xml:space="preserve"> </w:t>
      </w:r>
      <w:proofErr w:type="spellStart"/>
      <w:r w:rsidR="002A2072" w:rsidRPr="002A2072">
        <w:rPr>
          <w:b w:val="0"/>
          <w:lang w:val="en-US"/>
        </w:rPr>
        <w:t>Ehrh</w:t>
      </w:r>
      <w:proofErr w:type="spellEnd"/>
      <w:r w:rsidR="002A2072" w:rsidRPr="002A2072">
        <w:rPr>
          <w:b w:val="0"/>
        </w:rPr>
        <w:t xml:space="preserve">.) и березы пушистой – </w:t>
      </w:r>
      <w:proofErr w:type="spellStart"/>
      <w:r w:rsidR="002A2072" w:rsidRPr="002A2072">
        <w:rPr>
          <w:b w:val="0"/>
          <w:i/>
        </w:rPr>
        <w:t>Betula</w:t>
      </w:r>
      <w:proofErr w:type="spellEnd"/>
      <w:r w:rsidR="002A2072" w:rsidRPr="002A2072">
        <w:rPr>
          <w:b w:val="0"/>
          <w:i/>
        </w:rPr>
        <w:t xml:space="preserve"> </w:t>
      </w:r>
      <w:proofErr w:type="spellStart"/>
      <w:r w:rsidR="002A2072" w:rsidRPr="002A2072">
        <w:rPr>
          <w:b w:val="0"/>
          <w:i/>
          <w:lang w:val="en-US"/>
        </w:rPr>
        <w:t>pubescens</w:t>
      </w:r>
      <w:proofErr w:type="spellEnd"/>
      <w:r w:rsidR="002A2072" w:rsidRPr="002A2072">
        <w:rPr>
          <w:b w:val="0"/>
          <w:i/>
        </w:rPr>
        <w:t xml:space="preserve"> </w:t>
      </w:r>
      <w:proofErr w:type="spellStart"/>
      <w:r w:rsidR="002A2072" w:rsidRPr="002A2072">
        <w:rPr>
          <w:b w:val="0"/>
          <w:lang w:val="en-US"/>
        </w:rPr>
        <w:t>Ehrh</w:t>
      </w:r>
      <w:proofErr w:type="spellEnd"/>
      <w:r w:rsidR="002A2072" w:rsidRPr="002A2072">
        <w:rPr>
          <w:b w:val="0"/>
        </w:rPr>
        <w:t>.</w:t>
      </w:r>
      <w:r w:rsidR="002A2072" w:rsidRPr="002A2072">
        <w:rPr>
          <w:b w:val="0"/>
          <w:i/>
        </w:rPr>
        <w:t xml:space="preserve">, </w:t>
      </w:r>
      <w:r w:rsidR="002A2072" w:rsidRPr="002A2072">
        <w:rPr>
          <w:b w:val="0"/>
        </w:rPr>
        <w:t>сем</w:t>
      </w:r>
      <w:proofErr w:type="gramStart"/>
      <w:r w:rsidR="002A2072" w:rsidRPr="002A2072">
        <w:rPr>
          <w:b w:val="0"/>
        </w:rPr>
        <w:t>.</w:t>
      </w:r>
      <w:proofErr w:type="gramEnd"/>
      <w:r w:rsidR="002A2072" w:rsidRPr="002A2072">
        <w:rPr>
          <w:b w:val="0"/>
        </w:rPr>
        <w:t xml:space="preserve"> </w:t>
      </w:r>
      <w:proofErr w:type="gramStart"/>
      <w:r w:rsidR="002A2072" w:rsidRPr="002A2072">
        <w:rPr>
          <w:b w:val="0"/>
        </w:rPr>
        <w:t>б</w:t>
      </w:r>
      <w:proofErr w:type="gramEnd"/>
      <w:r w:rsidR="002A2072" w:rsidRPr="002A2072">
        <w:rPr>
          <w:b w:val="0"/>
        </w:rPr>
        <w:t xml:space="preserve">ерезовых </w:t>
      </w:r>
      <w:r w:rsidR="002A2072" w:rsidRPr="002A2072">
        <w:rPr>
          <w:b w:val="0"/>
          <w:lang w:eastAsia="ar-SA"/>
        </w:rPr>
        <w:t xml:space="preserve">– </w:t>
      </w:r>
      <w:proofErr w:type="spellStart"/>
      <w:r w:rsidR="002A2072" w:rsidRPr="002A2072">
        <w:rPr>
          <w:b w:val="0"/>
          <w:i/>
          <w:lang w:val="en-US"/>
        </w:rPr>
        <w:t>Betulaceae</w:t>
      </w:r>
      <w:proofErr w:type="spellEnd"/>
      <w:r w:rsidRPr="002A2072">
        <w:rPr>
          <w:b w:val="0"/>
          <w:i/>
        </w:rPr>
        <w:t>,</w:t>
      </w:r>
      <w:r w:rsidRPr="00B84D32">
        <w:rPr>
          <w:b w:val="0"/>
          <w:i/>
        </w:rPr>
        <w:t xml:space="preserve"> </w:t>
      </w:r>
      <w:r w:rsidRPr="00B84D32">
        <w:rPr>
          <w:b w:val="0"/>
        </w:rPr>
        <w:t>применяемые в качестве лекарственного растительного препарата.</w:t>
      </w:r>
    </w:p>
    <w:p w:rsidR="00DA375D" w:rsidRPr="00B84D32" w:rsidRDefault="00C14BE0" w:rsidP="00B84D32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B84D32">
        <w:rPr>
          <w:sz w:val="28"/>
          <w:szCs w:val="28"/>
        </w:rPr>
        <w:t>ПОДЛИННОСТЬ</w:t>
      </w:r>
    </w:p>
    <w:p w:rsidR="00252FDE" w:rsidRPr="00B84D32" w:rsidRDefault="00DA375D" w:rsidP="00B84D32">
      <w:pPr>
        <w:widowControl w:val="0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84D32">
        <w:rPr>
          <w:b/>
          <w:i/>
          <w:sz w:val="28"/>
          <w:szCs w:val="28"/>
        </w:rPr>
        <w:t>Внешние признаки</w:t>
      </w:r>
      <w:r w:rsidRPr="00B84D32">
        <w:rPr>
          <w:b/>
          <w:sz w:val="28"/>
          <w:szCs w:val="28"/>
        </w:rPr>
        <w:t>.</w:t>
      </w:r>
      <w:r w:rsidR="0074510D" w:rsidRPr="00B84D32">
        <w:rPr>
          <w:b/>
          <w:sz w:val="28"/>
          <w:szCs w:val="28"/>
        </w:rPr>
        <w:t xml:space="preserve"> </w:t>
      </w:r>
      <w:r w:rsidR="00252FDE" w:rsidRPr="00B84D32">
        <w:rPr>
          <w:bCs/>
          <w:sz w:val="28"/>
          <w:szCs w:val="28"/>
        </w:rPr>
        <w:t>Ан</w:t>
      </w:r>
      <w:bookmarkStart w:id="0" w:name="_GoBack"/>
      <w:bookmarkEnd w:id="0"/>
      <w:r w:rsidR="00252FDE" w:rsidRPr="00B84D32">
        <w:rPr>
          <w:bCs/>
          <w:sz w:val="28"/>
          <w:szCs w:val="28"/>
        </w:rPr>
        <w:t>ализ проводят в соответствии с требованиями ОФС "</w:t>
      </w:r>
      <w:r w:rsidR="00B84D32" w:rsidRPr="00B84D32">
        <w:rPr>
          <w:sz w:val="28"/>
          <w:szCs w:val="28"/>
        </w:rPr>
        <w:t>Почки</w:t>
      </w:r>
      <w:r w:rsidR="00252FDE" w:rsidRPr="00B84D32">
        <w:rPr>
          <w:bCs/>
          <w:sz w:val="28"/>
          <w:szCs w:val="28"/>
        </w:rPr>
        <w:t>".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84D32">
        <w:rPr>
          <w:i/>
          <w:sz w:val="28"/>
          <w:szCs w:val="28"/>
        </w:rPr>
        <w:t>Цельный</w:t>
      </w:r>
      <w:r w:rsidR="00613BA3" w:rsidRPr="00B84D32">
        <w:rPr>
          <w:i/>
          <w:sz w:val="28"/>
          <w:szCs w:val="28"/>
        </w:rPr>
        <w:t xml:space="preserve"> препарат</w:t>
      </w:r>
      <w:r w:rsidR="00613BA3" w:rsidRPr="00B84D32">
        <w:rPr>
          <w:sz w:val="28"/>
          <w:szCs w:val="28"/>
        </w:rPr>
        <w:t xml:space="preserve">. </w:t>
      </w:r>
      <w:r w:rsidRPr="00B84D32">
        <w:rPr>
          <w:sz w:val="28"/>
          <w:szCs w:val="28"/>
          <w:lang w:eastAsia="ar-SA"/>
        </w:rPr>
        <w:t>Почки удлиненно-конические, заостренные или притупленные, часто клейкие. Почечные чешуи расположены черепицеобразно, плотно прижаты по краям, слегка реснитчатые (нижние короче верхних и иногда с несколько отстающими кончиками); длина почек 3</w:t>
      </w:r>
      <w:smartTag w:uri="urn:schemas-microsoft-com:office:smarttags" w:element="metricconverter">
        <w:smartTagPr>
          <w:attr w:name="ProductID" w:val="7 мм"/>
        </w:smartTagPr>
        <w:r w:rsidRPr="00B84D32">
          <w:rPr>
            <w:sz w:val="28"/>
            <w:szCs w:val="28"/>
            <w:lang w:eastAsia="ar-SA"/>
          </w:rPr>
          <w:t>–7 мм</w:t>
        </w:r>
      </w:smartTag>
      <w:r w:rsidRPr="00B84D32">
        <w:rPr>
          <w:sz w:val="28"/>
          <w:szCs w:val="28"/>
          <w:lang w:eastAsia="ar-SA"/>
        </w:rPr>
        <w:t>, в поперечнике – 1,5</w:t>
      </w:r>
      <w:smartTag w:uri="urn:schemas-microsoft-com:office:smarttags" w:element="metricconverter">
        <w:smartTagPr>
          <w:attr w:name="ProductID" w:val="3 мм"/>
        </w:smartTagPr>
        <w:r w:rsidRPr="00B84D32">
          <w:rPr>
            <w:sz w:val="28"/>
            <w:szCs w:val="28"/>
            <w:lang w:eastAsia="ar-SA"/>
          </w:rPr>
          <w:t>–3 мм</w:t>
        </w:r>
      </w:smartTag>
      <w:r w:rsidRPr="00B84D32">
        <w:rPr>
          <w:sz w:val="28"/>
          <w:szCs w:val="28"/>
          <w:lang w:eastAsia="ar-SA"/>
        </w:rPr>
        <w:t xml:space="preserve">. Цвет почек коричневый, у основания иногда зеленоватый. </w:t>
      </w:r>
    </w:p>
    <w:p w:rsidR="00955D51" w:rsidRPr="00B84D32" w:rsidRDefault="00B84D32" w:rsidP="00B84D32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  <w:lang w:eastAsia="ar-SA"/>
        </w:rPr>
        <w:t>Запах характерный.</w:t>
      </w:r>
      <w:r w:rsidR="00955D51" w:rsidRPr="00B84D32">
        <w:rPr>
          <w:sz w:val="28"/>
          <w:szCs w:val="28"/>
        </w:rPr>
        <w:t xml:space="preserve"> </w:t>
      </w:r>
    </w:p>
    <w:p w:rsidR="00613BA3" w:rsidRPr="00B84D32" w:rsidRDefault="00DA375D" w:rsidP="00B84D32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84D32">
        <w:rPr>
          <w:b/>
          <w:i/>
          <w:sz w:val="28"/>
          <w:szCs w:val="28"/>
        </w:rPr>
        <w:t>Микроскопические признаки.</w:t>
      </w:r>
      <w:r w:rsidR="0074510D" w:rsidRPr="00B84D32">
        <w:rPr>
          <w:b/>
          <w:i/>
          <w:sz w:val="28"/>
          <w:szCs w:val="28"/>
        </w:rPr>
        <w:t xml:space="preserve"> </w:t>
      </w:r>
      <w:r w:rsidR="00613BA3" w:rsidRPr="00B84D32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B84D32">
        <w:rPr>
          <w:sz w:val="28"/>
          <w:szCs w:val="28"/>
        </w:rPr>
        <w:t>«</w:t>
      </w:r>
      <w:r w:rsidR="00613BA3" w:rsidRPr="00B84D32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613BA3" w:rsidRPr="00B84D32">
        <w:rPr>
          <w:sz w:val="28"/>
          <w:szCs w:val="28"/>
        </w:rPr>
        <w:t>«</w:t>
      </w:r>
      <w:r w:rsidR="00B84D32" w:rsidRPr="00B84D32">
        <w:rPr>
          <w:bCs/>
          <w:sz w:val="28"/>
          <w:szCs w:val="28"/>
        </w:rPr>
        <w:t>Почки</w:t>
      </w:r>
      <w:r w:rsidR="00613BA3" w:rsidRPr="00B84D32">
        <w:rPr>
          <w:sz w:val="28"/>
          <w:szCs w:val="28"/>
        </w:rPr>
        <w:t>»</w:t>
      </w:r>
      <w:r w:rsidR="00613BA3" w:rsidRPr="00B84D32">
        <w:rPr>
          <w:bCs/>
          <w:sz w:val="28"/>
          <w:szCs w:val="28"/>
        </w:rPr>
        <w:t>)</w:t>
      </w:r>
      <w:r w:rsidR="00613BA3" w:rsidRPr="00B84D32">
        <w:rPr>
          <w:sz w:val="28"/>
          <w:szCs w:val="28"/>
        </w:rPr>
        <w:t>».</w:t>
      </w:r>
      <w:r w:rsidR="00613BA3" w:rsidRPr="00B84D32">
        <w:rPr>
          <w:i/>
          <w:sz w:val="28"/>
          <w:szCs w:val="28"/>
        </w:rPr>
        <w:t xml:space="preserve"> 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i/>
          <w:sz w:val="28"/>
          <w:szCs w:val="28"/>
        </w:rPr>
        <w:lastRenderedPageBreak/>
        <w:t xml:space="preserve">Цельный </w:t>
      </w:r>
      <w:r w:rsidR="00613BA3" w:rsidRPr="00B84D32">
        <w:rPr>
          <w:i/>
          <w:sz w:val="28"/>
          <w:szCs w:val="28"/>
        </w:rPr>
        <w:t>препарат.</w:t>
      </w:r>
      <w:r w:rsidR="00613BA3" w:rsidRPr="00B84D32">
        <w:rPr>
          <w:sz w:val="28"/>
          <w:szCs w:val="28"/>
        </w:rPr>
        <w:t xml:space="preserve"> </w:t>
      </w:r>
      <w:r w:rsidRPr="00B84D32">
        <w:rPr>
          <w:sz w:val="28"/>
          <w:szCs w:val="28"/>
          <w:lang w:eastAsia="en-US"/>
        </w:rPr>
        <w:t xml:space="preserve">При рассмотрении поперечных срезов почки должно быть видно </w:t>
      </w:r>
      <w:proofErr w:type="spellStart"/>
      <w:r w:rsidRPr="00B84D32">
        <w:rPr>
          <w:sz w:val="28"/>
          <w:szCs w:val="28"/>
          <w:lang w:eastAsia="en-US"/>
        </w:rPr>
        <w:t>полуобъемлющее</w:t>
      </w:r>
      <w:proofErr w:type="spellEnd"/>
      <w:r w:rsidRPr="00B84D32">
        <w:rPr>
          <w:sz w:val="28"/>
          <w:szCs w:val="28"/>
          <w:lang w:eastAsia="en-US"/>
        </w:rPr>
        <w:t xml:space="preserve"> по типу </w:t>
      </w:r>
      <w:proofErr w:type="spellStart"/>
      <w:r w:rsidRPr="00B84D32">
        <w:rPr>
          <w:sz w:val="28"/>
          <w:szCs w:val="28"/>
          <w:lang w:eastAsia="en-US"/>
        </w:rPr>
        <w:t>почкосложение</w:t>
      </w:r>
      <w:proofErr w:type="spellEnd"/>
      <w:r w:rsidRPr="00B84D32">
        <w:rPr>
          <w:sz w:val="28"/>
          <w:szCs w:val="28"/>
          <w:lang w:eastAsia="en-US"/>
        </w:rPr>
        <w:t xml:space="preserve">. В центре видны крупные </w:t>
      </w:r>
      <w:r w:rsidRPr="00B84D32">
        <w:rPr>
          <w:sz w:val="28"/>
          <w:szCs w:val="28"/>
        </w:rPr>
        <w:t>зачатки 2 –3 листьев</w:t>
      </w:r>
      <w:r w:rsidRPr="00B84D32">
        <w:rPr>
          <w:sz w:val="28"/>
          <w:szCs w:val="28"/>
          <w:lang w:eastAsia="en-US"/>
        </w:rPr>
        <w:t xml:space="preserve">. Характер </w:t>
      </w:r>
      <w:proofErr w:type="spellStart"/>
      <w:r w:rsidRPr="00B84D32">
        <w:rPr>
          <w:sz w:val="28"/>
          <w:szCs w:val="28"/>
          <w:lang w:eastAsia="en-US"/>
        </w:rPr>
        <w:t>листосложения</w:t>
      </w:r>
      <w:proofErr w:type="spellEnd"/>
      <w:r w:rsidRPr="00B84D32">
        <w:rPr>
          <w:sz w:val="28"/>
          <w:szCs w:val="28"/>
          <w:lang w:eastAsia="en-US"/>
        </w:rPr>
        <w:t xml:space="preserve"> – складчатый. </w:t>
      </w:r>
      <w:r w:rsidRPr="00B84D32">
        <w:rPr>
          <w:sz w:val="28"/>
          <w:szCs w:val="28"/>
        </w:rPr>
        <w:t xml:space="preserve">Между фрагментами крупных складчатых чешуй локализованы поперечные сечения мелких, не </w:t>
      </w:r>
      <w:r w:rsidRPr="00710539">
        <w:rPr>
          <w:sz w:val="28"/>
          <w:szCs w:val="28"/>
        </w:rPr>
        <w:t xml:space="preserve">складчатых, ровной формы, сложенных пополам фрагментов зачатков листьев. На срезах в базальной части, рядом с основанием почки, складчатые фрагменты зачатков листьев отсутствуют. В центре поперечного среза базальной части почки заметны фрагменты 2 черешков. Поперечные сечения черешков </w:t>
      </w:r>
      <w:r w:rsidR="00710539" w:rsidRPr="00710539">
        <w:rPr>
          <w:sz w:val="28"/>
          <w:szCs w:val="28"/>
          <w:shd w:val="clear" w:color="auto" w:fill="FFFFFF"/>
        </w:rPr>
        <w:t>ладьевидные (округлые с углублением в верхней части)</w:t>
      </w:r>
      <w:r w:rsidRPr="00B84D32">
        <w:rPr>
          <w:sz w:val="28"/>
          <w:szCs w:val="28"/>
        </w:rPr>
        <w:t>. Проводящие элементы черешка представлены одним закрытым коллатеральным пучком С-образной формы</w:t>
      </w:r>
      <w:r w:rsidRPr="00B84D32">
        <w:rPr>
          <w:sz w:val="28"/>
          <w:szCs w:val="28"/>
          <w:lang w:eastAsia="en-US"/>
        </w:rPr>
        <w:t>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sz w:val="28"/>
          <w:szCs w:val="28"/>
        </w:rPr>
        <w:t>Поверхность зачатков листьев, их черешков и кроющих чешуй опушена щитковидными железками. Головки железок многоклеточные округлые 8-, 9-клеточные. Клетки головки тонкостенные, прозрачные, с каплями эфирного масла. Ножка железки крупная, многоклеточная, состоит из овальных или слегка вытянутых клеток, заполненных коричневым содержимым</w:t>
      </w:r>
      <w:r w:rsidRPr="00B84D32">
        <w:rPr>
          <w:sz w:val="28"/>
          <w:szCs w:val="28"/>
          <w:lang w:eastAsia="en-US"/>
        </w:rPr>
        <w:t xml:space="preserve">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 xml:space="preserve">Помимо щитковидных железок на поверхности зачатков листьев имеются простые одноклеточные бичевидные волоски с сильно утолщенной, иногда </w:t>
      </w:r>
      <w:proofErr w:type="spellStart"/>
      <w:r w:rsidRPr="00B84D32">
        <w:rPr>
          <w:sz w:val="28"/>
          <w:szCs w:val="28"/>
        </w:rPr>
        <w:t>лигнифицированной</w:t>
      </w:r>
      <w:proofErr w:type="spellEnd"/>
      <w:r w:rsidRPr="00B84D32">
        <w:rPr>
          <w:sz w:val="28"/>
          <w:szCs w:val="28"/>
        </w:rPr>
        <w:t xml:space="preserve"> клеточной стенкой. Протопласт </w:t>
      </w:r>
      <w:proofErr w:type="spellStart"/>
      <w:r w:rsidRPr="00B84D32">
        <w:rPr>
          <w:sz w:val="28"/>
          <w:szCs w:val="28"/>
        </w:rPr>
        <w:t>бичевидных</w:t>
      </w:r>
      <w:proofErr w:type="spellEnd"/>
      <w:r w:rsidRPr="00B84D32">
        <w:rPr>
          <w:sz w:val="28"/>
          <w:szCs w:val="28"/>
        </w:rPr>
        <w:t xml:space="preserve"> волосков аморфный, коричневого или темно-желтого цвета.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sz w:val="28"/>
          <w:szCs w:val="28"/>
        </w:rPr>
        <w:t>Кроющие чешуи почек опушены слабее. На поперечных срезах кроющих чешуй должны быть видны простые бичевидные волоски, локализованные по краю. Железки конусовидной формы на кроющих чешуях локализованы у их основания</w:t>
      </w:r>
      <w:r w:rsidRPr="00B84D32">
        <w:rPr>
          <w:sz w:val="28"/>
          <w:szCs w:val="28"/>
          <w:lang w:eastAsia="en-US"/>
        </w:rPr>
        <w:t xml:space="preserve">. </w:t>
      </w:r>
      <w:r w:rsidRPr="00B84D32">
        <w:rPr>
          <w:sz w:val="28"/>
          <w:szCs w:val="28"/>
        </w:rPr>
        <w:t>Клетки, составляющие головку конусовидных железок, образуют головку от самого основания трихомы. Ножка железки на продольном срезе – треугольной формы и состоит из мелких, слегка вытянутых клеток, заполненных коричневым содержимым</w:t>
      </w:r>
      <w:r w:rsidRPr="00B84D32">
        <w:rPr>
          <w:sz w:val="28"/>
          <w:szCs w:val="28"/>
          <w:lang w:eastAsia="en-US"/>
        </w:rPr>
        <w:t xml:space="preserve">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sz w:val="28"/>
          <w:szCs w:val="28"/>
        </w:rPr>
        <w:t xml:space="preserve">Мезофилл зачатков листьев на поперечном срезе однороден и представлен тонкостенными клетками округлой, иногда продолговатой </w:t>
      </w:r>
      <w:r w:rsidRPr="00B84D32">
        <w:rPr>
          <w:sz w:val="28"/>
          <w:szCs w:val="28"/>
        </w:rPr>
        <w:lastRenderedPageBreak/>
        <w:t xml:space="preserve">формы, с зернистым протопластом желто–зеленого цвета. Эпидермис зачатков листьев тонкостенный, слабо </w:t>
      </w:r>
      <w:proofErr w:type="spellStart"/>
      <w:r w:rsidRPr="00B84D32">
        <w:rPr>
          <w:sz w:val="28"/>
          <w:szCs w:val="28"/>
        </w:rPr>
        <w:t>кутинизированный</w:t>
      </w:r>
      <w:proofErr w:type="spellEnd"/>
      <w:r w:rsidRPr="00B84D32">
        <w:rPr>
          <w:sz w:val="28"/>
          <w:szCs w:val="28"/>
        </w:rPr>
        <w:t xml:space="preserve">. Непосредственно под эпидермой в мезофилле локализованы многочисленные друзы и кристаллы оксалата кальция. В мезофилле зачатков листьев, ближе к базальной части почки, имеются многочисленные проводящие пучки коллатерального типа. Проводящие элементы ксилемы на поперечном срезе имеют многоугольную форму, их стенки </w:t>
      </w:r>
      <w:proofErr w:type="spellStart"/>
      <w:r w:rsidRPr="00B84D32">
        <w:rPr>
          <w:sz w:val="28"/>
          <w:szCs w:val="28"/>
        </w:rPr>
        <w:t>лигнифицированы</w:t>
      </w:r>
      <w:proofErr w:type="spellEnd"/>
      <w:r w:rsidRPr="00B84D32">
        <w:rPr>
          <w:sz w:val="28"/>
          <w:szCs w:val="28"/>
        </w:rPr>
        <w:t>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sz w:val="28"/>
          <w:szCs w:val="28"/>
        </w:rPr>
        <w:t xml:space="preserve">Эпидермис чешуй с внешней стороны сильно </w:t>
      </w:r>
      <w:proofErr w:type="spellStart"/>
      <w:r w:rsidRPr="00B84D32">
        <w:rPr>
          <w:sz w:val="28"/>
          <w:szCs w:val="28"/>
        </w:rPr>
        <w:t>кутинизирован</w:t>
      </w:r>
      <w:proofErr w:type="spellEnd"/>
      <w:r w:rsidRPr="00B84D32">
        <w:rPr>
          <w:sz w:val="28"/>
          <w:szCs w:val="28"/>
        </w:rPr>
        <w:t xml:space="preserve">. Полости клеток пигментированы. Под эпидермисом локализован блок пластинчатой колленхимы. </w:t>
      </w:r>
      <w:proofErr w:type="gramStart"/>
      <w:r w:rsidRPr="00B84D32">
        <w:rPr>
          <w:sz w:val="28"/>
          <w:szCs w:val="28"/>
        </w:rPr>
        <w:t>На внешней и внутренней поверхностях почечных чешуй, в эпидермисе, изредка встречаются сформированные чечевички.</w:t>
      </w:r>
      <w:proofErr w:type="gramEnd"/>
      <w:r w:rsidRPr="00B84D32">
        <w:rPr>
          <w:sz w:val="28"/>
          <w:szCs w:val="28"/>
        </w:rPr>
        <w:t xml:space="preserve"> Этот признак характерен особенно для краевых чешуй. Мезофилл кроющих чешуй состоит из более крупных, чем у зачатков листьев, округлых клеток. Протопласт клеток мезофилла пигментирован. Характер пигментации зависит от локализации чешуй. В мезофилле краевых чешуй пигментация сильнее. Мезофилл внутренних чешуй практически не пигментирован. </w:t>
      </w:r>
    </w:p>
    <w:p w:rsidR="00B84D32" w:rsidRPr="00710539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4D32">
        <w:rPr>
          <w:sz w:val="28"/>
          <w:szCs w:val="28"/>
        </w:rPr>
        <w:t xml:space="preserve">Проводящие пучки кроющих чешуй мелкие, с малым количеством </w:t>
      </w:r>
      <w:r w:rsidRPr="00710539">
        <w:rPr>
          <w:sz w:val="28"/>
          <w:szCs w:val="28"/>
        </w:rPr>
        <w:t>проводящих элементов</w:t>
      </w:r>
      <w:r w:rsidRPr="00710539">
        <w:rPr>
          <w:sz w:val="28"/>
          <w:szCs w:val="28"/>
          <w:lang w:eastAsia="en-US"/>
        </w:rPr>
        <w:t xml:space="preserve">. </w:t>
      </w:r>
    </w:p>
    <w:p w:rsidR="00B84D32" w:rsidRPr="00710539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539">
        <w:rPr>
          <w:sz w:val="28"/>
          <w:szCs w:val="28"/>
        </w:rPr>
        <w:t xml:space="preserve">При рассмотрении чешуи почки с поверхности </w:t>
      </w:r>
      <w:r w:rsidRPr="00710539">
        <w:rPr>
          <w:sz w:val="28"/>
          <w:szCs w:val="28"/>
          <w:lang w:eastAsia="en-US"/>
        </w:rPr>
        <w:t xml:space="preserve">должно быть </w:t>
      </w:r>
      <w:r w:rsidRPr="00710539">
        <w:rPr>
          <w:sz w:val="28"/>
          <w:szCs w:val="28"/>
        </w:rPr>
        <w:t xml:space="preserve">видно, что клетки </w:t>
      </w:r>
      <w:r w:rsidR="00710539" w:rsidRPr="00710539">
        <w:rPr>
          <w:sz w:val="28"/>
          <w:szCs w:val="28"/>
          <w:shd w:val="clear" w:color="auto" w:fill="FFFFFF"/>
        </w:rPr>
        <w:t xml:space="preserve">эпидермиса многоугольные, </w:t>
      </w:r>
      <w:proofErr w:type="spellStart"/>
      <w:r w:rsidR="00710539" w:rsidRPr="00710539">
        <w:rPr>
          <w:sz w:val="28"/>
          <w:szCs w:val="28"/>
          <w:shd w:val="clear" w:color="auto" w:fill="FFFFFF"/>
        </w:rPr>
        <w:t>прямостенные</w:t>
      </w:r>
      <w:proofErr w:type="spellEnd"/>
      <w:r w:rsidR="00710539" w:rsidRPr="00710539">
        <w:rPr>
          <w:sz w:val="28"/>
          <w:szCs w:val="28"/>
          <w:shd w:val="clear" w:color="auto" w:fill="FFFFFF"/>
        </w:rPr>
        <w:t xml:space="preserve"> или слабоизвилистые, с </w:t>
      </w:r>
      <w:r w:rsidRPr="00710539">
        <w:rPr>
          <w:sz w:val="28"/>
          <w:szCs w:val="28"/>
        </w:rPr>
        <w:t>наружной стороны чешуи более толстостенные, чем внутренней, стенки клеток эпидермиса наружной стороны чешуи утолщаются по направлению от основания к верхушке и краям чешуи.</w:t>
      </w:r>
    </w:p>
    <w:p w:rsidR="00B84D32" w:rsidRPr="00710539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10539">
        <w:rPr>
          <w:sz w:val="28"/>
          <w:szCs w:val="28"/>
        </w:rPr>
        <w:t xml:space="preserve">На верхушке и по краю чешуй эпидермис опушен простыми одноклеточными волосками; по краю они более толстостенные и значительной длины. Устьица </w:t>
      </w:r>
      <w:proofErr w:type="spellStart"/>
      <w:r w:rsidR="00710539" w:rsidRPr="00710539">
        <w:rPr>
          <w:sz w:val="28"/>
          <w:szCs w:val="28"/>
          <w:shd w:val="clear" w:color="auto" w:fill="FFFFFF"/>
        </w:rPr>
        <w:t>аномоцитного</w:t>
      </w:r>
      <w:proofErr w:type="spellEnd"/>
      <w:r w:rsidR="00710539" w:rsidRPr="00710539">
        <w:rPr>
          <w:sz w:val="28"/>
          <w:szCs w:val="28"/>
          <w:shd w:val="clear" w:color="auto" w:fill="FFFFFF"/>
        </w:rPr>
        <w:t xml:space="preserve"> типа с 6-8 </w:t>
      </w:r>
      <w:proofErr w:type="gramStart"/>
      <w:r w:rsidR="00710539" w:rsidRPr="00710539">
        <w:rPr>
          <w:sz w:val="28"/>
          <w:szCs w:val="28"/>
          <w:shd w:val="clear" w:color="auto" w:fill="FFFFFF"/>
        </w:rPr>
        <w:t>побочным</w:t>
      </w:r>
      <w:proofErr w:type="gramEnd"/>
      <w:r w:rsidR="00710539" w:rsidRPr="00710539">
        <w:rPr>
          <w:sz w:val="28"/>
          <w:szCs w:val="28"/>
          <w:shd w:val="clear" w:color="auto" w:fill="FFFFFF"/>
        </w:rPr>
        <w:t xml:space="preserve"> клетками </w:t>
      </w:r>
      <w:r w:rsidRPr="00710539">
        <w:rPr>
          <w:sz w:val="28"/>
          <w:szCs w:val="28"/>
        </w:rPr>
        <w:t xml:space="preserve">располагаются с наружной стороны чешуй. </w:t>
      </w:r>
      <w:r w:rsidR="00710539" w:rsidRPr="00710539">
        <w:rPr>
          <w:sz w:val="28"/>
          <w:szCs w:val="28"/>
          <w:shd w:val="clear" w:color="auto" w:fill="FFFFFF"/>
        </w:rPr>
        <w:t>Замыкающие клетки устьиц в 2-3</w:t>
      </w:r>
      <w:r w:rsidR="00710539">
        <w:rPr>
          <w:sz w:val="28"/>
          <w:szCs w:val="28"/>
          <w:shd w:val="clear" w:color="auto" w:fill="FFFFFF"/>
        </w:rPr>
        <w:t> </w:t>
      </w:r>
      <w:r w:rsidR="00710539" w:rsidRPr="00710539">
        <w:rPr>
          <w:sz w:val="28"/>
          <w:szCs w:val="28"/>
          <w:shd w:val="clear" w:color="auto" w:fill="FFFFFF"/>
        </w:rPr>
        <w:t>раза крупнее основных клеток эпидермы</w:t>
      </w:r>
      <w:r w:rsidR="00710539" w:rsidRPr="00710539">
        <w:rPr>
          <w:sz w:val="28"/>
          <w:szCs w:val="28"/>
        </w:rPr>
        <w:t xml:space="preserve">. </w:t>
      </w:r>
      <w:r w:rsidRPr="00710539">
        <w:rPr>
          <w:sz w:val="28"/>
          <w:szCs w:val="28"/>
        </w:rPr>
        <w:t xml:space="preserve">Сквозь эпидермис внутренней стороны просвечивают узкие проводящие пучки со спиральными элементами ксилемы и многочисленные мелкие друзы. У внутренних чешуй стенки </w:t>
      </w:r>
      <w:r w:rsidRPr="00710539">
        <w:rPr>
          <w:sz w:val="28"/>
          <w:szCs w:val="28"/>
        </w:rPr>
        <w:lastRenderedPageBreak/>
        <w:t>клеток эпидермиса утолщены только в нижней части чешуи.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10539">
        <w:rPr>
          <w:sz w:val="28"/>
          <w:szCs w:val="28"/>
        </w:rPr>
        <w:t xml:space="preserve">На зубцах края зачатков листьев локализованы крупные конусообразные железки, аналогичные </w:t>
      </w:r>
      <w:proofErr w:type="gramStart"/>
      <w:r w:rsidRPr="00710539">
        <w:rPr>
          <w:sz w:val="28"/>
          <w:szCs w:val="28"/>
        </w:rPr>
        <w:t>описанным</w:t>
      </w:r>
      <w:proofErr w:type="gramEnd"/>
      <w:r w:rsidRPr="00710539">
        <w:rPr>
          <w:sz w:val="28"/>
          <w:szCs w:val="28"/>
        </w:rPr>
        <w:t xml:space="preserve"> ранее для кроющих чешуй. Поверхность зачатков листьев густо опушена многочисленными крупными железками коричневого цвета в различных стадиях </w:t>
      </w:r>
      <w:r w:rsidRPr="00B84D32">
        <w:rPr>
          <w:sz w:val="28"/>
          <w:szCs w:val="28"/>
        </w:rPr>
        <w:t>развития</w:t>
      </w:r>
      <w:r w:rsidRPr="00B84D32">
        <w:rPr>
          <w:sz w:val="28"/>
          <w:szCs w:val="28"/>
          <w:lang w:eastAsia="en-US"/>
        </w:rPr>
        <w:t>.</w:t>
      </w:r>
    </w:p>
    <w:p w:rsidR="00B84D32" w:rsidRPr="00B84D32" w:rsidRDefault="00B84D32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С нижней стороны эпидермиса листового зачатка наблюдаются устьица. По жилкам зачатка листьев и его краям, особенно у основания листочков, расположены простые одноклеточные бичевидные волоски, аналогичные волоскам чешуй. Сквозь эпидермис просвечивают друзы оксалата кальция.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noProof/>
          <w:sz w:val="28"/>
          <w:szCs w:val="28"/>
        </w:rPr>
        <w:lastRenderedPageBreak/>
        <w:drawing>
          <wp:inline distT="0" distB="0" distL="0" distR="0">
            <wp:extent cx="5934075" cy="7267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32" w:rsidRPr="00B84D32" w:rsidRDefault="00B84D32" w:rsidP="00B84D32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B84D32">
        <w:rPr>
          <w:sz w:val="28"/>
          <w:szCs w:val="28"/>
        </w:rPr>
        <w:t>Рисунок</w:t>
      </w:r>
      <w:r w:rsidRPr="00B84D32">
        <w:rPr>
          <w:snapToGrid w:val="0"/>
          <w:sz w:val="28"/>
          <w:szCs w:val="28"/>
        </w:rPr>
        <w:t> – </w:t>
      </w:r>
      <w:r w:rsidR="00710539">
        <w:rPr>
          <w:sz w:val="28"/>
          <w:szCs w:val="28"/>
          <w:lang w:eastAsia="ar-SA"/>
        </w:rPr>
        <w:t>Березы почки</w:t>
      </w:r>
    </w:p>
    <w:p w:rsidR="00B84D32" w:rsidRPr="00B84D32" w:rsidRDefault="00B84D32" w:rsidP="00B84D32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B84D32">
        <w:rPr>
          <w:snapToGrid w:val="0"/>
          <w:sz w:val="28"/>
          <w:szCs w:val="28"/>
        </w:rPr>
        <w:t>1 – фрагмент эпидермиса кроющей чешуи с устьицами (</w:t>
      </w:r>
      <w:r w:rsidRPr="00B84D32">
        <w:rPr>
          <w:sz w:val="28"/>
          <w:szCs w:val="28"/>
        </w:rPr>
        <w:t>400×</w:t>
      </w:r>
      <w:r w:rsidRPr="00B84D32">
        <w:rPr>
          <w:snapToGrid w:val="0"/>
          <w:sz w:val="28"/>
          <w:szCs w:val="28"/>
        </w:rPr>
        <w:t xml:space="preserve">); 2 – фрагмент </w:t>
      </w:r>
      <w:r w:rsidRPr="00B84D32">
        <w:rPr>
          <w:sz w:val="28"/>
          <w:szCs w:val="28"/>
        </w:rPr>
        <w:t xml:space="preserve">эпидермиса с железками </w:t>
      </w:r>
      <w:r w:rsidRPr="00B84D32">
        <w:rPr>
          <w:snapToGrid w:val="0"/>
          <w:sz w:val="28"/>
          <w:szCs w:val="28"/>
        </w:rPr>
        <w:t>(</w:t>
      </w:r>
      <w:r w:rsidRPr="00B84D32">
        <w:rPr>
          <w:sz w:val="28"/>
          <w:szCs w:val="28"/>
        </w:rPr>
        <w:t>400×</w:t>
      </w:r>
      <w:r w:rsidRPr="00B84D32">
        <w:rPr>
          <w:snapToGrid w:val="0"/>
          <w:sz w:val="28"/>
          <w:szCs w:val="28"/>
        </w:rPr>
        <w:t xml:space="preserve">); 3 – простой </w:t>
      </w:r>
      <w:proofErr w:type="spellStart"/>
      <w:r w:rsidRPr="00B84D32">
        <w:rPr>
          <w:snapToGrid w:val="0"/>
          <w:sz w:val="28"/>
          <w:szCs w:val="28"/>
        </w:rPr>
        <w:t>бичевидный</w:t>
      </w:r>
      <w:proofErr w:type="spellEnd"/>
      <w:r w:rsidRPr="00B84D32">
        <w:rPr>
          <w:snapToGrid w:val="0"/>
          <w:sz w:val="28"/>
          <w:szCs w:val="28"/>
        </w:rPr>
        <w:t xml:space="preserve"> волосок; 4 – </w:t>
      </w:r>
      <w:r w:rsidRPr="00B84D32">
        <w:rPr>
          <w:sz w:val="28"/>
          <w:szCs w:val="28"/>
        </w:rPr>
        <w:t>друзы оксалата кальция; 5</w:t>
      </w:r>
      <w:r w:rsidRPr="00B84D32">
        <w:rPr>
          <w:snapToGrid w:val="0"/>
          <w:sz w:val="28"/>
          <w:szCs w:val="28"/>
        </w:rPr>
        <w:t> </w:t>
      </w:r>
      <w:r w:rsidRPr="00B84D32">
        <w:rPr>
          <w:sz w:val="28"/>
          <w:szCs w:val="28"/>
        </w:rPr>
        <w:t>–</w:t>
      </w:r>
      <w:r w:rsidRPr="00B84D32">
        <w:rPr>
          <w:snapToGrid w:val="0"/>
          <w:sz w:val="28"/>
          <w:szCs w:val="28"/>
        </w:rPr>
        <w:t> </w:t>
      </w:r>
      <w:r w:rsidRPr="00B84D32">
        <w:rPr>
          <w:sz w:val="28"/>
          <w:szCs w:val="28"/>
        </w:rPr>
        <w:t xml:space="preserve">фрагмент поперечного среза </w:t>
      </w:r>
      <w:r w:rsidRPr="00B84D32">
        <w:rPr>
          <w:snapToGrid w:val="0"/>
          <w:sz w:val="28"/>
          <w:szCs w:val="28"/>
        </w:rPr>
        <w:t xml:space="preserve">кроющей чешуи с конусовидной железкой </w:t>
      </w:r>
      <w:r w:rsidRPr="00B84D32">
        <w:rPr>
          <w:sz w:val="28"/>
          <w:szCs w:val="28"/>
        </w:rPr>
        <w:t>(400×).</w:t>
      </w:r>
    </w:p>
    <w:p w:rsidR="006D2BF8" w:rsidRPr="00B84D32" w:rsidRDefault="006D2BF8" w:rsidP="00B84D32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02D84" w:rsidRPr="00B84D32" w:rsidRDefault="00C14BE0" w:rsidP="00B84D32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B84D32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202D84" w:rsidRPr="00B84D32" w:rsidRDefault="00C14BE0" w:rsidP="00B84D32">
      <w:pPr>
        <w:pStyle w:val="10"/>
        <w:widowControl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84D32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B84D32" w:rsidRPr="00B84D32" w:rsidRDefault="00B84D32" w:rsidP="00B84D32">
      <w:pPr>
        <w:pStyle w:val="2"/>
        <w:widowControl w:val="0"/>
        <w:suppressAutoHyphens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84D32">
        <w:rPr>
          <w:i/>
          <w:sz w:val="28"/>
          <w:szCs w:val="28"/>
        </w:rPr>
        <w:t>Приготовление растворов.</w:t>
      </w:r>
    </w:p>
    <w:p w:rsidR="00710539" w:rsidRDefault="00710539" w:rsidP="00710539">
      <w:pPr>
        <w:pStyle w:val="ab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10539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B84D32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B84D32">
          <w:rPr>
            <w:sz w:val="28"/>
            <w:szCs w:val="28"/>
          </w:rPr>
          <w:t>0,5 г</w:t>
        </w:r>
      </w:smartTag>
      <w:r w:rsidRPr="00B84D32">
        <w:rPr>
          <w:sz w:val="28"/>
          <w:szCs w:val="28"/>
        </w:rPr>
        <w:t xml:space="preserve"> сырья измельченного до отсутствия цельных почек помещают в колбу со шлифом вместимостью 100 мл, прибавляют 10 мл спирта 70 % и нагревают с обратным холодильником на водяной бане в течение 15 мин. Колбу с содержимым охлаждают до комнатной температуры, после чего ее выдерживают в морозильной камере при температуре минус 18</w:t>
      </w:r>
      <w:proofErr w:type="gramStart"/>
      <w:r w:rsidRPr="00B84D32">
        <w:rPr>
          <w:sz w:val="28"/>
          <w:szCs w:val="28"/>
        </w:rPr>
        <w:t> ºС</w:t>
      </w:r>
      <w:proofErr w:type="gramEnd"/>
      <w:r w:rsidRPr="00B84D32">
        <w:rPr>
          <w:sz w:val="28"/>
          <w:szCs w:val="28"/>
        </w:rPr>
        <w:t xml:space="preserve"> в течение не менее 1 ч. Содержимое колбы быстро фильтруют через бумажный фильтр.</w:t>
      </w:r>
    </w:p>
    <w:p w:rsidR="00B84D32" w:rsidRPr="00B84D32" w:rsidRDefault="00B84D32" w:rsidP="00710539">
      <w:pPr>
        <w:pStyle w:val="ab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</w:rPr>
        <w:t>Раствор стандартного образца (СО) судана красного G</w:t>
      </w:r>
      <w:r w:rsidRPr="00B84D32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0025 г"/>
        </w:smartTagPr>
        <w:r w:rsidRPr="00B84D32">
          <w:rPr>
            <w:sz w:val="28"/>
            <w:szCs w:val="28"/>
          </w:rPr>
          <w:t>0,0025 г</w:t>
        </w:r>
      </w:smartTag>
      <w:r w:rsidRPr="00B84D32">
        <w:rPr>
          <w:sz w:val="28"/>
          <w:szCs w:val="28"/>
        </w:rPr>
        <w:t xml:space="preserve"> СО судана красного </w:t>
      </w:r>
      <w:r w:rsidRPr="00B84D32">
        <w:rPr>
          <w:snapToGrid w:val="0"/>
          <w:sz w:val="28"/>
          <w:szCs w:val="28"/>
          <w:lang w:val="en-US"/>
        </w:rPr>
        <w:t>G</w:t>
      </w:r>
      <w:r w:rsidRPr="00B84D32">
        <w:rPr>
          <w:snapToGrid w:val="0"/>
          <w:sz w:val="28"/>
          <w:szCs w:val="28"/>
        </w:rPr>
        <w:t xml:space="preserve"> </w:t>
      </w:r>
      <w:r w:rsidRPr="00B84D32">
        <w:rPr>
          <w:sz w:val="28"/>
          <w:szCs w:val="28"/>
        </w:rPr>
        <w:t xml:space="preserve">растворяют в 10 мл спирта 96 % и перемешивают. Срок годности раствора 6 </w:t>
      </w:r>
      <w:proofErr w:type="gramStart"/>
      <w:r w:rsidRPr="00B84D32">
        <w:rPr>
          <w:sz w:val="28"/>
          <w:szCs w:val="28"/>
        </w:rPr>
        <w:t>мес</w:t>
      </w:r>
      <w:proofErr w:type="gramEnd"/>
      <w:r w:rsidRPr="00B84D32">
        <w:rPr>
          <w:sz w:val="28"/>
          <w:szCs w:val="28"/>
        </w:rPr>
        <w:t xml:space="preserve"> при хранении в прохладном, защищенном от света месте. </w:t>
      </w:r>
    </w:p>
    <w:p w:rsidR="00B84D32" w:rsidRPr="00B84D32" w:rsidRDefault="00B84D32" w:rsidP="00B84D32">
      <w:pPr>
        <w:pStyle w:val="2"/>
        <w:widowControl w:val="0"/>
        <w:tabs>
          <w:tab w:val="left" w:pos="308"/>
          <w:tab w:val="left" w:pos="567"/>
          <w:tab w:val="num" w:pos="709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 xml:space="preserve">На линию старта аналитической хроматографической пластинки </w:t>
      </w:r>
      <w:r w:rsidR="00710539">
        <w:rPr>
          <w:sz w:val="28"/>
          <w:szCs w:val="28"/>
        </w:rPr>
        <w:t xml:space="preserve">в виде полос длиной 10 мм и шириной 2 мм </w:t>
      </w:r>
      <w:r w:rsidRPr="00B84D32">
        <w:rPr>
          <w:sz w:val="28"/>
          <w:szCs w:val="28"/>
        </w:rPr>
        <w:t>наносят 10</w:t>
      </w:r>
      <w:r w:rsidRPr="00B84D32">
        <w:rPr>
          <w:sz w:val="28"/>
          <w:szCs w:val="28"/>
          <w:lang w:val="en-US"/>
        </w:rPr>
        <w:t> </w:t>
      </w:r>
      <w:r w:rsidRPr="00B84D32">
        <w:rPr>
          <w:sz w:val="28"/>
          <w:szCs w:val="28"/>
        </w:rPr>
        <w:t>мкл испытуемого раствора и 3 мкл раствора СО судана красного </w:t>
      </w:r>
      <w:r w:rsidRPr="00B84D32">
        <w:rPr>
          <w:sz w:val="28"/>
          <w:szCs w:val="28"/>
          <w:lang w:val="en-US"/>
        </w:rPr>
        <w:t>G</w:t>
      </w:r>
      <w:r w:rsidRPr="00B84D32">
        <w:rPr>
          <w:sz w:val="28"/>
          <w:szCs w:val="28"/>
        </w:rPr>
        <w:t xml:space="preserve">. 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 xml:space="preserve">Пластинку с нанесенными пробами сушат на воздухе, помещают в камеру, предварительно насыщенную в течение не менее 30 мин смесью растворителей толуол – этилацетат – муравьиная кислота безводная (95:5:2), и хроматографируют восходящим способом. После того как фронт растворителей пройдет 80–90 % длины пластинки от линии старта, ее вынимают из камеры, сушат до удаления следов растворителей. </w:t>
      </w:r>
    </w:p>
    <w:p w:rsidR="00B84D32" w:rsidRPr="00B84D32" w:rsidRDefault="00B84D32" w:rsidP="00B84D32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Пластинку обрабатывают анисового альдегида раствором уксуснокислым в этаноле, выдерживают в сушильном шкафу при температуре 100</w:t>
      </w:r>
      <w:r w:rsidR="00710539">
        <w:rPr>
          <w:sz w:val="28"/>
          <w:szCs w:val="28"/>
        </w:rPr>
        <w:t>-</w:t>
      </w:r>
      <w:r w:rsidRPr="00B84D32">
        <w:rPr>
          <w:sz w:val="28"/>
          <w:szCs w:val="28"/>
        </w:rPr>
        <w:t>105</w:t>
      </w:r>
      <w:proofErr w:type="gramStart"/>
      <w:r w:rsidRPr="00B84D32">
        <w:rPr>
          <w:sz w:val="28"/>
          <w:szCs w:val="28"/>
        </w:rPr>
        <w:t xml:space="preserve"> ºС</w:t>
      </w:r>
      <w:proofErr w:type="gramEnd"/>
      <w:r w:rsidRPr="00B84D32">
        <w:rPr>
          <w:sz w:val="28"/>
          <w:szCs w:val="28"/>
        </w:rPr>
        <w:t xml:space="preserve"> в течение 2 – 3 мин и просматривают при дневном свете. </w:t>
      </w:r>
    </w:p>
    <w:p w:rsidR="00B84D32" w:rsidRPr="00B84D32" w:rsidRDefault="00B84D32" w:rsidP="00B84D32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На хроматограмме раствора СО судана красного G  должна обнаруживаться зона адсорбции розового, розово-фиолетового или фиолетового цвета.</w:t>
      </w:r>
    </w:p>
    <w:p w:rsidR="00EF7A24" w:rsidRPr="00B84D32" w:rsidRDefault="00B84D32" w:rsidP="00B84D32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На хроматограмме испытуемого раствора должны обнаруживаться 4</w:t>
      </w:r>
      <w:r w:rsidR="00710539">
        <w:rPr>
          <w:sz w:val="28"/>
          <w:szCs w:val="28"/>
        </w:rPr>
        <w:t> </w:t>
      </w:r>
      <w:r w:rsidRPr="00B84D32">
        <w:rPr>
          <w:sz w:val="28"/>
          <w:szCs w:val="28"/>
        </w:rPr>
        <w:t xml:space="preserve">зоны адсорбции фиолетового, сине-фиолетового или серо-фиолетового </w:t>
      </w:r>
      <w:r w:rsidRPr="00B84D32">
        <w:rPr>
          <w:sz w:val="28"/>
          <w:szCs w:val="28"/>
        </w:rPr>
        <w:lastRenderedPageBreak/>
        <w:t xml:space="preserve">цвета ниже зоны адсорбции СО судана красного </w:t>
      </w:r>
      <w:r w:rsidRPr="00B84D32">
        <w:rPr>
          <w:sz w:val="28"/>
          <w:szCs w:val="28"/>
          <w:lang w:val="en-US"/>
        </w:rPr>
        <w:t>G</w:t>
      </w:r>
      <w:r w:rsidRPr="00B84D32">
        <w:rPr>
          <w:sz w:val="28"/>
          <w:szCs w:val="28"/>
        </w:rPr>
        <w:t xml:space="preserve">, зона адсорбции розового, розово-фиолетового или фиолетового цвета на уровне зоны адсорбции судана красного </w:t>
      </w:r>
      <w:r w:rsidRPr="00B84D32">
        <w:rPr>
          <w:sz w:val="28"/>
          <w:szCs w:val="28"/>
          <w:lang w:val="en-US"/>
        </w:rPr>
        <w:t>G</w:t>
      </w:r>
      <w:r w:rsidRPr="00B84D32">
        <w:rPr>
          <w:sz w:val="28"/>
          <w:szCs w:val="28"/>
        </w:rPr>
        <w:t xml:space="preserve">, одна зона адсорбции фиолетового, сине-фиолетового или серо-фиолетового цвета чуть выше зоны адсорбции судана красного </w:t>
      </w:r>
      <w:r w:rsidRPr="00B84D32">
        <w:rPr>
          <w:sz w:val="28"/>
          <w:szCs w:val="28"/>
          <w:lang w:val="en-US"/>
        </w:rPr>
        <w:t>G</w:t>
      </w:r>
      <w:r w:rsidRPr="00B84D32">
        <w:rPr>
          <w:sz w:val="28"/>
          <w:szCs w:val="28"/>
        </w:rPr>
        <w:t>; допускается обнаружение других зон адсорбции (терпеноиды).</w:t>
      </w:r>
    </w:p>
    <w:p w:rsidR="00B84D32" w:rsidRPr="00B84D32" w:rsidRDefault="00B84D32" w:rsidP="00B84D32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5505E" w:rsidRPr="00B84D32" w:rsidRDefault="00C14BE0" w:rsidP="00B84D32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B84D32">
        <w:rPr>
          <w:sz w:val="28"/>
          <w:szCs w:val="28"/>
        </w:rPr>
        <w:t>ИСПЫТАНИЯ</w:t>
      </w:r>
    </w:p>
    <w:p w:rsidR="00C5505E" w:rsidRPr="00B84D32" w:rsidRDefault="00C5505E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В</w:t>
      </w:r>
      <w:r w:rsidR="00202D84" w:rsidRPr="00B84D32">
        <w:rPr>
          <w:b/>
          <w:sz w:val="28"/>
          <w:szCs w:val="28"/>
        </w:rPr>
        <w:t>лажность</w:t>
      </w:r>
      <w:r w:rsidRPr="00B84D32">
        <w:rPr>
          <w:b/>
          <w:sz w:val="28"/>
          <w:szCs w:val="28"/>
        </w:rPr>
        <w:t>.</w:t>
      </w:r>
      <w:r w:rsidR="0074510D" w:rsidRPr="00B84D32">
        <w:rPr>
          <w:b/>
          <w:sz w:val="28"/>
          <w:szCs w:val="28"/>
        </w:rPr>
        <w:t xml:space="preserve"> </w:t>
      </w:r>
      <w:r w:rsidR="00B84D32" w:rsidRPr="00B84D32">
        <w:rPr>
          <w:i/>
          <w:sz w:val="28"/>
          <w:szCs w:val="28"/>
        </w:rPr>
        <w:t xml:space="preserve">Цельный </w:t>
      </w:r>
      <w:r w:rsidR="00613BA3" w:rsidRPr="00B84D32">
        <w:rPr>
          <w:i/>
          <w:sz w:val="28"/>
          <w:szCs w:val="28"/>
        </w:rPr>
        <w:t xml:space="preserve">препарат </w:t>
      </w:r>
      <w:r w:rsidR="0004373C" w:rsidRPr="00B84D32">
        <w:rPr>
          <w:i/>
          <w:sz w:val="28"/>
          <w:szCs w:val="28"/>
        </w:rPr>
        <w:t>–</w:t>
      </w:r>
      <w:r w:rsidR="00062001" w:rsidRPr="00B84D32">
        <w:rPr>
          <w:sz w:val="28"/>
          <w:szCs w:val="28"/>
        </w:rPr>
        <w:t xml:space="preserve"> не более </w:t>
      </w:r>
      <w:r w:rsidR="00870262" w:rsidRPr="00B84D32">
        <w:rPr>
          <w:sz w:val="28"/>
          <w:szCs w:val="28"/>
        </w:rPr>
        <w:br/>
      </w:r>
      <w:r w:rsidR="00062001" w:rsidRPr="00B84D32">
        <w:rPr>
          <w:sz w:val="28"/>
          <w:szCs w:val="28"/>
        </w:rPr>
        <w:t>1</w:t>
      </w:r>
      <w:r w:rsidR="00B84D32" w:rsidRPr="00B84D32">
        <w:rPr>
          <w:sz w:val="28"/>
          <w:szCs w:val="28"/>
        </w:rPr>
        <w:t>0</w:t>
      </w:r>
      <w:r w:rsidR="00062001" w:rsidRPr="00B84D32">
        <w:rPr>
          <w:sz w:val="28"/>
          <w:szCs w:val="28"/>
        </w:rPr>
        <w:t xml:space="preserve"> %.</w:t>
      </w:r>
      <w:r w:rsidR="00613BA3" w:rsidRPr="00B84D32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B84D32" w:rsidRDefault="00C5505E" w:rsidP="00B84D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З</w:t>
      </w:r>
      <w:r w:rsidR="00202D84" w:rsidRPr="00B84D32">
        <w:rPr>
          <w:b/>
          <w:sz w:val="28"/>
          <w:szCs w:val="28"/>
        </w:rPr>
        <w:t>ол</w:t>
      </w:r>
      <w:r w:rsidRPr="00B84D32">
        <w:rPr>
          <w:b/>
          <w:sz w:val="28"/>
          <w:szCs w:val="28"/>
        </w:rPr>
        <w:t>а</w:t>
      </w:r>
      <w:r w:rsidR="00202D84" w:rsidRPr="00B84D32">
        <w:rPr>
          <w:b/>
          <w:sz w:val="28"/>
          <w:szCs w:val="28"/>
        </w:rPr>
        <w:t xml:space="preserve"> общ</w:t>
      </w:r>
      <w:r w:rsidRPr="00B84D32">
        <w:rPr>
          <w:b/>
          <w:sz w:val="28"/>
          <w:szCs w:val="28"/>
        </w:rPr>
        <w:t>ая.</w:t>
      </w:r>
      <w:r w:rsidR="0074510D" w:rsidRPr="00B84D32">
        <w:rPr>
          <w:b/>
          <w:sz w:val="28"/>
          <w:szCs w:val="28"/>
        </w:rPr>
        <w:t xml:space="preserve"> </w:t>
      </w:r>
      <w:r w:rsidR="00B84D32" w:rsidRPr="00B84D32">
        <w:rPr>
          <w:i/>
          <w:sz w:val="28"/>
          <w:szCs w:val="28"/>
        </w:rPr>
        <w:t xml:space="preserve">Цельный </w:t>
      </w:r>
      <w:r w:rsidR="00613BA3" w:rsidRPr="00B84D32">
        <w:rPr>
          <w:i/>
          <w:sz w:val="28"/>
          <w:szCs w:val="28"/>
        </w:rPr>
        <w:t>препарат -</w:t>
      </w:r>
      <w:r w:rsidR="00613BA3" w:rsidRPr="00B84D32">
        <w:rPr>
          <w:sz w:val="28"/>
          <w:szCs w:val="28"/>
        </w:rPr>
        <w:t xml:space="preserve"> не более </w:t>
      </w:r>
      <w:r w:rsidR="00B84D32" w:rsidRPr="00B84D32">
        <w:rPr>
          <w:sz w:val="28"/>
          <w:szCs w:val="28"/>
        </w:rPr>
        <w:t>4</w:t>
      </w:r>
      <w:r w:rsidR="00613BA3" w:rsidRPr="00B84D32">
        <w:rPr>
          <w:sz w:val="28"/>
          <w:szCs w:val="28"/>
        </w:rPr>
        <w:t xml:space="preserve"> %. В соответствии с требованиями ОФС «Зола общая».</w:t>
      </w:r>
    </w:p>
    <w:p w:rsidR="00C5505E" w:rsidRPr="00B84D32" w:rsidRDefault="00C5505E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Зола</w:t>
      </w:r>
      <w:r w:rsidR="00202D84" w:rsidRPr="00B84D32">
        <w:rPr>
          <w:b/>
          <w:sz w:val="28"/>
          <w:szCs w:val="28"/>
        </w:rPr>
        <w:t>, нерастворим</w:t>
      </w:r>
      <w:r w:rsidRPr="00B84D32">
        <w:rPr>
          <w:b/>
          <w:sz w:val="28"/>
          <w:szCs w:val="28"/>
        </w:rPr>
        <w:t>ая</w:t>
      </w:r>
      <w:r w:rsidR="00202D84" w:rsidRPr="00B84D32">
        <w:rPr>
          <w:b/>
          <w:sz w:val="28"/>
          <w:szCs w:val="28"/>
        </w:rPr>
        <w:t xml:space="preserve"> в хлористоводород</w:t>
      </w:r>
      <w:r w:rsidRPr="00B84D32">
        <w:rPr>
          <w:b/>
          <w:sz w:val="28"/>
          <w:szCs w:val="28"/>
        </w:rPr>
        <w:t>ной кислоте.</w:t>
      </w:r>
      <w:r w:rsidRPr="00B84D32">
        <w:rPr>
          <w:i/>
          <w:sz w:val="28"/>
          <w:szCs w:val="28"/>
        </w:rPr>
        <w:t xml:space="preserve"> </w:t>
      </w:r>
      <w:r w:rsidR="00B84D32" w:rsidRPr="00B84D32">
        <w:rPr>
          <w:i/>
          <w:sz w:val="28"/>
          <w:szCs w:val="28"/>
        </w:rPr>
        <w:t xml:space="preserve">Цельный </w:t>
      </w:r>
      <w:r w:rsidR="00613BA3" w:rsidRPr="00B84D32">
        <w:rPr>
          <w:i/>
          <w:sz w:val="28"/>
          <w:szCs w:val="28"/>
        </w:rPr>
        <w:t>препарат</w:t>
      </w:r>
      <w:r w:rsidR="00062001" w:rsidRPr="00B84D32">
        <w:rPr>
          <w:i/>
          <w:sz w:val="28"/>
          <w:szCs w:val="28"/>
        </w:rPr>
        <w:t xml:space="preserve"> </w:t>
      </w:r>
      <w:r w:rsidR="00866EC4" w:rsidRPr="00B84D32">
        <w:rPr>
          <w:i/>
          <w:sz w:val="28"/>
          <w:szCs w:val="28"/>
        </w:rPr>
        <w:t>–</w:t>
      </w:r>
      <w:r w:rsidR="00062001" w:rsidRPr="00B84D32">
        <w:rPr>
          <w:sz w:val="28"/>
          <w:szCs w:val="28"/>
        </w:rPr>
        <w:t xml:space="preserve"> не более </w:t>
      </w:r>
      <w:r w:rsidR="00B84D32" w:rsidRPr="00B84D32">
        <w:rPr>
          <w:sz w:val="28"/>
          <w:szCs w:val="28"/>
        </w:rPr>
        <w:t>0,7</w:t>
      </w:r>
      <w:r w:rsidR="00062001" w:rsidRPr="00B84D32">
        <w:rPr>
          <w:sz w:val="28"/>
          <w:szCs w:val="28"/>
        </w:rPr>
        <w:t xml:space="preserve"> %.</w:t>
      </w:r>
      <w:r w:rsidR="00612DE4" w:rsidRPr="00B84D32">
        <w:rPr>
          <w:sz w:val="28"/>
          <w:szCs w:val="28"/>
        </w:rPr>
        <w:t xml:space="preserve"> В соответствии с требованиями ОФС «Зола, нерастворимая в хлористоводородн</w:t>
      </w:r>
      <w:r w:rsidR="001D1889">
        <w:rPr>
          <w:sz w:val="28"/>
          <w:szCs w:val="28"/>
        </w:rPr>
        <w:t>ой кислоте</w:t>
      </w:r>
      <w:r w:rsidR="00612DE4" w:rsidRPr="00B84D32">
        <w:rPr>
          <w:sz w:val="28"/>
          <w:szCs w:val="28"/>
        </w:rPr>
        <w:t>».</w:t>
      </w:r>
    </w:p>
    <w:p w:rsidR="00062001" w:rsidRPr="00B84D32" w:rsidRDefault="001D1889" w:rsidP="00B84D32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062001" w:rsidRPr="00B84D32">
        <w:rPr>
          <w:b/>
          <w:sz w:val="28"/>
          <w:szCs w:val="28"/>
        </w:rPr>
        <w:t xml:space="preserve"> примеси</w:t>
      </w:r>
    </w:p>
    <w:p w:rsidR="00612DE4" w:rsidRPr="00B84D32" w:rsidRDefault="00612DE4" w:rsidP="00B84D32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84D32">
        <w:rPr>
          <w:sz w:val="28"/>
          <w:szCs w:val="28"/>
        </w:rPr>
        <w:t>В соответствии с требованиями ОФС 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i/>
          <w:sz w:val="28"/>
          <w:szCs w:val="28"/>
        </w:rPr>
        <w:t xml:space="preserve">Другие части березы (веточки, в том числе отделенные от почек при анализе, сережки и пр.). </w:t>
      </w:r>
      <w:r w:rsidRPr="00B84D32">
        <w:rPr>
          <w:i/>
          <w:sz w:val="28"/>
          <w:szCs w:val="28"/>
        </w:rPr>
        <w:t>Цельный препарат</w:t>
      </w:r>
      <w:r w:rsidRPr="00B84D32">
        <w:rPr>
          <w:sz w:val="28"/>
          <w:szCs w:val="28"/>
        </w:rPr>
        <w:t xml:space="preserve"> – не более 8 %.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i/>
          <w:sz w:val="28"/>
          <w:szCs w:val="28"/>
        </w:rPr>
        <w:t xml:space="preserve">Почки, тронувшиеся в рост и распустившиеся. </w:t>
      </w:r>
      <w:r w:rsidRPr="00B84D32">
        <w:rPr>
          <w:i/>
          <w:sz w:val="28"/>
          <w:szCs w:val="28"/>
        </w:rPr>
        <w:t>Цельный препарат</w:t>
      </w:r>
      <w:r w:rsidRPr="00B84D32">
        <w:rPr>
          <w:sz w:val="28"/>
          <w:szCs w:val="28"/>
        </w:rPr>
        <w:t xml:space="preserve"> – не более 2 %.</w:t>
      </w:r>
    </w:p>
    <w:p w:rsidR="00C5505E" w:rsidRPr="00B84D32" w:rsidRDefault="00C5505E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i/>
          <w:sz w:val="28"/>
          <w:szCs w:val="28"/>
        </w:rPr>
        <w:t>О</w:t>
      </w:r>
      <w:r w:rsidR="00202D84" w:rsidRPr="00B84D32">
        <w:rPr>
          <w:b/>
          <w:i/>
          <w:sz w:val="28"/>
          <w:szCs w:val="28"/>
        </w:rPr>
        <w:t>рганическ</w:t>
      </w:r>
      <w:r w:rsidRPr="00B84D32">
        <w:rPr>
          <w:b/>
          <w:i/>
          <w:sz w:val="28"/>
          <w:szCs w:val="28"/>
        </w:rPr>
        <w:t>ая</w:t>
      </w:r>
      <w:r w:rsidR="00202D84" w:rsidRPr="00B84D32">
        <w:rPr>
          <w:b/>
          <w:i/>
          <w:sz w:val="28"/>
          <w:szCs w:val="28"/>
        </w:rPr>
        <w:t xml:space="preserve"> примес</w:t>
      </w:r>
      <w:r w:rsidRPr="00B84D32">
        <w:rPr>
          <w:b/>
          <w:i/>
          <w:sz w:val="28"/>
          <w:szCs w:val="28"/>
        </w:rPr>
        <w:t>ь.</w:t>
      </w:r>
      <w:r w:rsidR="0074510D" w:rsidRPr="00B84D32">
        <w:rPr>
          <w:b/>
          <w:i/>
          <w:sz w:val="28"/>
          <w:szCs w:val="28"/>
        </w:rPr>
        <w:t xml:space="preserve"> </w:t>
      </w:r>
      <w:r w:rsidR="00B84D32" w:rsidRPr="00B84D32">
        <w:rPr>
          <w:i/>
          <w:sz w:val="28"/>
          <w:szCs w:val="28"/>
        </w:rPr>
        <w:t xml:space="preserve">Цельный </w:t>
      </w:r>
      <w:r w:rsidR="00612DE4" w:rsidRPr="00B84D32">
        <w:rPr>
          <w:i/>
          <w:sz w:val="28"/>
          <w:szCs w:val="28"/>
        </w:rPr>
        <w:t xml:space="preserve">препарат  </w:t>
      </w:r>
      <w:r w:rsidR="00866EC4" w:rsidRPr="00B84D32">
        <w:rPr>
          <w:i/>
          <w:sz w:val="28"/>
          <w:szCs w:val="28"/>
        </w:rPr>
        <w:t>–</w:t>
      </w:r>
      <w:r w:rsidR="00062001" w:rsidRPr="00B84D32">
        <w:rPr>
          <w:sz w:val="28"/>
          <w:szCs w:val="28"/>
        </w:rPr>
        <w:t xml:space="preserve"> не более </w:t>
      </w:r>
      <w:r w:rsidR="00B84D32" w:rsidRPr="00B84D32">
        <w:rPr>
          <w:sz w:val="28"/>
          <w:szCs w:val="28"/>
        </w:rPr>
        <w:t>1</w:t>
      </w:r>
      <w:r w:rsidR="00062001" w:rsidRPr="00B84D32">
        <w:rPr>
          <w:sz w:val="28"/>
          <w:szCs w:val="28"/>
        </w:rPr>
        <w:t xml:space="preserve"> %.</w:t>
      </w:r>
    </w:p>
    <w:p w:rsidR="00202D84" w:rsidRPr="00B84D32" w:rsidRDefault="00C5505E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i/>
          <w:sz w:val="28"/>
          <w:szCs w:val="28"/>
        </w:rPr>
        <w:t>М</w:t>
      </w:r>
      <w:r w:rsidR="00202D84" w:rsidRPr="00B84D32">
        <w:rPr>
          <w:b/>
          <w:i/>
          <w:sz w:val="28"/>
          <w:szCs w:val="28"/>
        </w:rPr>
        <w:t>инеральн</w:t>
      </w:r>
      <w:r w:rsidRPr="00B84D32">
        <w:rPr>
          <w:b/>
          <w:i/>
          <w:sz w:val="28"/>
          <w:szCs w:val="28"/>
        </w:rPr>
        <w:t>ая</w:t>
      </w:r>
      <w:r w:rsidR="00202D84" w:rsidRPr="00B84D32">
        <w:rPr>
          <w:b/>
          <w:i/>
          <w:sz w:val="28"/>
          <w:szCs w:val="28"/>
        </w:rPr>
        <w:t xml:space="preserve"> примес</w:t>
      </w:r>
      <w:r w:rsidRPr="00B84D32">
        <w:rPr>
          <w:b/>
          <w:i/>
          <w:sz w:val="28"/>
          <w:szCs w:val="28"/>
        </w:rPr>
        <w:t>ь</w:t>
      </w:r>
      <w:r w:rsidRPr="00B84D32">
        <w:rPr>
          <w:b/>
          <w:sz w:val="28"/>
          <w:szCs w:val="28"/>
        </w:rPr>
        <w:t>.</w:t>
      </w:r>
      <w:r w:rsidR="0074510D" w:rsidRPr="00B84D32">
        <w:rPr>
          <w:b/>
          <w:sz w:val="28"/>
          <w:szCs w:val="28"/>
        </w:rPr>
        <w:t xml:space="preserve"> </w:t>
      </w:r>
      <w:r w:rsidR="00B84D32" w:rsidRPr="00B84D32">
        <w:rPr>
          <w:i/>
          <w:sz w:val="28"/>
          <w:szCs w:val="28"/>
        </w:rPr>
        <w:t xml:space="preserve">Цельный </w:t>
      </w:r>
      <w:r w:rsidR="00612DE4" w:rsidRPr="00B84D32">
        <w:rPr>
          <w:i/>
          <w:sz w:val="28"/>
          <w:szCs w:val="28"/>
        </w:rPr>
        <w:t xml:space="preserve">препарат </w:t>
      </w:r>
      <w:r w:rsidR="00866EC4" w:rsidRPr="00B84D32">
        <w:rPr>
          <w:i/>
          <w:sz w:val="28"/>
          <w:szCs w:val="28"/>
        </w:rPr>
        <w:t>–</w:t>
      </w:r>
      <w:r w:rsidR="00062001" w:rsidRPr="00B84D32">
        <w:rPr>
          <w:sz w:val="28"/>
          <w:szCs w:val="28"/>
        </w:rPr>
        <w:t xml:space="preserve"> не более </w:t>
      </w:r>
      <w:r w:rsidR="00B84D32" w:rsidRPr="00B84D32">
        <w:rPr>
          <w:sz w:val="28"/>
          <w:szCs w:val="28"/>
        </w:rPr>
        <w:t>0,5</w:t>
      </w:r>
      <w:r w:rsidR="00062001" w:rsidRPr="00B84D32">
        <w:rPr>
          <w:sz w:val="28"/>
          <w:szCs w:val="28"/>
        </w:rPr>
        <w:t xml:space="preserve"> %.</w:t>
      </w:r>
    </w:p>
    <w:p w:rsidR="00907DB2" w:rsidRPr="00B84D32" w:rsidRDefault="00907DB2" w:rsidP="00B84D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bCs/>
          <w:sz w:val="28"/>
          <w:szCs w:val="28"/>
        </w:rPr>
        <w:t>Тяжелые металлы и мышьяк</w:t>
      </w:r>
      <w:r w:rsidRPr="00B84D32">
        <w:rPr>
          <w:b/>
          <w:sz w:val="28"/>
          <w:szCs w:val="28"/>
        </w:rPr>
        <w:t>.</w:t>
      </w:r>
      <w:r w:rsidRPr="00B84D32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B84D32" w:rsidRDefault="00907DB2" w:rsidP="00B84D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bCs/>
          <w:sz w:val="28"/>
          <w:szCs w:val="28"/>
        </w:rPr>
        <w:lastRenderedPageBreak/>
        <w:t>Радионуклиды.</w:t>
      </w:r>
      <w:r w:rsidRPr="00B84D32">
        <w:rPr>
          <w:bCs/>
          <w:sz w:val="28"/>
          <w:szCs w:val="28"/>
        </w:rPr>
        <w:t xml:space="preserve"> </w:t>
      </w:r>
      <w:r w:rsidRPr="00B84D32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B84D32" w:rsidRDefault="00907DB2" w:rsidP="00B84D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bCs/>
          <w:sz w:val="28"/>
          <w:szCs w:val="28"/>
        </w:rPr>
        <w:t>Остаточные количества пестицидов</w:t>
      </w:r>
      <w:r w:rsidRPr="00B84D32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B84D32" w:rsidRDefault="00907DB2" w:rsidP="00B84D32">
      <w:pPr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Зараженность вредителями запасов.</w:t>
      </w:r>
      <w:r w:rsidRPr="00B84D32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B84D32" w:rsidRDefault="00907DB2" w:rsidP="00B84D3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84D32">
        <w:rPr>
          <w:b/>
          <w:sz w:val="28"/>
          <w:szCs w:val="28"/>
        </w:rPr>
        <w:t xml:space="preserve">Масса содержимого упаковки. </w:t>
      </w:r>
      <w:r w:rsidRPr="00B84D32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B84D32" w:rsidRDefault="00907DB2" w:rsidP="00B84D3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Микробиологическая чистота.</w:t>
      </w:r>
      <w:r w:rsidRPr="00B84D32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C3E03" w:rsidRPr="00B84D32" w:rsidRDefault="00202D84" w:rsidP="00B84D3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4D32">
        <w:rPr>
          <w:b/>
          <w:sz w:val="28"/>
          <w:szCs w:val="28"/>
        </w:rPr>
        <w:t xml:space="preserve">Количественное определение. </w:t>
      </w:r>
      <w:r w:rsidR="00B84D32" w:rsidRPr="00B84D32">
        <w:rPr>
          <w:i/>
          <w:sz w:val="28"/>
          <w:szCs w:val="28"/>
        </w:rPr>
        <w:t xml:space="preserve">Цельный </w:t>
      </w:r>
      <w:r w:rsidR="00612DE4" w:rsidRPr="00B84D32">
        <w:rPr>
          <w:i/>
          <w:sz w:val="28"/>
          <w:szCs w:val="28"/>
        </w:rPr>
        <w:t>препарат</w:t>
      </w:r>
      <w:r w:rsidR="00B84D32" w:rsidRPr="00B84D32">
        <w:rPr>
          <w:sz w:val="28"/>
          <w:szCs w:val="28"/>
        </w:rPr>
        <w:t xml:space="preserve"> сумма флавоноидов в пересчете на лютеолин – не менее 2,5 %; эфирного масла – не менее 0,2 %.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84D32">
        <w:rPr>
          <w:b/>
          <w:i/>
          <w:sz w:val="28"/>
          <w:szCs w:val="28"/>
        </w:rPr>
        <w:t>Сумма флавоноидов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84D32">
        <w:rPr>
          <w:i/>
          <w:sz w:val="28"/>
          <w:szCs w:val="28"/>
        </w:rPr>
        <w:t>Приготовление растворов.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</w:rPr>
        <w:t xml:space="preserve">Раствор СО лютеолина. </w:t>
      </w:r>
      <w:r w:rsidRPr="00B84D32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 г"/>
        </w:smartTagPr>
        <w:r w:rsidRPr="00B84D32">
          <w:rPr>
            <w:sz w:val="28"/>
            <w:szCs w:val="28"/>
          </w:rPr>
          <w:t>0,02 г</w:t>
        </w:r>
      </w:smartTag>
      <w:r w:rsidRPr="00B84D32">
        <w:rPr>
          <w:sz w:val="28"/>
          <w:szCs w:val="28"/>
        </w:rPr>
        <w:t xml:space="preserve"> (точная навеска) СО лютеолина помещают в мерную колбу вместимостью 50 мл, прибавляют 35 мл спирта </w:t>
      </w:r>
      <w:r w:rsidRPr="00B84D32">
        <w:rPr>
          <w:sz w:val="28"/>
          <w:szCs w:val="28"/>
        </w:rPr>
        <w:br/>
        <w:t>96 % и растворяют при нагревании (70–80 °С). Содержимое колбы охлаждают до комнатной температуры, доводят объем раствора спиртом 96 % до метки и тщательно перемешивают (раствор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СО лютеолина).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Срок годности раствора не более 1 </w:t>
      </w:r>
      <w:proofErr w:type="gramStart"/>
      <w:r w:rsidRPr="00B84D32">
        <w:rPr>
          <w:sz w:val="28"/>
          <w:szCs w:val="28"/>
        </w:rPr>
        <w:t>мес</w:t>
      </w:r>
      <w:proofErr w:type="gramEnd"/>
      <w:r w:rsidRPr="00B84D32">
        <w:rPr>
          <w:snapToGrid w:val="0"/>
          <w:sz w:val="28"/>
          <w:szCs w:val="28"/>
        </w:rPr>
        <w:t xml:space="preserve"> при хранении </w:t>
      </w:r>
      <w:r w:rsidRPr="00B84D32">
        <w:rPr>
          <w:sz w:val="28"/>
          <w:szCs w:val="28"/>
        </w:rPr>
        <w:t>в прохладном, защищенном от света месте.</w:t>
      </w:r>
    </w:p>
    <w:p w:rsid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1,0 мл раствора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СО лютеолина помещают в мерную колбу вместимостью 50 мл, прибавляют 2 мл алюминия хлорида спиртового раствора 2 % и 1 каплю уксусной кислоты разведенной 30 %, доводят объем спиртом 96 % до метки и перемешивают (раствор Б СО лютеолина).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Срок годности раствора не более 1 </w:t>
      </w:r>
      <w:proofErr w:type="gramStart"/>
      <w:r w:rsidRPr="00B84D32">
        <w:rPr>
          <w:sz w:val="28"/>
          <w:szCs w:val="28"/>
        </w:rPr>
        <w:t>мес</w:t>
      </w:r>
      <w:proofErr w:type="gramEnd"/>
      <w:r w:rsidRPr="00B84D32">
        <w:rPr>
          <w:snapToGrid w:val="0"/>
          <w:sz w:val="28"/>
          <w:szCs w:val="28"/>
        </w:rPr>
        <w:t xml:space="preserve"> при хранении </w:t>
      </w:r>
      <w:r w:rsidRPr="00B84D32">
        <w:rPr>
          <w:sz w:val="28"/>
          <w:szCs w:val="28"/>
        </w:rPr>
        <w:t>в прохладном, защищенном от света месте.</w:t>
      </w: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lastRenderedPageBreak/>
        <w:t xml:space="preserve">Аналитическую пробу сырья измельчают до отсутствия цельных почек. Около </w:t>
      </w:r>
      <w:smartTag w:uri="urn:schemas-microsoft-com:office:smarttags" w:element="metricconverter">
        <w:smartTagPr>
          <w:attr w:name="ProductID" w:val="1,0 г"/>
        </w:smartTagPr>
        <w:r w:rsidRPr="00B84D32">
          <w:rPr>
            <w:sz w:val="28"/>
            <w:szCs w:val="28"/>
          </w:rPr>
          <w:t xml:space="preserve">1,0 </w:t>
        </w:r>
        <w:proofErr w:type="gramStart"/>
        <w:r w:rsidRPr="00B84D32">
          <w:rPr>
            <w:sz w:val="28"/>
            <w:szCs w:val="28"/>
          </w:rPr>
          <w:t>г</w:t>
        </w:r>
      </w:smartTag>
      <w:r w:rsidRPr="00B84D32">
        <w:rPr>
          <w:sz w:val="28"/>
          <w:szCs w:val="28"/>
        </w:rPr>
        <w:t>(</w:t>
      </w:r>
      <w:proofErr w:type="gramEnd"/>
      <w:r w:rsidRPr="00B84D32">
        <w:rPr>
          <w:sz w:val="28"/>
          <w:szCs w:val="28"/>
        </w:rPr>
        <w:t>точная навеска) измельченного сырья помещают в колбу с притертой пробкой вместимостью 100 мл и прибавляют 40 мл спирта 70 %. Колбу закрывают пробкой, взвешивают с погрешностью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0,01 г"/>
        </w:smartTagPr>
        <w:r w:rsidRPr="00B84D32">
          <w:rPr>
            <w:sz w:val="28"/>
            <w:szCs w:val="28"/>
          </w:rPr>
          <w:t>0,01 г</w:t>
        </w:r>
      </w:smartTag>
      <w:r w:rsidRPr="00B84D32">
        <w:rPr>
          <w:sz w:val="28"/>
          <w:szCs w:val="28"/>
        </w:rPr>
        <w:t>, присоединяют к обратному холодильнику и нагревают на водяной бане в течение 1 ч. Содержимое колбы охлаждают до комнатной температуры, взвешивают и доводят спиртом 70 % до первоначальной массы. Извлечение фильтруют через бумажный фильтр с красной полосой, отбрасывая первые 10 мл. 5,0 мл фильтрата помещают в мерную колбу вместимостью 25 мл, доводят объем раствора спиртом 96 % до метки и перемешивают (раствора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испытуемого раствора).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1,0 мл раствора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испытуемого раствора помещают в мерную колбу вместимостью 50 мл, прибавляют 2 мл алюминия хлорида раствора 2 % в спирте 96 % и 1 каплю уксусной кислоты разведенной 30 %, доводят объем спиртом 96 % до метки и перемешивают (раствор Б испытуемого раствора). 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Оптическую плотность раствора</w:t>
      </w:r>
      <w:proofErr w:type="gramStart"/>
      <w:r w:rsidRPr="00B84D32">
        <w:rPr>
          <w:sz w:val="28"/>
          <w:szCs w:val="28"/>
        </w:rPr>
        <w:t xml:space="preserve"> Б</w:t>
      </w:r>
      <w:proofErr w:type="gramEnd"/>
      <w:r w:rsidRPr="00B84D32">
        <w:rPr>
          <w:sz w:val="28"/>
          <w:szCs w:val="28"/>
        </w:rPr>
        <w:t xml:space="preserve"> испытуемого раствора измеряют через 30 мин на спектрофотометре при длине волны 400</w:t>
      </w:r>
      <w:r w:rsidRPr="00B84D32">
        <w:rPr>
          <w:sz w:val="28"/>
          <w:szCs w:val="28"/>
          <w:lang w:val="en-US"/>
        </w:rPr>
        <w:t> </w:t>
      </w:r>
      <w:r w:rsidRPr="00B84D32">
        <w:rPr>
          <w:sz w:val="28"/>
          <w:szCs w:val="28"/>
        </w:rPr>
        <w:t xml:space="preserve">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B84D32">
          <w:rPr>
            <w:sz w:val="28"/>
            <w:szCs w:val="28"/>
          </w:rPr>
          <w:t>10 мм</w:t>
        </w:r>
      </w:smartTag>
      <w:r w:rsidRPr="00B84D32">
        <w:rPr>
          <w:sz w:val="28"/>
          <w:szCs w:val="28"/>
        </w:rPr>
        <w:t>. В качестве раствора сравнения используют раствор состоящий из 1 мл раствора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испытуемого раствора и 1 капли уксусной кислоты разведенной 30 %, доведенный спиртом 96 %до метки в мерной колбе вместимостью 50 мл.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B84D32">
        <w:rPr>
          <w:sz w:val="28"/>
          <w:szCs w:val="28"/>
        </w:rPr>
        <w:t xml:space="preserve"> Б</w:t>
      </w:r>
      <w:proofErr w:type="gramEnd"/>
      <w:r w:rsidRPr="00B84D32">
        <w:rPr>
          <w:sz w:val="28"/>
          <w:szCs w:val="28"/>
        </w:rPr>
        <w:t xml:space="preserve"> СО лютеолина в тех же условиях. В качестве раствора сравнения используют раствор, состоящий из 1 мл раствора</w:t>
      </w:r>
      <w:proofErr w:type="gramStart"/>
      <w:r w:rsidRPr="00B84D32">
        <w:rPr>
          <w:sz w:val="28"/>
          <w:szCs w:val="28"/>
        </w:rPr>
        <w:t xml:space="preserve"> А</w:t>
      </w:r>
      <w:proofErr w:type="gramEnd"/>
      <w:r w:rsidRPr="00B84D32">
        <w:rPr>
          <w:sz w:val="28"/>
          <w:szCs w:val="28"/>
        </w:rPr>
        <w:t xml:space="preserve"> СО лютеолина, 1 капли уксусной кислоты разведенной  30 %, доведенный спиртом 96 %до метки в мерной колбе вместимостью 50 мл.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Содержание суммы флавоноидов в пересчете на лютеолин и абсолютно сухо</w:t>
      </w:r>
      <w:r w:rsidR="00CF7237">
        <w:rPr>
          <w:sz w:val="28"/>
          <w:szCs w:val="28"/>
        </w:rPr>
        <w:t>й</w:t>
      </w:r>
      <w:r w:rsidRPr="00B84D32">
        <w:rPr>
          <w:sz w:val="28"/>
          <w:szCs w:val="28"/>
        </w:rPr>
        <w:t xml:space="preserve"> </w:t>
      </w:r>
      <w:r w:rsidR="00CF7237">
        <w:rPr>
          <w:sz w:val="28"/>
          <w:szCs w:val="28"/>
        </w:rPr>
        <w:t>препарат</w:t>
      </w:r>
      <w:r w:rsidRPr="00B84D32">
        <w:rPr>
          <w:sz w:val="28"/>
          <w:szCs w:val="28"/>
        </w:rPr>
        <w:t xml:space="preserve"> в процентах (</w:t>
      </w:r>
      <w:r w:rsidRPr="00B84D32">
        <w:rPr>
          <w:i/>
          <w:sz w:val="28"/>
          <w:szCs w:val="28"/>
          <w:lang w:val="en-US"/>
        </w:rPr>
        <w:t>X</w:t>
      </w:r>
      <w:r w:rsidRPr="00B84D32">
        <w:rPr>
          <w:sz w:val="28"/>
          <w:szCs w:val="28"/>
        </w:rPr>
        <w:t>) вычисляют по формуле:</w:t>
      </w: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40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B84D32" w:rsidRPr="00B84D32" w:rsidRDefault="00B84D32" w:rsidP="00B84D32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 xml:space="preserve">где </w:t>
      </w:r>
      <w:r w:rsidRPr="00B84D32">
        <w:rPr>
          <w:i/>
          <w:sz w:val="28"/>
          <w:szCs w:val="28"/>
        </w:rPr>
        <w:t>А</w:t>
      </w:r>
      <w:r w:rsidRPr="00B84D32">
        <w:rPr>
          <w:sz w:val="28"/>
          <w:szCs w:val="28"/>
          <w:lang w:eastAsia="en-US"/>
        </w:rPr>
        <w:t>–</w:t>
      </w:r>
      <w:r w:rsidRPr="00B84D32">
        <w:rPr>
          <w:sz w:val="28"/>
          <w:szCs w:val="28"/>
        </w:rPr>
        <w:t xml:space="preserve"> оптическая плотность раствора</w:t>
      </w:r>
      <w:proofErr w:type="gramStart"/>
      <w:r w:rsidRPr="00B84D32">
        <w:rPr>
          <w:sz w:val="28"/>
          <w:szCs w:val="28"/>
        </w:rPr>
        <w:t xml:space="preserve"> Б</w:t>
      </w:r>
      <w:proofErr w:type="gramEnd"/>
      <w:r w:rsidRPr="00B84D32">
        <w:rPr>
          <w:sz w:val="28"/>
          <w:szCs w:val="28"/>
        </w:rPr>
        <w:t xml:space="preserve"> испытуемого раствора;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</w:rPr>
        <w:t>А</w:t>
      </w:r>
      <w:r w:rsidRPr="00B84D32">
        <w:rPr>
          <w:i/>
          <w:sz w:val="28"/>
          <w:szCs w:val="28"/>
          <w:vertAlign w:val="subscript"/>
          <w:lang w:val="en-US"/>
        </w:rPr>
        <w:t>o</w:t>
      </w:r>
      <w:r w:rsidRPr="00B84D32">
        <w:rPr>
          <w:sz w:val="28"/>
          <w:szCs w:val="28"/>
          <w:lang w:eastAsia="en-US"/>
        </w:rPr>
        <w:t>–</w:t>
      </w:r>
      <w:r w:rsidRPr="00B84D32">
        <w:rPr>
          <w:sz w:val="28"/>
          <w:szCs w:val="28"/>
        </w:rPr>
        <w:t>оптическая плотность раствора</w:t>
      </w:r>
      <w:proofErr w:type="gramStart"/>
      <w:r w:rsidRPr="00B84D32">
        <w:rPr>
          <w:sz w:val="28"/>
          <w:szCs w:val="28"/>
        </w:rPr>
        <w:t xml:space="preserve"> Б</w:t>
      </w:r>
      <w:proofErr w:type="gramEnd"/>
      <w:r w:rsidRPr="00B84D32">
        <w:rPr>
          <w:sz w:val="28"/>
          <w:szCs w:val="28"/>
        </w:rPr>
        <w:t xml:space="preserve"> СО лютеолина;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  <w:lang w:val="en-US"/>
        </w:rPr>
        <w:t>a</w:t>
      </w:r>
      <w:r w:rsidRPr="00B84D32">
        <w:rPr>
          <w:sz w:val="28"/>
          <w:szCs w:val="28"/>
          <w:lang w:eastAsia="en-US"/>
        </w:rPr>
        <w:t>–</w:t>
      </w:r>
      <w:r w:rsidRPr="00B84D32">
        <w:rPr>
          <w:sz w:val="28"/>
          <w:szCs w:val="28"/>
        </w:rPr>
        <w:t xml:space="preserve"> навеска </w:t>
      </w:r>
      <w:r w:rsidR="00CF7237">
        <w:rPr>
          <w:sz w:val="28"/>
          <w:szCs w:val="28"/>
        </w:rPr>
        <w:t>препарата</w:t>
      </w:r>
      <w:r w:rsidRPr="00B84D32">
        <w:rPr>
          <w:sz w:val="28"/>
          <w:szCs w:val="28"/>
        </w:rPr>
        <w:t>, г;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4D32">
        <w:rPr>
          <w:i/>
          <w:sz w:val="28"/>
          <w:szCs w:val="28"/>
          <w:lang w:val="en-US"/>
        </w:rPr>
        <w:t>a</w:t>
      </w:r>
      <w:r w:rsidRPr="00B84D32">
        <w:rPr>
          <w:i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B84D32">
        <w:rPr>
          <w:sz w:val="28"/>
          <w:szCs w:val="28"/>
          <w:lang w:eastAsia="en-US"/>
        </w:rPr>
        <w:t>–</w:t>
      </w:r>
      <w:r w:rsidRPr="00B84D32">
        <w:rPr>
          <w:sz w:val="28"/>
          <w:szCs w:val="28"/>
        </w:rPr>
        <w:t xml:space="preserve"> навеска СО </w:t>
      </w:r>
      <w:proofErr w:type="spellStart"/>
      <w:r w:rsidRPr="00B84D32">
        <w:rPr>
          <w:sz w:val="28"/>
          <w:szCs w:val="28"/>
        </w:rPr>
        <w:t>лютеолина</w:t>
      </w:r>
      <w:proofErr w:type="spellEnd"/>
      <w:r w:rsidRPr="00B84D32">
        <w:rPr>
          <w:sz w:val="28"/>
          <w:szCs w:val="28"/>
        </w:rPr>
        <w:t>, г;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4D32">
        <w:rPr>
          <w:i/>
          <w:sz w:val="28"/>
          <w:szCs w:val="28"/>
        </w:rPr>
        <w:t>Р</w:t>
      </w:r>
      <w:proofErr w:type="gramEnd"/>
      <w:r w:rsidRPr="00B84D32">
        <w:rPr>
          <w:sz w:val="28"/>
          <w:szCs w:val="28"/>
        </w:rPr>
        <w:t xml:space="preserve"> – содержание основного вещества в СО лютеолина, %;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  <w:lang w:val="en-US"/>
        </w:rPr>
        <w:t>W</w:t>
      </w:r>
      <w:r w:rsidR="00CF7237">
        <w:rPr>
          <w:i/>
          <w:sz w:val="28"/>
          <w:szCs w:val="28"/>
        </w:rPr>
        <w:t xml:space="preserve"> </w:t>
      </w:r>
      <w:r w:rsidRPr="00B84D32">
        <w:rPr>
          <w:sz w:val="28"/>
          <w:szCs w:val="28"/>
          <w:lang w:eastAsia="en-US"/>
        </w:rPr>
        <w:t>–</w:t>
      </w:r>
      <w:r w:rsidR="00CF7237">
        <w:rPr>
          <w:sz w:val="28"/>
          <w:szCs w:val="28"/>
          <w:lang w:eastAsia="en-US"/>
        </w:rPr>
        <w:t xml:space="preserve"> </w:t>
      </w:r>
      <w:proofErr w:type="gramStart"/>
      <w:r w:rsidRPr="00B84D32">
        <w:rPr>
          <w:sz w:val="28"/>
          <w:szCs w:val="28"/>
        </w:rPr>
        <w:t>влажность</w:t>
      </w:r>
      <w:proofErr w:type="gramEnd"/>
      <w:r w:rsidRPr="00B84D32">
        <w:rPr>
          <w:sz w:val="28"/>
          <w:szCs w:val="28"/>
        </w:rPr>
        <w:t xml:space="preserve"> </w:t>
      </w:r>
      <w:r w:rsidR="00CF7237">
        <w:rPr>
          <w:sz w:val="28"/>
          <w:szCs w:val="28"/>
        </w:rPr>
        <w:t>препарата</w:t>
      </w:r>
      <w:r w:rsidRPr="00B84D32">
        <w:rPr>
          <w:sz w:val="28"/>
          <w:szCs w:val="28"/>
        </w:rPr>
        <w:t>, %.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pStyle w:val="1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32">
        <w:rPr>
          <w:rFonts w:ascii="Times New Roman" w:hAnsi="Times New Roman" w:cs="Times New Roman"/>
          <w:sz w:val="28"/>
          <w:szCs w:val="28"/>
        </w:rPr>
        <w:tab/>
        <w:t xml:space="preserve">Допускается содержание суммы флавоноидов в пересчете на лютеолин вычислять с использованием удельного показателя поглощения комплекса лютеолина с алюминия хлоридом по формуле: </w:t>
      </w:r>
    </w:p>
    <w:p w:rsidR="00B84D32" w:rsidRPr="00B84D32" w:rsidRDefault="00B84D32" w:rsidP="00B84D32">
      <w:pPr>
        <w:pStyle w:val="10"/>
        <w:tabs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32" w:rsidRPr="00B84D32" w:rsidRDefault="00B84D32" w:rsidP="00B84D3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40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5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где</w:t>
      </w:r>
      <w:proofErr w:type="gramStart"/>
      <w:r w:rsidRPr="00B84D32">
        <w:rPr>
          <w:sz w:val="28"/>
          <w:szCs w:val="28"/>
        </w:rPr>
        <w:t xml:space="preserve"> </w:t>
      </w:r>
      <w:r w:rsidRPr="00B84D32">
        <w:rPr>
          <w:i/>
          <w:sz w:val="28"/>
          <w:szCs w:val="28"/>
        </w:rPr>
        <w:t>А</w:t>
      </w:r>
      <w:proofErr w:type="gramEnd"/>
      <w:r w:rsidRPr="00B84D32">
        <w:rPr>
          <w:sz w:val="28"/>
          <w:szCs w:val="28"/>
        </w:rPr>
        <w:t> </w:t>
      </w:r>
      <w:r w:rsidRPr="00B84D32">
        <w:rPr>
          <w:sz w:val="28"/>
          <w:szCs w:val="28"/>
        </w:rPr>
        <w:sym w:font="Symbol" w:char="F02D"/>
      </w:r>
      <w:r w:rsidRPr="00B84D32">
        <w:rPr>
          <w:sz w:val="28"/>
          <w:szCs w:val="28"/>
        </w:rPr>
        <w:t xml:space="preserve"> оптическая плотность раствора Б испытуемого раствора; </w:t>
      </w:r>
    </w:p>
    <w:p w:rsidR="00B84D32" w:rsidRPr="00B84D32" w:rsidRDefault="00B84D32" w:rsidP="00B84D32">
      <w:pPr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22.55pt" o:ole="">
            <v:imagedata r:id="rId9" o:title=""/>
          </v:shape>
          <o:OLEObject Type="Embed" ProgID="Equation.3" ShapeID="_x0000_i1025" DrawAspect="Content" ObjectID="_1645350888" r:id="rId10"/>
        </w:object>
      </w:r>
      <w:r w:rsidRPr="00B84D32">
        <w:rPr>
          <w:sz w:val="28"/>
          <w:szCs w:val="28"/>
        </w:rPr>
        <w:sym w:font="Symbol" w:char="F02D"/>
      </w:r>
      <w:r w:rsidRPr="00B84D32">
        <w:rPr>
          <w:sz w:val="28"/>
          <w:szCs w:val="28"/>
        </w:rPr>
        <w:t xml:space="preserve"> удельный показатель поглощения комплекса </w:t>
      </w:r>
      <w:proofErr w:type="spellStart"/>
      <w:r w:rsidRPr="00B84D32">
        <w:rPr>
          <w:sz w:val="28"/>
          <w:szCs w:val="28"/>
        </w:rPr>
        <w:t>лютеолина</w:t>
      </w:r>
      <w:proofErr w:type="spellEnd"/>
      <w:r w:rsidRPr="00B84D32">
        <w:rPr>
          <w:sz w:val="28"/>
          <w:szCs w:val="28"/>
        </w:rPr>
        <w:t xml:space="preserve"> с алюминия хлоридом при длине волны 400 нм, равный 410;</w:t>
      </w:r>
    </w:p>
    <w:p w:rsidR="00B84D32" w:rsidRPr="00B84D32" w:rsidRDefault="00B84D32" w:rsidP="00B84D32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</w:rPr>
        <w:t>а</w:t>
      </w:r>
      <w:r w:rsidRPr="00B84D32">
        <w:rPr>
          <w:sz w:val="28"/>
          <w:szCs w:val="28"/>
        </w:rPr>
        <w:sym w:font="Symbol" w:char="F02D"/>
      </w:r>
      <w:r w:rsidRPr="00B84D32">
        <w:rPr>
          <w:sz w:val="28"/>
          <w:szCs w:val="28"/>
        </w:rPr>
        <w:t xml:space="preserve"> навеска </w:t>
      </w:r>
      <w:r w:rsidR="00CF7237">
        <w:rPr>
          <w:sz w:val="28"/>
          <w:szCs w:val="28"/>
        </w:rPr>
        <w:t>препарата</w:t>
      </w:r>
      <w:r w:rsidRPr="00B84D32">
        <w:rPr>
          <w:sz w:val="28"/>
          <w:szCs w:val="28"/>
        </w:rPr>
        <w:t xml:space="preserve">, </w:t>
      </w:r>
      <w:proofErr w:type="gramStart"/>
      <w:r w:rsidRPr="00B84D32">
        <w:rPr>
          <w:sz w:val="28"/>
          <w:szCs w:val="28"/>
        </w:rPr>
        <w:t>г</w:t>
      </w:r>
      <w:proofErr w:type="gramEnd"/>
      <w:r w:rsidRPr="00B84D32">
        <w:rPr>
          <w:sz w:val="28"/>
          <w:szCs w:val="28"/>
        </w:rPr>
        <w:t xml:space="preserve">; </w:t>
      </w:r>
    </w:p>
    <w:p w:rsidR="00B84D32" w:rsidRPr="00B84D32" w:rsidRDefault="00B84D32" w:rsidP="00B84D32">
      <w:pPr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i/>
          <w:sz w:val="28"/>
          <w:szCs w:val="28"/>
          <w:lang w:val="en-US"/>
        </w:rPr>
        <w:t>W</w:t>
      </w:r>
      <w:r w:rsidRPr="00B84D32">
        <w:rPr>
          <w:sz w:val="28"/>
          <w:szCs w:val="28"/>
        </w:rPr>
        <w:t xml:space="preserve"> – </w:t>
      </w:r>
      <w:proofErr w:type="gramStart"/>
      <w:r w:rsidRPr="00B84D32">
        <w:rPr>
          <w:sz w:val="28"/>
          <w:szCs w:val="28"/>
        </w:rPr>
        <w:t>влажность</w:t>
      </w:r>
      <w:proofErr w:type="gramEnd"/>
      <w:r w:rsidRPr="00B84D32">
        <w:rPr>
          <w:sz w:val="28"/>
          <w:szCs w:val="28"/>
        </w:rPr>
        <w:t xml:space="preserve"> </w:t>
      </w:r>
      <w:r w:rsidR="00CF7237">
        <w:rPr>
          <w:sz w:val="28"/>
          <w:szCs w:val="28"/>
        </w:rPr>
        <w:t>препарата</w:t>
      </w:r>
      <w:r w:rsidRPr="00B84D32">
        <w:rPr>
          <w:sz w:val="28"/>
          <w:szCs w:val="28"/>
        </w:rPr>
        <w:t>, %.</w:t>
      </w:r>
    </w:p>
    <w:p w:rsidR="00B84D32" w:rsidRPr="00B84D32" w:rsidRDefault="00B84D32" w:rsidP="00B84D32">
      <w:pPr>
        <w:widowControl w:val="0"/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84D32" w:rsidRPr="00B84D32" w:rsidRDefault="00B84D32" w:rsidP="00B84D3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i/>
          <w:sz w:val="28"/>
          <w:szCs w:val="28"/>
        </w:rPr>
        <w:t>Эфирное масло</w:t>
      </w:r>
    </w:p>
    <w:p w:rsidR="00202D84" w:rsidRPr="00B84D32" w:rsidRDefault="00B84D32" w:rsidP="00B84D32">
      <w:pPr>
        <w:widowControl w:val="0"/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 xml:space="preserve">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 1; навеска 10,0 или 20,0 г </w:t>
      </w:r>
      <w:r w:rsidR="00CF7237">
        <w:rPr>
          <w:sz w:val="28"/>
          <w:szCs w:val="28"/>
        </w:rPr>
        <w:t>препарата</w:t>
      </w:r>
      <w:r w:rsidRPr="00B84D32">
        <w:rPr>
          <w:sz w:val="28"/>
          <w:szCs w:val="28"/>
        </w:rPr>
        <w:t>, измельченного до отсутствия цельных почек, время перегонки 2 ч).</w:t>
      </w:r>
    </w:p>
    <w:p w:rsidR="00202D84" w:rsidRPr="00B84D32" w:rsidRDefault="00202D84" w:rsidP="00B84D32">
      <w:pPr>
        <w:widowControl w:val="0"/>
        <w:tabs>
          <w:tab w:val="left" w:pos="651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02D84" w:rsidRPr="00B84D32" w:rsidRDefault="00202D84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Упаковка, маркировка и транспортирование</w:t>
      </w:r>
      <w:r w:rsidRPr="00B84D32">
        <w:rPr>
          <w:sz w:val="28"/>
          <w:szCs w:val="28"/>
        </w:rPr>
        <w:t xml:space="preserve">. В соответствии с </w:t>
      </w:r>
      <w:r w:rsidRPr="00B84D32">
        <w:rPr>
          <w:sz w:val="28"/>
          <w:szCs w:val="28"/>
        </w:rPr>
        <w:lastRenderedPageBreak/>
        <w:t>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B84D32" w:rsidRDefault="00202D84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4D32">
        <w:rPr>
          <w:b/>
          <w:sz w:val="28"/>
          <w:szCs w:val="28"/>
        </w:rPr>
        <w:t>Хранение.</w:t>
      </w:r>
      <w:r w:rsidRPr="00B84D32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202D84" w:rsidRPr="00B84D32" w:rsidRDefault="00202D84" w:rsidP="00B84D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02D84" w:rsidRPr="00B84D32" w:rsidRDefault="00202D84" w:rsidP="00B84D32">
      <w:pPr>
        <w:pStyle w:val="10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D84" w:rsidRPr="00B84D32" w:rsidSect="006F1180"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93" w:rsidRDefault="00FE2A93">
      <w:r>
        <w:separator/>
      </w:r>
    </w:p>
  </w:endnote>
  <w:endnote w:type="continuationSeparator" w:id="0">
    <w:p w:rsidR="00FE2A93" w:rsidRDefault="00FE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FF" w:rsidRPr="00C35011" w:rsidRDefault="00F17CF3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AB76FF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00389C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AB76FF" w:rsidRDefault="00AB76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1" w:rsidRDefault="00731C31">
    <w:pPr>
      <w:pStyle w:val="a5"/>
      <w:jc w:val="center"/>
    </w:pPr>
  </w:p>
  <w:p w:rsidR="00731C31" w:rsidRDefault="00731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93" w:rsidRDefault="00FE2A93">
      <w:r>
        <w:separator/>
      </w:r>
    </w:p>
  </w:footnote>
  <w:footnote w:type="continuationSeparator" w:id="0">
    <w:p w:rsidR="00FE2A93" w:rsidRDefault="00FE2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389C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B4F81"/>
    <w:rsid w:val="001C34CB"/>
    <w:rsid w:val="001D165F"/>
    <w:rsid w:val="001D1889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505F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66BA"/>
    <w:rsid w:val="00277BD4"/>
    <w:rsid w:val="002809DB"/>
    <w:rsid w:val="00281497"/>
    <w:rsid w:val="00282338"/>
    <w:rsid w:val="00283EC4"/>
    <w:rsid w:val="002860B9"/>
    <w:rsid w:val="0028702F"/>
    <w:rsid w:val="00292B2C"/>
    <w:rsid w:val="00292BBA"/>
    <w:rsid w:val="00294511"/>
    <w:rsid w:val="002A2072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3B96"/>
    <w:rsid w:val="00301830"/>
    <w:rsid w:val="00302CC8"/>
    <w:rsid w:val="00303105"/>
    <w:rsid w:val="00306813"/>
    <w:rsid w:val="0030756D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566E"/>
    <w:rsid w:val="00357934"/>
    <w:rsid w:val="003612E9"/>
    <w:rsid w:val="00370097"/>
    <w:rsid w:val="00371086"/>
    <w:rsid w:val="00371624"/>
    <w:rsid w:val="00375791"/>
    <w:rsid w:val="00377FB4"/>
    <w:rsid w:val="00385648"/>
    <w:rsid w:val="00391A71"/>
    <w:rsid w:val="003933F2"/>
    <w:rsid w:val="00394E88"/>
    <w:rsid w:val="00397465"/>
    <w:rsid w:val="003A3836"/>
    <w:rsid w:val="003A5952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5E4C"/>
    <w:rsid w:val="004F6788"/>
    <w:rsid w:val="00510277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52467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D311C"/>
    <w:rsid w:val="005F5F9E"/>
    <w:rsid w:val="006035C4"/>
    <w:rsid w:val="00606F5F"/>
    <w:rsid w:val="00612DE4"/>
    <w:rsid w:val="0061312B"/>
    <w:rsid w:val="00613229"/>
    <w:rsid w:val="0061343A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0539"/>
    <w:rsid w:val="00712335"/>
    <w:rsid w:val="0071524F"/>
    <w:rsid w:val="007159FC"/>
    <w:rsid w:val="00716829"/>
    <w:rsid w:val="007273AB"/>
    <w:rsid w:val="00731C31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21E58"/>
    <w:rsid w:val="00925AD3"/>
    <w:rsid w:val="00927FC3"/>
    <w:rsid w:val="0093494B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49D3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3810"/>
    <w:rsid w:val="00A95EB3"/>
    <w:rsid w:val="00AB1C3A"/>
    <w:rsid w:val="00AB63F0"/>
    <w:rsid w:val="00AB76FF"/>
    <w:rsid w:val="00AC7EAC"/>
    <w:rsid w:val="00AD06D7"/>
    <w:rsid w:val="00AD0715"/>
    <w:rsid w:val="00AD3A5E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70747"/>
    <w:rsid w:val="00B721D5"/>
    <w:rsid w:val="00B73563"/>
    <w:rsid w:val="00B77F5D"/>
    <w:rsid w:val="00B81C32"/>
    <w:rsid w:val="00B84D32"/>
    <w:rsid w:val="00B95AB6"/>
    <w:rsid w:val="00B97649"/>
    <w:rsid w:val="00BA2B43"/>
    <w:rsid w:val="00BA525C"/>
    <w:rsid w:val="00BA5DE8"/>
    <w:rsid w:val="00BC1A03"/>
    <w:rsid w:val="00BC5038"/>
    <w:rsid w:val="00BC5FD1"/>
    <w:rsid w:val="00BC6588"/>
    <w:rsid w:val="00BD61AD"/>
    <w:rsid w:val="00BD7545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95EAB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CF7237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34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3930"/>
    <w:rsid w:val="00E969C9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3B47"/>
    <w:rsid w:val="00EE3BA2"/>
    <w:rsid w:val="00EF53F8"/>
    <w:rsid w:val="00EF78FC"/>
    <w:rsid w:val="00EF7A24"/>
    <w:rsid w:val="00F02945"/>
    <w:rsid w:val="00F06AD9"/>
    <w:rsid w:val="00F10149"/>
    <w:rsid w:val="00F17CF3"/>
    <w:rsid w:val="00F26F87"/>
    <w:rsid w:val="00F363B7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7230"/>
    <w:rsid w:val="00FD740E"/>
    <w:rsid w:val="00FE2A93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uiPriority w:val="99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B84D32"/>
    <w:pPr>
      <w:suppressAutoHyphens/>
      <w:spacing w:line="360" w:lineRule="auto"/>
      <w:ind w:firstLine="567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B84D32"/>
    <w:pPr>
      <w:suppressAutoHyphens/>
      <w:spacing w:line="360" w:lineRule="auto"/>
      <w:ind w:firstLine="567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76E3-146D-4CFD-9428-2E882206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2020-03-10T07:52:00Z</cp:lastPrinted>
  <dcterms:created xsi:type="dcterms:W3CDTF">2020-03-10T07:54:00Z</dcterms:created>
  <dcterms:modified xsi:type="dcterms:W3CDTF">2020-03-10T10:08:00Z</dcterms:modified>
</cp:coreProperties>
</file>