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2" w:rsidRPr="008B13F2" w:rsidRDefault="008B13F2" w:rsidP="008B13F2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B13F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B13F2" w:rsidRPr="008B13F2" w:rsidRDefault="008B13F2" w:rsidP="008B13F2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8B13F2" w:rsidRPr="008B13F2" w:rsidRDefault="008B13F2" w:rsidP="008B13F2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8B13F2" w:rsidRPr="008B13F2" w:rsidRDefault="008B13F2" w:rsidP="008B13F2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8B13F2" w:rsidRPr="008B13F2" w:rsidRDefault="008B13F2" w:rsidP="008B13F2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B13F2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8B13F2" w:rsidRPr="008B13F2" w:rsidRDefault="008B13F2" w:rsidP="00C1129D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r w:rsidRPr="008B13F2">
        <w:rPr>
          <w:b/>
          <w:sz w:val="28"/>
          <w:szCs w:val="28"/>
        </w:rPr>
        <w:t>Рокситромицин</w:t>
      </w:r>
      <w:r w:rsidRPr="008B13F2">
        <w:rPr>
          <w:b/>
          <w:sz w:val="28"/>
          <w:szCs w:val="28"/>
        </w:rPr>
        <w:tab/>
        <w:t>ФС</w:t>
      </w:r>
    </w:p>
    <w:p w:rsidR="008B13F2" w:rsidRDefault="008B13F2" w:rsidP="00C1129D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Рокситромицин</w:t>
      </w:r>
      <w:r w:rsidRPr="008A4189">
        <w:rPr>
          <w:b/>
          <w:sz w:val="28"/>
          <w:szCs w:val="28"/>
          <w:highlight w:val="yellow"/>
        </w:rPr>
        <w:t xml:space="preserve"> </w:t>
      </w:r>
    </w:p>
    <w:p w:rsidR="008B13F2" w:rsidRPr="008B13F2" w:rsidRDefault="008B13F2" w:rsidP="00C1129D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r w:rsidRPr="008B13F2">
        <w:rPr>
          <w:b/>
          <w:sz w:val="28"/>
          <w:szCs w:val="28"/>
        </w:rPr>
        <w:t>Roxithromycinum</w:t>
      </w:r>
      <w:proofErr w:type="gramStart"/>
      <w:r w:rsidRPr="008B13F2">
        <w:rPr>
          <w:b/>
          <w:sz w:val="28"/>
          <w:szCs w:val="28"/>
        </w:rPr>
        <w:tab/>
        <w:t>В</w:t>
      </w:r>
      <w:proofErr w:type="gramEnd"/>
      <w:r w:rsidRPr="008B13F2">
        <w:rPr>
          <w:b/>
          <w:sz w:val="28"/>
          <w:szCs w:val="28"/>
        </w:rPr>
        <w:t>водится впервые</w:t>
      </w:r>
      <w:r w:rsidRPr="008B13F2">
        <w:rPr>
          <w:b/>
          <w:sz w:val="28"/>
          <w:szCs w:val="28"/>
        </w:rPr>
        <w:tab/>
        <w:t xml:space="preserve"> </w:t>
      </w:r>
    </w:p>
    <w:p w:rsidR="002837E8" w:rsidRDefault="002837E8" w:rsidP="002837E8">
      <w:pPr>
        <w:widowControl/>
        <w:spacing w:before="240"/>
        <w:jc w:val="both"/>
        <w:rPr>
          <w:sz w:val="28"/>
          <w:szCs w:val="28"/>
          <w:highlight w:val="yellow"/>
        </w:rPr>
      </w:pPr>
      <w:r w:rsidRPr="00551C56">
        <w:rPr>
          <w:rFonts w:eastAsia="Calibri"/>
          <w:sz w:val="28"/>
        </w:rPr>
        <w:t>(3</w:t>
      </w:r>
      <w:r w:rsidRPr="00551C56">
        <w:rPr>
          <w:rFonts w:eastAsia="Calibri"/>
          <w:i/>
          <w:sz w:val="28"/>
          <w:lang w:val="en-US"/>
        </w:rPr>
        <w:t>R</w:t>
      </w:r>
      <w:r w:rsidRPr="00551C56">
        <w:rPr>
          <w:rFonts w:eastAsia="Calibri"/>
          <w:sz w:val="28"/>
        </w:rPr>
        <w:t>,4</w:t>
      </w:r>
      <w:r w:rsidRPr="00551C56">
        <w:rPr>
          <w:rFonts w:eastAsia="Calibri"/>
          <w:i/>
          <w:sz w:val="28"/>
          <w:lang w:val="en-US"/>
        </w:rPr>
        <w:t>S</w:t>
      </w:r>
      <w:r w:rsidRPr="00551C56">
        <w:rPr>
          <w:rFonts w:eastAsia="Calibri"/>
          <w:sz w:val="28"/>
        </w:rPr>
        <w:t>,5</w:t>
      </w:r>
      <w:r w:rsidRPr="00551C56">
        <w:rPr>
          <w:rFonts w:eastAsia="Calibri"/>
          <w:i/>
          <w:sz w:val="28"/>
          <w:lang w:val="en-US"/>
        </w:rPr>
        <w:t>S</w:t>
      </w:r>
      <w:r w:rsidRPr="00551C56">
        <w:rPr>
          <w:rFonts w:eastAsia="Calibri"/>
          <w:sz w:val="28"/>
        </w:rPr>
        <w:t>,6</w:t>
      </w:r>
      <w:r w:rsidRPr="00551C56">
        <w:rPr>
          <w:rFonts w:eastAsia="Calibri"/>
          <w:i/>
          <w:sz w:val="28"/>
          <w:lang w:val="en-US"/>
        </w:rPr>
        <w:t>R</w:t>
      </w:r>
      <w:r w:rsidRPr="00551C56">
        <w:rPr>
          <w:rFonts w:eastAsia="Calibri"/>
          <w:sz w:val="28"/>
        </w:rPr>
        <w:t>,7</w:t>
      </w:r>
      <w:r w:rsidRPr="00551C56">
        <w:rPr>
          <w:rFonts w:eastAsia="Calibri"/>
          <w:i/>
          <w:sz w:val="28"/>
          <w:lang w:val="en-US"/>
        </w:rPr>
        <w:t>R</w:t>
      </w:r>
      <w:r w:rsidRPr="00551C56">
        <w:rPr>
          <w:rFonts w:eastAsia="Calibri"/>
          <w:sz w:val="28"/>
        </w:rPr>
        <w:t>,9</w:t>
      </w:r>
      <w:r w:rsidRPr="00551C56">
        <w:rPr>
          <w:rFonts w:eastAsia="Calibri"/>
          <w:i/>
          <w:sz w:val="28"/>
          <w:lang w:val="en-US"/>
        </w:rPr>
        <w:t>R</w:t>
      </w:r>
      <w:r w:rsidRPr="0060494D">
        <w:rPr>
          <w:rFonts w:eastAsia="Calibri"/>
          <w:sz w:val="28"/>
        </w:rPr>
        <w:t>,</w:t>
      </w:r>
      <w:r w:rsidRPr="00551C56">
        <w:rPr>
          <w:rFonts w:eastAsia="Calibri"/>
          <w:sz w:val="28"/>
        </w:rPr>
        <w:t>11</w:t>
      </w:r>
      <w:r>
        <w:rPr>
          <w:i/>
          <w:sz w:val="28"/>
          <w:lang w:val="en-US"/>
        </w:rPr>
        <w:t>S</w:t>
      </w:r>
      <w:r w:rsidRPr="00551C56">
        <w:rPr>
          <w:rFonts w:eastAsia="Calibri"/>
          <w:sz w:val="28"/>
        </w:rPr>
        <w:t>,12</w:t>
      </w:r>
      <w:r w:rsidRPr="00551C56">
        <w:rPr>
          <w:rFonts w:eastAsia="Calibri"/>
          <w:i/>
          <w:sz w:val="28"/>
          <w:lang w:val="en-US"/>
        </w:rPr>
        <w:t>R</w:t>
      </w:r>
      <w:r w:rsidRPr="00551C56">
        <w:rPr>
          <w:rFonts w:eastAsia="Calibri"/>
          <w:sz w:val="28"/>
        </w:rPr>
        <w:t>,13</w:t>
      </w:r>
      <w:r w:rsidRPr="00551C56">
        <w:rPr>
          <w:rFonts w:eastAsia="Calibri"/>
          <w:i/>
          <w:sz w:val="28"/>
          <w:lang w:val="en-US"/>
        </w:rPr>
        <w:t>S</w:t>
      </w:r>
      <w:r w:rsidRPr="00551C56">
        <w:rPr>
          <w:rFonts w:eastAsia="Calibri"/>
          <w:sz w:val="28"/>
        </w:rPr>
        <w:t>,14</w:t>
      </w:r>
      <w:r w:rsidRPr="00551C56">
        <w:rPr>
          <w:rFonts w:eastAsia="Calibri"/>
          <w:i/>
          <w:sz w:val="28"/>
          <w:lang w:val="en-US"/>
        </w:rPr>
        <w:t>R</w:t>
      </w:r>
      <w:r>
        <w:rPr>
          <w:sz w:val="28"/>
        </w:rPr>
        <w:t>)</w:t>
      </w:r>
      <w:r w:rsidRPr="00551C56">
        <w:rPr>
          <w:rFonts w:eastAsia="Calibri"/>
          <w:sz w:val="28"/>
        </w:rPr>
        <w:t>-7,12,13-Тригидрокси</w:t>
      </w:r>
      <w:r>
        <w:rPr>
          <w:sz w:val="28"/>
        </w:rPr>
        <w:t>-</w:t>
      </w:r>
      <w:r w:rsidRPr="00551C56">
        <w:rPr>
          <w:sz w:val="28"/>
        </w:rPr>
        <w:t>10-[</w:t>
      </w:r>
      <w:r>
        <w:rPr>
          <w:sz w:val="28"/>
        </w:rPr>
        <w:t>(</w:t>
      </w:r>
      <w:r w:rsidRPr="0093144E">
        <w:rPr>
          <w:i/>
          <w:sz w:val="28"/>
          <w:lang w:val="en-US"/>
        </w:rPr>
        <w:t>E</w:t>
      </w:r>
      <w:r>
        <w:rPr>
          <w:sz w:val="28"/>
        </w:rPr>
        <w:t>)-</w:t>
      </w:r>
      <w:r w:rsidRPr="00551C56">
        <w:rPr>
          <w:sz w:val="28"/>
        </w:rPr>
        <w:t>(2-</w:t>
      </w:r>
      <w:r>
        <w:rPr>
          <w:sz w:val="28"/>
        </w:rPr>
        <w:t>метоксиэтокси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етокси</w:t>
      </w:r>
      <w:r w:rsidRPr="00551C56">
        <w:rPr>
          <w:sz w:val="28"/>
        </w:rPr>
        <w:t>]</w:t>
      </w:r>
      <w:r>
        <w:rPr>
          <w:sz w:val="28"/>
        </w:rPr>
        <w:t>имино</w:t>
      </w:r>
      <w:r w:rsidRPr="00551C56">
        <w:rPr>
          <w:sz w:val="28"/>
        </w:rPr>
        <w:t>]</w:t>
      </w:r>
      <w:r>
        <w:rPr>
          <w:sz w:val="28"/>
        </w:rPr>
        <w:t>-4</w:t>
      </w:r>
      <w:r w:rsidRPr="004D41C4">
        <w:rPr>
          <w:rFonts w:eastAsia="Calibri"/>
          <w:sz w:val="28"/>
        </w:rPr>
        <w:t>-</w:t>
      </w:r>
      <w:r w:rsidRPr="00551C56">
        <w:rPr>
          <w:rFonts w:eastAsia="Calibri"/>
          <w:sz w:val="28"/>
        </w:rPr>
        <w:t>[(2,6-</w:t>
      </w:r>
      <w:r>
        <w:rPr>
          <w:sz w:val="28"/>
        </w:rPr>
        <w:t>Д</w:t>
      </w:r>
      <w:r w:rsidRPr="00551C56">
        <w:rPr>
          <w:rFonts w:eastAsia="Calibri"/>
          <w:sz w:val="28"/>
        </w:rPr>
        <w:t>идезокси-3-</w:t>
      </w:r>
      <w:r w:rsidRPr="00551C56">
        <w:rPr>
          <w:rFonts w:eastAsia="Calibri"/>
          <w:i/>
          <w:sz w:val="28"/>
          <w:lang w:val="en-US"/>
        </w:rPr>
        <w:t>C</w:t>
      </w:r>
      <w:r w:rsidRPr="00551C56">
        <w:rPr>
          <w:rFonts w:eastAsia="Calibri"/>
          <w:sz w:val="28"/>
        </w:rPr>
        <w:t>-метил-3-</w:t>
      </w:r>
      <w:r w:rsidRPr="00551C56">
        <w:rPr>
          <w:rFonts w:eastAsia="Calibri"/>
          <w:i/>
          <w:sz w:val="28"/>
          <w:lang w:val="en-US"/>
        </w:rPr>
        <w:t>O</w:t>
      </w:r>
      <w:r w:rsidRPr="00551C56">
        <w:rPr>
          <w:rFonts w:eastAsia="Calibri"/>
          <w:sz w:val="28"/>
        </w:rPr>
        <w:t>-метил-</w:t>
      </w:r>
      <w:r w:rsidRPr="00551C56">
        <w:rPr>
          <w:rFonts w:eastAsia="Calibri"/>
          <w:sz w:val="28"/>
          <w:lang w:val="en-US"/>
        </w:rPr>
        <w:t>α</w:t>
      </w:r>
      <w:r w:rsidRPr="00551C56">
        <w:rPr>
          <w:rFonts w:eastAsia="Calibri"/>
          <w:sz w:val="28"/>
        </w:rPr>
        <w:t>-</w:t>
      </w:r>
      <w:r w:rsidRPr="00551C56">
        <w:rPr>
          <w:rFonts w:eastAsia="Calibri"/>
          <w:i/>
          <w:sz w:val="28"/>
        </w:rPr>
        <w:t>рибо</w:t>
      </w:r>
      <w:r w:rsidRPr="00551C56">
        <w:rPr>
          <w:rFonts w:eastAsia="Calibri"/>
          <w:sz w:val="28"/>
        </w:rPr>
        <w:t>-</w:t>
      </w:r>
      <w:r w:rsidRPr="00551C56">
        <w:rPr>
          <w:rFonts w:eastAsia="Calibri"/>
          <w:szCs w:val="24"/>
          <w:lang w:val="en-US"/>
        </w:rPr>
        <w:t>L</w:t>
      </w:r>
      <w:r w:rsidRPr="00551C56">
        <w:rPr>
          <w:rFonts w:eastAsia="Calibri"/>
          <w:sz w:val="28"/>
        </w:rPr>
        <w:t>-гексопиранозил)окси]</w:t>
      </w:r>
      <w:r>
        <w:rPr>
          <w:sz w:val="28"/>
        </w:rPr>
        <w:t>-</w:t>
      </w:r>
      <w:r w:rsidRPr="00551C56">
        <w:rPr>
          <w:rFonts w:eastAsia="Calibri"/>
          <w:sz w:val="28"/>
        </w:rPr>
        <w:t>3,5,7,9,11,13-гексаметил</w:t>
      </w:r>
      <w:r>
        <w:rPr>
          <w:sz w:val="28"/>
        </w:rPr>
        <w:t>-</w:t>
      </w:r>
      <w:r w:rsidRPr="00551C56">
        <w:rPr>
          <w:rFonts w:eastAsia="Calibri"/>
          <w:sz w:val="28"/>
        </w:rPr>
        <w:t>6-{[3,4,6-тридезокси-3-(диметиламино)-</w:t>
      </w:r>
      <w:r w:rsidRPr="00551C56">
        <w:rPr>
          <w:rFonts w:eastAsia="Calibri"/>
          <w:sz w:val="28"/>
          <w:lang w:val="en-US"/>
        </w:rPr>
        <w:t>β</w:t>
      </w:r>
      <w:r w:rsidRPr="00551C56">
        <w:rPr>
          <w:rFonts w:eastAsia="Calibri"/>
          <w:sz w:val="28"/>
        </w:rPr>
        <w:t>-</w:t>
      </w:r>
      <w:r w:rsidRPr="00551C56">
        <w:rPr>
          <w:rFonts w:eastAsia="Calibri"/>
          <w:szCs w:val="24"/>
          <w:lang w:val="en-US"/>
        </w:rPr>
        <w:t>D</w:t>
      </w:r>
      <w:r w:rsidRPr="00551C56">
        <w:rPr>
          <w:rFonts w:eastAsia="Calibri"/>
          <w:sz w:val="28"/>
        </w:rPr>
        <w:t>-</w:t>
      </w:r>
      <w:r w:rsidRPr="00551C56">
        <w:rPr>
          <w:rFonts w:eastAsia="Calibri"/>
          <w:i/>
          <w:sz w:val="28"/>
        </w:rPr>
        <w:t>ксило</w:t>
      </w:r>
      <w:r w:rsidRPr="00551C56">
        <w:rPr>
          <w:rFonts w:eastAsia="Calibri"/>
          <w:sz w:val="28"/>
        </w:rPr>
        <w:t>-гексопиранозил]окси}-14-этил</w:t>
      </w:r>
      <w:r>
        <w:rPr>
          <w:sz w:val="28"/>
        </w:rPr>
        <w:t>-1-</w:t>
      </w:r>
      <w:r w:rsidRPr="00551C56">
        <w:rPr>
          <w:sz w:val="28"/>
        </w:rPr>
        <w:t xml:space="preserve"> </w:t>
      </w:r>
      <w:r w:rsidRPr="00551C56">
        <w:rPr>
          <w:rFonts w:eastAsia="Calibri"/>
          <w:sz w:val="28"/>
        </w:rPr>
        <w:t>оксациклотетрадекан-2</w:t>
      </w:r>
      <w:r>
        <w:rPr>
          <w:sz w:val="28"/>
        </w:rPr>
        <w:t>-он</w:t>
      </w:r>
      <w:r w:rsidRPr="008B13F2">
        <w:rPr>
          <w:sz w:val="28"/>
          <w:szCs w:val="28"/>
          <w:highlight w:val="yellow"/>
        </w:rPr>
        <w:t xml:space="preserve"> </w:t>
      </w:r>
    </w:p>
    <w:p w:rsidR="002837E8" w:rsidRDefault="00662854" w:rsidP="00662854">
      <w:pPr>
        <w:widowControl/>
        <w:spacing w:before="240"/>
        <w:jc w:val="center"/>
        <w:rPr>
          <w:sz w:val="28"/>
          <w:szCs w:val="28"/>
          <w:highlight w:val="yellow"/>
        </w:rPr>
      </w:pPr>
      <w:r w:rsidRPr="00BC230D">
        <w:rPr>
          <w:noProof/>
          <w:sz w:val="28"/>
          <w:szCs w:val="28"/>
        </w:rPr>
        <w:object w:dxaOrig="5415" w:dyaOrig="4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45pt;height:241.65pt" o:ole="">
            <v:imagedata r:id="rId8" o:title=""/>
          </v:shape>
          <o:OLEObject Type="Embed" ProgID="ChemWindow.Document" ShapeID="_x0000_i1025" DrawAspect="Content" ObjectID="_1641021440" r:id="rId9"/>
        </w:object>
      </w:r>
    </w:p>
    <w:p w:rsidR="008B13F2" w:rsidRPr="001004A8" w:rsidRDefault="008B13F2" w:rsidP="008B13F2">
      <w:pPr>
        <w:widowControl/>
        <w:spacing w:line="360" w:lineRule="auto"/>
        <w:jc w:val="center"/>
        <w:rPr>
          <w:sz w:val="28"/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8B13F2" w:rsidRPr="00E72A4C" w:rsidTr="008B13F2">
        <w:tc>
          <w:tcPr>
            <w:tcW w:w="5069" w:type="dxa"/>
          </w:tcPr>
          <w:p w:rsidR="008B13F2" w:rsidRPr="002837E8" w:rsidRDefault="002837E8" w:rsidP="008B13F2">
            <w:pPr>
              <w:widowControl/>
              <w:rPr>
                <w:sz w:val="28"/>
              </w:rPr>
            </w:pPr>
            <w:r w:rsidRPr="002837E8">
              <w:rPr>
                <w:sz w:val="28"/>
                <w:szCs w:val="28"/>
                <w:lang w:val="en-US"/>
              </w:rPr>
              <w:t>C</w:t>
            </w:r>
            <w:r w:rsidRPr="002837E8">
              <w:rPr>
                <w:sz w:val="28"/>
                <w:szCs w:val="28"/>
                <w:vertAlign w:val="subscript"/>
              </w:rPr>
              <w:t>41</w:t>
            </w:r>
            <w:r w:rsidRPr="002837E8">
              <w:rPr>
                <w:sz w:val="28"/>
                <w:szCs w:val="28"/>
                <w:lang w:val="en-US"/>
              </w:rPr>
              <w:t>H</w:t>
            </w:r>
            <w:r w:rsidRPr="002837E8">
              <w:rPr>
                <w:sz w:val="28"/>
                <w:szCs w:val="28"/>
                <w:vertAlign w:val="subscript"/>
              </w:rPr>
              <w:t>76</w:t>
            </w:r>
            <w:r w:rsidRPr="002837E8">
              <w:rPr>
                <w:sz w:val="28"/>
                <w:szCs w:val="28"/>
                <w:lang w:val="en-US"/>
              </w:rPr>
              <w:t>N</w:t>
            </w:r>
            <w:r w:rsidRPr="002837E8">
              <w:rPr>
                <w:sz w:val="28"/>
                <w:szCs w:val="28"/>
                <w:vertAlign w:val="subscript"/>
              </w:rPr>
              <w:t>2</w:t>
            </w:r>
            <w:r w:rsidRPr="002837E8">
              <w:rPr>
                <w:sz w:val="28"/>
                <w:szCs w:val="28"/>
                <w:lang w:val="en-US"/>
              </w:rPr>
              <w:t>O</w:t>
            </w:r>
            <w:r w:rsidRPr="002837E8">
              <w:rPr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4395" w:type="dxa"/>
          </w:tcPr>
          <w:p w:rsidR="008B13F2" w:rsidRPr="00E72A4C" w:rsidRDefault="008B13F2" w:rsidP="008B13F2">
            <w:pPr>
              <w:widowControl/>
              <w:jc w:val="right"/>
              <w:rPr>
                <w:sz w:val="28"/>
                <w:lang w:val="en-US"/>
              </w:rPr>
            </w:pPr>
            <w:r w:rsidRPr="00E72A4C">
              <w:rPr>
                <w:sz w:val="28"/>
              </w:rPr>
              <w:t>М.м.</w:t>
            </w:r>
            <w:r w:rsidRPr="00E72A4C">
              <w:rPr>
                <w:sz w:val="24"/>
              </w:rPr>
              <w:t xml:space="preserve"> </w:t>
            </w:r>
            <w:r w:rsidR="002837E8" w:rsidRPr="00E72A4C">
              <w:rPr>
                <w:sz w:val="28"/>
                <w:szCs w:val="28"/>
              </w:rPr>
              <w:t>837</w:t>
            </w:r>
            <w:r w:rsidR="001004A8" w:rsidRPr="00E72A4C">
              <w:rPr>
                <w:sz w:val="28"/>
                <w:szCs w:val="28"/>
                <w:lang w:val="en-US"/>
              </w:rPr>
              <w:t>,0</w:t>
            </w:r>
          </w:p>
        </w:tc>
      </w:tr>
    </w:tbl>
    <w:p w:rsidR="008B13F2" w:rsidRPr="002837E8" w:rsidRDefault="008B13F2" w:rsidP="008B13F2">
      <w:pPr>
        <w:widowControl/>
      </w:pPr>
      <w:r w:rsidRPr="002837E8">
        <w:rPr>
          <w:lang w:val="en-US"/>
        </w:rPr>
        <w:tab/>
      </w:r>
    </w:p>
    <w:p w:rsidR="008279A6" w:rsidRPr="002837E8" w:rsidRDefault="006C4DF8" w:rsidP="008B13F2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37E8">
        <w:rPr>
          <w:rFonts w:ascii="Times New Roman" w:hAnsi="Times New Roman"/>
          <w:sz w:val="28"/>
          <w:szCs w:val="28"/>
        </w:rPr>
        <w:t>Субстанция представляет собой п</w:t>
      </w:r>
      <w:r w:rsidR="008279A6" w:rsidRPr="002837E8">
        <w:rPr>
          <w:rFonts w:ascii="Times New Roman" w:hAnsi="Times New Roman"/>
          <w:sz w:val="28"/>
          <w:szCs w:val="28"/>
        </w:rPr>
        <w:t xml:space="preserve">олусинтетический </w:t>
      </w:r>
      <w:r w:rsidRPr="002837E8">
        <w:rPr>
          <w:rFonts w:ascii="Times New Roman" w:hAnsi="Times New Roman"/>
          <w:sz w:val="28"/>
          <w:szCs w:val="28"/>
        </w:rPr>
        <w:t>антибиотик из группы макролидов</w:t>
      </w:r>
      <w:r w:rsidR="008279A6" w:rsidRPr="002837E8">
        <w:rPr>
          <w:rFonts w:ascii="Times New Roman" w:hAnsi="Times New Roman"/>
          <w:sz w:val="28"/>
          <w:szCs w:val="28"/>
        </w:rPr>
        <w:t>, полученный из продукт</w:t>
      </w:r>
      <w:r w:rsidRPr="002837E8">
        <w:rPr>
          <w:rFonts w:ascii="Times New Roman" w:hAnsi="Times New Roman"/>
          <w:sz w:val="28"/>
          <w:szCs w:val="28"/>
        </w:rPr>
        <w:t>ов</w:t>
      </w:r>
      <w:r w:rsidR="008279A6" w:rsidRPr="002837E8">
        <w:rPr>
          <w:rFonts w:ascii="Times New Roman" w:hAnsi="Times New Roman"/>
          <w:sz w:val="28"/>
          <w:szCs w:val="28"/>
        </w:rPr>
        <w:t xml:space="preserve"> брожения.</w:t>
      </w:r>
    </w:p>
    <w:p w:rsidR="008B13F2" w:rsidRPr="008279A6" w:rsidRDefault="008B13F2" w:rsidP="008B13F2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37E8">
        <w:rPr>
          <w:rFonts w:ascii="Times New Roman" w:hAnsi="Times New Roman"/>
          <w:sz w:val="28"/>
          <w:szCs w:val="28"/>
          <w:lang w:val="en-US"/>
        </w:rPr>
        <w:t>C</w:t>
      </w:r>
      <w:r w:rsidRPr="002837E8">
        <w:rPr>
          <w:rFonts w:ascii="Times New Roman" w:hAnsi="Times New Roman"/>
          <w:sz w:val="28"/>
          <w:szCs w:val="28"/>
        </w:rPr>
        <w:t xml:space="preserve">одержит не менее </w:t>
      </w:r>
      <w:r w:rsidR="008279A6" w:rsidRPr="002837E8">
        <w:rPr>
          <w:rFonts w:ascii="Times New Roman" w:hAnsi="Times New Roman"/>
          <w:sz w:val="28"/>
          <w:szCs w:val="28"/>
        </w:rPr>
        <w:t>96</w:t>
      </w:r>
      <w:proofErr w:type="gramStart"/>
      <w:r w:rsidR="008279A6" w:rsidRPr="002837E8">
        <w:rPr>
          <w:rFonts w:ascii="Times New Roman" w:hAnsi="Times New Roman"/>
          <w:sz w:val="28"/>
          <w:szCs w:val="28"/>
        </w:rPr>
        <w:t>,0</w:t>
      </w:r>
      <w:proofErr w:type="gramEnd"/>
      <w:r w:rsidRPr="002837E8">
        <w:rPr>
          <w:rFonts w:ascii="Times New Roman" w:hAnsi="Times New Roman"/>
          <w:sz w:val="28"/>
          <w:szCs w:val="28"/>
        </w:rPr>
        <w:t xml:space="preserve"> % и не более 10</w:t>
      </w:r>
      <w:r w:rsidR="008279A6" w:rsidRPr="002837E8">
        <w:rPr>
          <w:rFonts w:ascii="Times New Roman" w:hAnsi="Times New Roman"/>
          <w:sz w:val="28"/>
          <w:szCs w:val="28"/>
        </w:rPr>
        <w:t>2</w:t>
      </w:r>
      <w:r w:rsidR="002170AB" w:rsidRPr="002837E8">
        <w:rPr>
          <w:rFonts w:ascii="Times New Roman" w:hAnsi="Times New Roman"/>
          <w:sz w:val="28"/>
          <w:szCs w:val="28"/>
        </w:rPr>
        <w:t xml:space="preserve">,0 % </w:t>
      </w:r>
      <w:proofErr w:type="spellStart"/>
      <w:r w:rsidR="008279A6" w:rsidRPr="002837E8">
        <w:rPr>
          <w:rFonts w:ascii="Times New Roman" w:hAnsi="Times New Roman"/>
          <w:sz w:val="28"/>
          <w:szCs w:val="28"/>
        </w:rPr>
        <w:t>рокситромицина</w:t>
      </w:r>
      <w:proofErr w:type="spellEnd"/>
      <w:r w:rsidRPr="002837E8">
        <w:rPr>
          <w:rFonts w:ascii="Times New Roman" w:hAnsi="Times New Roman"/>
          <w:sz w:val="28"/>
          <w:szCs w:val="28"/>
        </w:rPr>
        <w:t xml:space="preserve"> </w:t>
      </w:r>
      <w:r w:rsidR="002837E8" w:rsidRPr="002837E8">
        <w:rPr>
          <w:rFonts w:ascii="Times New Roman" w:hAnsi="Times New Roman"/>
          <w:sz w:val="28"/>
          <w:szCs w:val="28"/>
          <w:lang w:val="en-US"/>
        </w:rPr>
        <w:t>C</w:t>
      </w:r>
      <w:r w:rsidR="002837E8" w:rsidRPr="002837E8">
        <w:rPr>
          <w:rFonts w:ascii="Times New Roman" w:hAnsi="Times New Roman"/>
          <w:sz w:val="28"/>
          <w:szCs w:val="28"/>
          <w:vertAlign w:val="subscript"/>
        </w:rPr>
        <w:t>41</w:t>
      </w:r>
      <w:r w:rsidR="002837E8" w:rsidRPr="002837E8">
        <w:rPr>
          <w:rFonts w:ascii="Times New Roman" w:hAnsi="Times New Roman"/>
          <w:sz w:val="28"/>
          <w:szCs w:val="28"/>
          <w:lang w:val="en-US"/>
        </w:rPr>
        <w:t>H</w:t>
      </w:r>
      <w:r w:rsidR="002837E8" w:rsidRPr="002837E8">
        <w:rPr>
          <w:rFonts w:ascii="Times New Roman" w:hAnsi="Times New Roman"/>
          <w:sz w:val="28"/>
          <w:szCs w:val="28"/>
          <w:vertAlign w:val="subscript"/>
        </w:rPr>
        <w:t>76</w:t>
      </w:r>
      <w:r w:rsidR="002837E8" w:rsidRPr="002837E8">
        <w:rPr>
          <w:rFonts w:ascii="Times New Roman" w:hAnsi="Times New Roman"/>
          <w:sz w:val="28"/>
          <w:szCs w:val="28"/>
          <w:lang w:val="en-US"/>
        </w:rPr>
        <w:t>N</w:t>
      </w:r>
      <w:r w:rsidR="002837E8" w:rsidRPr="002837E8">
        <w:rPr>
          <w:rFonts w:ascii="Times New Roman" w:hAnsi="Times New Roman"/>
          <w:sz w:val="28"/>
          <w:szCs w:val="28"/>
          <w:vertAlign w:val="subscript"/>
        </w:rPr>
        <w:t>2</w:t>
      </w:r>
      <w:r w:rsidR="002837E8" w:rsidRPr="002837E8">
        <w:rPr>
          <w:rFonts w:ascii="Times New Roman" w:hAnsi="Times New Roman"/>
          <w:sz w:val="28"/>
          <w:szCs w:val="28"/>
          <w:lang w:val="en-US"/>
        </w:rPr>
        <w:t>O</w:t>
      </w:r>
      <w:r w:rsidR="002837E8" w:rsidRPr="002837E8">
        <w:rPr>
          <w:rFonts w:ascii="Times New Roman" w:hAnsi="Times New Roman"/>
          <w:sz w:val="28"/>
          <w:szCs w:val="28"/>
          <w:vertAlign w:val="subscript"/>
        </w:rPr>
        <w:t>15</w:t>
      </w:r>
      <w:r w:rsidRPr="008279A6">
        <w:rPr>
          <w:rFonts w:ascii="Times New Roman" w:hAnsi="Times New Roman"/>
          <w:sz w:val="28"/>
          <w:szCs w:val="28"/>
        </w:rPr>
        <w:t xml:space="preserve"> в пересчёте на </w:t>
      </w:r>
      <w:r w:rsidR="00CC04DE">
        <w:rPr>
          <w:rFonts w:ascii="Times New Roman" w:hAnsi="Times New Roman"/>
          <w:sz w:val="28"/>
          <w:szCs w:val="28"/>
        </w:rPr>
        <w:t>безводное</w:t>
      </w:r>
      <w:r w:rsidR="003054F3">
        <w:rPr>
          <w:rFonts w:ascii="Times New Roman" w:hAnsi="Times New Roman"/>
          <w:sz w:val="28"/>
          <w:szCs w:val="28"/>
        </w:rPr>
        <w:t xml:space="preserve"> и свободное от остаточных органических соединений</w:t>
      </w:r>
      <w:r w:rsidRPr="008279A6">
        <w:rPr>
          <w:rFonts w:ascii="Times New Roman" w:hAnsi="Times New Roman"/>
          <w:sz w:val="28"/>
          <w:szCs w:val="28"/>
        </w:rPr>
        <w:t xml:space="preserve"> вещество.</w:t>
      </w:r>
    </w:p>
    <w:p w:rsidR="008B13F2" w:rsidRPr="008B13F2" w:rsidRDefault="008B13F2" w:rsidP="008B13F2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8B13F2" w:rsidRDefault="008B13F2" w:rsidP="006C7793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9A6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8279A6">
        <w:rPr>
          <w:rFonts w:ascii="Times New Roman" w:hAnsi="Times New Roman"/>
          <w:sz w:val="28"/>
          <w:szCs w:val="28"/>
        </w:rPr>
        <w:t>. Белый или почти белый кристаллический порошок</w:t>
      </w:r>
      <w:r w:rsidR="008279A6" w:rsidRPr="008279A6">
        <w:rPr>
          <w:rFonts w:ascii="Times New Roman" w:hAnsi="Times New Roman"/>
          <w:sz w:val="28"/>
          <w:szCs w:val="28"/>
        </w:rPr>
        <w:t>.</w:t>
      </w:r>
      <w:r w:rsidRPr="008279A6">
        <w:rPr>
          <w:rFonts w:ascii="Times New Roman" w:hAnsi="Times New Roman"/>
          <w:sz w:val="28"/>
          <w:szCs w:val="28"/>
        </w:rPr>
        <w:t xml:space="preserve"> </w:t>
      </w:r>
    </w:p>
    <w:p w:rsidR="00D47DB0" w:rsidRPr="008279A6" w:rsidRDefault="00D47DB0" w:rsidP="006C7793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6C4DF8" w:rsidRPr="00146C76">
        <w:rPr>
          <w:rFonts w:ascii="Times New Roman" w:hAnsi="Times New Roman"/>
          <w:sz w:val="28"/>
          <w:szCs w:val="28"/>
        </w:rPr>
        <w:t>П</w:t>
      </w:r>
      <w:r w:rsidR="006C4DF8">
        <w:rPr>
          <w:rFonts w:ascii="Times New Roman" w:hAnsi="Times New Roman"/>
          <w:sz w:val="28"/>
          <w:szCs w:val="28"/>
        </w:rPr>
        <w:t>роявляет п</w:t>
      </w:r>
      <w:r w:rsidR="006C4DF8" w:rsidRPr="00146C76">
        <w:rPr>
          <w:rFonts w:ascii="Times New Roman" w:hAnsi="Times New Roman"/>
          <w:sz w:val="28"/>
          <w:szCs w:val="28"/>
        </w:rPr>
        <w:t>олиморфизм</w:t>
      </w:r>
      <w:r>
        <w:rPr>
          <w:rFonts w:ascii="Times New Roman" w:hAnsi="Times New Roman"/>
          <w:sz w:val="28"/>
          <w:szCs w:val="28"/>
        </w:rPr>
        <w:t>.</w:t>
      </w:r>
    </w:p>
    <w:p w:rsidR="003A05D6" w:rsidRDefault="008B13F2" w:rsidP="008B13F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9A6">
        <w:rPr>
          <w:rFonts w:ascii="Times New Roman" w:hAnsi="Times New Roman"/>
          <w:b/>
          <w:sz w:val="28"/>
          <w:szCs w:val="28"/>
        </w:rPr>
        <w:t>Растворимость.</w:t>
      </w:r>
      <w:r w:rsidRPr="008279A6">
        <w:rPr>
          <w:rFonts w:ascii="Times New Roman" w:hAnsi="Times New Roman"/>
          <w:sz w:val="28"/>
          <w:szCs w:val="28"/>
        </w:rPr>
        <w:t xml:space="preserve"> </w:t>
      </w:r>
      <w:r w:rsidR="008279A6" w:rsidRPr="008279A6">
        <w:rPr>
          <w:rFonts w:ascii="Times New Roman" w:hAnsi="Times New Roman"/>
          <w:sz w:val="28"/>
          <w:szCs w:val="28"/>
        </w:rPr>
        <w:t xml:space="preserve">Легко растворим в </w:t>
      </w:r>
      <w:r w:rsidR="0079389B">
        <w:rPr>
          <w:rFonts w:ascii="Times New Roman" w:hAnsi="Times New Roman"/>
          <w:sz w:val="28"/>
          <w:szCs w:val="28"/>
        </w:rPr>
        <w:t>этаноле</w:t>
      </w:r>
      <w:r w:rsidR="008279A6" w:rsidRPr="008279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79A6" w:rsidRPr="008279A6">
        <w:rPr>
          <w:rFonts w:ascii="Times New Roman" w:hAnsi="Times New Roman"/>
          <w:sz w:val="28"/>
          <w:szCs w:val="28"/>
        </w:rPr>
        <w:t>метиленхлориде</w:t>
      </w:r>
      <w:proofErr w:type="spellEnd"/>
      <w:r w:rsidR="008279A6" w:rsidRPr="008279A6">
        <w:rPr>
          <w:rFonts w:ascii="Times New Roman" w:hAnsi="Times New Roman"/>
          <w:sz w:val="28"/>
          <w:szCs w:val="28"/>
        </w:rPr>
        <w:t xml:space="preserve"> и ацетоне</w:t>
      </w:r>
      <w:r w:rsidR="00662854">
        <w:rPr>
          <w:rFonts w:ascii="Times New Roman" w:hAnsi="Times New Roman"/>
          <w:sz w:val="28"/>
          <w:szCs w:val="28"/>
        </w:rPr>
        <w:t>,</w:t>
      </w:r>
      <w:r w:rsidR="008279A6" w:rsidRPr="008279A6">
        <w:rPr>
          <w:rFonts w:ascii="Times New Roman" w:hAnsi="Times New Roman"/>
          <w:sz w:val="28"/>
          <w:szCs w:val="28"/>
        </w:rPr>
        <w:t xml:space="preserve"> </w:t>
      </w:r>
      <w:r w:rsidR="000A3167">
        <w:rPr>
          <w:rFonts w:ascii="Times New Roman" w:hAnsi="Times New Roman"/>
          <w:sz w:val="28"/>
          <w:szCs w:val="28"/>
        </w:rPr>
        <w:t>о</w:t>
      </w:r>
      <w:r w:rsidRPr="008279A6">
        <w:rPr>
          <w:rFonts w:ascii="Times New Roman" w:hAnsi="Times New Roman"/>
          <w:sz w:val="28"/>
          <w:szCs w:val="28"/>
        </w:rPr>
        <w:t xml:space="preserve">чень </w:t>
      </w:r>
      <w:proofErr w:type="gramStart"/>
      <w:r w:rsidRPr="008279A6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Pr="008279A6">
        <w:rPr>
          <w:rFonts w:ascii="Times New Roman" w:hAnsi="Times New Roman"/>
          <w:sz w:val="28"/>
          <w:szCs w:val="28"/>
        </w:rPr>
        <w:t xml:space="preserve"> в воде</w:t>
      </w:r>
      <w:r w:rsidR="003A05D6">
        <w:rPr>
          <w:rFonts w:ascii="Times New Roman" w:hAnsi="Times New Roman"/>
          <w:sz w:val="28"/>
          <w:szCs w:val="28"/>
        </w:rPr>
        <w:t>.</w:t>
      </w:r>
      <w:r w:rsidR="008A4189">
        <w:rPr>
          <w:rFonts w:ascii="Times New Roman" w:hAnsi="Times New Roman"/>
          <w:sz w:val="28"/>
          <w:szCs w:val="28"/>
        </w:rPr>
        <w:t xml:space="preserve"> </w:t>
      </w:r>
    </w:p>
    <w:p w:rsidR="008B13F2" w:rsidRDefault="003A05D6" w:rsidP="008B13F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D47DB0">
        <w:rPr>
          <w:rFonts w:ascii="Times New Roman" w:hAnsi="Times New Roman"/>
          <w:sz w:val="28"/>
          <w:szCs w:val="28"/>
        </w:rPr>
        <w:t xml:space="preserve">ало </w:t>
      </w:r>
      <w:r w:rsidR="008279A6" w:rsidRPr="008279A6">
        <w:rPr>
          <w:rFonts w:ascii="Times New Roman" w:hAnsi="Times New Roman"/>
          <w:sz w:val="28"/>
          <w:szCs w:val="28"/>
        </w:rPr>
        <w:t>р</w:t>
      </w:r>
      <w:r w:rsidR="008B13F2" w:rsidRPr="008279A6">
        <w:rPr>
          <w:rFonts w:ascii="Times New Roman" w:hAnsi="Times New Roman"/>
          <w:sz w:val="28"/>
          <w:szCs w:val="28"/>
        </w:rPr>
        <w:t>астворим</w:t>
      </w:r>
      <w:proofErr w:type="gramEnd"/>
      <w:r w:rsidR="008279A6" w:rsidRPr="008279A6">
        <w:rPr>
          <w:rFonts w:ascii="Times New Roman" w:hAnsi="Times New Roman"/>
          <w:sz w:val="28"/>
          <w:szCs w:val="28"/>
        </w:rPr>
        <w:t xml:space="preserve"> в хл</w:t>
      </w:r>
      <w:r w:rsidR="001004A8">
        <w:rPr>
          <w:rFonts w:ascii="Times New Roman" w:hAnsi="Times New Roman"/>
          <w:sz w:val="28"/>
          <w:szCs w:val="28"/>
        </w:rPr>
        <w:t>ористоводородной кислоте разве</w:t>
      </w:r>
      <w:r w:rsidR="001004A8" w:rsidRPr="00662854">
        <w:rPr>
          <w:rFonts w:ascii="Times New Roman" w:hAnsi="Times New Roman"/>
          <w:sz w:val="28"/>
          <w:szCs w:val="28"/>
        </w:rPr>
        <w:t>дё</w:t>
      </w:r>
      <w:r w:rsidR="008279A6" w:rsidRPr="008279A6">
        <w:rPr>
          <w:rFonts w:ascii="Times New Roman" w:hAnsi="Times New Roman"/>
          <w:sz w:val="28"/>
          <w:szCs w:val="28"/>
        </w:rPr>
        <w:t>нной 10 %</w:t>
      </w:r>
      <w:r w:rsidR="008B13F2" w:rsidRPr="008279A6">
        <w:rPr>
          <w:rFonts w:ascii="Times New Roman" w:hAnsi="Times New Roman"/>
          <w:sz w:val="28"/>
          <w:szCs w:val="28"/>
        </w:rPr>
        <w:t>.</w:t>
      </w:r>
    </w:p>
    <w:p w:rsidR="008B13F2" w:rsidRPr="00930C99" w:rsidRDefault="008B13F2" w:rsidP="008B13F2">
      <w:pPr>
        <w:widowControl/>
        <w:spacing w:line="360" w:lineRule="auto"/>
        <w:ind w:firstLine="708"/>
        <w:jc w:val="both"/>
        <w:rPr>
          <w:b/>
          <w:sz w:val="28"/>
          <w:szCs w:val="28"/>
        </w:rPr>
      </w:pPr>
      <w:r w:rsidRPr="00930C99">
        <w:rPr>
          <w:b/>
          <w:sz w:val="28"/>
          <w:szCs w:val="28"/>
        </w:rPr>
        <w:t>Подлинность</w:t>
      </w:r>
    </w:p>
    <w:p w:rsidR="008B13F2" w:rsidRDefault="008B13F2" w:rsidP="008B13F2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930C99">
        <w:rPr>
          <w:i/>
          <w:sz w:val="28"/>
          <w:szCs w:val="28"/>
        </w:rPr>
        <w:t xml:space="preserve">1. ИК-спектрометрия </w:t>
      </w:r>
      <w:r w:rsidRPr="00930C99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1620F5">
        <w:rPr>
          <w:sz w:val="28"/>
          <w:szCs w:val="28"/>
          <w:vertAlign w:val="superscript"/>
        </w:rPr>
        <w:t>–</w:t>
      </w:r>
      <w:r w:rsidRPr="00930C99">
        <w:rPr>
          <w:sz w:val="28"/>
          <w:szCs w:val="28"/>
          <w:vertAlign w:val="superscript"/>
        </w:rPr>
        <w:t xml:space="preserve">1 </w:t>
      </w:r>
      <w:r w:rsidRPr="00930C99"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930C99" w:rsidRPr="00930C99">
        <w:rPr>
          <w:sz w:val="28"/>
          <w:szCs w:val="28"/>
        </w:rPr>
        <w:t>рокситромицина</w:t>
      </w:r>
      <w:r w:rsidRPr="00930C99">
        <w:rPr>
          <w:sz w:val="28"/>
          <w:szCs w:val="28"/>
        </w:rPr>
        <w:t>.</w:t>
      </w:r>
    </w:p>
    <w:p w:rsidR="001620F5" w:rsidRPr="001620F5" w:rsidRDefault="001620F5" w:rsidP="001620F5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20F5">
        <w:rPr>
          <w:rFonts w:ascii="Times New Roman" w:hAnsi="Times New Roman"/>
          <w:sz w:val="28"/>
          <w:szCs w:val="28"/>
          <w:lang w:val="ru-RU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sz w:val="28"/>
          <w:szCs w:val="28"/>
          <w:lang w:val="ru-RU"/>
        </w:rPr>
        <w:t>метилхлорида</w:t>
      </w:r>
      <w:r w:rsidRPr="001620F5">
        <w:rPr>
          <w:rFonts w:ascii="Times New Roman" w:hAnsi="Times New Roman"/>
          <w:sz w:val="28"/>
          <w:szCs w:val="28"/>
          <w:lang w:val="ru-RU"/>
        </w:rPr>
        <w:t>, растворы наносят на диски калия бромида, выпаривают досуха и незамедлительно записывают спектры сухих остатков.</w:t>
      </w:r>
    </w:p>
    <w:p w:rsidR="008A4328" w:rsidRDefault="008B13F2" w:rsidP="008A4328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744DE">
        <w:rPr>
          <w:rFonts w:ascii="Times New Roman" w:hAnsi="Times New Roman"/>
          <w:i/>
          <w:sz w:val="28"/>
          <w:szCs w:val="28"/>
        </w:rPr>
        <w:t>2. </w:t>
      </w:r>
      <w:r w:rsidR="00930C99" w:rsidRPr="00D744DE">
        <w:rPr>
          <w:rFonts w:ascii="Times New Roman" w:hAnsi="Times New Roman"/>
          <w:i/>
          <w:sz w:val="28"/>
          <w:szCs w:val="28"/>
        </w:rPr>
        <w:t>ВЭЖХ.</w:t>
      </w:r>
      <w:r w:rsidR="00930C99">
        <w:rPr>
          <w:sz w:val="28"/>
          <w:szCs w:val="28"/>
        </w:rPr>
        <w:t xml:space="preserve"> </w:t>
      </w:r>
      <w:r w:rsidR="008A4328" w:rsidRPr="00B04B9C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0A3167" w:rsidRPr="00B04B9C">
        <w:rPr>
          <w:rFonts w:ascii="Times New Roman" w:hAnsi="Times New Roman"/>
          <w:sz w:val="28"/>
          <w:szCs w:val="28"/>
        </w:rPr>
        <w:t xml:space="preserve">основного </w:t>
      </w:r>
      <w:r w:rsidR="008A4328" w:rsidRPr="00B04B9C">
        <w:rPr>
          <w:rFonts w:ascii="Times New Roman" w:hAnsi="Times New Roman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r w:rsidR="008A4328" w:rsidRPr="008A4328">
        <w:rPr>
          <w:rFonts w:ascii="Times New Roman" w:hAnsi="Times New Roman"/>
          <w:sz w:val="28"/>
          <w:szCs w:val="28"/>
        </w:rPr>
        <w:t>рокситромицина</w:t>
      </w:r>
      <w:r w:rsidR="008A4328" w:rsidRPr="00B04B9C">
        <w:rPr>
          <w:rFonts w:ascii="Times New Roman" w:hAnsi="Times New Roman"/>
          <w:sz w:val="28"/>
          <w:szCs w:val="28"/>
        </w:rPr>
        <w:t xml:space="preserve"> на хроматограмме</w:t>
      </w:r>
      <w:r w:rsidR="008A4328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r w:rsidR="008A4328" w:rsidRPr="008A4328">
        <w:rPr>
          <w:rFonts w:ascii="Times New Roman" w:hAnsi="Times New Roman"/>
          <w:sz w:val="28"/>
          <w:szCs w:val="28"/>
        </w:rPr>
        <w:t>рокситромицина</w:t>
      </w:r>
      <w:r w:rsidR="008A4328" w:rsidRPr="00820285">
        <w:rPr>
          <w:rFonts w:ascii="Times New Roman" w:hAnsi="Times New Roman"/>
          <w:sz w:val="28"/>
          <w:szCs w:val="28"/>
        </w:rPr>
        <w:t xml:space="preserve"> (</w:t>
      </w:r>
      <w:r w:rsidR="000A3167">
        <w:rPr>
          <w:rFonts w:ascii="Times New Roman" w:hAnsi="Times New Roman"/>
          <w:sz w:val="28"/>
          <w:szCs w:val="28"/>
        </w:rPr>
        <w:t>испытание</w:t>
      </w:r>
      <w:r w:rsidR="008A4328" w:rsidRPr="00820285">
        <w:rPr>
          <w:rFonts w:ascii="Times New Roman" w:hAnsi="Times New Roman"/>
          <w:sz w:val="28"/>
          <w:szCs w:val="28"/>
        </w:rPr>
        <w:t xml:space="preserve"> «Количественное определение»).</w:t>
      </w:r>
    </w:p>
    <w:p w:rsidR="0017085C" w:rsidRDefault="008A4328" w:rsidP="008A4328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55572">
        <w:rPr>
          <w:sz w:val="28"/>
          <w:szCs w:val="28"/>
        </w:rPr>
        <w:t xml:space="preserve"> </w:t>
      </w:r>
      <w:r w:rsidR="008B13F2" w:rsidRPr="005D2B3E">
        <w:rPr>
          <w:rFonts w:eastAsia="Calibri"/>
          <w:b/>
          <w:color w:val="000000"/>
          <w:sz w:val="28"/>
          <w:szCs w:val="28"/>
          <w:lang w:eastAsia="en-US"/>
        </w:rPr>
        <w:t>Удельное вращение</w:t>
      </w:r>
      <w:r w:rsidR="008B13F2" w:rsidRPr="005D2B3E">
        <w:rPr>
          <w:rFonts w:eastAsia="Calibri"/>
          <w:color w:val="000000"/>
          <w:sz w:val="28"/>
          <w:szCs w:val="28"/>
          <w:lang w:eastAsia="en-US"/>
        </w:rPr>
        <w:t>.</w:t>
      </w:r>
      <w:r w:rsidR="008B13F2" w:rsidRPr="005D2B3E">
        <w:rPr>
          <w:rFonts w:eastAsia="Calibri"/>
          <w:b/>
          <w:color w:val="000000"/>
          <w:sz w:val="28"/>
          <w:szCs w:val="28"/>
          <w:lang w:eastAsia="en-US"/>
        </w:rPr>
        <w:tab/>
      </w:r>
      <w:r w:rsidR="008B13F2" w:rsidRPr="00662854">
        <w:rPr>
          <w:color w:val="000000"/>
          <w:sz w:val="28"/>
          <w:szCs w:val="28"/>
        </w:rPr>
        <w:t xml:space="preserve">От </w:t>
      </w:r>
      <w:r w:rsidR="001004A8" w:rsidRPr="00662854">
        <w:rPr>
          <w:color w:val="000000"/>
          <w:sz w:val="28"/>
          <w:szCs w:val="28"/>
        </w:rPr>
        <w:t>− </w:t>
      </w:r>
      <w:r w:rsidR="008833B0" w:rsidRPr="00662854">
        <w:rPr>
          <w:color w:val="000000"/>
          <w:sz w:val="28"/>
          <w:szCs w:val="28"/>
        </w:rPr>
        <w:t>93</w:t>
      </w:r>
      <w:r w:rsidR="008B13F2" w:rsidRPr="00662854">
        <w:rPr>
          <w:color w:val="000000"/>
          <w:sz w:val="28"/>
          <w:szCs w:val="28"/>
        </w:rPr>
        <w:t xml:space="preserve"> до </w:t>
      </w:r>
      <w:r w:rsidR="001004A8" w:rsidRPr="00662854">
        <w:rPr>
          <w:color w:val="000000"/>
          <w:sz w:val="28"/>
          <w:szCs w:val="28"/>
        </w:rPr>
        <w:t>− </w:t>
      </w:r>
      <w:r w:rsidR="008B13F2" w:rsidRPr="00662854">
        <w:rPr>
          <w:color w:val="000000"/>
          <w:sz w:val="28"/>
          <w:szCs w:val="28"/>
        </w:rPr>
        <w:t>9</w:t>
      </w:r>
      <w:r w:rsidR="008833B0" w:rsidRPr="00662854">
        <w:rPr>
          <w:color w:val="000000"/>
          <w:sz w:val="28"/>
          <w:szCs w:val="28"/>
        </w:rPr>
        <w:t>6</w:t>
      </w:r>
      <w:r w:rsidR="008B13F2" w:rsidRPr="00662854">
        <w:rPr>
          <w:color w:val="000000"/>
          <w:sz w:val="28"/>
          <w:szCs w:val="28"/>
        </w:rPr>
        <w:t xml:space="preserve"> в пересчете</w:t>
      </w:r>
      <w:r w:rsidR="008B13F2" w:rsidRPr="005D2B3E">
        <w:rPr>
          <w:color w:val="000000"/>
          <w:sz w:val="28"/>
          <w:szCs w:val="28"/>
        </w:rPr>
        <w:t xml:space="preserve"> на </w:t>
      </w:r>
      <w:r w:rsidR="00CC04DE">
        <w:rPr>
          <w:color w:val="000000"/>
          <w:sz w:val="28"/>
          <w:szCs w:val="28"/>
        </w:rPr>
        <w:t>безводное</w:t>
      </w:r>
      <w:r w:rsidRPr="005D2B3E">
        <w:rPr>
          <w:color w:val="000000"/>
          <w:sz w:val="28"/>
          <w:szCs w:val="28"/>
        </w:rPr>
        <w:t xml:space="preserve"> вещество</w:t>
      </w:r>
      <w:r w:rsidR="000A3167">
        <w:rPr>
          <w:color w:val="000000"/>
          <w:sz w:val="28"/>
          <w:szCs w:val="28"/>
        </w:rPr>
        <w:t xml:space="preserve"> </w:t>
      </w:r>
      <w:r w:rsidR="000A3167" w:rsidRPr="005D2B3E">
        <w:rPr>
          <w:color w:val="000000"/>
          <w:sz w:val="28"/>
          <w:szCs w:val="28"/>
        </w:rPr>
        <w:t>(ОФС «Поляриметрия»)</w:t>
      </w:r>
      <w:r w:rsidRPr="005D2B3E">
        <w:rPr>
          <w:color w:val="000000"/>
          <w:sz w:val="28"/>
          <w:szCs w:val="28"/>
        </w:rPr>
        <w:t>.</w:t>
      </w:r>
      <w:r w:rsidR="00156ACF" w:rsidRPr="005D2B3E">
        <w:rPr>
          <w:color w:val="000000"/>
          <w:sz w:val="28"/>
          <w:szCs w:val="28"/>
        </w:rPr>
        <w:t xml:space="preserve"> </w:t>
      </w:r>
    </w:p>
    <w:p w:rsidR="008B13F2" w:rsidRPr="005D2B3E" w:rsidRDefault="0017085C" w:rsidP="008A4328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085C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 xml:space="preserve">. </w:t>
      </w:r>
      <w:r w:rsidR="009E0360" w:rsidRPr="00FA2A7F">
        <w:rPr>
          <w:sz w:val="28"/>
          <w:szCs w:val="28"/>
        </w:rPr>
        <w:t xml:space="preserve">В мерную колбу вместимостью </w:t>
      </w:r>
      <w:r w:rsidR="009E0360">
        <w:rPr>
          <w:sz w:val="28"/>
          <w:szCs w:val="28"/>
        </w:rPr>
        <w:t xml:space="preserve">50 </w:t>
      </w:r>
      <w:r w:rsidR="009E0360" w:rsidRPr="00FA2A7F">
        <w:rPr>
          <w:sz w:val="28"/>
          <w:szCs w:val="28"/>
        </w:rPr>
        <w:t>мл помещают 0</w:t>
      </w:r>
      <w:r w:rsidR="009E0360">
        <w:rPr>
          <w:sz w:val="28"/>
          <w:szCs w:val="28"/>
        </w:rPr>
        <w:t>,5</w:t>
      </w:r>
      <w:r w:rsidR="009E0360" w:rsidRPr="00FA2A7F">
        <w:rPr>
          <w:sz w:val="28"/>
          <w:szCs w:val="28"/>
        </w:rPr>
        <w:t xml:space="preserve"> мг субстанции, растворяют в </w:t>
      </w:r>
      <w:r w:rsidR="009E0360">
        <w:rPr>
          <w:sz w:val="28"/>
          <w:szCs w:val="28"/>
        </w:rPr>
        <w:t xml:space="preserve">ацетоне </w:t>
      </w:r>
      <w:r w:rsidR="009E0360" w:rsidRPr="00FA2A7F">
        <w:rPr>
          <w:sz w:val="28"/>
          <w:szCs w:val="28"/>
        </w:rPr>
        <w:t>и доводят объём раствора тем же растворителем до метки</w:t>
      </w:r>
      <w:r w:rsidR="009E0360">
        <w:rPr>
          <w:color w:val="000000"/>
          <w:sz w:val="28"/>
          <w:szCs w:val="28"/>
        </w:rPr>
        <w:t>.</w:t>
      </w:r>
    </w:p>
    <w:p w:rsidR="008B13F2" w:rsidRPr="00EF1897" w:rsidRDefault="008B13F2" w:rsidP="008B13F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1897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Pr="00EF1897">
        <w:rPr>
          <w:rFonts w:ascii="Times New Roman" w:hAnsi="Times New Roman"/>
          <w:sz w:val="28"/>
          <w:szCs w:val="28"/>
          <w:lang w:val="ru-RU"/>
        </w:rPr>
        <w:t>. Раствор 0,2 г субстанции в 2</w:t>
      </w:r>
      <w:r w:rsidR="00EF1897" w:rsidRPr="00EF1897">
        <w:rPr>
          <w:rFonts w:ascii="Times New Roman" w:hAnsi="Times New Roman"/>
          <w:sz w:val="28"/>
          <w:szCs w:val="28"/>
          <w:lang w:val="ru-RU"/>
        </w:rPr>
        <w:t>0</w:t>
      </w:r>
      <w:r w:rsidRPr="00EF1897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EF1897" w:rsidRPr="00EF1897">
        <w:rPr>
          <w:rFonts w:ascii="Times New Roman" w:hAnsi="Times New Roman"/>
          <w:sz w:val="28"/>
          <w:szCs w:val="28"/>
          <w:lang w:val="ru-RU"/>
        </w:rPr>
        <w:t>метанола</w:t>
      </w:r>
      <w:r w:rsidRPr="00EF1897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8B13F2" w:rsidRPr="005D2B3E" w:rsidRDefault="008B13F2" w:rsidP="008B13F2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color w:val="000000"/>
          <w:spacing w:val="-8"/>
          <w:sz w:val="28"/>
          <w:szCs w:val="28"/>
        </w:rPr>
      </w:pPr>
      <w:r w:rsidRPr="005D2B3E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Pr="005D2B3E">
        <w:rPr>
          <w:bCs/>
          <w:color w:val="000000"/>
          <w:spacing w:val="-6"/>
          <w:sz w:val="28"/>
          <w:szCs w:val="28"/>
        </w:rPr>
        <w:t>Раствор</w:t>
      </w:r>
      <w:r w:rsidRPr="005D2B3E">
        <w:rPr>
          <w:sz w:val="28"/>
          <w:szCs w:val="28"/>
        </w:rPr>
        <w:t>, полученный в испытании «Прозрачность раствора», должен быть бесцветным</w:t>
      </w:r>
      <w:r w:rsidRPr="005D2B3E">
        <w:rPr>
          <w:color w:val="000000"/>
          <w:spacing w:val="-8"/>
          <w:sz w:val="28"/>
          <w:szCs w:val="28"/>
          <w:vertAlign w:val="subscript"/>
        </w:rPr>
        <w:t xml:space="preserve">  </w:t>
      </w:r>
      <w:r w:rsidRPr="005D2B3E">
        <w:rPr>
          <w:sz w:val="28"/>
          <w:szCs w:val="28"/>
        </w:rPr>
        <w:t>(ОФС «Степень окраски жидкостей»).</w:t>
      </w:r>
    </w:p>
    <w:p w:rsidR="008B13F2" w:rsidRDefault="008B13F2" w:rsidP="008B13F2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F1897">
        <w:rPr>
          <w:b/>
          <w:sz w:val="28"/>
          <w:szCs w:val="28"/>
        </w:rPr>
        <w:lastRenderedPageBreak/>
        <w:t>Родственные примеси.</w:t>
      </w:r>
      <w:r w:rsidRPr="00EF1897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4C698C" w:rsidRDefault="004C698C" w:rsidP="004C698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Буферный раствор рН 5,3.</w:t>
      </w:r>
      <w:r>
        <w:rPr>
          <w:sz w:val="28"/>
          <w:szCs w:val="28"/>
        </w:rPr>
        <w:t xml:space="preserve"> В химический стакан вместимостью 1 л помещают 48,6 г аммония дигидрофосфата, растворяют в 900 мл воды</w:t>
      </w:r>
      <w:r w:rsidR="009068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доводят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раствора натри</w:t>
      </w:r>
      <w:r w:rsidR="002B4C4B">
        <w:rPr>
          <w:sz w:val="28"/>
          <w:szCs w:val="28"/>
        </w:rPr>
        <w:t>я</w:t>
      </w:r>
      <w:r>
        <w:rPr>
          <w:sz w:val="28"/>
          <w:szCs w:val="28"/>
        </w:rPr>
        <w:t xml:space="preserve"> гидроксида раствором 8,5 % до 5,3±</w:t>
      </w:r>
      <w:r w:rsidRPr="00D73CD1">
        <w:rPr>
          <w:sz w:val="28"/>
          <w:szCs w:val="28"/>
        </w:rPr>
        <w:t>0,1</w:t>
      </w:r>
      <w:r>
        <w:rPr>
          <w:sz w:val="28"/>
          <w:szCs w:val="28"/>
        </w:rPr>
        <w:t xml:space="preserve">. Полученный раствор </w:t>
      </w:r>
      <w:r>
        <w:rPr>
          <w:color w:val="000000"/>
          <w:sz w:val="28"/>
          <w:szCs w:val="28"/>
          <w:shd w:val="clear" w:color="auto" w:fill="FFFFFF"/>
        </w:rPr>
        <w:t xml:space="preserve">переносят в мерную колбу вместимостью 1 л и доводят объём раствора водой до метки. </w:t>
      </w:r>
    </w:p>
    <w:p w:rsidR="00D02D40" w:rsidRPr="009068B3" w:rsidRDefault="00825586" w:rsidP="00BA7C4B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068B3">
        <w:rPr>
          <w:i/>
          <w:sz w:val="28"/>
          <w:szCs w:val="28"/>
        </w:rPr>
        <w:t>Буферный раствор</w:t>
      </w:r>
      <w:r w:rsidR="00D73CD1" w:rsidRPr="009068B3">
        <w:rPr>
          <w:i/>
          <w:sz w:val="28"/>
          <w:szCs w:val="28"/>
        </w:rPr>
        <w:t xml:space="preserve"> рН 4,3</w:t>
      </w:r>
      <w:r w:rsidRPr="009068B3">
        <w:rPr>
          <w:i/>
          <w:sz w:val="28"/>
          <w:szCs w:val="28"/>
        </w:rPr>
        <w:t xml:space="preserve">. </w:t>
      </w:r>
      <w:r w:rsidR="00D02D40" w:rsidRPr="009068B3">
        <w:rPr>
          <w:sz w:val="28"/>
          <w:szCs w:val="28"/>
        </w:rPr>
        <w:t>В химический стакан вместимостью 1 л помещают 59,7 г аммония дигидрофосфата, растворяют в 900 мл воды</w:t>
      </w:r>
      <w:r w:rsidR="009068B3">
        <w:rPr>
          <w:sz w:val="28"/>
          <w:szCs w:val="28"/>
        </w:rPr>
        <w:t xml:space="preserve"> и</w:t>
      </w:r>
      <w:r w:rsidR="00D02D40" w:rsidRPr="009068B3">
        <w:rPr>
          <w:sz w:val="28"/>
          <w:szCs w:val="28"/>
        </w:rPr>
        <w:t xml:space="preserve"> </w:t>
      </w:r>
      <w:r w:rsidR="00D02D40" w:rsidRPr="009068B3">
        <w:rPr>
          <w:sz w:val="28"/>
          <w:szCs w:val="28"/>
          <w:shd w:val="clear" w:color="auto" w:fill="FFFFFF"/>
        </w:rPr>
        <w:t>доводят рН</w:t>
      </w:r>
      <w:r w:rsidR="00D02D40" w:rsidRPr="009068B3">
        <w:rPr>
          <w:shd w:val="clear" w:color="auto" w:fill="FFFFFF"/>
        </w:rPr>
        <w:t xml:space="preserve"> </w:t>
      </w:r>
      <w:r w:rsidR="00D02D40" w:rsidRPr="009068B3">
        <w:rPr>
          <w:sz w:val="28"/>
          <w:szCs w:val="28"/>
          <w:shd w:val="clear" w:color="auto" w:fill="FFFFFF"/>
        </w:rPr>
        <w:t xml:space="preserve">раствора </w:t>
      </w:r>
      <w:r w:rsidR="00C56ADF" w:rsidRPr="009068B3">
        <w:rPr>
          <w:sz w:val="28"/>
          <w:szCs w:val="28"/>
        </w:rPr>
        <w:t>натри</w:t>
      </w:r>
      <w:r w:rsidR="00D73CD1" w:rsidRPr="009068B3">
        <w:rPr>
          <w:sz w:val="28"/>
          <w:szCs w:val="28"/>
        </w:rPr>
        <w:t>я</w:t>
      </w:r>
      <w:r w:rsidR="00C56ADF" w:rsidRPr="009068B3">
        <w:rPr>
          <w:sz w:val="28"/>
          <w:szCs w:val="28"/>
        </w:rPr>
        <w:t xml:space="preserve"> гидроксида раствором 8,5 % до 4,3±0,</w:t>
      </w:r>
      <w:r w:rsidR="000A3167" w:rsidRPr="009068B3">
        <w:rPr>
          <w:sz w:val="28"/>
          <w:szCs w:val="28"/>
        </w:rPr>
        <w:t>1</w:t>
      </w:r>
      <w:r w:rsidR="000A3167" w:rsidRPr="009068B3">
        <w:rPr>
          <w:sz w:val="28"/>
          <w:szCs w:val="28"/>
          <w:shd w:val="clear" w:color="auto" w:fill="FFFFFF"/>
        </w:rPr>
        <w:t>. Полученный раствор</w:t>
      </w:r>
      <w:r w:rsidR="00D02D40" w:rsidRPr="009068B3">
        <w:rPr>
          <w:sz w:val="28"/>
          <w:szCs w:val="28"/>
          <w:shd w:val="clear" w:color="auto" w:fill="FFFFFF"/>
        </w:rPr>
        <w:t xml:space="preserve"> переносят в мерную колбу вместимостью 1 л и доводят объём раствора водой до метки. </w:t>
      </w:r>
      <w:r w:rsidR="00D02D40" w:rsidRPr="009068B3">
        <w:rPr>
          <w:sz w:val="28"/>
          <w:szCs w:val="28"/>
        </w:rPr>
        <w:t xml:space="preserve">  </w:t>
      </w:r>
    </w:p>
    <w:p w:rsidR="00BA7C4B" w:rsidRPr="00C4384B" w:rsidRDefault="00D73CD1" w:rsidP="00BA7C4B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73CD1">
        <w:rPr>
          <w:i/>
          <w:color w:val="000000"/>
          <w:sz w:val="28"/>
          <w:szCs w:val="28"/>
          <w:shd w:val="clear" w:color="auto" w:fill="FFFFFF"/>
        </w:rPr>
        <w:t>Растворитель.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B4C4B">
        <w:rPr>
          <w:sz w:val="28"/>
          <w:szCs w:val="28"/>
        </w:rPr>
        <w:t>А</w:t>
      </w:r>
      <w:r w:rsidR="002B4C4B" w:rsidRPr="00D73CD1">
        <w:rPr>
          <w:sz w:val="28"/>
          <w:szCs w:val="28"/>
        </w:rPr>
        <w:t>цетонитрил</w:t>
      </w:r>
      <w:r w:rsidR="002B4C4B">
        <w:rPr>
          <w:sz w:val="28"/>
          <w:szCs w:val="28"/>
        </w:rPr>
        <w:t>—б</w:t>
      </w:r>
      <w:r>
        <w:rPr>
          <w:sz w:val="28"/>
          <w:szCs w:val="28"/>
        </w:rPr>
        <w:t>уферный раствор рН 5,3</w:t>
      </w:r>
      <w:r w:rsidR="002B4C4B">
        <w:rPr>
          <w:sz w:val="28"/>
          <w:szCs w:val="28"/>
        </w:rPr>
        <w:t xml:space="preserve"> 3</w:t>
      </w:r>
      <w:r>
        <w:rPr>
          <w:sz w:val="28"/>
          <w:szCs w:val="28"/>
        </w:rPr>
        <w:t>0:</w:t>
      </w:r>
      <w:r w:rsidR="002B4C4B">
        <w:rPr>
          <w:sz w:val="28"/>
          <w:szCs w:val="28"/>
        </w:rPr>
        <w:t>7</w:t>
      </w:r>
      <w:r>
        <w:rPr>
          <w:sz w:val="28"/>
          <w:szCs w:val="28"/>
        </w:rPr>
        <w:t>0.</w:t>
      </w:r>
    </w:p>
    <w:p w:rsidR="001E7FA9" w:rsidRPr="002A416F" w:rsidRDefault="002A416F" w:rsidP="001E7FA9">
      <w:pPr>
        <w:widowControl/>
        <w:tabs>
          <w:tab w:val="left" w:pos="709"/>
          <w:tab w:val="left" w:pos="35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3F2" w:rsidRPr="00E61C99">
        <w:rPr>
          <w:i/>
          <w:sz w:val="28"/>
          <w:szCs w:val="28"/>
        </w:rPr>
        <w:t>Подвижная фаза</w:t>
      </w:r>
      <w:proofErr w:type="gramStart"/>
      <w:r w:rsidR="008B13F2" w:rsidRPr="00E61C99">
        <w:rPr>
          <w:i/>
          <w:sz w:val="28"/>
          <w:szCs w:val="28"/>
        </w:rPr>
        <w:t xml:space="preserve"> А</w:t>
      </w:r>
      <w:proofErr w:type="gramEnd"/>
      <w:r w:rsidR="008B13F2" w:rsidRPr="00E61C99">
        <w:rPr>
          <w:i/>
          <w:sz w:val="28"/>
          <w:szCs w:val="28"/>
        </w:rPr>
        <w:t xml:space="preserve"> (ПФА)</w:t>
      </w:r>
      <w:r w:rsidR="008B13F2" w:rsidRPr="00E61C99">
        <w:rPr>
          <w:sz w:val="28"/>
          <w:szCs w:val="28"/>
        </w:rPr>
        <w:t xml:space="preserve">. </w:t>
      </w:r>
      <w:r w:rsidR="004E38A7">
        <w:rPr>
          <w:sz w:val="28"/>
          <w:szCs w:val="28"/>
        </w:rPr>
        <w:t>Ацетонитрил—буферный раствор</w:t>
      </w:r>
      <w:r w:rsidR="00D73CD1">
        <w:rPr>
          <w:sz w:val="28"/>
          <w:szCs w:val="28"/>
        </w:rPr>
        <w:t xml:space="preserve"> </w:t>
      </w:r>
      <w:r w:rsidR="0013117E">
        <w:rPr>
          <w:sz w:val="28"/>
          <w:szCs w:val="28"/>
        </w:rPr>
        <w:t xml:space="preserve">рН </w:t>
      </w:r>
      <w:r w:rsidR="00D73CD1">
        <w:rPr>
          <w:sz w:val="28"/>
          <w:szCs w:val="28"/>
        </w:rPr>
        <w:t>4,3</w:t>
      </w:r>
      <w:r w:rsidR="00790C8E">
        <w:rPr>
          <w:sz w:val="28"/>
          <w:szCs w:val="28"/>
        </w:rPr>
        <w:t xml:space="preserve"> </w:t>
      </w:r>
      <w:r w:rsidR="001E7FA9">
        <w:rPr>
          <w:sz w:val="28"/>
          <w:szCs w:val="28"/>
        </w:rPr>
        <w:t xml:space="preserve"> </w:t>
      </w:r>
      <w:r w:rsidR="00B95CB5">
        <w:rPr>
          <w:sz w:val="28"/>
          <w:szCs w:val="28"/>
        </w:rPr>
        <w:t>26</w:t>
      </w:r>
      <w:r w:rsidR="009068B3">
        <w:rPr>
          <w:sz w:val="28"/>
          <w:szCs w:val="28"/>
        </w:rPr>
        <w:t>0</w:t>
      </w:r>
      <w:r w:rsidR="001E7FA9">
        <w:rPr>
          <w:sz w:val="28"/>
          <w:szCs w:val="28"/>
        </w:rPr>
        <w:t>:7</w:t>
      </w:r>
      <w:r w:rsidR="00B95CB5">
        <w:rPr>
          <w:sz w:val="28"/>
          <w:szCs w:val="28"/>
        </w:rPr>
        <w:t>4</w:t>
      </w:r>
      <w:r w:rsidR="009068B3">
        <w:rPr>
          <w:sz w:val="28"/>
          <w:szCs w:val="28"/>
        </w:rPr>
        <w:t>0</w:t>
      </w:r>
      <w:r w:rsidR="001E7FA9">
        <w:rPr>
          <w:sz w:val="28"/>
          <w:szCs w:val="28"/>
        </w:rPr>
        <w:t>.</w:t>
      </w:r>
    </w:p>
    <w:p w:rsidR="00693C81" w:rsidRDefault="008B13F2" w:rsidP="00693C81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60EE">
        <w:rPr>
          <w:i/>
          <w:sz w:val="28"/>
          <w:szCs w:val="28"/>
        </w:rPr>
        <w:t>Подвижная фаза</w:t>
      </w:r>
      <w:proofErr w:type="gramStart"/>
      <w:r w:rsidRPr="00EF60EE">
        <w:rPr>
          <w:i/>
          <w:sz w:val="28"/>
          <w:szCs w:val="28"/>
        </w:rPr>
        <w:t xml:space="preserve"> Б</w:t>
      </w:r>
      <w:proofErr w:type="gramEnd"/>
      <w:r w:rsidRPr="00EF60EE">
        <w:rPr>
          <w:i/>
          <w:sz w:val="28"/>
          <w:szCs w:val="28"/>
        </w:rPr>
        <w:t xml:space="preserve"> (ПФБ)</w:t>
      </w:r>
      <w:r w:rsidR="00EF60EE" w:rsidRPr="00EF60EE">
        <w:rPr>
          <w:sz w:val="28"/>
          <w:szCs w:val="28"/>
        </w:rPr>
        <w:t>. В</w:t>
      </w:r>
      <w:r w:rsidRPr="00EF60EE">
        <w:rPr>
          <w:sz w:val="28"/>
          <w:szCs w:val="28"/>
        </w:rPr>
        <w:t>ода—ацетонитрил</w:t>
      </w:r>
      <w:r w:rsidR="00EF60EE" w:rsidRPr="00EF60EE">
        <w:rPr>
          <w:sz w:val="28"/>
          <w:szCs w:val="28"/>
        </w:rPr>
        <w:t xml:space="preserve"> 30</w:t>
      </w:r>
      <w:r w:rsidR="009068B3">
        <w:rPr>
          <w:sz w:val="28"/>
          <w:szCs w:val="28"/>
        </w:rPr>
        <w:t>0</w:t>
      </w:r>
      <w:r w:rsidRPr="00EF60EE">
        <w:rPr>
          <w:sz w:val="28"/>
          <w:szCs w:val="28"/>
        </w:rPr>
        <w:t>:</w:t>
      </w:r>
      <w:r w:rsidR="00EF60EE" w:rsidRPr="00EF60EE">
        <w:rPr>
          <w:sz w:val="28"/>
          <w:szCs w:val="28"/>
        </w:rPr>
        <w:t>70</w:t>
      </w:r>
      <w:r w:rsidR="009068B3">
        <w:rPr>
          <w:sz w:val="28"/>
          <w:szCs w:val="28"/>
        </w:rPr>
        <w:t>0</w:t>
      </w:r>
      <w:r w:rsidRPr="00EF60EE">
        <w:rPr>
          <w:sz w:val="28"/>
          <w:szCs w:val="28"/>
        </w:rPr>
        <w:t>.</w:t>
      </w:r>
      <w:r w:rsidR="00693C81" w:rsidRPr="00693C81">
        <w:rPr>
          <w:i/>
          <w:sz w:val="28"/>
          <w:szCs w:val="28"/>
        </w:rPr>
        <w:t xml:space="preserve"> </w:t>
      </w:r>
    </w:p>
    <w:p w:rsidR="008B13F2" w:rsidRPr="00FA2A7F" w:rsidRDefault="008B13F2" w:rsidP="008B13F2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A2A7F">
        <w:rPr>
          <w:i/>
          <w:sz w:val="28"/>
          <w:szCs w:val="28"/>
        </w:rPr>
        <w:t>Испытуемый раствор.</w:t>
      </w:r>
      <w:r w:rsidRPr="00FA2A7F">
        <w:rPr>
          <w:i/>
          <w:sz w:val="28"/>
          <w:szCs w:val="28"/>
        </w:rPr>
        <w:tab/>
      </w:r>
      <w:r w:rsidRPr="00FA2A7F">
        <w:rPr>
          <w:sz w:val="28"/>
          <w:szCs w:val="28"/>
        </w:rPr>
        <w:t xml:space="preserve"> В мерную колбу вместимостью </w:t>
      </w:r>
      <w:r w:rsidR="00B257EF" w:rsidRPr="00FA2A7F">
        <w:rPr>
          <w:sz w:val="28"/>
          <w:szCs w:val="28"/>
        </w:rPr>
        <w:t>25</w:t>
      </w:r>
      <w:r w:rsidRPr="00FA2A7F">
        <w:rPr>
          <w:sz w:val="28"/>
          <w:szCs w:val="28"/>
        </w:rPr>
        <w:t xml:space="preserve"> мл помещают </w:t>
      </w:r>
      <w:r w:rsidR="00CC0680">
        <w:rPr>
          <w:sz w:val="28"/>
          <w:szCs w:val="28"/>
        </w:rPr>
        <w:t xml:space="preserve">около </w:t>
      </w:r>
      <w:r w:rsidRPr="00FA2A7F">
        <w:rPr>
          <w:sz w:val="28"/>
          <w:szCs w:val="28"/>
        </w:rPr>
        <w:t>50 мг</w:t>
      </w:r>
      <w:r w:rsidR="00CC0680">
        <w:rPr>
          <w:sz w:val="28"/>
          <w:szCs w:val="28"/>
        </w:rPr>
        <w:t xml:space="preserve"> (точная </w:t>
      </w:r>
      <w:proofErr w:type="gramStart"/>
      <w:r w:rsidR="00CC0680">
        <w:rPr>
          <w:sz w:val="28"/>
          <w:szCs w:val="28"/>
        </w:rPr>
        <w:t>навеска)</w:t>
      </w:r>
      <w:r w:rsidRPr="00FA2A7F">
        <w:rPr>
          <w:sz w:val="28"/>
          <w:szCs w:val="28"/>
        </w:rPr>
        <w:t xml:space="preserve"> </w:t>
      </w:r>
      <w:proofErr w:type="gramEnd"/>
      <w:r w:rsidRPr="00FA2A7F">
        <w:rPr>
          <w:sz w:val="28"/>
          <w:szCs w:val="28"/>
        </w:rPr>
        <w:t xml:space="preserve">субстанции, растворяют в </w:t>
      </w:r>
      <w:r w:rsidR="00790C8E">
        <w:rPr>
          <w:sz w:val="28"/>
          <w:szCs w:val="28"/>
        </w:rPr>
        <w:t xml:space="preserve">растворителе </w:t>
      </w:r>
      <w:r w:rsidRPr="00FA2A7F">
        <w:rPr>
          <w:sz w:val="28"/>
          <w:szCs w:val="28"/>
        </w:rPr>
        <w:t>и доводят объём раствора тем же растворителем до метки.</w:t>
      </w:r>
    </w:p>
    <w:p w:rsidR="00FA2A7F" w:rsidRDefault="009A0E5A" w:rsidP="00FA2A7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FA2A7F">
        <w:rPr>
          <w:i/>
          <w:sz w:val="28"/>
          <w:szCs w:val="28"/>
        </w:rPr>
        <w:t xml:space="preserve">Раствор стандартного образца </w:t>
      </w:r>
      <w:r w:rsidR="00846027" w:rsidRPr="00FA2A7F">
        <w:rPr>
          <w:i/>
          <w:sz w:val="28"/>
          <w:szCs w:val="28"/>
        </w:rPr>
        <w:t>рокситромицина</w:t>
      </w:r>
      <w:r w:rsidR="005A594F">
        <w:rPr>
          <w:i/>
          <w:sz w:val="28"/>
          <w:szCs w:val="28"/>
        </w:rPr>
        <w:t xml:space="preserve"> (А)</w:t>
      </w:r>
      <w:r w:rsidR="008B13F2" w:rsidRPr="00FA2A7F">
        <w:rPr>
          <w:i/>
          <w:sz w:val="28"/>
          <w:szCs w:val="28"/>
        </w:rPr>
        <w:t>.</w:t>
      </w:r>
      <w:r w:rsidR="008B13F2" w:rsidRPr="00FA2A7F">
        <w:rPr>
          <w:sz w:val="28"/>
          <w:szCs w:val="28"/>
        </w:rPr>
        <w:t xml:space="preserve"> </w:t>
      </w:r>
      <w:r w:rsidR="00FA2A7F" w:rsidRPr="00FA2A7F">
        <w:rPr>
          <w:sz w:val="28"/>
          <w:szCs w:val="28"/>
        </w:rPr>
        <w:t>В мерную колбу</w:t>
      </w:r>
      <w:r w:rsidR="00FC59D7">
        <w:rPr>
          <w:sz w:val="28"/>
          <w:szCs w:val="28"/>
        </w:rPr>
        <w:t xml:space="preserve"> вместимостью 25 мл помещают </w:t>
      </w:r>
      <w:r w:rsidR="00CC0680">
        <w:rPr>
          <w:sz w:val="28"/>
          <w:szCs w:val="28"/>
        </w:rPr>
        <w:t xml:space="preserve">около </w:t>
      </w:r>
      <w:r w:rsidR="00FC59D7">
        <w:rPr>
          <w:sz w:val="28"/>
          <w:szCs w:val="28"/>
        </w:rPr>
        <w:t>50</w:t>
      </w:r>
      <w:r w:rsidR="00FA2A7F" w:rsidRPr="00FA2A7F">
        <w:rPr>
          <w:sz w:val="28"/>
          <w:szCs w:val="28"/>
        </w:rPr>
        <w:t xml:space="preserve"> мг</w:t>
      </w:r>
      <w:r w:rsidR="00CC0680">
        <w:rPr>
          <w:sz w:val="28"/>
          <w:szCs w:val="28"/>
        </w:rPr>
        <w:t xml:space="preserve"> (точная навеска)</w:t>
      </w:r>
      <w:r w:rsidR="00FA2A7F" w:rsidRPr="00FA2A7F">
        <w:rPr>
          <w:sz w:val="28"/>
          <w:szCs w:val="28"/>
        </w:rPr>
        <w:t xml:space="preserve"> </w:t>
      </w:r>
      <w:r w:rsidR="00FA2A7F">
        <w:rPr>
          <w:sz w:val="28"/>
          <w:szCs w:val="28"/>
        </w:rPr>
        <w:t>стандартного образца рокситромицина</w:t>
      </w:r>
      <w:r w:rsidR="00FA2A7F" w:rsidRPr="00FA2A7F">
        <w:rPr>
          <w:sz w:val="28"/>
          <w:szCs w:val="28"/>
        </w:rPr>
        <w:t xml:space="preserve">, растворяют в </w:t>
      </w:r>
      <w:r w:rsidR="00693C81">
        <w:rPr>
          <w:sz w:val="28"/>
          <w:szCs w:val="28"/>
        </w:rPr>
        <w:t>растворителе</w:t>
      </w:r>
      <w:r w:rsidR="00FA2A7F" w:rsidRPr="00FA2A7F">
        <w:rPr>
          <w:sz w:val="28"/>
          <w:szCs w:val="28"/>
        </w:rPr>
        <w:t xml:space="preserve"> и доводят объём раствора тем же растворителем до метки.</w:t>
      </w:r>
      <w:r w:rsidR="00FA2A7F">
        <w:rPr>
          <w:sz w:val="28"/>
          <w:szCs w:val="28"/>
        </w:rPr>
        <w:t xml:space="preserve"> </w:t>
      </w:r>
    </w:p>
    <w:p w:rsidR="00FA2A7F" w:rsidRDefault="005A594F" w:rsidP="00FA2A7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FA2A7F">
        <w:rPr>
          <w:i/>
          <w:sz w:val="28"/>
          <w:szCs w:val="28"/>
        </w:rPr>
        <w:t>Раствор стандартного образца рокситромицина</w:t>
      </w:r>
      <w:r>
        <w:rPr>
          <w:i/>
          <w:sz w:val="28"/>
          <w:szCs w:val="28"/>
        </w:rPr>
        <w:t xml:space="preserve"> (Б)</w:t>
      </w:r>
      <w:r w:rsidR="00A44DBA" w:rsidRPr="005C2887">
        <w:rPr>
          <w:i/>
          <w:sz w:val="28"/>
          <w:szCs w:val="28"/>
        </w:rPr>
        <w:t>.</w:t>
      </w:r>
      <w:r w:rsidR="00A44DBA" w:rsidRPr="002A2E10">
        <w:rPr>
          <w:i/>
          <w:sz w:val="28"/>
          <w:szCs w:val="28"/>
        </w:rPr>
        <w:t xml:space="preserve"> </w:t>
      </w:r>
      <w:r w:rsidR="00FA2A7F" w:rsidRPr="002A2E10">
        <w:rPr>
          <w:sz w:val="28"/>
          <w:szCs w:val="28"/>
        </w:rPr>
        <w:t>В мерную колбу на 100 мл помещают 1</w:t>
      </w:r>
      <w:r w:rsidR="000A3167">
        <w:rPr>
          <w:sz w:val="28"/>
          <w:szCs w:val="28"/>
        </w:rPr>
        <w:t>,0</w:t>
      </w:r>
      <w:r w:rsidR="00FA2A7F" w:rsidRPr="002A2E10">
        <w:rPr>
          <w:sz w:val="28"/>
          <w:szCs w:val="28"/>
        </w:rPr>
        <w:t xml:space="preserve"> мл </w:t>
      </w:r>
      <w:r w:rsidR="006E40A3">
        <w:rPr>
          <w:sz w:val="28"/>
          <w:szCs w:val="28"/>
        </w:rPr>
        <w:t>раствора</w:t>
      </w:r>
      <w:r w:rsidR="001A42F8">
        <w:rPr>
          <w:sz w:val="28"/>
          <w:szCs w:val="28"/>
        </w:rPr>
        <w:t xml:space="preserve"> стандартного образца рокситромицина</w:t>
      </w:r>
      <w:r w:rsidR="00217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(А) </w:t>
      </w:r>
      <w:r w:rsidR="002A2E10" w:rsidRPr="002A2E10">
        <w:rPr>
          <w:sz w:val="28"/>
          <w:szCs w:val="28"/>
        </w:rPr>
        <w:t xml:space="preserve">и </w:t>
      </w:r>
      <w:r w:rsidR="00FA2A7F" w:rsidRPr="002A2E10">
        <w:rPr>
          <w:sz w:val="28"/>
          <w:szCs w:val="28"/>
        </w:rPr>
        <w:t xml:space="preserve"> доводят объём</w:t>
      </w:r>
      <w:r w:rsidR="002A2E10" w:rsidRPr="002A2E10">
        <w:rPr>
          <w:sz w:val="28"/>
          <w:szCs w:val="28"/>
        </w:rPr>
        <w:t xml:space="preserve"> раствора</w:t>
      </w:r>
      <w:r w:rsidR="00FA2A7F" w:rsidRPr="002A2E10">
        <w:rPr>
          <w:sz w:val="28"/>
          <w:szCs w:val="28"/>
        </w:rPr>
        <w:t xml:space="preserve"> </w:t>
      </w:r>
      <w:r w:rsidR="00693C81">
        <w:rPr>
          <w:sz w:val="28"/>
          <w:szCs w:val="28"/>
        </w:rPr>
        <w:t>растворителем</w:t>
      </w:r>
      <w:r w:rsidR="002A2E10" w:rsidRPr="002A2E10">
        <w:rPr>
          <w:sz w:val="28"/>
          <w:szCs w:val="28"/>
        </w:rPr>
        <w:t xml:space="preserve"> </w:t>
      </w:r>
      <w:r w:rsidR="002A2E10">
        <w:rPr>
          <w:sz w:val="28"/>
          <w:szCs w:val="28"/>
        </w:rPr>
        <w:t xml:space="preserve">до </w:t>
      </w:r>
      <w:r w:rsidR="00FA2A7F" w:rsidRPr="002A2E10">
        <w:rPr>
          <w:sz w:val="28"/>
          <w:szCs w:val="28"/>
        </w:rPr>
        <w:t>метки.</w:t>
      </w:r>
    </w:p>
    <w:p w:rsidR="008432DF" w:rsidRDefault="00BA7C4B" w:rsidP="008432DF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FC59D7">
        <w:rPr>
          <w:i/>
          <w:sz w:val="28"/>
        </w:rPr>
        <w:t xml:space="preserve">Раствор для проверки </w:t>
      </w:r>
      <w:r w:rsidR="00BD6683">
        <w:rPr>
          <w:i/>
          <w:sz w:val="28"/>
        </w:rPr>
        <w:t>разделительной способности</w:t>
      </w:r>
      <w:r w:rsidRPr="00FC59D7">
        <w:rPr>
          <w:i/>
          <w:sz w:val="28"/>
        </w:rPr>
        <w:t xml:space="preserve"> хроматографической системы</w:t>
      </w:r>
      <w:r w:rsidR="0010422E" w:rsidRPr="008432DF">
        <w:rPr>
          <w:i/>
          <w:sz w:val="28"/>
        </w:rPr>
        <w:t>.</w:t>
      </w:r>
      <w:r w:rsidR="00FC59D7" w:rsidRPr="008432DF">
        <w:rPr>
          <w:i/>
          <w:sz w:val="28"/>
          <w:szCs w:val="28"/>
        </w:rPr>
        <w:t xml:space="preserve"> </w:t>
      </w:r>
      <w:r w:rsidR="000B30DB">
        <w:rPr>
          <w:sz w:val="28"/>
          <w:szCs w:val="28"/>
        </w:rPr>
        <w:t>Растворяют 2 мг</w:t>
      </w:r>
      <w:r w:rsidR="000B30DB">
        <w:rPr>
          <w:i/>
          <w:sz w:val="28"/>
          <w:szCs w:val="28"/>
        </w:rPr>
        <w:t xml:space="preserve"> </w:t>
      </w:r>
      <w:r w:rsidR="000B30DB" w:rsidRPr="008432DF">
        <w:rPr>
          <w:sz w:val="28"/>
        </w:rPr>
        <w:t>стандарт</w:t>
      </w:r>
      <w:r w:rsidR="000B30DB">
        <w:rPr>
          <w:sz w:val="28"/>
        </w:rPr>
        <w:t>ного</w:t>
      </w:r>
      <w:r w:rsidR="00FC59D7" w:rsidRPr="008432DF">
        <w:rPr>
          <w:sz w:val="28"/>
        </w:rPr>
        <w:t xml:space="preserve"> образц</w:t>
      </w:r>
      <w:r w:rsidR="000B30DB">
        <w:rPr>
          <w:sz w:val="28"/>
        </w:rPr>
        <w:t>а</w:t>
      </w:r>
      <w:r w:rsidR="00FC59D7" w:rsidRPr="008432DF">
        <w:rPr>
          <w:sz w:val="28"/>
        </w:rPr>
        <w:t xml:space="preserve"> </w:t>
      </w:r>
      <w:r w:rsidR="00FC59D7" w:rsidRPr="008432DF">
        <w:rPr>
          <w:sz w:val="28"/>
        </w:rPr>
        <w:lastRenderedPageBreak/>
        <w:t>рокситромицина для проверки пригодности хроматографической системы</w:t>
      </w:r>
      <w:r w:rsidR="00ED210E">
        <w:rPr>
          <w:sz w:val="28"/>
        </w:rPr>
        <w:t xml:space="preserve"> </w:t>
      </w:r>
      <w:r w:rsidR="000B30DB">
        <w:rPr>
          <w:sz w:val="28"/>
        </w:rPr>
        <w:t>в 1</w:t>
      </w:r>
      <w:r w:rsidR="000A3167">
        <w:rPr>
          <w:sz w:val="28"/>
        </w:rPr>
        <w:t>,0</w:t>
      </w:r>
      <w:r w:rsidR="000B30DB">
        <w:rPr>
          <w:sz w:val="28"/>
        </w:rPr>
        <w:t xml:space="preserve"> мл растворителя</w:t>
      </w:r>
      <w:r w:rsidR="008432DF" w:rsidRPr="008432DF">
        <w:rPr>
          <w:sz w:val="28"/>
          <w:szCs w:val="28"/>
        </w:rPr>
        <w:t>.</w:t>
      </w:r>
      <w:r w:rsidR="008432DF">
        <w:rPr>
          <w:sz w:val="28"/>
          <w:szCs w:val="28"/>
        </w:rPr>
        <w:t xml:space="preserve"> </w:t>
      </w:r>
    </w:p>
    <w:p w:rsidR="0010422E" w:rsidRPr="003C21AE" w:rsidRDefault="0010422E" w:rsidP="00FA2A7F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Стандартный раствор. </w:t>
      </w:r>
      <w:r w:rsidR="003C21AE" w:rsidRPr="003C21AE">
        <w:rPr>
          <w:sz w:val="28"/>
          <w:szCs w:val="28"/>
        </w:rPr>
        <w:t xml:space="preserve">В мерную колбу на 100 мл помещают 1,0 мл толуола и доводят объём раствора ацетонитрилом до </w:t>
      </w:r>
      <w:r w:rsidR="00CC04DE">
        <w:rPr>
          <w:sz w:val="28"/>
          <w:szCs w:val="28"/>
        </w:rPr>
        <w:t>метки</w:t>
      </w:r>
      <w:r w:rsidR="003C21AE">
        <w:rPr>
          <w:sz w:val="28"/>
          <w:szCs w:val="28"/>
        </w:rPr>
        <w:t xml:space="preserve">. В мерную колбу </w:t>
      </w:r>
      <w:r w:rsidR="00BD6683">
        <w:rPr>
          <w:sz w:val="28"/>
          <w:szCs w:val="28"/>
        </w:rPr>
        <w:t>вместимостью</w:t>
      </w:r>
      <w:r w:rsidR="003C21AE">
        <w:rPr>
          <w:sz w:val="28"/>
          <w:szCs w:val="28"/>
        </w:rPr>
        <w:t xml:space="preserve"> 200 мл помещают 0,2 мл </w:t>
      </w:r>
      <w:r w:rsidR="000A25D6">
        <w:rPr>
          <w:sz w:val="28"/>
          <w:szCs w:val="28"/>
        </w:rPr>
        <w:t>полученного раствора и доводят объём раствора растворителем до метки.</w:t>
      </w:r>
    </w:p>
    <w:p w:rsidR="008B13F2" w:rsidRPr="003305E6" w:rsidRDefault="001004A8" w:rsidP="00131D5A">
      <w:pPr>
        <w:widowControl/>
        <w:tabs>
          <w:tab w:val="left" w:pos="709"/>
          <w:tab w:val="left" w:pos="351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color w:val="000000"/>
          <w:sz w:val="28"/>
          <w:szCs w:val="28"/>
        </w:rPr>
        <w:t>Примечание</w:t>
      </w:r>
    </w:p>
    <w:p w:rsidR="008B13F2" w:rsidRPr="003305E6" w:rsidRDefault="008B13F2" w:rsidP="00131D5A">
      <w:pPr>
        <w:keepNext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>Примесь А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(</w:t>
      </w:r>
      <w:proofErr w:type="spellStart"/>
      <w:r w:rsidR="006F5EC7" w:rsidRPr="003305E6">
        <w:rPr>
          <w:rFonts w:eastAsia="Calibri"/>
          <w:color w:val="000000"/>
          <w:sz w:val="28"/>
          <w:szCs w:val="28"/>
          <w:lang w:eastAsia="en-US"/>
        </w:rPr>
        <w:t>эритромицин</w:t>
      </w:r>
      <w:proofErr w:type="spellEnd"/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А)</w:t>
      </w: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6F5EC7" w:rsidRPr="003305E6">
        <w:rPr>
          <w:sz w:val="28"/>
          <w:szCs w:val="28"/>
        </w:rPr>
        <w:t>(3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,4</w:t>
      </w:r>
      <w:r w:rsidR="006F5EC7" w:rsidRPr="003305E6">
        <w:rPr>
          <w:i/>
          <w:sz w:val="28"/>
          <w:szCs w:val="28"/>
          <w:lang w:val="en-US"/>
        </w:rPr>
        <w:t>S</w:t>
      </w:r>
      <w:r w:rsidR="006F5EC7" w:rsidRPr="003305E6">
        <w:rPr>
          <w:sz w:val="28"/>
          <w:szCs w:val="28"/>
        </w:rPr>
        <w:t>,5</w:t>
      </w:r>
      <w:r w:rsidR="006F5EC7" w:rsidRPr="003305E6">
        <w:rPr>
          <w:i/>
          <w:sz w:val="28"/>
          <w:szCs w:val="28"/>
          <w:lang w:val="en-US"/>
        </w:rPr>
        <w:t>S</w:t>
      </w:r>
      <w:r w:rsidR="006F5EC7" w:rsidRPr="003305E6">
        <w:rPr>
          <w:sz w:val="28"/>
          <w:szCs w:val="28"/>
        </w:rPr>
        <w:t>,6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,7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,9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,11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,12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,13</w:t>
      </w:r>
      <w:r w:rsidR="006F5EC7" w:rsidRPr="003305E6">
        <w:rPr>
          <w:i/>
          <w:sz w:val="28"/>
          <w:szCs w:val="28"/>
          <w:lang w:val="en-US"/>
        </w:rPr>
        <w:t>S</w:t>
      </w:r>
      <w:r w:rsidR="006F5EC7" w:rsidRPr="003305E6">
        <w:rPr>
          <w:sz w:val="28"/>
          <w:szCs w:val="28"/>
        </w:rPr>
        <w:t>,14</w:t>
      </w:r>
      <w:r w:rsidR="006F5EC7" w:rsidRPr="003305E6">
        <w:rPr>
          <w:i/>
          <w:sz w:val="28"/>
          <w:szCs w:val="28"/>
          <w:lang w:val="en-US"/>
        </w:rPr>
        <w:t>R</w:t>
      </w:r>
      <w:r w:rsidR="006F5EC7" w:rsidRPr="003305E6">
        <w:rPr>
          <w:sz w:val="28"/>
          <w:szCs w:val="28"/>
        </w:rPr>
        <w:t>)-7,12,13-Тригидрокси-4-[(2,6-дидезокси-3-</w:t>
      </w:r>
      <w:r w:rsidR="006F5EC7" w:rsidRPr="003305E6">
        <w:rPr>
          <w:i/>
          <w:sz w:val="28"/>
          <w:szCs w:val="28"/>
          <w:lang w:val="en-US"/>
        </w:rPr>
        <w:t>C</w:t>
      </w:r>
      <w:r w:rsidR="006F5EC7" w:rsidRPr="003305E6">
        <w:rPr>
          <w:sz w:val="28"/>
          <w:szCs w:val="28"/>
        </w:rPr>
        <w:t>-метил-3-</w:t>
      </w:r>
      <w:r w:rsidR="006F5EC7" w:rsidRPr="003305E6">
        <w:rPr>
          <w:i/>
          <w:sz w:val="28"/>
          <w:szCs w:val="28"/>
          <w:lang w:val="en-US"/>
        </w:rPr>
        <w:t>O</w:t>
      </w:r>
      <w:r w:rsidR="006F5EC7" w:rsidRPr="003305E6">
        <w:rPr>
          <w:sz w:val="28"/>
          <w:szCs w:val="28"/>
        </w:rPr>
        <w:t>-метил-</w:t>
      </w:r>
      <w:r w:rsidR="006F5EC7" w:rsidRPr="003305E6">
        <w:rPr>
          <w:sz w:val="28"/>
          <w:szCs w:val="28"/>
          <w:lang w:val="en-US"/>
        </w:rPr>
        <w:t>α</w:t>
      </w:r>
      <w:r w:rsidR="00131D5A" w:rsidRPr="003305E6">
        <w:rPr>
          <w:sz w:val="28"/>
          <w:szCs w:val="28"/>
        </w:rPr>
        <w:t>-</w:t>
      </w:r>
      <w:r w:rsidR="00131D5A" w:rsidRPr="003305E6">
        <w:rPr>
          <w:sz w:val="24"/>
          <w:szCs w:val="24"/>
          <w:lang w:val="en-US"/>
        </w:rPr>
        <w:t>L</w:t>
      </w:r>
      <w:r w:rsidR="006F5EC7" w:rsidRPr="003305E6">
        <w:rPr>
          <w:sz w:val="28"/>
          <w:szCs w:val="28"/>
        </w:rPr>
        <w:t>-</w:t>
      </w:r>
      <w:r w:rsidR="006F5EC7" w:rsidRPr="003305E6">
        <w:rPr>
          <w:i/>
          <w:sz w:val="28"/>
          <w:szCs w:val="28"/>
        </w:rPr>
        <w:t>рибо</w:t>
      </w:r>
      <w:r w:rsidR="006F5EC7" w:rsidRPr="003305E6">
        <w:rPr>
          <w:sz w:val="28"/>
          <w:szCs w:val="28"/>
        </w:rPr>
        <w:t>-гексопиранозил</w:t>
      </w:r>
      <w:proofErr w:type="gramStart"/>
      <w:r w:rsidR="006F5EC7" w:rsidRPr="003305E6">
        <w:rPr>
          <w:sz w:val="28"/>
          <w:szCs w:val="28"/>
        </w:rPr>
        <w:t>)о</w:t>
      </w:r>
      <w:proofErr w:type="gramEnd"/>
      <w:r w:rsidR="006F5EC7" w:rsidRPr="003305E6">
        <w:rPr>
          <w:sz w:val="28"/>
          <w:szCs w:val="28"/>
        </w:rPr>
        <w:t>кси]-3,5,7,9,11,13-гексаметил-6-{[3,4,6-тридезокси-3-(диметиламино)-</w:t>
      </w:r>
      <w:r w:rsidR="006F5EC7" w:rsidRPr="003305E6">
        <w:rPr>
          <w:sz w:val="28"/>
          <w:szCs w:val="28"/>
          <w:lang w:val="en-US"/>
        </w:rPr>
        <w:t>β</w:t>
      </w:r>
      <w:r w:rsidR="006F5EC7" w:rsidRPr="003305E6">
        <w:rPr>
          <w:sz w:val="28"/>
          <w:szCs w:val="28"/>
        </w:rPr>
        <w:t>-</w:t>
      </w:r>
      <w:r w:rsidR="006F5EC7" w:rsidRPr="003305E6">
        <w:rPr>
          <w:sz w:val="24"/>
          <w:szCs w:val="24"/>
          <w:lang w:val="en-US"/>
        </w:rPr>
        <w:t>D</w:t>
      </w:r>
      <w:r w:rsidR="006F5EC7" w:rsidRPr="003305E6">
        <w:rPr>
          <w:sz w:val="28"/>
          <w:szCs w:val="28"/>
        </w:rPr>
        <w:t>-</w:t>
      </w:r>
      <w:r w:rsidR="006F5EC7" w:rsidRPr="003305E6">
        <w:rPr>
          <w:i/>
          <w:sz w:val="28"/>
          <w:szCs w:val="28"/>
        </w:rPr>
        <w:t>ксило</w:t>
      </w:r>
      <w:r w:rsidR="006F5EC7" w:rsidRPr="003305E6">
        <w:rPr>
          <w:sz w:val="28"/>
          <w:szCs w:val="28"/>
        </w:rPr>
        <w:t>-гексопиранозил]окси}-14-этил-1-оксациклотетрадекан-2,10-дион</w:t>
      </w: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5EC7" w:rsidRPr="003305E6">
        <w:rPr>
          <w:sz w:val="28"/>
          <w:szCs w:val="28"/>
        </w:rPr>
        <w:t>114-07-8</w:t>
      </w:r>
      <w:r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6F5EC7" w:rsidRPr="003305E6">
        <w:rPr>
          <w:sz w:val="28"/>
          <w:szCs w:val="28"/>
        </w:rPr>
        <w:t>3-</w:t>
      </w:r>
      <w:r w:rsidR="006F5EC7" w:rsidRPr="003305E6">
        <w:rPr>
          <w:i/>
          <w:sz w:val="28"/>
          <w:szCs w:val="28"/>
          <w:lang w:val="en-US"/>
        </w:rPr>
        <w:t>O</w:t>
      </w:r>
      <w:r w:rsidR="006F5EC7" w:rsidRPr="003305E6">
        <w:rPr>
          <w:sz w:val="28"/>
          <w:szCs w:val="28"/>
        </w:rPr>
        <w:t>-де(2,6-дидезокси-3-</w:t>
      </w:r>
      <w:r w:rsidR="006F5EC7" w:rsidRPr="003305E6">
        <w:rPr>
          <w:i/>
          <w:sz w:val="28"/>
          <w:szCs w:val="28"/>
        </w:rPr>
        <w:t>С</w:t>
      </w:r>
      <w:r w:rsidR="006F5EC7" w:rsidRPr="003305E6">
        <w:rPr>
          <w:sz w:val="28"/>
          <w:szCs w:val="28"/>
        </w:rPr>
        <w:t>-метил-3-</w:t>
      </w:r>
      <w:r w:rsidR="006F5EC7" w:rsidRPr="003305E6">
        <w:rPr>
          <w:i/>
          <w:sz w:val="28"/>
          <w:szCs w:val="28"/>
        </w:rPr>
        <w:t>О</w:t>
      </w:r>
      <w:r w:rsidR="00131D5A" w:rsidRPr="003305E6">
        <w:rPr>
          <w:sz w:val="28"/>
          <w:szCs w:val="28"/>
        </w:rPr>
        <w:t>-метил-</w:t>
      </w:r>
      <w:r w:rsidR="006F5EC7" w:rsidRPr="003305E6">
        <w:rPr>
          <w:sz w:val="28"/>
          <w:szCs w:val="28"/>
          <w:lang w:val="en-US"/>
        </w:rPr>
        <w:t>α</w:t>
      </w:r>
      <w:r w:rsidR="00131D5A" w:rsidRPr="003305E6">
        <w:rPr>
          <w:sz w:val="28"/>
          <w:szCs w:val="28"/>
        </w:rPr>
        <w:t>-</w:t>
      </w:r>
      <w:r w:rsidR="00131D5A" w:rsidRPr="003305E6">
        <w:rPr>
          <w:sz w:val="24"/>
          <w:szCs w:val="24"/>
          <w:lang w:val="en-US"/>
        </w:rPr>
        <w:t>L</w:t>
      </w:r>
      <w:r w:rsidR="006F5EC7" w:rsidRPr="003305E6">
        <w:rPr>
          <w:sz w:val="28"/>
          <w:szCs w:val="28"/>
        </w:rPr>
        <w:t>-</w:t>
      </w:r>
      <w:proofErr w:type="spellStart"/>
      <w:r w:rsidR="006F5EC7" w:rsidRPr="003305E6">
        <w:rPr>
          <w:i/>
          <w:sz w:val="28"/>
          <w:szCs w:val="28"/>
        </w:rPr>
        <w:t>рибо</w:t>
      </w:r>
      <w:r w:rsidR="006F5EC7" w:rsidRPr="003305E6">
        <w:rPr>
          <w:sz w:val="28"/>
          <w:szCs w:val="28"/>
        </w:rPr>
        <w:t>-гексопиранозил</w:t>
      </w:r>
      <w:proofErr w:type="spellEnd"/>
      <w:proofErr w:type="gramStart"/>
      <w:r w:rsidR="006F5EC7" w:rsidRPr="003305E6">
        <w:rPr>
          <w:sz w:val="28"/>
          <w:szCs w:val="28"/>
        </w:rPr>
        <w:t>)</w:t>
      </w:r>
      <w:proofErr w:type="spellStart"/>
      <w:r w:rsidR="006F5EC7" w:rsidRPr="003305E6">
        <w:rPr>
          <w:sz w:val="28"/>
          <w:szCs w:val="28"/>
        </w:rPr>
        <w:t>э</w:t>
      </w:r>
      <w:proofErr w:type="gramEnd"/>
      <w:r w:rsidR="00F6087C" w:rsidRPr="003305E6">
        <w:rPr>
          <w:sz w:val="28"/>
          <w:szCs w:val="28"/>
        </w:rPr>
        <w:t>ритромицин</w:t>
      </w:r>
      <w:proofErr w:type="spellEnd"/>
      <w:r w:rsidR="00F6087C" w:rsidRPr="003305E6">
        <w:rPr>
          <w:sz w:val="28"/>
          <w:szCs w:val="28"/>
        </w:rPr>
        <w:t xml:space="preserve"> </w:t>
      </w:r>
      <w:r w:rsidR="006F5EC7" w:rsidRPr="003305E6">
        <w:rPr>
          <w:sz w:val="28"/>
          <w:szCs w:val="28"/>
        </w:rPr>
        <w:t>9-(</w:t>
      </w:r>
      <w:r w:rsidR="006F5EC7" w:rsidRPr="003305E6">
        <w:rPr>
          <w:i/>
          <w:sz w:val="28"/>
          <w:szCs w:val="28"/>
          <w:lang w:val="en-US"/>
        </w:rPr>
        <w:t>E</w:t>
      </w:r>
      <w:r w:rsidR="006F5EC7" w:rsidRPr="003305E6">
        <w:rPr>
          <w:i/>
          <w:sz w:val="28"/>
          <w:szCs w:val="28"/>
        </w:rPr>
        <w:t>)</w:t>
      </w:r>
      <w:r w:rsidR="006F5EC7" w:rsidRPr="003305E6">
        <w:rPr>
          <w:sz w:val="28"/>
          <w:szCs w:val="28"/>
        </w:rPr>
        <w:t>-</w:t>
      </w:r>
      <w:r w:rsidR="007C09D7" w:rsidRPr="003305E6">
        <w:rPr>
          <w:sz w:val="28"/>
          <w:szCs w:val="28"/>
        </w:rPr>
        <w:t>{</w:t>
      </w:r>
      <w:r w:rsidR="006F5EC7" w:rsidRPr="003305E6">
        <w:rPr>
          <w:i/>
          <w:sz w:val="28"/>
          <w:szCs w:val="28"/>
        </w:rPr>
        <w:t>О</w:t>
      </w:r>
      <w:r w:rsidR="006F5EC7" w:rsidRPr="003305E6">
        <w:rPr>
          <w:sz w:val="28"/>
          <w:szCs w:val="28"/>
        </w:rPr>
        <w:t>-[(2</w:t>
      </w:r>
      <w:r w:rsidR="006F5EC7" w:rsidRPr="003305E6">
        <w:rPr>
          <w:sz w:val="28"/>
        </w:rPr>
        <w:t>-метоксиэтокси)метил]</w:t>
      </w:r>
      <w:proofErr w:type="spellStart"/>
      <w:r w:rsidR="006F5EC7" w:rsidRPr="003305E6">
        <w:rPr>
          <w:sz w:val="28"/>
        </w:rPr>
        <w:t>оксим</w:t>
      </w:r>
      <w:proofErr w:type="spellEnd"/>
      <w:r w:rsidR="007C09D7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BD464C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5EC7" w:rsidRPr="003305E6">
        <w:rPr>
          <w:color w:val="333333"/>
          <w:sz w:val="28"/>
          <w:szCs w:val="28"/>
          <w:shd w:val="clear" w:color="auto" w:fill="FFFFFF"/>
        </w:rPr>
        <w:t>214902-82-6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13F2" w:rsidRPr="003305E6" w:rsidRDefault="008B13F2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="00F6087C" w:rsidRPr="003305E6">
        <w:rPr>
          <w:sz w:val="28"/>
          <w:szCs w:val="28"/>
        </w:rPr>
        <w:t>эритромицин</w:t>
      </w:r>
      <w:proofErr w:type="spellEnd"/>
      <w:r w:rsidR="00F6087C" w:rsidRPr="003305E6">
        <w:rPr>
          <w:sz w:val="28"/>
          <w:szCs w:val="28"/>
        </w:rPr>
        <w:t xml:space="preserve"> </w:t>
      </w:r>
      <w:r w:rsidR="006F5EC7" w:rsidRPr="003305E6">
        <w:rPr>
          <w:sz w:val="28"/>
          <w:szCs w:val="28"/>
        </w:rPr>
        <w:t>9-(</w:t>
      </w:r>
      <w:r w:rsidR="006F5EC7" w:rsidRPr="003305E6">
        <w:rPr>
          <w:i/>
          <w:sz w:val="28"/>
          <w:szCs w:val="28"/>
          <w:lang w:val="en-US"/>
        </w:rPr>
        <w:t>E</w:t>
      </w:r>
      <w:r w:rsidR="006F5EC7" w:rsidRPr="003305E6">
        <w:rPr>
          <w:sz w:val="28"/>
          <w:szCs w:val="28"/>
        </w:rPr>
        <w:t>)-</w:t>
      </w:r>
      <w:proofErr w:type="spellStart"/>
      <w:r w:rsidR="006F5EC7" w:rsidRPr="003305E6">
        <w:rPr>
          <w:sz w:val="28"/>
          <w:szCs w:val="28"/>
        </w:rPr>
        <w:t>оксим</w:t>
      </w:r>
      <w:proofErr w:type="spellEnd"/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5EC7" w:rsidRPr="003305E6">
        <w:rPr>
          <w:color w:val="333333"/>
          <w:sz w:val="28"/>
          <w:szCs w:val="28"/>
          <w:shd w:val="clear" w:color="auto" w:fill="FFFFFF"/>
        </w:rPr>
        <w:t>13127-18-9</w:t>
      </w:r>
      <w:r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13F2" w:rsidRPr="003305E6" w:rsidRDefault="008B13F2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B257EF" w:rsidRPr="003305E6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="006F5EC7" w:rsidRPr="003305E6">
        <w:rPr>
          <w:sz w:val="28"/>
          <w:szCs w:val="28"/>
        </w:rPr>
        <w:t>эритромицин</w:t>
      </w:r>
      <w:proofErr w:type="spellEnd"/>
      <w:r w:rsidR="006F5EC7" w:rsidRPr="003305E6">
        <w:rPr>
          <w:sz w:val="28"/>
          <w:szCs w:val="28"/>
        </w:rPr>
        <w:t xml:space="preserve"> 9-(</w:t>
      </w:r>
      <w:r w:rsidR="006F5EC7" w:rsidRPr="003305E6">
        <w:rPr>
          <w:i/>
          <w:sz w:val="28"/>
          <w:szCs w:val="28"/>
          <w:lang w:val="en-US"/>
        </w:rPr>
        <w:t>Z</w:t>
      </w:r>
      <w:r w:rsidR="006F5EC7" w:rsidRPr="003305E6">
        <w:rPr>
          <w:i/>
          <w:sz w:val="28"/>
          <w:szCs w:val="28"/>
        </w:rPr>
        <w:t>)</w:t>
      </w:r>
      <w:r w:rsidR="006F5EC7" w:rsidRPr="003305E6">
        <w:rPr>
          <w:sz w:val="28"/>
          <w:szCs w:val="28"/>
        </w:rPr>
        <w:t>-</w:t>
      </w:r>
      <w:r w:rsidR="00CB0A9F" w:rsidRPr="003305E6">
        <w:rPr>
          <w:sz w:val="28"/>
          <w:szCs w:val="28"/>
        </w:rPr>
        <w:t>{</w:t>
      </w:r>
      <w:r w:rsidR="006F5EC7" w:rsidRPr="003305E6">
        <w:rPr>
          <w:i/>
          <w:sz w:val="28"/>
          <w:szCs w:val="28"/>
        </w:rPr>
        <w:t>О</w:t>
      </w:r>
      <w:r w:rsidR="006F5EC7" w:rsidRPr="003305E6">
        <w:rPr>
          <w:sz w:val="28"/>
          <w:szCs w:val="28"/>
        </w:rPr>
        <w:t>-[(2</w:t>
      </w:r>
      <w:r w:rsidR="006F5EC7" w:rsidRPr="003305E6">
        <w:rPr>
          <w:sz w:val="28"/>
        </w:rPr>
        <w:t>-метоксиэтокси</w:t>
      </w:r>
      <w:proofErr w:type="gramStart"/>
      <w:r w:rsidR="006F5EC7" w:rsidRPr="003305E6">
        <w:rPr>
          <w:sz w:val="28"/>
        </w:rPr>
        <w:t>)м</w:t>
      </w:r>
      <w:proofErr w:type="gramEnd"/>
      <w:r w:rsidR="006F5EC7" w:rsidRPr="003305E6">
        <w:rPr>
          <w:sz w:val="28"/>
        </w:rPr>
        <w:t>етил]</w:t>
      </w:r>
      <w:proofErr w:type="spellStart"/>
      <w:r w:rsidR="006F5EC7" w:rsidRPr="003305E6">
        <w:rPr>
          <w:sz w:val="28"/>
        </w:rPr>
        <w:t>оксим</w:t>
      </w:r>
      <w:proofErr w:type="spellEnd"/>
      <w:r w:rsidR="00CB0A9F" w:rsidRPr="003305E6">
        <w:rPr>
          <w:sz w:val="28"/>
        </w:rPr>
        <w:t>}</w:t>
      </w: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5EC7" w:rsidRPr="003305E6">
        <w:rPr>
          <w:color w:val="212121"/>
          <w:sz w:val="28"/>
          <w:szCs w:val="28"/>
          <w:shd w:val="clear" w:color="auto" w:fill="FFFFFF"/>
        </w:rPr>
        <w:t>134931-00-3</w:t>
      </w:r>
      <w:r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B0A9F" w:rsidRPr="003305E6">
        <w:rPr>
          <w:sz w:val="28"/>
          <w:szCs w:val="28"/>
        </w:rPr>
        <w:t>3ʹʹ</w:t>
      </w:r>
      <w:r w:rsidR="006F5EC7" w:rsidRPr="003305E6">
        <w:rPr>
          <w:sz w:val="28"/>
          <w:szCs w:val="28"/>
        </w:rPr>
        <w:t>-</w:t>
      </w:r>
      <w:r w:rsidR="006F5EC7" w:rsidRPr="003305E6">
        <w:rPr>
          <w:i/>
          <w:sz w:val="28"/>
          <w:szCs w:val="28"/>
          <w:lang w:val="en-US"/>
        </w:rPr>
        <w:t>O</w:t>
      </w:r>
      <w:r w:rsidR="006F5EC7" w:rsidRPr="003305E6">
        <w:rPr>
          <w:sz w:val="28"/>
          <w:szCs w:val="28"/>
        </w:rPr>
        <w:t>-</w:t>
      </w:r>
      <w:proofErr w:type="spellStart"/>
      <w:r w:rsidR="006F5EC7" w:rsidRPr="003305E6">
        <w:rPr>
          <w:sz w:val="28"/>
          <w:szCs w:val="28"/>
        </w:rPr>
        <w:t>деметилэ</w:t>
      </w:r>
      <w:r w:rsidR="00F6087C" w:rsidRPr="003305E6">
        <w:rPr>
          <w:sz w:val="28"/>
          <w:szCs w:val="28"/>
        </w:rPr>
        <w:t>ритромицин</w:t>
      </w:r>
      <w:proofErr w:type="spellEnd"/>
      <w:r w:rsidR="00F6087C" w:rsidRPr="003305E6">
        <w:rPr>
          <w:sz w:val="28"/>
          <w:szCs w:val="28"/>
        </w:rPr>
        <w:t xml:space="preserve"> </w:t>
      </w:r>
      <w:r w:rsidR="006F5EC7" w:rsidRPr="003305E6">
        <w:rPr>
          <w:sz w:val="28"/>
          <w:szCs w:val="28"/>
        </w:rPr>
        <w:t>9-(</w:t>
      </w:r>
      <w:r w:rsidR="006F5EC7" w:rsidRPr="003305E6">
        <w:rPr>
          <w:i/>
          <w:sz w:val="28"/>
          <w:szCs w:val="28"/>
          <w:lang w:val="en-US"/>
        </w:rPr>
        <w:t>E</w:t>
      </w:r>
      <w:r w:rsidR="006F5EC7" w:rsidRPr="003305E6">
        <w:rPr>
          <w:i/>
          <w:sz w:val="28"/>
          <w:szCs w:val="28"/>
        </w:rPr>
        <w:t>)</w:t>
      </w:r>
      <w:r w:rsidR="006F5EC7" w:rsidRPr="003305E6">
        <w:rPr>
          <w:sz w:val="28"/>
          <w:szCs w:val="28"/>
        </w:rPr>
        <w:t>-</w:t>
      </w:r>
      <w:r w:rsidR="00CB0A9F" w:rsidRPr="003305E6">
        <w:rPr>
          <w:sz w:val="28"/>
          <w:szCs w:val="28"/>
        </w:rPr>
        <w:t>{</w:t>
      </w:r>
      <w:r w:rsidR="006F5EC7" w:rsidRPr="003305E6">
        <w:rPr>
          <w:i/>
          <w:sz w:val="28"/>
          <w:szCs w:val="28"/>
        </w:rPr>
        <w:t>О</w:t>
      </w:r>
      <w:r w:rsidR="006F5EC7" w:rsidRPr="003305E6">
        <w:rPr>
          <w:sz w:val="28"/>
          <w:szCs w:val="28"/>
        </w:rPr>
        <w:t>-[(2</w:t>
      </w:r>
      <w:r w:rsidR="006F5EC7" w:rsidRPr="003305E6">
        <w:rPr>
          <w:sz w:val="28"/>
        </w:rPr>
        <w:t>-метоксиэтокси</w:t>
      </w:r>
      <w:proofErr w:type="gramStart"/>
      <w:r w:rsidR="006F5EC7" w:rsidRPr="003305E6">
        <w:rPr>
          <w:sz w:val="28"/>
        </w:rPr>
        <w:t>)м</w:t>
      </w:r>
      <w:proofErr w:type="gramEnd"/>
      <w:r w:rsidR="006F5EC7" w:rsidRPr="003305E6">
        <w:rPr>
          <w:sz w:val="28"/>
        </w:rPr>
        <w:t>етил]</w:t>
      </w:r>
      <w:proofErr w:type="spellStart"/>
      <w:r w:rsidR="006F5EC7" w:rsidRPr="003305E6">
        <w:rPr>
          <w:sz w:val="28"/>
        </w:rPr>
        <w:t>оксим</w:t>
      </w:r>
      <w:proofErr w:type="spellEnd"/>
      <w:r w:rsidR="00CB0A9F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F5EC7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5EC7" w:rsidRPr="003305E6">
        <w:rPr>
          <w:color w:val="333333"/>
          <w:sz w:val="28"/>
          <w:szCs w:val="28"/>
          <w:shd w:val="clear" w:color="auto" w:fill="FFFFFF"/>
        </w:rPr>
        <w:t>1460313-66-9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F6087C" w:rsidRPr="003305E6">
        <w:rPr>
          <w:sz w:val="28"/>
          <w:szCs w:val="28"/>
        </w:rPr>
        <w:t>3</w:t>
      </w:r>
      <w:r w:rsidR="00CB0A9F" w:rsidRPr="003305E6">
        <w:rPr>
          <w:sz w:val="28"/>
          <w:szCs w:val="28"/>
        </w:rPr>
        <w:t>ʹ</w:t>
      </w:r>
      <w:r w:rsidR="00F6087C" w:rsidRPr="003305E6">
        <w:rPr>
          <w:i/>
          <w:sz w:val="28"/>
          <w:szCs w:val="28"/>
        </w:rPr>
        <w:t>-</w:t>
      </w:r>
      <w:r w:rsidR="00F6087C" w:rsidRPr="003305E6">
        <w:rPr>
          <w:i/>
          <w:sz w:val="28"/>
          <w:szCs w:val="28"/>
          <w:lang w:val="en-US"/>
        </w:rPr>
        <w:t>N</w:t>
      </w:r>
      <w:r w:rsidR="00F6087C" w:rsidRPr="003305E6">
        <w:rPr>
          <w:i/>
          <w:sz w:val="28"/>
          <w:szCs w:val="28"/>
        </w:rPr>
        <w:t>-</w:t>
      </w:r>
      <w:proofErr w:type="spellStart"/>
      <w:r w:rsidR="00F6087C" w:rsidRPr="003305E6">
        <w:rPr>
          <w:sz w:val="28"/>
          <w:szCs w:val="28"/>
        </w:rPr>
        <w:t>деметилэритромицин</w:t>
      </w:r>
      <w:proofErr w:type="spellEnd"/>
      <w:r w:rsidR="00F6087C" w:rsidRPr="003305E6">
        <w:rPr>
          <w:sz w:val="28"/>
          <w:szCs w:val="28"/>
        </w:rPr>
        <w:t xml:space="preserve"> 9-(</w:t>
      </w:r>
      <w:r w:rsidR="00F6087C" w:rsidRPr="003305E6">
        <w:rPr>
          <w:i/>
          <w:sz w:val="28"/>
          <w:szCs w:val="28"/>
          <w:lang w:val="en-US"/>
        </w:rPr>
        <w:t>E</w:t>
      </w:r>
      <w:r w:rsidR="00F6087C" w:rsidRPr="003305E6">
        <w:rPr>
          <w:sz w:val="28"/>
          <w:szCs w:val="28"/>
        </w:rPr>
        <w:t>)-</w:t>
      </w:r>
      <w:r w:rsidR="00CB0A9F" w:rsidRPr="003305E6">
        <w:rPr>
          <w:sz w:val="28"/>
          <w:szCs w:val="28"/>
        </w:rPr>
        <w:t>{</w:t>
      </w:r>
      <w:r w:rsidR="00F6087C" w:rsidRPr="003305E6">
        <w:rPr>
          <w:i/>
          <w:sz w:val="28"/>
          <w:szCs w:val="28"/>
        </w:rPr>
        <w:t>О</w:t>
      </w:r>
      <w:r w:rsidR="00F6087C" w:rsidRPr="003305E6">
        <w:rPr>
          <w:sz w:val="28"/>
          <w:szCs w:val="28"/>
        </w:rPr>
        <w:t>-[(2</w:t>
      </w:r>
      <w:r w:rsidR="00F6087C" w:rsidRPr="003305E6">
        <w:rPr>
          <w:sz w:val="28"/>
        </w:rPr>
        <w:t>-метоксиэтокси</w:t>
      </w:r>
      <w:proofErr w:type="gramStart"/>
      <w:r w:rsidR="00F6087C" w:rsidRPr="003305E6">
        <w:rPr>
          <w:sz w:val="28"/>
        </w:rPr>
        <w:t>)м</w:t>
      </w:r>
      <w:proofErr w:type="gramEnd"/>
      <w:r w:rsidR="00F6087C" w:rsidRPr="003305E6">
        <w:rPr>
          <w:sz w:val="28"/>
        </w:rPr>
        <w:t>етил]</w:t>
      </w:r>
      <w:proofErr w:type="spellStart"/>
      <w:r w:rsidR="00F6087C" w:rsidRPr="003305E6">
        <w:rPr>
          <w:sz w:val="28"/>
        </w:rPr>
        <w:t>оксим</w:t>
      </w:r>
      <w:proofErr w:type="spellEnd"/>
      <w:r w:rsidR="00CB0A9F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F6087C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6087C" w:rsidRPr="003305E6">
        <w:rPr>
          <w:color w:val="333333"/>
          <w:sz w:val="28"/>
          <w:szCs w:val="28"/>
          <w:shd w:val="clear" w:color="auto" w:fill="FFFFFF"/>
        </w:rPr>
        <w:t>118267-18-8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="00F6087C" w:rsidRPr="003305E6">
        <w:rPr>
          <w:sz w:val="28"/>
          <w:szCs w:val="28"/>
        </w:rPr>
        <w:t>эритромицин</w:t>
      </w:r>
      <w:proofErr w:type="spellEnd"/>
      <w:r w:rsidR="00F6087C" w:rsidRPr="003305E6">
        <w:rPr>
          <w:sz w:val="28"/>
          <w:szCs w:val="28"/>
        </w:rPr>
        <w:t xml:space="preserve"> 9-(</w:t>
      </w:r>
      <w:r w:rsidR="00F6087C" w:rsidRPr="003305E6">
        <w:rPr>
          <w:i/>
          <w:sz w:val="28"/>
          <w:szCs w:val="28"/>
          <w:lang w:val="en-US"/>
        </w:rPr>
        <w:t>E</w:t>
      </w:r>
      <w:r w:rsidR="00F6087C" w:rsidRPr="003305E6">
        <w:rPr>
          <w:sz w:val="28"/>
          <w:szCs w:val="28"/>
        </w:rPr>
        <w:t>)-</w:t>
      </w:r>
      <w:r w:rsidR="00CB0A9F" w:rsidRPr="003305E6">
        <w:rPr>
          <w:sz w:val="28"/>
          <w:szCs w:val="28"/>
        </w:rPr>
        <w:t>(</w:t>
      </w:r>
      <w:r w:rsidR="00F6087C" w:rsidRPr="003305E6">
        <w:rPr>
          <w:i/>
          <w:sz w:val="28"/>
          <w:szCs w:val="28"/>
        </w:rPr>
        <w:t>О</w:t>
      </w:r>
      <w:r w:rsidR="00F6087C" w:rsidRPr="003305E6">
        <w:rPr>
          <w:sz w:val="28"/>
          <w:szCs w:val="28"/>
        </w:rPr>
        <w:t>-{[(2</w:t>
      </w:r>
      <w:r w:rsidR="00F6087C" w:rsidRPr="003305E6">
        <w:rPr>
          <w:sz w:val="28"/>
        </w:rPr>
        <w:t>-метоксиэтокси</w:t>
      </w:r>
      <w:proofErr w:type="gramStart"/>
      <w:r w:rsidR="00F6087C" w:rsidRPr="003305E6">
        <w:rPr>
          <w:sz w:val="28"/>
        </w:rPr>
        <w:t>)</w:t>
      </w:r>
      <w:proofErr w:type="spellStart"/>
      <w:r w:rsidR="00F6087C" w:rsidRPr="003305E6">
        <w:rPr>
          <w:sz w:val="28"/>
        </w:rPr>
        <w:t>м</w:t>
      </w:r>
      <w:proofErr w:type="gramEnd"/>
      <w:r w:rsidR="00F6087C" w:rsidRPr="003305E6">
        <w:rPr>
          <w:sz w:val="28"/>
        </w:rPr>
        <w:t>етокси</w:t>
      </w:r>
      <w:proofErr w:type="spellEnd"/>
      <w:r w:rsidR="00F6087C" w:rsidRPr="003305E6">
        <w:rPr>
          <w:sz w:val="28"/>
        </w:rPr>
        <w:t>]метил}</w:t>
      </w:r>
      <w:proofErr w:type="spellStart"/>
      <w:r w:rsidR="00F6087C" w:rsidRPr="003305E6">
        <w:rPr>
          <w:sz w:val="28"/>
        </w:rPr>
        <w:t>оксим</w:t>
      </w:r>
      <w:proofErr w:type="spellEnd"/>
      <w:r w:rsidR="00CB0A9F" w:rsidRPr="003305E6">
        <w:rPr>
          <w:sz w:val="28"/>
        </w:rPr>
        <w:t>)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BD464C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464C" w:rsidRPr="003305E6">
        <w:rPr>
          <w:sz w:val="28"/>
          <w:szCs w:val="28"/>
        </w:rPr>
        <w:t>425365-64-6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F6087C" w:rsidRPr="003305E6">
        <w:rPr>
          <w:sz w:val="28"/>
          <w:szCs w:val="28"/>
        </w:rPr>
        <w:t>12-де</w:t>
      </w:r>
      <w:r w:rsidR="00A0618E" w:rsidRPr="003305E6">
        <w:rPr>
          <w:sz w:val="28"/>
          <w:szCs w:val="28"/>
        </w:rPr>
        <w:t>з</w:t>
      </w:r>
      <w:r w:rsidR="00F6087C" w:rsidRPr="003305E6">
        <w:rPr>
          <w:sz w:val="28"/>
          <w:szCs w:val="28"/>
        </w:rPr>
        <w:t>оксиэритромицин 9-(</w:t>
      </w:r>
      <w:r w:rsidR="00F6087C" w:rsidRPr="003305E6">
        <w:rPr>
          <w:i/>
          <w:sz w:val="28"/>
          <w:szCs w:val="28"/>
          <w:lang w:val="en-US"/>
        </w:rPr>
        <w:t>E</w:t>
      </w:r>
      <w:r w:rsidR="00F6087C" w:rsidRPr="003305E6">
        <w:rPr>
          <w:sz w:val="28"/>
          <w:szCs w:val="28"/>
        </w:rPr>
        <w:t>)-</w:t>
      </w:r>
      <w:r w:rsidR="00CB0A9F" w:rsidRPr="003305E6">
        <w:rPr>
          <w:sz w:val="28"/>
          <w:szCs w:val="28"/>
        </w:rPr>
        <w:t>{</w:t>
      </w:r>
      <w:r w:rsidR="00F6087C" w:rsidRPr="003305E6">
        <w:rPr>
          <w:i/>
          <w:sz w:val="28"/>
          <w:szCs w:val="28"/>
        </w:rPr>
        <w:t>О</w:t>
      </w:r>
      <w:r w:rsidR="00F6087C" w:rsidRPr="003305E6">
        <w:rPr>
          <w:sz w:val="28"/>
          <w:szCs w:val="28"/>
        </w:rPr>
        <w:t>-[(2</w:t>
      </w:r>
      <w:r w:rsidR="00F6087C" w:rsidRPr="003305E6">
        <w:rPr>
          <w:sz w:val="28"/>
        </w:rPr>
        <w:t>-метоксиэтокси</w:t>
      </w:r>
      <w:proofErr w:type="gramStart"/>
      <w:r w:rsidR="00F6087C" w:rsidRPr="003305E6">
        <w:rPr>
          <w:sz w:val="28"/>
        </w:rPr>
        <w:t>)м</w:t>
      </w:r>
      <w:proofErr w:type="gramEnd"/>
      <w:r w:rsidR="00F6087C" w:rsidRPr="003305E6">
        <w:rPr>
          <w:sz w:val="28"/>
        </w:rPr>
        <w:t>етил]</w:t>
      </w:r>
      <w:proofErr w:type="spellStart"/>
      <w:r w:rsidR="00F6087C" w:rsidRPr="003305E6">
        <w:rPr>
          <w:sz w:val="28"/>
        </w:rPr>
        <w:t>оксим</w:t>
      </w:r>
      <w:proofErr w:type="spellEnd"/>
      <w:r w:rsidR="00CB0A9F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F6087C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6087C" w:rsidRPr="003305E6">
        <w:rPr>
          <w:bCs/>
          <w:color w:val="333333"/>
          <w:sz w:val="28"/>
          <w:szCs w:val="28"/>
          <w:shd w:val="clear" w:color="auto" w:fill="FFFFFF"/>
        </w:rPr>
        <w:t>425365-65-7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Pr="003305E6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4130D9" w:rsidRPr="003305E6">
        <w:rPr>
          <w:sz w:val="28"/>
          <w:szCs w:val="28"/>
        </w:rPr>
        <w:t>2</w:t>
      </w:r>
      <w:r w:rsidR="004130D9" w:rsidRPr="003305E6">
        <w:rPr>
          <w:i/>
          <w:sz w:val="28"/>
          <w:szCs w:val="28"/>
        </w:rPr>
        <w:t>′</w:t>
      </w:r>
      <w:r w:rsidR="004130D9" w:rsidRPr="003305E6">
        <w:rPr>
          <w:sz w:val="28"/>
          <w:szCs w:val="28"/>
        </w:rPr>
        <w:t>-</w:t>
      </w:r>
      <w:r w:rsidR="004130D9" w:rsidRPr="003305E6">
        <w:rPr>
          <w:i/>
          <w:sz w:val="28"/>
          <w:szCs w:val="28"/>
        </w:rPr>
        <w:t>О</w:t>
      </w:r>
      <w:r w:rsidR="004130D9" w:rsidRPr="003305E6">
        <w:rPr>
          <w:sz w:val="28"/>
          <w:szCs w:val="28"/>
        </w:rPr>
        <w:t>-[(2-метоксиэтокси</w:t>
      </w:r>
      <w:proofErr w:type="gramStart"/>
      <w:r w:rsidR="004130D9" w:rsidRPr="003305E6">
        <w:rPr>
          <w:sz w:val="28"/>
          <w:szCs w:val="28"/>
        </w:rPr>
        <w:t>)м</w:t>
      </w:r>
      <w:proofErr w:type="gramEnd"/>
      <w:r w:rsidR="004130D9" w:rsidRPr="003305E6">
        <w:rPr>
          <w:sz w:val="28"/>
          <w:szCs w:val="28"/>
        </w:rPr>
        <w:t>етил]</w:t>
      </w:r>
      <w:proofErr w:type="spellStart"/>
      <w:r w:rsidR="004130D9" w:rsidRPr="003305E6">
        <w:rPr>
          <w:sz w:val="28"/>
          <w:szCs w:val="28"/>
        </w:rPr>
        <w:t>эритромицин</w:t>
      </w:r>
      <w:proofErr w:type="spellEnd"/>
      <w:r w:rsidR="004130D9" w:rsidRPr="003305E6">
        <w:rPr>
          <w:sz w:val="28"/>
          <w:szCs w:val="28"/>
        </w:rPr>
        <w:t xml:space="preserve"> 9-(</w:t>
      </w:r>
      <w:r w:rsidR="004130D9" w:rsidRPr="003305E6">
        <w:rPr>
          <w:i/>
          <w:sz w:val="28"/>
          <w:szCs w:val="28"/>
          <w:lang w:val="en-US"/>
        </w:rPr>
        <w:t>E</w:t>
      </w:r>
      <w:r w:rsidR="004130D9" w:rsidRPr="003305E6">
        <w:rPr>
          <w:sz w:val="28"/>
          <w:szCs w:val="28"/>
        </w:rPr>
        <w:t>)-</w:t>
      </w:r>
      <w:r w:rsidR="00391BBB" w:rsidRPr="003305E6">
        <w:rPr>
          <w:sz w:val="28"/>
          <w:szCs w:val="28"/>
        </w:rPr>
        <w:t>{</w:t>
      </w:r>
      <w:r w:rsidR="004130D9" w:rsidRPr="003305E6">
        <w:rPr>
          <w:i/>
          <w:sz w:val="28"/>
          <w:szCs w:val="28"/>
        </w:rPr>
        <w:t>О</w:t>
      </w:r>
      <w:r w:rsidR="004130D9" w:rsidRPr="003305E6">
        <w:rPr>
          <w:sz w:val="28"/>
          <w:szCs w:val="28"/>
        </w:rPr>
        <w:t>-[(2</w:t>
      </w:r>
      <w:r w:rsidR="004130D9" w:rsidRPr="003305E6">
        <w:rPr>
          <w:sz w:val="28"/>
        </w:rPr>
        <w:t>-метоксиэтокси)метил]</w:t>
      </w:r>
      <w:proofErr w:type="spellStart"/>
      <w:r w:rsidR="004130D9" w:rsidRPr="003305E6">
        <w:rPr>
          <w:sz w:val="28"/>
        </w:rPr>
        <w:t>оксим</w:t>
      </w:r>
      <w:proofErr w:type="spellEnd"/>
      <w:r w:rsidR="00391BBB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4130D9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30D9" w:rsidRPr="003305E6">
        <w:rPr>
          <w:color w:val="333333"/>
          <w:sz w:val="28"/>
          <w:szCs w:val="28"/>
          <w:shd w:val="clear" w:color="auto" w:fill="FFFFFF"/>
        </w:rPr>
        <w:t>425365-66-8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44741" w:rsidRDefault="00B257EF" w:rsidP="00131D5A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3305E6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3305E6">
        <w:rPr>
          <w:rFonts w:eastAsia="Calibri"/>
          <w:color w:val="000000"/>
          <w:sz w:val="28"/>
          <w:szCs w:val="28"/>
          <w:lang w:val="en-US" w:eastAsia="en-US"/>
        </w:rPr>
        <w:t>J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="004130D9" w:rsidRPr="003305E6">
        <w:rPr>
          <w:sz w:val="28"/>
          <w:szCs w:val="28"/>
        </w:rPr>
        <w:t>эритромицин</w:t>
      </w:r>
      <w:proofErr w:type="spellEnd"/>
      <w:r w:rsidR="004130D9" w:rsidRPr="003305E6">
        <w:rPr>
          <w:sz w:val="28"/>
          <w:szCs w:val="28"/>
        </w:rPr>
        <w:t xml:space="preserve"> 9-(</w:t>
      </w:r>
      <w:r w:rsidR="004130D9" w:rsidRPr="003305E6">
        <w:rPr>
          <w:i/>
          <w:sz w:val="28"/>
          <w:szCs w:val="28"/>
          <w:lang w:val="en-US"/>
        </w:rPr>
        <w:t>E</w:t>
      </w:r>
      <w:r w:rsidR="004130D9" w:rsidRPr="003305E6">
        <w:rPr>
          <w:sz w:val="28"/>
          <w:szCs w:val="28"/>
        </w:rPr>
        <w:t>)-</w:t>
      </w:r>
      <w:r w:rsidR="00391BBB" w:rsidRPr="003305E6">
        <w:rPr>
          <w:sz w:val="28"/>
          <w:szCs w:val="28"/>
        </w:rPr>
        <w:t>{</w:t>
      </w:r>
      <w:r w:rsidR="004130D9" w:rsidRPr="003305E6">
        <w:rPr>
          <w:i/>
          <w:sz w:val="28"/>
          <w:szCs w:val="28"/>
        </w:rPr>
        <w:t>О</w:t>
      </w:r>
      <w:r w:rsidR="004130D9" w:rsidRPr="003305E6">
        <w:rPr>
          <w:sz w:val="28"/>
          <w:szCs w:val="28"/>
        </w:rPr>
        <w:t>-[(2</w:t>
      </w:r>
      <w:r w:rsidR="004130D9" w:rsidRPr="003305E6">
        <w:rPr>
          <w:sz w:val="28"/>
        </w:rPr>
        <w:t>-[</w:t>
      </w:r>
      <w:proofErr w:type="spellStart"/>
      <w:r w:rsidR="004130D9" w:rsidRPr="003305E6">
        <w:rPr>
          <w:sz w:val="28"/>
        </w:rPr>
        <w:t>хлороэтокси</w:t>
      </w:r>
      <w:proofErr w:type="spellEnd"/>
      <w:proofErr w:type="gramStart"/>
      <w:r w:rsidR="004130D9" w:rsidRPr="003305E6">
        <w:rPr>
          <w:sz w:val="28"/>
        </w:rPr>
        <w:t>)м</w:t>
      </w:r>
      <w:proofErr w:type="gramEnd"/>
      <w:r w:rsidR="004130D9" w:rsidRPr="003305E6">
        <w:rPr>
          <w:sz w:val="28"/>
        </w:rPr>
        <w:t>етил]</w:t>
      </w:r>
      <w:proofErr w:type="spellStart"/>
      <w:r w:rsidR="004130D9" w:rsidRPr="003305E6">
        <w:rPr>
          <w:sz w:val="28"/>
        </w:rPr>
        <w:t>оксим</w:t>
      </w:r>
      <w:proofErr w:type="spellEnd"/>
      <w:r w:rsidR="00391BBB" w:rsidRPr="003305E6">
        <w:rPr>
          <w:sz w:val="28"/>
        </w:rPr>
        <w:t>}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44741" w:rsidRPr="003305E6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4130D9" w:rsidRPr="003305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30D9" w:rsidRPr="003305E6">
        <w:rPr>
          <w:color w:val="333333"/>
          <w:sz w:val="28"/>
          <w:szCs w:val="28"/>
          <w:shd w:val="clear" w:color="auto" w:fill="FFFFFF"/>
        </w:rPr>
        <w:t>134834-12-1</w:t>
      </w:r>
      <w:r w:rsidR="00844741" w:rsidRPr="003305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13F2" w:rsidRPr="00844741" w:rsidRDefault="0038795F" w:rsidP="00391BBB">
      <w:pPr>
        <w:spacing w:before="120" w:after="120"/>
        <w:jc w:val="both"/>
        <w:rPr>
          <w:i/>
          <w:sz w:val="28"/>
          <w:szCs w:val="28"/>
        </w:rPr>
      </w:pPr>
      <w:r w:rsidRPr="001004A8">
        <w:rPr>
          <w:rFonts w:eastAsia="Calibri"/>
          <w:color w:val="000000"/>
          <w:sz w:val="28"/>
          <w:szCs w:val="28"/>
          <w:lang w:eastAsia="en-US"/>
        </w:rPr>
        <w:tab/>
      </w:r>
      <w:proofErr w:type="spellStart"/>
      <w:r w:rsidR="008B13F2" w:rsidRPr="00844741">
        <w:rPr>
          <w:i/>
          <w:sz w:val="28"/>
          <w:szCs w:val="28"/>
        </w:rPr>
        <w:t>Хроматографические</w:t>
      </w:r>
      <w:proofErr w:type="spellEnd"/>
      <w:r w:rsidR="008B13F2" w:rsidRPr="00844741">
        <w:rPr>
          <w:i/>
          <w:sz w:val="28"/>
          <w:szCs w:val="28"/>
        </w:rPr>
        <w:t xml:space="preserve"> условия</w:t>
      </w:r>
    </w:p>
    <w:tbl>
      <w:tblPr>
        <w:tblW w:w="9748" w:type="dxa"/>
        <w:tblLayout w:type="fixed"/>
        <w:tblLook w:val="0000"/>
      </w:tblPr>
      <w:tblGrid>
        <w:gridCol w:w="3369"/>
        <w:gridCol w:w="6379"/>
      </w:tblGrid>
      <w:tr w:rsidR="008B13F2" w:rsidRPr="008B13F2" w:rsidTr="001E104A">
        <w:tc>
          <w:tcPr>
            <w:tcW w:w="336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725C5D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8B13F2" w:rsidRPr="004C45C6" w:rsidRDefault="00562BA2" w:rsidP="000F5382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 w:rsidRPr="00A603D7">
              <w:rPr>
                <w:sz w:val="28"/>
                <w:szCs w:val="28"/>
              </w:rPr>
              <w:t>1</w:t>
            </w:r>
            <w:r w:rsidR="008B13F2" w:rsidRPr="00A603D7">
              <w:rPr>
                <w:sz w:val="28"/>
                <w:szCs w:val="28"/>
              </w:rPr>
              <w:t>5</w:t>
            </w:r>
            <w:r w:rsidR="00A603D7">
              <w:rPr>
                <w:sz w:val="28"/>
                <w:szCs w:val="28"/>
              </w:rPr>
              <w:t>0</w:t>
            </w:r>
            <w:r w:rsidR="008B13F2" w:rsidRPr="004C45C6">
              <w:rPr>
                <w:sz w:val="28"/>
                <w:szCs w:val="28"/>
              </w:rPr>
              <w:t xml:space="preserve"> × 4,6 </w:t>
            </w:r>
            <w:r w:rsidR="008C4114">
              <w:rPr>
                <w:sz w:val="28"/>
                <w:szCs w:val="28"/>
              </w:rPr>
              <w:t>м</w:t>
            </w:r>
            <w:r w:rsidR="008B13F2" w:rsidRPr="004C45C6">
              <w:rPr>
                <w:sz w:val="28"/>
                <w:szCs w:val="28"/>
              </w:rPr>
              <w:t xml:space="preserve">м, </w:t>
            </w:r>
            <w:r w:rsidR="00825586">
              <w:rPr>
                <w:bCs/>
                <w:sz w:val="28"/>
                <w:szCs w:val="28"/>
              </w:rPr>
              <w:t>силикагель октадецилсилильный, эндкепированный</w:t>
            </w:r>
            <w:r w:rsidR="00825586" w:rsidRPr="004C45C6">
              <w:rPr>
                <w:bCs/>
                <w:sz w:val="28"/>
                <w:szCs w:val="28"/>
              </w:rPr>
              <w:t xml:space="preserve"> </w:t>
            </w:r>
            <w:r w:rsidR="008B13F2" w:rsidRPr="004C45C6">
              <w:rPr>
                <w:bCs/>
                <w:sz w:val="28"/>
                <w:szCs w:val="28"/>
              </w:rPr>
              <w:t>для хроматографии</w:t>
            </w:r>
            <w:r w:rsidR="008B13F2" w:rsidRPr="004C45C6">
              <w:rPr>
                <w:sz w:val="28"/>
                <w:szCs w:val="28"/>
              </w:rPr>
              <w:t>, 5 мкм</w:t>
            </w:r>
            <w:r w:rsidR="00825586">
              <w:rPr>
                <w:sz w:val="28"/>
                <w:szCs w:val="28"/>
              </w:rPr>
              <w:t>,</w:t>
            </w:r>
            <w:r w:rsidR="000B4AF2" w:rsidRPr="000B4AF2">
              <w:rPr>
                <w:sz w:val="28"/>
                <w:szCs w:val="28"/>
              </w:rPr>
              <w:t xml:space="preserve"> </w:t>
            </w:r>
            <w:r w:rsidR="000B4AF2">
              <w:rPr>
                <w:sz w:val="28"/>
                <w:szCs w:val="28"/>
                <w:lang w:val="en-US"/>
              </w:rPr>
              <w:t>c</w:t>
            </w:r>
            <w:r w:rsidR="000B4AF2" w:rsidRPr="000B4AF2">
              <w:rPr>
                <w:sz w:val="28"/>
                <w:szCs w:val="28"/>
              </w:rPr>
              <w:t xml:space="preserve"> </w:t>
            </w:r>
            <w:r w:rsidR="00323215">
              <w:rPr>
                <w:sz w:val="28"/>
                <w:szCs w:val="28"/>
              </w:rPr>
              <w:t>размером пор 10 нм</w:t>
            </w:r>
            <w:r w:rsidR="000F5382">
              <w:rPr>
                <w:sz w:val="28"/>
                <w:szCs w:val="28"/>
              </w:rPr>
              <w:t xml:space="preserve"> и</w:t>
            </w:r>
            <w:r w:rsidR="00323215">
              <w:rPr>
                <w:sz w:val="28"/>
                <w:szCs w:val="28"/>
              </w:rPr>
              <w:t xml:space="preserve"> </w:t>
            </w:r>
            <w:r w:rsidR="000F5382">
              <w:rPr>
                <w:sz w:val="28"/>
                <w:szCs w:val="28"/>
              </w:rPr>
              <w:t xml:space="preserve"> с</w:t>
            </w:r>
            <w:r w:rsidR="00323215">
              <w:rPr>
                <w:sz w:val="28"/>
                <w:szCs w:val="28"/>
              </w:rPr>
              <w:t>одерж</w:t>
            </w:r>
            <w:r w:rsidR="000F5382">
              <w:rPr>
                <w:sz w:val="28"/>
                <w:szCs w:val="28"/>
              </w:rPr>
              <w:t>анием</w:t>
            </w:r>
            <w:r w:rsidR="00323215">
              <w:rPr>
                <w:sz w:val="28"/>
                <w:szCs w:val="28"/>
              </w:rPr>
              <w:t xml:space="preserve"> </w:t>
            </w:r>
            <w:r w:rsidR="0072435C">
              <w:rPr>
                <w:sz w:val="28"/>
                <w:szCs w:val="28"/>
              </w:rPr>
              <w:t>углерода</w:t>
            </w:r>
            <w:r w:rsidR="000F5382">
              <w:rPr>
                <w:sz w:val="28"/>
                <w:szCs w:val="28"/>
              </w:rPr>
              <w:t xml:space="preserve"> около 19 %</w:t>
            </w:r>
            <w:r w:rsidR="008B13F2" w:rsidRPr="004C45C6">
              <w:rPr>
                <w:sz w:val="28"/>
                <w:szCs w:val="28"/>
              </w:rPr>
              <w:t>;</w:t>
            </w:r>
          </w:p>
        </w:tc>
      </w:tr>
      <w:tr w:rsidR="008B13F2" w:rsidRPr="008B13F2" w:rsidTr="001E104A">
        <w:tc>
          <w:tcPr>
            <w:tcW w:w="336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8B13F2" w:rsidRPr="004C45C6" w:rsidRDefault="004C45C6" w:rsidP="00A603D7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15</w:t>
            </w:r>
            <w:proofErr w:type="gramStart"/>
            <w:r w:rsidR="008B13F2" w:rsidRPr="004C45C6">
              <w:rPr>
                <w:sz w:val="28"/>
                <w:szCs w:val="28"/>
              </w:rPr>
              <w:t xml:space="preserve"> °С</w:t>
            </w:r>
            <w:proofErr w:type="gramEnd"/>
            <w:r w:rsidR="008B13F2" w:rsidRPr="004C45C6">
              <w:rPr>
                <w:sz w:val="28"/>
                <w:szCs w:val="28"/>
              </w:rPr>
              <w:t>;</w:t>
            </w:r>
          </w:p>
        </w:tc>
      </w:tr>
      <w:tr w:rsidR="001E104A" w:rsidRPr="008B13F2" w:rsidTr="001E104A">
        <w:tc>
          <w:tcPr>
            <w:tcW w:w="3369" w:type="dxa"/>
          </w:tcPr>
          <w:p w:rsidR="001E104A" w:rsidRPr="004C45C6" w:rsidRDefault="001E104A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инжектора</w:t>
            </w:r>
          </w:p>
        </w:tc>
        <w:tc>
          <w:tcPr>
            <w:tcW w:w="6379" w:type="dxa"/>
          </w:tcPr>
          <w:p w:rsidR="001E104A" w:rsidRPr="004C45C6" w:rsidRDefault="001E104A" w:rsidP="00A603D7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 w:rsidRPr="004C45C6">
              <w:rPr>
                <w:sz w:val="28"/>
                <w:szCs w:val="28"/>
              </w:rPr>
              <w:t xml:space="preserve"> °С</w:t>
            </w:r>
            <w:proofErr w:type="gramEnd"/>
            <w:r w:rsidRPr="004C45C6">
              <w:rPr>
                <w:sz w:val="28"/>
                <w:szCs w:val="28"/>
              </w:rPr>
              <w:t>;</w:t>
            </w:r>
          </w:p>
        </w:tc>
      </w:tr>
      <w:tr w:rsidR="008B13F2" w:rsidRPr="008B13F2" w:rsidTr="001E104A">
        <w:tc>
          <w:tcPr>
            <w:tcW w:w="336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1</w:t>
            </w:r>
            <w:r w:rsidR="00844741" w:rsidRPr="004C45C6">
              <w:rPr>
                <w:sz w:val="28"/>
                <w:szCs w:val="28"/>
              </w:rPr>
              <w:t>,1</w:t>
            </w:r>
            <w:r w:rsidRPr="004C45C6">
              <w:rPr>
                <w:sz w:val="28"/>
                <w:szCs w:val="28"/>
              </w:rPr>
              <w:t xml:space="preserve"> мл/мин;</w:t>
            </w:r>
          </w:p>
        </w:tc>
      </w:tr>
      <w:tr w:rsidR="008B13F2" w:rsidRPr="008B13F2" w:rsidTr="001E104A">
        <w:tc>
          <w:tcPr>
            <w:tcW w:w="336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379" w:type="dxa"/>
          </w:tcPr>
          <w:p w:rsidR="008B13F2" w:rsidRPr="00391BBB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  <w:lang w:val="en-US"/>
              </w:rPr>
            </w:pPr>
            <w:r w:rsidRPr="004C45C6">
              <w:rPr>
                <w:sz w:val="28"/>
                <w:szCs w:val="28"/>
              </w:rPr>
              <w:t xml:space="preserve">спектрофотометрический, </w:t>
            </w:r>
            <w:r w:rsidRPr="00662854">
              <w:rPr>
                <w:sz w:val="28"/>
                <w:szCs w:val="28"/>
              </w:rPr>
              <w:t>20</w:t>
            </w:r>
            <w:r w:rsidR="00844741" w:rsidRPr="00662854">
              <w:rPr>
                <w:sz w:val="28"/>
                <w:szCs w:val="28"/>
              </w:rPr>
              <w:t>5</w:t>
            </w:r>
            <w:r w:rsidRPr="00662854">
              <w:rPr>
                <w:sz w:val="28"/>
                <w:szCs w:val="28"/>
              </w:rPr>
              <w:t> нм</w:t>
            </w:r>
            <w:r w:rsidR="00391BBB" w:rsidRPr="00662854">
              <w:rPr>
                <w:sz w:val="28"/>
                <w:szCs w:val="28"/>
                <w:lang w:val="en-US"/>
              </w:rPr>
              <w:t>;</w:t>
            </w:r>
          </w:p>
        </w:tc>
      </w:tr>
      <w:tr w:rsidR="008B13F2" w:rsidRPr="008B13F2" w:rsidTr="001E104A">
        <w:tc>
          <w:tcPr>
            <w:tcW w:w="3369" w:type="dxa"/>
          </w:tcPr>
          <w:p w:rsidR="008B13F2" w:rsidRPr="004C45C6" w:rsidRDefault="008B13F2" w:rsidP="000B4AF2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275E85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8B13F2" w:rsidRPr="004C45C6" w:rsidRDefault="00562BA2" w:rsidP="001E104A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20</w:t>
            </w:r>
            <w:r w:rsidR="001E104A">
              <w:rPr>
                <w:sz w:val="28"/>
                <w:szCs w:val="28"/>
              </w:rPr>
              <w:t xml:space="preserve"> мкл</w:t>
            </w:r>
            <w:r w:rsidR="001C28C6">
              <w:rPr>
                <w:sz w:val="28"/>
                <w:szCs w:val="28"/>
              </w:rPr>
              <w:t>.</w:t>
            </w:r>
          </w:p>
        </w:tc>
      </w:tr>
    </w:tbl>
    <w:p w:rsidR="008B13F2" w:rsidRPr="00334FE4" w:rsidRDefault="008B13F2" w:rsidP="008B13F2">
      <w:pPr>
        <w:keepNext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34FE4">
        <w:rPr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8B13F2" w:rsidRPr="00334FE4" w:rsidTr="008B13F2">
        <w:tc>
          <w:tcPr>
            <w:tcW w:w="3154" w:type="dxa"/>
          </w:tcPr>
          <w:p w:rsidR="008B13F2" w:rsidRPr="00334FE4" w:rsidRDefault="008B13F2" w:rsidP="008B13F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8B13F2" w:rsidRPr="00334FE4" w:rsidRDefault="008B13F2" w:rsidP="008B13F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8B13F2" w:rsidRPr="00334FE4" w:rsidRDefault="008B13F2" w:rsidP="008B13F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8B13F2" w:rsidRPr="00334FE4" w:rsidTr="008B13F2">
        <w:tc>
          <w:tcPr>
            <w:tcW w:w="3154" w:type="dxa"/>
          </w:tcPr>
          <w:p w:rsidR="008B13F2" w:rsidRPr="00334FE4" w:rsidRDefault="008B13F2" w:rsidP="008B13F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0-5</w:t>
            </w:r>
            <w:r w:rsidR="00334FE4" w:rsidRPr="00334FE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8B13F2" w:rsidRPr="00334FE4" w:rsidRDefault="00334FE4" w:rsidP="008B13F2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</w:tcPr>
          <w:p w:rsidR="008B13F2" w:rsidRPr="00334FE4" w:rsidRDefault="00334FE4" w:rsidP="008B13F2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B13F2" w:rsidRPr="00334FE4" w:rsidTr="008B13F2">
        <w:tc>
          <w:tcPr>
            <w:tcW w:w="3154" w:type="dxa"/>
          </w:tcPr>
          <w:p w:rsidR="008B13F2" w:rsidRPr="00334FE4" w:rsidRDefault="008B13F2" w:rsidP="00334F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5</w:t>
            </w:r>
            <w:r w:rsidR="00334FE4" w:rsidRPr="00334FE4">
              <w:rPr>
                <w:color w:val="000000"/>
                <w:sz w:val="28"/>
                <w:szCs w:val="28"/>
              </w:rPr>
              <w:t>0</w:t>
            </w:r>
            <w:r w:rsidRPr="00334FE4">
              <w:rPr>
                <w:color w:val="000000"/>
                <w:sz w:val="28"/>
                <w:szCs w:val="28"/>
              </w:rPr>
              <w:t>-</w:t>
            </w:r>
            <w:r w:rsidR="00334FE4" w:rsidRPr="00334FE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155" w:type="dxa"/>
          </w:tcPr>
          <w:p w:rsidR="008B13F2" w:rsidRPr="00334FE4" w:rsidRDefault="00334FE4" w:rsidP="00334FE4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  <w:r w:rsidR="008B13F2"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155" w:type="dxa"/>
          </w:tcPr>
          <w:p w:rsidR="008B13F2" w:rsidRPr="00334FE4" w:rsidRDefault="00334FE4" w:rsidP="00334FE4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  <w:r w:rsidR="008B13F2"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→10</w:t>
            </w:r>
          </w:p>
        </w:tc>
      </w:tr>
      <w:tr w:rsidR="008B13F2" w:rsidRPr="00334FE4" w:rsidTr="008B13F2">
        <w:tc>
          <w:tcPr>
            <w:tcW w:w="3154" w:type="dxa"/>
          </w:tcPr>
          <w:p w:rsidR="008B13F2" w:rsidRPr="00334FE4" w:rsidRDefault="00334FE4" w:rsidP="00334F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51</w:t>
            </w:r>
            <w:r w:rsidR="008B13F2" w:rsidRPr="00334FE4">
              <w:rPr>
                <w:color w:val="000000"/>
                <w:sz w:val="28"/>
                <w:szCs w:val="28"/>
              </w:rPr>
              <w:t>-8</w:t>
            </w:r>
            <w:r w:rsidRPr="00334FE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8B13F2" w:rsidRPr="00334FE4" w:rsidRDefault="00334FE4" w:rsidP="008B13F2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="008B13F2"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</w:tcPr>
          <w:p w:rsidR="008B13F2" w:rsidRPr="00334FE4" w:rsidRDefault="008B13F2" w:rsidP="00334FE4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334FE4" w:rsidRPr="00334FE4" w:rsidTr="008B13F2">
        <w:tc>
          <w:tcPr>
            <w:tcW w:w="3154" w:type="dxa"/>
          </w:tcPr>
          <w:p w:rsidR="00334FE4" w:rsidRPr="00334FE4" w:rsidRDefault="00334FE4" w:rsidP="00334F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80-81</w:t>
            </w:r>
          </w:p>
        </w:tc>
        <w:tc>
          <w:tcPr>
            <w:tcW w:w="3155" w:type="dxa"/>
          </w:tcPr>
          <w:p w:rsidR="00334FE4" w:rsidRPr="00334FE4" w:rsidRDefault="00334FE4" w:rsidP="008B13F2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90→100</w:t>
            </w:r>
          </w:p>
        </w:tc>
        <w:tc>
          <w:tcPr>
            <w:tcW w:w="3155" w:type="dxa"/>
          </w:tcPr>
          <w:p w:rsidR="00334FE4" w:rsidRPr="00334FE4" w:rsidRDefault="00334FE4" w:rsidP="00334FE4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10→0</w:t>
            </w:r>
          </w:p>
        </w:tc>
      </w:tr>
      <w:tr w:rsidR="00334FE4" w:rsidRPr="00334FE4" w:rsidTr="008B13F2">
        <w:tc>
          <w:tcPr>
            <w:tcW w:w="3154" w:type="dxa"/>
          </w:tcPr>
          <w:p w:rsidR="00334FE4" w:rsidRPr="00334FE4" w:rsidRDefault="00334FE4" w:rsidP="00334FE4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334FE4">
              <w:rPr>
                <w:color w:val="000000"/>
                <w:sz w:val="28"/>
                <w:szCs w:val="28"/>
              </w:rPr>
              <w:t>81-100</w:t>
            </w:r>
          </w:p>
        </w:tc>
        <w:tc>
          <w:tcPr>
            <w:tcW w:w="3155" w:type="dxa"/>
          </w:tcPr>
          <w:p w:rsidR="00334FE4" w:rsidRPr="00334FE4" w:rsidRDefault="00334FE4" w:rsidP="008B13F2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155" w:type="dxa"/>
          </w:tcPr>
          <w:p w:rsidR="00334FE4" w:rsidRPr="00334FE4" w:rsidRDefault="00334FE4" w:rsidP="00334FE4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34FE4"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9B79BE" w:rsidRDefault="008B13F2" w:rsidP="009B79BE">
      <w:pPr>
        <w:widowControl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334FE4">
        <w:rPr>
          <w:color w:val="000000"/>
          <w:sz w:val="28"/>
          <w:szCs w:val="28"/>
        </w:rPr>
        <w:t xml:space="preserve">Хроматографируют </w:t>
      </w:r>
      <w:r w:rsidR="00C15F94" w:rsidRPr="00C15F94">
        <w:rPr>
          <w:sz w:val="28"/>
        </w:rPr>
        <w:t>р</w:t>
      </w:r>
      <w:r w:rsidR="005A1067" w:rsidRPr="00C15F94">
        <w:rPr>
          <w:sz w:val="28"/>
        </w:rPr>
        <w:t xml:space="preserve">аствор </w:t>
      </w:r>
      <w:r w:rsidR="00DD30C8">
        <w:rPr>
          <w:sz w:val="28"/>
        </w:rPr>
        <w:t>для</w:t>
      </w:r>
      <w:r w:rsidR="005A1067" w:rsidRPr="00C15F94">
        <w:rPr>
          <w:sz w:val="28"/>
        </w:rPr>
        <w:t xml:space="preserve"> проверки </w:t>
      </w:r>
      <w:r w:rsidR="00CC0680">
        <w:rPr>
          <w:sz w:val="28"/>
        </w:rPr>
        <w:t>разделительной способности</w:t>
      </w:r>
      <w:r w:rsidR="005A1067" w:rsidRPr="00C15F94">
        <w:rPr>
          <w:sz w:val="28"/>
        </w:rPr>
        <w:t xml:space="preserve"> хроматографической системы</w:t>
      </w:r>
      <w:r w:rsidR="005A1067" w:rsidRPr="00C15F94">
        <w:rPr>
          <w:color w:val="000000"/>
          <w:sz w:val="28"/>
          <w:szCs w:val="28"/>
        </w:rPr>
        <w:t xml:space="preserve">, </w:t>
      </w:r>
      <w:r w:rsidR="00CC0680" w:rsidRPr="00CC0680">
        <w:rPr>
          <w:sz w:val="28"/>
          <w:szCs w:val="28"/>
        </w:rPr>
        <w:t>раствор стандартного образца рокситромицина (Б)</w:t>
      </w:r>
      <w:r w:rsidR="001E285F">
        <w:rPr>
          <w:sz w:val="28"/>
          <w:szCs w:val="28"/>
        </w:rPr>
        <w:t>, стандартный</w:t>
      </w:r>
      <w:r w:rsidR="00CC0680">
        <w:rPr>
          <w:sz w:val="28"/>
          <w:szCs w:val="28"/>
        </w:rPr>
        <w:t xml:space="preserve"> и</w:t>
      </w:r>
      <w:r w:rsidR="00C15F94" w:rsidRPr="00C15F94">
        <w:rPr>
          <w:sz w:val="28"/>
          <w:szCs w:val="28"/>
        </w:rPr>
        <w:t xml:space="preserve"> испытуемый раствор</w:t>
      </w:r>
      <w:r w:rsidR="001E285F">
        <w:rPr>
          <w:sz w:val="28"/>
          <w:szCs w:val="28"/>
        </w:rPr>
        <w:t>ы</w:t>
      </w:r>
      <w:r w:rsidRPr="00C15F94">
        <w:rPr>
          <w:color w:val="000000"/>
          <w:sz w:val="28"/>
          <w:szCs w:val="28"/>
        </w:rPr>
        <w:t>.</w:t>
      </w:r>
    </w:p>
    <w:p w:rsidR="009B79BE" w:rsidRPr="009B79BE" w:rsidRDefault="009B79BE" w:rsidP="009B79B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B79BE">
        <w:rPr>
          <w:rFonts w:eastAsia="Calibri"/>
          <w:i/>
          <w:color w:val="000000"/>
          <w:sz w:val="28"/>
          <w:szCs w:val="28"/>
          <w:lang w:eastAsia="en-US"/>
        </w:rPr>
        <w:t xml:space="preserve">Идентификация пиков. </w:t>
      </w:r>
      <w:r w:rsidRPr="009B79BE">
        <w:rPr>
          <w:sz w:val="28"/>
          <w:szCs w:val="28"/>
        </w:rPr>
        <w:t>Хроматограмма стандартного раствора</w:t>
      </w:r>
      <w:r>
        <w:rPr>
          <w:sz w:val="28"/>
          <w:szCs w:val="28"/>
        </w:rPr>
        <w:t xml:space="preserve"> </w:t>
      </w:r>
      <w:r w:rsidRPr="009B79BE">
        <w:rPr>
          <w:sz w:val="28"/>
          <w:szCs w:val="28"/>
        </w:rPr>
        <w:t>используется для идентификации пик</w:t>
      </w:r>
      <w:r w:rsidR="003305E6">
        <w:rPr>
          <w:sz w:val="28"/>
          <w:szCs w:val="28"/>
        </w:rPr>
        <w:t>а</w:t>
      </w:r>
      <w:r>
        <w:rPr>
          <w:sz w:val="28"/>
          <w:szCs w:val="28"/>
        </w:rPr>
        <w:t xml:space="preserve"> толуол</w:t>
      </w:r>
      <w:r w:rsidR="003305E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9B79BE">
        <w:rPr>
          <w:sz w:val="28"/>
          <w:szCs w:val="28"/>
        </w:rPr>
        <w:t xml:space="preserve"> </w:t>
      </w:r>
    </w:p>
    <w:p w:rsidR="00334FE4" w:rsidRPr="00F04DC7" w:rsidRDefault="008B13F2" w:rsidP="00DD30C8">
      <w:pPr>
        <w:widowControl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34FE4">
        <w:rPr>
          <w:rFonts w:eastAsia="Calibri"/>
          <w:i/>
          <w:color w:val="000000"/>
          <w:sz w:val="28"/>
          <w:szCs w:val="28"/>
          <w:lang w:eastAsia="en-US"/>
        </w:rPr>
        <w:tab/>
      </w:r>
      <w:proofErr w:type="gramStart"/>
      <w:r w:rsidRPr="00F04DC7">
        <w:rPr>
          <w:rFonts w:eastAsia="Calibri"/>
          <w:i/>
          <w:color w:val="000000"/>
          <w:sz w:val="28"/>
          <w:szCs w:val="28"/>
          <w:lang w:eastAsia="en-US"/>
        </w:rPr>
        <w:t>Относительн</w:t>
      </w:r>
      <w:r w:rsidR="00A4113F">
        <w:rPr>
          <w:rFonts w:eastAsia="Calibri"/>
          <w:i/>
          <w:color w:val="000000"/>
          <w:sz w:val="28"/>
          <w:szCs w:val="28"/>
          <w:lang w:eastAsia="en-US"/>
        </w:rPr>
        <w:t>о</w:t>
      </w:r>
      <w:r w:rsidRPr="00F04DC7">
        <w:rPr>
          <w:rFonts w:eastAsia="Calibri"/>
          <w:i/>
          <w:color w:val="000000"/>
          <w:sz w:val="28"/>
          <w:szCs w:val="28"/>
          <w:lang w:eastAsia="en-US"/>
        </w:rPr>
        <w:t>е</w:t>
      </w:r>
      <w:proofErr w:type="gramEnd"/>
      <w:r w:rsidRPr="00F04DC7">
        <w:rPr>
          <w:rFonts w:eastAsia="Calibri"/>
          <w:i/>
          <w:color w:val="000000"/>
          <w:sz w:val="28"/>
          <w:szCs w:val="28"/>
          <w:lang w:eastAsia="en-US"/>
        </w:rPr>
        <w:t xml:space="preserve"> времен</w:t>
      </w:r>
      <w:r w:rsidR="00A4113F">
        <w:rPr>
          <w:rFonts w:eastAsia="Calibri"/>
          <w:i/>
          <w:color w:val="000000"/>
          <w:sz w:val="28"/>
          <w:szCs w:val="28"/>
          <w:lang w:eastAsia="en-US"/>
        </w:rPr>
        <w:t xml:space="preserve">я </w:t>
      </w:r>
      <w:r w:rsidRPr="00F04DC7">
        <w:rPr>
          <w:rFonts w:eastAsia="Calibri"/>
          <w:i/>
          <w:color w:val="000000"/>
          <w:sz w:val="28"/>
          <w:szCs w:val="28"/>
          <w:lang w:eastAsia="en-US"/>
        </w:rPr>
        <w:t xml:space="preserve">удерживания соединений. 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Рокситромицин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 – 1 (около 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2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2 мин);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0,2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8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,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0</w:t>
      </w:r>
      <w:r w:rsidRPr="00F04DC7">
        <w:rPr>
          <w:rFonts w:eastAsia="Calibri"/>
          <w:color w:val="000000"/>
          <w:sz w:val="28"/>
          <w:szCs w:val="28"/>
          <w:lang w:eastAsia="en-US"/>
        </w:rPr>
        <w:t>,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3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1,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C</w:t>
      </w:r>
      <w:r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>0</w:t>
      </w:r>
      <w:r w:rsidRPr="00F04DC7">
        <w:rPr>
          <w:rFonts w:eastAsia="Calibri"/>
          <w:color w:val="000000"/>
          <w:sz w:val="28"/>
          <w:szCs w:val="28"/>
          <w:lang w:eastAsia="en-US"/>
        </w:rPr>
        <w:t>,3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 xml:space="preserve">3;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0,62;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0,67;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F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0,83; примесь </w:t>
      </w:r>
      <w:r w:rsidR="00334FE4" w:rsidRPr="00F04DC7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="00334FE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1,15; </w:t>
      </w:r>
      <w:r w:rsidR="00767344" w:rsidRPr="00F04DC7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767344" w:rsidRPr="00F04DC7">
        <w:rPr>
          <w:rFonts w:eastAsia="Calibri"/>
          <w:color w:val="000000"/>
          <w:sz w:val="28"/>
          <w:szCs w:val="28"/>
          <w:lang w:val="en-US" w:eastAsia="en-US"/>
        </w:rPr>
        <w:t>H</w:t>
      </w:r>
      <w:r w:rsidR="0076734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1,85; примесь </w:t>
      </w:r>
      <w:r w:rsidR="00767344" w:rsidRPr="00F04DC7">
        <w:rPr>
          <w:rFonts w:eastAsia="Calibri"/>
          <w:color w:val="000000"/>
          <w:sz w:val="28"/>
          <w:szCs w:val="28"/>
          <w:lang w:val="en-US" w:eastAsia="en-US"/>
        </w:rPr>
        <w:t>J</w:t>
      </w:r>
      <w:r w:rsidR="0076734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2,65; примесь </w:t>
      </w:r>
      <w:r w:rsidR="00767344" w:rsidRPr="00F04DC7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767344" w:rsidRPr="00F04DC7">
        <w:rPr>
          <w:rFonts w:eastAsia="Calibri"/>
          <w:color w:val="000000"/>
          <w:sz w:val="28"/>
          <w:szCs w:val="28"/>
          <w:lang w:eastAsia="en-US"/>
        </w:rPr>
        <w:t xml:space="preserve"> – около 3,1.</w:t>
      </w:r>
    </w:p>
    <w:p w:rsidR="003D12DE" w:rsidRPr="00A31FD3" w:rsidRDefault="008B13F2" w:rsidP="006E40A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6E40A3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6E40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E40A3">
        <w:rPr>
          <w:color w:val="000000"/>
          <w:sz w:val="28"/>
        </w:rPr>
        <w:t xml:space="preserve">На хроматограмме раствора </w:t>
      </w:r>
      <w:r w:rsidR="00A31FD3" w:rsidRPr="00A31FD3">
        <w:rPr>
          <w:sz w:val="28"/>
        </w:rPr>
        <w:t xml:space="preserve">для проверки </w:t>
      </w:r>
      <w:r w:rsidR="00DD30C8">
        <w:rPr>
          <w:sz w:val="28"/>
        </w:rPr>
        <w:t>разделительной способности</w:t>
      </w:r>
      <w:r w:rsidR="00A31FD3" w:rsidRPr="00A31FD3">
        <w:rPr>
          <w:sz w:val="28"/>
        </w:rPr>
        <w:t xml:space="preserve"> хроматографической системы</w:t>
      </w:r>
      <w:r w:rsidR="00A31FD3">
        <w:rPr>
          <w:sz w:val="28"/>
        </w:rPr>
        <w:t xml:space="preserve">, отношение </w:t>
      </w:r>
      <w:r w:rsidR="00A31FD3" w:rsidRPr="00A31FD3">
        <w:rPr>
          <w:i/>
          <w:sz w:val="28"/>
        </w:rPr>
        <w:t>максимум/минимум (</w:t>
      </w:r>
      <w:r w:rsidR="00A31FD3" w:rsidRPr="00A31FD3">
        <w:rPr>
          <w:i/>
          <w:sz w:val="28"/>
          <w:lang w:val="en-US"/>
        </w:rPr>
        <w:t>p</w:t>
      </w:r>
      <w:r w:rsidR="00A31FD3" w:rsidRPr="00A31FD3">
        <w:rPr>
          <w:i/>
          <w:sz w:val="28"/>
        </w:rPr>
        <w:t>/</w:t>
      </w:r>
      <w:r w:rsidR="00A31FD3" w:rsidRPr="00A31FD3">
        <w:rPr>
          <w:i/>
          <w:sz w:val="28"/>
          <w:lang w:val="en-US"/>
        </w:rPr>
        <w:t>v</w:t>
      </w:r>
      <w:r w:rsidR="00A31FD3" w:rsidRPr="00A31FD3">
        <w:rPr>
          <w:i/>
          <w:sz w:val="28"/>
        </w:rPr>
        <w:t>)</w:t>
      </w:r>
      <w:r w:rsidR="00A31FD3" w:rsidRPr="00A31FD3">
        <w:rPr>
          <w:sz w:val="28"/>
        </w:rPr>
        <w:t xml:space="preserve"> </w:t>
      </w:r>
      <w:r w:rsidR="00A31FD3">
        <w:rPr>
          <w:sz w:val="28"/>
        </w:rPr>
        <w:t xml:space="preserve">между пиками рокситромицина и примеси </w:t>
      </w:r>
      <w:r w:rsidR="00A31FD3">
        <w:rPr>
          <w:sz w:val="28"/>
          <w:lang w:val="en-US"/>
        </w:rPr>
        <w:t>G</w:t>
      </w:r>
      <w:r w:rsidR="00A31FD3">
        <w:rPr>
          <w:sz w:val="28"/>
        </w:rPr>
        <w:t xml:space="preserve"> должно быть не менее 2,0.</w:t>
      </w:r>
    </w:p>
    <w:p w:rsidR="00E31677" w:rsidRPr="00E31677" w:rsidRDefault="00E31677" w:rsidP="00E31677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31677">
        <w:rPr>
          <w:rFonts w:ascii="Times New Roman" w:hAnsi="Times New Roman"/>
          <w:color w:val="000000"/>
          <w:sz w:val="28"/>
        </w:rPr>
        <w:t>Содержание каждой из примесей в субстанции в процентах (</w:t>
      </w:r>
      <w:r w:rsidRPr="00E31677">
        <w:rPr>
          <w:rFonts w:ascii="Times New Roman" w:hAnsi="Times New Roman"/>
          <w:i/>
          <w:color w:val="000000"/>
          <w:sz w:val="28"/>
        </w:rPr>
        <w:t>Х</w:t>
      </w:r>
      <w:r w:rsidRPr="00E31677">
        <w:rPr>
          <w:rFonts w:ascii="Times New Roman" w:hAnsi="Times New Roman"/>
          <w:color w:val="000000"/>
          <w:sz w:val="28"/>
        </w:rPr>
        <w:t>) в пересчёте на сухое вещество вычисляют по формуле:</w:t>
      </w:r>
    </w:p>
    <w:p w:rsidR="00E31677" w:rsidRPr="00E31677" w:rsidRDefault="004D6344" w:rsidP="00E31677">
      <w:pPr>
        <w:pStyle w:val="10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position w:val="-30"/>
          <w:sz w:val="28"/>
        </w:rPr>
      </w:pPr>
      <w:r w:rsidRPr="00E31677">
        <w:rPr>
          <w:rFonts w:ascii="Times New Roman" w:hAnsi="Times New Roman"/>
          <w:color w:val="000000"/>
          <w:position w:val="-30"/>
          <w:sz w:val="28"/>
          <w:lang w:val="en-US"/>
        </w:rPr>
        <w:object w:dxaOrig="3060" w:dyaOrig="680">
          <v:shape id="_x0000_i1026" type="#_x0000_t75" style="width:247.3pt;height:54.45pt" o:ole="">
            <v:imagedata r:id="rId10" o:title=""/>
          </v:shape>
          <o:OLEObject Type="Embed" ProgID="Equation.3" ShapeID="_x0000_i1026" DrawAspect="Content" ObjectID="_1641021441" r:id="rId11"/>
        </w:object>
      </w:r>
    </w:p>
    <w:tbl>
      <w:tblPr>
        <w:tblW w:w="9522" w:type="dxa"/>
        <w:tblLayout w:type="fixed"/>
        <w:tblLook w:val="0000"/>
      </w:tblPr>
      <w:tblGrid>
        <w:gridCol w:w="1101"/>
        <w:gridCol w:w="567"/>
        <w:gridCol w:w="425"/>
        <w:gridCol w:w="7429"/>
      </w:tblGrid>
      <w:tr w:rsidR="00E31677" w:rsidRPr="00E31677" w:rsidTr="00E31677">
        <w:trPr>
          <w:trHeight w:val="510"/>
        </w:trPr>
        <w:tc>
          <w:tcPr>
            <w:tcW w:w="1101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429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площадь пи</w:t>
            </w:r>
            <w:r w:rsidRPr="00E31677"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к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а каждой из примесей на хр</w:t>
            </w:r>
            <w:r w:rsidRPr="00E31677">
              <w:rPr>
                <w:rFonts w:ascii="Times New Roman" w:hAnsi="Times New Roman"/>
                <w:color w:val="000000"/>
                <w:spacing w:val="-5"/>
                <w:sz w:val="28"/>
                <w:lang w:val="ru-RU"/>
              </w:rPr>
              <w:t>о</w:t>
            </w:r>
            <w:r w:rsidRPr="00E31677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м</w:t>
            </w:r>
            <w:r w:rsidRPr="00E31677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а</w:t>
            </w:r>
            <w:r w:rsidRPr="00E31677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ограмме испы</w:t>
            </w:r>
            <w:r w:rsidRPr="00E31677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ту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емо</w:t>
            </w:r>
            <w:r w:rsidRPr="00E31677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г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о раст</w:t>
            </w:r>
            <w:r w:rsidRPr="00E31677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в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ора;</w:t>
            </w:r>
          </w:p>
        </w:tc>
      </w:tr>
      <w:tr w:rsidR="00E31677" w:rsidRPr="00E31677" w:rsidTr="00E31677">
        <w:trPr>
          <w:trHeight w:val="548"/>
        </w:trPr>
        <w:tc>
          <w:tcPr>
            <w:tcW w:w="1101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S</w:t>
            </w:r>
            <w:r w:rsidRPr="00E31677">
              <w:rPr>
                <w:rFonts w:ascii="Times New Roman" w:hAnsi="Times New Roman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429" w:type="dxa"/>
          </w:tcPr>
          <w:p w:rsidR="00E31677" w:rsidRPr="00E31677" w:rsidRDefault="00E31677" w:rsidP="00E31677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</w:rPr>
            </w:pPr>
            <w:r w:rsidRPr="00E31677">
              <w:rPr>
                <w:color w:val="000000"/>
                <w:sz w:val="28"/>
              </w:rPr>
              <w:t>площадь пи</w:t>
            </w:r>
            <w:r w:rsidRPr="00E31677">
              <w:rPr>
                <w:color w:val="000000"/>
                <w:spacing w:val="-4"/>
                <w:sz w:val="28"/>
              </w:rPr>
              <w:t>к</w:t>
            </w:r>
            <w:r w:rsidRPr="00E31677">
              <w:rPr>
                <w:color w:val="000000"/>
                <w:sz w:val="28"/>
              </w:rPr>
              <w:t xml:space="preserve">а </w:t>
            </w:r>
            <w:r>
              <w:rPr>
                <w:color w:val="000000"/>
                <w:sz w:val="28"/>
              </w:rPr>
              <w:t>рокситромицина</w:t>
            </w:r>
            <w:r w:rsidRPr="00E31677">
              <w:rPr>
                <w:color w:val="000000"/>
                <w:sz w:val="28"/>
              </w:rPr>
              <w:t xml:space="preserve"> на хр</w:t>
            </w:r>
            <w:r w:rsidRPr="00E31677">
              <w:rPr>
                <w:color w:val="000000"/>
                <w:spacing w:val="-5"/>
                <w:sz w:val="28"/>
              </w:rPr>
              <w:t>о</w:t>
            </w:r>
            <w:r w:rsidRPr="00E31677">
              <w:rPr>
                <w:color w:val="000000"/>
                <w:spacing w:val="-2"/>
                <w:sz w:val="28"/>
              </w:rPr>
              <w:t>м</w:t>
            </w:r>
            <w:r w:rsidRPr="00E31677">
              <w:rPr>
                <w:color w:val="000000"/>
                <w:spacing w:val="-7"/>
                <w:sz w:val="28"/>
              </w:rPr>
              <w:t>а</w:t>
            </w:r>
            <w:r w:rsidRPr="00E31677">
              <w:rPr>
                <w:color w:val="000000"/>
                <w:spacing w:val="-3"/>
                <w:sz w:val="28"/>
              </w:rPr>
              <w:t>т</w:t>
            </w:r>
            <w:r w:rsidRPr="00E31677">
              <w:rPr>
                <w:color w:val="000000"/>
                <w:sz w:val="28"/>
              </w:rPr>
              <w:t xml:space="preserve">ограмме раствора </w:t>
            </w:r>
            <w:r>
              <w:rPr>
                <w:color w:val="000000"/>
                <w:sz w:val="28"/>
              </w:rPr>
              <w:t>стандартного образца рокситромицина (Б)</w:t>
            </w:r>
            <w:r w:rsidRPr="00E31677">
              <w:rPr>
                <w:color w:val="000000"/>
                <w:sz w:val="28"/>
              </w:rPr>
              <w:t>;</w:t>
            </w:r>
          </w:p>
        </w:tc>
      </w:tr>
      <w:tr w:rsidR="00E31677" w:rsidRPr="00E31677" w:rsidTr="00E31677">
        <w:trPr>
          <w:trHeight w:val="123"/>
        </w:trPr>
        <w:tc>
          <w:tcPr>
            <w:tcW w:w="1101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i/>
                <w:color w:val="000000"/>
                <w:sz w:val="28"/>
              </w:rPr>
              <w:t>a</w:t>
            </w:r>
          </w:p>
        </w:tc>
        <w:tc>
          <w:tcPr>
            <w:tcW w:w="425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429" w:type="dxa"/>
          </w:tcPr>
          <w:p w:rsidR="00E31677" w:rsidRPr="00E31677" w:rsidRDefault="00E31677" w:rsidP="00E31677">
            <w:pPr>
              <w:pStyle w:val="a3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z w:val="28"/>
              </w:rPr>
              <w:t>навеска субстанции, мг;</w:t>
            </w:r>
          </w:p>
        </w:tc>
      </w:tr>
      <w:tr w:rsidR="00E31677" w:rsidRPr="00E31677" w:rsidTr="00E31677">
        <w:trPr>
          <w:trHeight w:val="123"/>
        </w:trPr>
        <w:tc>
          <w:tcPr>
            <w:tcW w:w="1101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31677" w:rsidRPr="00E31677" w:rsidRDefault="00E31677" w:rsidP="00304A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a</w:t>
            </w:r>
            <w:r w:rsidRPr="00E31677">
              <w:rPr>
                <w:rFonts w:ascii="Times New Roman" w:hAnsi="Times New Roman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31677" w:rsidRPr="00E31677" w:rsidRDefault="00E31677" w:rsidP="00304A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31677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429" w:type="dxa"/>
          </w:tcPr>
          <w:p w:rsidR="00E31677" w:rsidRPr="00E31677" w:rsidRDefault="00E31677" w:rsidP="00304A7F">
            <w:pPr>
              <w:pStyle w:val="a3"/>
              <w:tabs>
                <w:tab w:val="left" w:pos="34"/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рокситромицина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, мг;</w:t>
            </w:r>
          </w:p>
        </w:tc>
      </w:tr>
      <w:tr w:rsidR="00E31677" w:rsidRPr="00E31677" w:rsidTr="00E31677">
        <w:trPr>
          <w:trHeight w:val="446"/>
        </w:trPr>
        <w:tc>
          <w:tcPr>
            <w:tcW w:w="1101" w:type="dxa"/>
          </w:tcPr>
          <w:p w:rsidR="00E31677" w:rsidRPr="00FA15F9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E31677" w:rsidRPr="00E31677" w:rsidRDefault="00E31677" w:rsidP="00E31677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lang w:val="en-US"/>
              </w:rPr>
            </w:pPr>
            <w:r w:rsidRPr="00E31677"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429" w:type="dxa"/>
          </w:tcPr>
          <w:p w:rsidR="00E31677" w:rsidRPr="00E31677" w:rsidRDefault="00E31677" w:rsidP="00E31677">
            <w:pPr>
              <w:pStyle w:val="a3"/>
              <w:ind w:left="34" w:hanging="34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рокситромицина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рокситромицина</w:t>
            </w:r>
            <w:r w:rsidRPr="00E31677">
              <w:rPr>
                <w:rFonts w:ascii="Times New Roman" w:hAnsi="Times New Roman"/>
                <w:color w:val="000000"/>
                <w:sz w:val="28"/>
                <w:lang w:val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E31677" w:rsidRPr="00E31677" w:rsidRDefault="00E31677" w:rsidP="00E31677">
      <w:pPr>
        <w:spacing w:before="240" w:line="360" w:lineRule="auto"/>
        <w:ind w:firstLine="708"/>
        <w:jc w:val="both"/>
        <w:rPr>
          <w:color w:val="000000"/>
          <w:sz w:val="28"/>
        </w:rPr>
      </w:pPr>
      <w:r w:rsidRPr="00E31677">
        <w:rPr>
          <w:i/>
          <w:color w:val="000000"/>
          <w:sz w:val="28"/>
        </w:rPr>
        <w:t>Допустимое содержание примесей:</w:t>
      </w:r>
    </w:p>
    <w:p w:rsidR="00E31677" w:rsidRPr="00E31677" w:rsidRDefault="00E31677" w:rsidP="00E3167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Pr="00E31677">
        <w:rPr>
          <w:color w:val="000000"/>
          <w:sz w:val="28"/>
        </w:rPr>
        <w:t xml:space="preserve"> примесь </w:t>
      </w:r>
      <w:r>
        <w:rPr>
          <w:color w:val="000000"/>
          <w:sz w:val="28"/>
          <w:lang w:val="en-US"/>
        </w:rPr>
        <w:t>G</w:t>
      </w:r>
      <w:r w:rsidRPr="00E31677">
        <w:rPr>
          <w:color w:val="000000"/>
          <w:sz w:val="28"/>
        </w:rPr>
        <w:t xml:space="preserve"> – не более 1,0 %;</w:t>
      </w:r>
    </w:p>
    <w:p w:rsidR="00E31677" w:rsidRPr="00E31677" w:rsidRDefault="00E31677" w:rsidP="00E3167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Pr="00E316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каждая из </w:t>
      </w:r>
      <w:r w:rsidRPr="00E31677">
        <w:rPr>
          <w:color w:val="000000"/>
          <w:sz w:val="28"/>
        </w:rPr>
        <w:t>примес</w:t>
      </w:r>
      <w:r>
        <w:rPr>
          <w:color w:val="000000"/>
          <w:sz w:val="28"/>
        </w:rPr>
        <w:t>ей</w:t>
      </w:r>
      <w:r w:rsidRPr="00E31677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A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B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C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D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E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F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H</w:t>
      </w:r>
      <w:r w:rsidRPr="00E31677"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и</w:t>
      </w:r>
      <w:r w:rsidRPr="00E31677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J</w:t>
      </w:r>
      <w:r w:rsidRPr="00E31677">
        <w:rPr>
          <w:color w:val="000000"/>
          <w:sz w:val="28"/>
        </w:rPr>
        <w:t xml:space="preserve"> – не более </w:t>
      </w:r>
      <w:r>
        <w:rPr>
          <w:color w:val="000000"/>
          <w:sz w:val="28"/>
        </w:rPr>
        <w:t>0,5</w:t>
      </w:r>
      <w:r w:rsidRPr="00E31677">
        <w:rPr>
          <w:color w:val="000000"/>
          <w:sz w:val="28"/>
        </w:rPr>
        <w:t xml:space="preserve"> %;</w:t>
      </w:r>
    </w:p>
    <w:p w:rsidR="00E31677" w:rsidRPr="00E31677" w:rsidRDefault="00E31677" w:rsidP="00E3167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Pr="00E31677">
        <w:rPr>
          <w:color w:val="000000"/>
          <w:sz w:val="28"/>
        </w:rPr>
        <w:t xml:space="preserve"> сумма примесей – не более </w:t>
      </w:r>
      <w:r>
        <w:rPr>
          <w:color w:val="000000"/>
          <w:sz w:val="28"/>
        </w:rPr>
        <w:t>3,0</w:t>
      </w:r>
      <w:r w:rsidRPr="00E31677">
        <w:rPr>
          <w:color w:val="000000"/>
          <w:sz w:val="28"/>
        </w:rPr>
        <w:t xml:space="preserve"> %.</w:t>
      </w:r>
    </w:p>
    <w:p w:rsidR="00DE4504" w:rsidRDefault="00DE4504" w:rsidP="00E3167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учитывают </w:t>
      </w:r>
      <w:r w:rsidR="009B79BE">
        <w:rPr>
          <w:color w:val="000000"/>
          <w:sz w:val="28"/>
          <w:szCs w:val="28"/>
        </w:rPr>
        <w:t>пики, обусловленные</w:t>
      </w:r>
      <w:r w:rsidR="00ED210E">
        <w:rPr>
          <w:color w:val="000000"/>
          <w:sz w:val="28"/>
          <w:szCs w:val="28"/>
        </w:rPr>
        <w:t xml:space="preserve"> толуол</w:t>
      </w:r>
      <w:r w:rsidR="009B79BE">
        <w:rPr>
          <w:color w:val="000000"/>
          <w:sz w:val="28"/>
          <w:szCs w:val="28"/>
        </w:rPr>
        <w:t>ом</w:t>
      </w:r>
      <w:r w:rsidR="00ED210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пики менее 0,05</w:t>
      </w:r>
      <w:r w:rsidR="009B79B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%.</w:t>
      </w:r>
    </w:p>
    <w:p w:rsidR="000F618D" w:rsidRPr="000D6D57" w:rsidRDefault="000F618D" w:rsidP="000F618D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3074BB">
        <w:rPr>
          <w:b/>
          <w:sz w:val="28"/>
          <w:szCs w:val="28"/>
        </w:rPr>
        <w:t>Вода.</w:t>
      </w:r>
      <w:r w:rsidRPr="001B4074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3</w:t>
      </w:r>
      <w:r w:rsidRPr="001B4074">
        <w:rPr>
          <w:sz w:val="28"/>
          <w:szCs w:val="28"/>
        </w:rPr>
        <w:t xml:space="preserve">,0 % (ОФС «Определение воды», метод </w:t>
      </w:r>
      <w:r w:rsidR="00187C06">
        <w:rPr>
          <w:sz w:val="28"/>
          <w:szCs w:val="28"/>
        </w:rPr>
        <w:t>1</w:t>
      </w:r>
      <w:r w:rsidRPr="001B4074">
        <w:rPr>
          <w:sz w:val="28"/>
          <w:szCs w:val="28"/>
        </w:rPr>
        <w:t>).</w:t>
      </w:r>
      <w:r w:rsidRPr="000D6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определения используют </w:t>
      </w:r>
      <w:r w:rsidR="000F3E3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0,2 г (точная навеска) субстанции.</w:t>
      </w:r>
    </w:p>
    <w:p w:rsidR="009D4981" w:rsidRDefault="008B13F2" w:rsidP="008B13F2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0E5A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9A0E5A">
        <w:rPr>
          <w:rFonts w:ascii="Times New Roman" w:hAnsi="Times New Roman"/>
          <w:sz w:val="28"/>
          <w:szCs w:val="28"/>
        </w:rPr>
        <w:t>Не более 0,1 % (ОФС «Сульфатная зола»). Для определения используют около 1 г (точная навеска) субстанции.</w:t>
      </w:r>
    </w:p>
    <w:p w:rsidR="00FB6149" w:rsidRDefault="002254E7" w:rsidP="00FB6149">
      <w:pPr>
        <w:spacing w:line="360" w:lineRule="auto"/>
        <w:ind w:firstLine="709"/>
        <w:jc w:val="both"/>
        <w:rPr>
          <w:sz w:val="28"/>
          <w:szCs w:val="28"/>
        </w:rPr>
      </w:pPr>
      <w:r w:rsidRPr="00662854">
        <w:rPr>
          <w:b/>
          <w:sz w:val="28"/>
          <w:szCs w:val="28"/>
        </w:rPr>
        <w:t>Тяжё</w:t>
      </w:r>
      <w:r w:rsidR="00FB6149" w:rsidRPr="00662854">
        <w:rPr>
          <w:b/>
          <w:sz w:val="28"/>
          <w:szCs w:val="28"/>
        </w:rPr>
        <w:t>лые м</w:t>
      </w:r>
      <w:r w:rsidR="00FB6149" w:rsidRPr="00FB6149">
        <w:rPr>
          <w:b/>
          <w:sz w:val="28"/>
          <w:szCs w:val="28"/>
        </w:rPr>
        <w:t>еталлы</w:t>
      </w:r>
      <w:r w:rsidR="00FB6149">
        <w:rPr>
          <w:sz w:val="28"/>
          <w:szCs w:val="28"/>
        </w:rPr>
        <w:t xml:space="preserve">. </w:t>
      </w:r>
      <w:r w:rsidR="00FB6149" w:rsidRPr="00FB6149">
        <w:rPr>
          <w:sz w:val="28"/>
          <w:szCs w:val="28"/>
        </w:rPr>
        <w:t xml:space="preserve">Не более </w:t>
      </w:r>
      <w:r w:rsidR="00FB6149">
        <w:rPr>
          <w:sz w:val="28"/>
          <w:szCs w:val="28"/>
        </w:rPr>
        <w:t>0,001 </w:t>
      </w:r>
      <w:r w:rsidR="00FB6149" w:rsidRPr="00FB6149">
        <w:rPr>
          <w:sz w:val="28"/>
          <w:szCs w:val="28"/>
        </w:rPr>
        <w:t xml:space="preserve">% (ОФС «Тяжёлые металлы», метод 2). </w:t>
      </w:r>
      <w:r w:rsidR="00FB6149">
        <w:rPr>
          <w:sz w:val="28"/>
          <w:szCs w:val="28"/>
        </w:rPr>
        <w:t xml:space="preserve">В мерную колбу вместимостью 10 мл помещают около 1 г (точная </w:t>
      </w:r>
      <w:proofErr w:type="gramStart"/>
      <w:r w:rsidR="00FB6149">
        <w:rPr>
          <w:sz w:val="28"/>
          <w:szCs w:val="28"/>
        </w:rPr>
        <w:t xml:space="preserve">навеска) </w:t>
      </w:r>
      <w:proofErr w:type="gramEnd"/>
      <w:r w:rsidR="00FB6149">
        <w:rPr>
          <w:sz w:val="28"/>
          <w:szCs w:val="28"/>
        </w:rPr>
        <w:t>субстанции, растворяют в смеси вода—ацетон 15</w:t>
      </w:r>
      <w:r w:rsidR="00FB6149" w:rsidRPr="00FB6149">
        <w:rPr>
          <w:sz w:val="28"/>
          <w:szCs w:val="28"/>
        </w:rPr>
        <w:t>:</w:t>
      </w:r>
      <w:r>
        <w:rPr>
          <w:sz w:val="28"/>
          <w:szCs w:val="28"/>
        </w:rPr>
        <w:t>85 и доводят объ</w:t>
      </w:r>
      <w:r w:rsidRPr="00662854">
        <w:rPr>
          <w:sz w:val="28"/>
          <w:szCs w:val="28"/>
        </w:rPr>
        <w:t>ё</w:t>
      </w:r>
      <w:r w:rsidR="00FB6149" w:rsidRPr="00662854">
        <w:rPr>
          <w:sz w:val="28"/>
          <w:szCs w:val="28"/>
        </w:rPr>
        <w:t>м</w:t>
      </w:r>
      <w:r w:rsidR="00FB6149">
        <w:rPr>
          <w:sz w:val="28"/>
          <w:szCs w:val="28"/>
        </w:rPr>
        <w:t xml:space="preserve"> тем же растворителем до метки.</w:t>
      </w:r>
    </w:p>
    <w:p w:rsidR="00672A65" w:rsidRDefault="00672A65" w:rsidP="00672A6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8B13F2" w:rsidRPr="009A0E5A" w:rsidRDefault="008B13F2" w:rsidP="008B13F2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0E5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A0E5A">
        <w:rPr>
          <w:rFonts w:ascii="Times New Roman" w:hAnsi="Times New Roman"/>
          <w:sz w:val="28"/>
          <w:szCs w:val="28"/>
        </w:rPr>
        <w:t>. В соответствии с</w:t>
      </w:r>
      <w:r w:rsidRPr="009A0E5A">
        <w:rPr>
          <w:rFonts w:ascii="Times New Roman" w:hAnsi="Times New Roman"/>
          <w:b/>
          <w:sz w:val="28"/>
          <w:szCs w:val="28"/>
        </w:rPr>
        <w:t xml:space="preserve"> </w:t>
      </w:r>
      <w:r w:rsidRPr="009A0E5A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1942FF" w:rsidRDefault="008B13F2" w:rsidP="001942FF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F618D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0F618D">
        <w:rPr>
          <w:rFonts w:ascii="Times New Roman" w:hAnsi="Times New Roman"/>
          <w:sz w:val="28"/>
          <w:szCs w:val="28"/>
        </w:rPr>
        <w:t xml:space="preserve"> </w:t>
      </w:r>
      <w:r w:rsidR="000F618D" w:rsidRPr="000F618D">
        <w:rPr>
          <w:rFonts w:ascii="Times New Roman" w:hAnsi="Times New Roman"/>
          <w:snapToGrid/>
          <w:sz w:val="28"/>
          <w:szCs w:val="28"/>
        </w:rPr>
        <w:t xml:space="preserve">Определение проводят методом ВЭЖХ </w:t>
      </w:r>
      <w:r w:rsidR="0023156D">
        <w:rPr>
          <w:rFonts w:ascii="Times New Roman" w:hAnsi="Times New Roman"/>
          <w:snapToGrid/>
          <w:sz w:val="28"/>
          <w:szCs w:val="28"/>
        </w:rPr>
        <w:t xml:space="preserve">в условиях </w:t>
      </w:r>
      <w:r w:rsidR="008B4E8E">
        <w:rPr>
          <w:rFonts w:ascii="Times New Roman" w:hAnsi="Times New Roman"/>
          <w:snapToGrid/>
          <w:sz w:val="28"/>
          <w:szCs w:val="28"/>
        </w:rPr>
        <w:t xml:space="preserve">испытания </w:t>
      </w:r>
      <w:r w:rsidR="0023156D" w:rsidRPr="009A0E5A">
        <w:rPr>
          <w:rFonts w:ascii="Times New Roman" w:hAnsi="Times New Roman"/>
          <w:sz w:val="28"/>
          <w:szCs w:val="28"/>
        </w:rPr>
        <w:t>«</w:t>
      </w:r>
      <w:r w:rsidR="0023156D">
        <w:rPr>
          <w:rFonts w:ascii="Times New Roman" w:hAnsi="Times New Roman"/>
          <w:snapToGrid/>
          <w:sz w:val="28"/>
          <w:szCs w:val="28"/>
        </w:rPr>
        <w:t>Родственные примеси</w:t>
      </w:r>
      <w:r w:rsidR="0023156D" w:rsidRPr="009A0E5A">
        <w:rPr>
          <w:rFonts w:ascii="Times New Roman" w:hAnsi="Times New Roman"/>
          <w:sz w:val="28"/>
          <w:szCs w:val="28"/>
        </w:rPr>
        <w:t>»</w:t>
      </w:r>
      <w:r w:rsidR="0023156D">
        <w:rPr>
          <w:rFonts w:ascii="Times New Roman" w:hAnsi="Times New Roman"/>
          <w:snapToGrid/>
          <w:sz w:val="28"/>
          <w:szCs w:val="28"/>
        </w:rPr>
        <w:t xml:space="preserve"> </w:t>
      </w:r>
      <w:r w:rsidR="001942FF">
        <w:rPr>
          <w:rFonts w:ascii="Times New Roman" w:hAnsi="Times New Roman"/>
          <w:color w:val="000000"/>
          <w:sz w:val="28"/>
          <w:szCs w:val="28"/>
        </w:rPr>
        <w:t xml:space="preserve">со следующими </w:t>
      </w:r>
      <w:r w:rsidR="003F3D9A">
        <w:rPr>
          <w:rFonts w:ascii="Times New Roman" w:hAnsi="Times New Roman"/>
          <w:color w:val="000000"/>
          <w:sz w:val="28"/>
          <w:szCs w:val="28"/>
        </w:rPr>
        <w:t>изменениями</w:t>
      </w:r>
      <w:r w:rsidR="001942FF">
        <w:rPr>
          <w:rFonts w:ascii="Times New Roman" w:hAnsi="Times New Roman"/>
          <w:color w:val="000000"/>
          <w:sz w:val="28"/>
          <w:szCs w:val="28"/>
        </w:rPr>
        <w:t>.</w:t>
      </w:r>
    </w:p>
    <w:p w:rsidR="00E728B6" w:rsidRDefault="00E728B6" w:rsidP="00E728B6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Буферный раствор рН 5,3.</w:t>
      </w:r>
      <w:r>
        <w:rPr>
          <w:sz w:val="28"/>
          <w:szCs w:val="28"/>
        </w:rPr>
        <w:t xml:space="preserve"> В химический стакан вместимостью 1 л помещают 49,1 г аммония дигидрофосфата, растворяют в 900 мл воды и доводят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раствора натрия гидроксида раствором 8,5 % до 5,3±</w:t>
      </w:r>
      <w:r w:rsidRPr="00D73CD1">
        <w:rPr>
          <w:sz w:val="28"/>
          <w:szCs w:val="28"/>
        </w:rPr>
        <w:t>0,1</w:t>
      </w:r>
      <w:r>
        <w:rPr>
          <w:sz w:val="28"/>
          <w:szCs w:val="28"/>
        </w:rPr>
        <w:t xml:space="preserve">. Полученный раствор </w:t>
      </w:r>
      <w:r>
        <w:rPr>
          <w:color w:val="000000"/>
          <w:sz w:val="28"/>
          <w:szCs w:val="28"/>
          <w:shd w:val="clear" w:color="auto" w:fill="FFFFFF"/>
        </w:rPr>
        <w:t xml:space="preserve">переносят в мерную колбу вместимостью 1 л и доводят объём раствора водой до метки. </w:t>
      </w:r>
    </w:p>
    <w:p w:rsidR="001942FF" w:rsidRDefault="001942FF" w:rsidP="001942FF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napToGrid/>
          <w:spacing w:val="-6"/>
          <w:sz w:val="28"/>
          <w:szCs w:val="28"/>
        </w:rPr>
      </w:pPr>
      <w:r w:rsidRPr="001942FF">
        <w:rPr>
          <w:rFonts w:ascii="Times New Roman" w:hAnsi="Times New Roman"/>
          <w:i/>
          <w:sz w:val="28"/>
          <w:szCs w:val="28"/>
        </w:rPr>
        <w:t>Подвижная фаза</w:t>
      </w:r>
      <w:r>
        <w:rPr>
          <w:rFonts w:ascii="Times New Roman" w:hAnsi="Times New Roman"/>
          <w:b/>
          <w:snapToGrid/>
          <w:spacing w:val="-6"/>
          <w:sz w:val="28"/>
          <w:szCs w:val="28"/>
        </w:rPr>
        <w:t>.</w:t>
      </w:r>
      <w:r w:rsidRPr="001942FF">
        <w:rPr>
          <w:rFonts w:ascii="Times New Roman" w:hAnsi="Times New Roman"/>
          <w:b/>
          <w:snapToGrid/>
          <w:spacing w:val="-6"/>
          <w:sz w:val="28"/>
          <w:szCs w:val="28"/>
        </w:rPr>
        <w:t xml:space="preserve"> </w:t>
      </w:r>
      <w:r w:rsidR="00694805" w:rsidRPr="00694805">
        <w:rPr>
          <w:rFonts w:ascii="Times New Roman" w:hAnsi="Times New Roman"/>
          <w:snapToGrid/>
          <w:spacing w:val="-6"/>
          <w:sz w:val="28"/>
          <w:szCs w:val="28"/>
        </w:rPr>
        <w:t>Ацетонитрил—буферный раствор</w:t>
      </w:r>
      <w:r w:rsidR="00694A57" w:rsidRPr="00A31FD3">
        <w:rPr>
          <w:sz w:val="28"/>
          <w:szCs w:val="28"/>
        </w:rPr>
        <w:t xml:space="preserve"> </w:t>
      </w:r>
      <w:r w:rsidR="00694A57" w:rsidRPr="00694A57">
        <w:rPr>
          <w:rFonts w:ascii="Times New Roman" w:hAnsi="Times New Roman"/>
          <w:snapToGrid/>
          <w:spacing w:val="-6"/>
          <w:sz w:val="28"/>
          <w:szCs w:val="28"/>
        </w:rPr>
        <w:t>pH 5,3</w:t>
      </w:r>
      <w:r w:rsidR="00694805" w:rsidRPr="00694805">
        <w:rPr>
          <w:rFonts w:ascii="Times New Roman" w:hAnsi="Times New Roman"/>
          <w:snapToGrid/>
          <w:spacing w:val="-6"/>
          <w:sz w:val="28"/>
          <w:szCs w:val="28"/>
        </w:rPr>
        <w:t xml:space="preserve"> 307:693</w:t>
      </w:r>
      <w:r w:rsidR="00F26E3F">
        <w:rPr>
          <w:rFonts w:ascii="Times New Roman" w:hAnsi="Times New Roman"/>
          <w:snapToGrid/>
          <w:spacing w:val="-6"/>
          <w:sz w:val="28"/>
          <w:szCs w:val="28"/>
        </w:rPr>
        <w:t>.</w:t>
      </w:r>
    </w:p>
    <w:p w:rsidR="00694805" w:rsidRPr="00844741" w:rsidRDefault="00694805" w:rsidP="00694805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44741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694805" w:rsidRPr="008B13F2" w:rsidTr="00694805">
        <w:tc>
          <w:tcPr>
            <w:tcW w:w="3085" w:type="dxa"/>
          </w:tcPr>
          <w:p w:rsidR="00694805" w:rsidRPr="004C45C6" w:rsidRDefault="00694805" w:rsidP="00694805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725C5D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26E3F" w:rsidRPr="00F26E3F" w:rsidRDefault="00694805" w:rsidP="00F26E3F">
            <w:pPr>
              <w:widowControl/>
              <w:tabs>
                <w:tab w:val="left" w:pos="0"/>
                <w:tab w:val="left" w:pos="709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03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мм</w:t>
            </w:r>
            <w:r w:rsidR="0023156D">
              <w:rPr>
                <w:sz w:val="28"/>
                <w:szCs w:val="28"/>
              </w:rPr>
              <w:t xml:space="preserve"> </w:t>
            </w:r>
            <w:r w:rsidR="0023156D" w:rsidRPr="004C45C6">
              <w:rPr>
                <w:sz w:val="28"/>
                <w:szCs w:val="28"/>
              </w:rPr>
              <w:t>×</w:t>
            </w:r>
            <w:r w:rsidR="0023156D">
              <w:rPr>
                <w:sz w:val="28"/>
                <w:szCs w:val="28"/>
              </w:rPr>
              <w:t xml:space="preserve"> </w:t>
            </w:r>
            <w:r w:rsidR="0023156D" w:rsidRPr="004C45C6">
              <w:rPr>
                <w:sz w:val="28"/>
                <w:szCs w:val="28"/>
              </w:rPr>
              <w:t xml:space="preserve">4,6 </w:t>
            </w:r>
            <w:r w:rsidR="0023156D">
              <w:rPr>
                <w:sz w:val="28"/>
                <w:szCs w:val="28"/>
              </w:rPr>
              <w:t>м</w:t>
            </w:r>
            <w:r w:rsidR="0023156D" w:rsidRPr="004C45C6">
              <w:rPr>
                <w:sz w:val="28"/>
                <w:szCs w:val="28"/>
              </w:rPr>
              <w:t>м,</w:t>
            </w:r>
            <w:r w:rsidR="00F26E3F">
              <w:rPr>
                <w:sz w:val="28"/>
                <w:szCs w:val="28"/>
              </w:rPr>
              <w:t xml:space="preserve"> </w:t>
            </w:r>
            <w:r w:rsidR="00F26E3F">
              <w:rPr>
                <w:bCs/>
                <w:sz w:val="28"/>
                <w:szCs w:val="28"/>
              </w:rPr>
              <w:t>силикагель октадецилсилильный, эндкепированный</w:t>
            </w:r>
            <w:r w:rsidR="00F26E3F" w:rsidRPr="004C45C6">
              <w:rPr>
                <w:bCs/>
                <w:sz w:val="28"/>
                <w:szCs w:val="28"/>
              </w:rPr>
              <w:t xml:space="preserve"> для хроматографии</w:t>
            </w:r>
            <w:r w:rsidR="00F26E3F" w:rsidRPr="004C45C6">
              <w:rPr>
                <w:sz w:val="28"/>
                <w:szCs w:val="28"/>
              </w:rPr>
              <w:t>, 5 мкм</w:t>
            </w:r>
            <w:r w:rsidR="00F26E3F">
              <w:rPr>
                <w:sz w:val="28"/>
                <w:szCs w:val="28"/>
              </w:rPr>
              <w:t>,</w:t>
            </w:r>
            <w:r w:rsidR="00F26E3F" w:rsidRPr="000B4AF2">
              <w:rPr>
                <w:sz w:val="28"/>
                <w:szCs w:val="28"/>
              </w:rPr>
              <w:t xml:space="preserve"> </w:t>
            </w:r>
            <w:r w:rsidR="00F26E3F">
              <w:rPr>
                <w:sz w:val="28"/>
                <w:szCs w:val="28"/>
                <w:lang w:val="en-US"/>
              </w:rPr>
              <w:t>c</w:t>
            </w:r>
            <w:r w:rsidR="00F26E3F" w:rsidRPr="000B4AF2">
              <w:rPr>
                <w:sz w:val="28"/>
                <w:szCs w:val="28"/>
              </w:rPr>
              <w:t xml:space="preserve"> </w:t>
            </w:r>
            <w:r w:rsidR="00F26E3F">
              <w:rPr>
                <w:sz w:val="28"/>
                <w:szCs w:val="28"/>
              </w:rPr>
              <w:t>размером пор 10 нм и  содержанием углерода около 19 %</w:t>
            </w:r>
            <w:r w:rsidR="00F26E3F" w:rsidRPr="00F26E3F">
              <w:rPr>
                <w:sz w:val="28"/>
                <w:szCs w:val="28"/>
              </w:rPr>
              <w:t>;</w:t>
            </w:r>
          </w:p>
        </w:tc>
      </w:tr>
      <w:tr w:rsidR="00694805" w:rsidRPr="008B13F2" w:rsidTr="00694805">
        <w:tc>
          <w:tcPr>
            <w:tcW w:w="3085" w:type="dxa"/>
          </w:tcPr>
          <w:p w:rsidR="00694805" w:rsidRPr="004C45C6" w:rsidRDefault="00694805" w:rsidP="00694805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94805" w:rsidRPr="00F26E3F" w:rsidRDefault="00694805" w:rsidP="00F26E3F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4C45C6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5</w:t>
            </w:r>
            <w:r w:rsidRPr="004C45C6">
              <w:rPr>
                <w:sz w:val="28"/>
                <w:szCs w:val="28"/>
              </w:rPr>
              <w:t xml:space="preserve"> мл/мин</w:t>
            </w:r>
            <w:r w:rsidR="00F26E3F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694805" w:rsidRDefault="00694805" w:rsidP="00694805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3B80">
        <w:rPr>
          <w:rFonts w:ascii="Times New Roman" w:hAnsi="Times New Roman"/>
          <w:sz w:val="28"/>
          <w:szCs w:val="28"/>
        </w:rPr>
        <w:t xml:space="preserve">Хроматографируют </w:t>
      </w:r>
      <w:r w:rsidR="005C1FF7">
        <w:rPr>
          <w:rFonts w:ascii="Times New Roman" w:hAnsi="Times New Roman"/>
          <w:sz w:val="28"/>
          <w:szCs w:val="28"/>
        </w:rPr>
        <w:t xml:space="preserve">испытуемый раствор, </w:t>
      </w:r>
      <w:r w:rsidRPr="005C1FF7">
        <w:rPr>
          <w:rFonts w:ascii="Times New Roman" w:hAnsi="Times New Roman"/>
          <w:sz w:val="28"/>
          <w:szCs w:val="28"/>
        </w:rPr>
        <w:t>раствор  стандартного образца рокситромицина</w:t>
      </w:r>
      <w:r w:rsidR="003622B2">
        <w:rPr>
          <w:rFonts w:ascii="Times New Roman" w:hAnsi="Times New Roman"/>
          <w:sz w:val="28"/>
          <w:szCs w:val="28"/>
        </w:rPr>
        <w:t xml:space="preserve"> (А)</w:t>
      </w:r>
      <w:r w:rsidRPr="005C1FF7">
        <w:rPr>
          <w:rFonts w:ascii="Times New Roman" w:hAnsi="Times New Roman"/>
          <w:sz w:val="28"/>
          <w:szCs w:val="28"/>
        </w:rPr>
        <w:t xml:space="preserve"> и </w:t>
      </w:r>
      <w:r w:rsidR="00694A57" w:rsidRPr="005C1FF7">
        <w:rPr>
          <w:rFonts w:ascii="Times New Roman" w:hAnsi="Times New Roman"/>
          <w:sz w:val="28"/>
          <w:szCs w:val="28"/>
        </w:rPr>
        <w:t xml:space="preserve">раствор </w:t>
      </w:r>
      <w:r w:rsidRPr="005C1FF7">
        <w:rPr>
          <w:rFonts w:ascii="Times New Roman" w:hAnsi="Times New Roman"/>
          <w:sz w:val="28"/>
          <w:szCs w:val="28"/>
        </w:rPr>
        <w:t xml:space="preserve">для проверки </w:t>
      </w:r>
      <w:r w:rsidR="003622B2">
        <w:rPr>
          <w:rFonts w:ascii="Times New Roman" w:hAnsi="Times New Roman"/>
          <w:sz w:val="28"/>
          <w:szCs w:val="28"/>
        </w:rPr>
        <w:t>разделительной способности</w:t>
      </w:r>
      <w:r w:rsidRPr="005C1FF7">
        <w:rPr>
          <w:rFonts w:ascii="Times New Roman" w:hAnsi="Times New Roman"/>
          <w:sz w:val="28"/>
          <w:szCs w:val="28"/>
        </w:rPr>
        <w:t xml:space="preserve"> хроматографической системы.</w:t>
      </w:r>
    </w:p>
    <w:p w:rsidR="003622B2" w:rsidRDefault="00FD5006" w:rsidP="00FD5006">
      <w:pPr>
        <w:widowControl/>
        <w:spacing w:line="360" w:lineRule="auto"/>
        <w:ind w:firstLine="709"/>
        <w:jc w:val="both"/>
        <w:rPr>
          <w:sz w:val="28"/>
        </w:rPr>
      </w:pPr>
      <w:r w:rsidRPr="006E40A3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6E40A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622B2" w:rsidRPr="006E40A3">
        <w:rPr>
          <w:color w:val="000000"/>
          <w:sz w:val="28"/>
        </w:rPr>
        <w:t xml:space="preserve">На хроматограмме раствора </w:t>
      </w:r>
      <w:r w:rsidR="003622B2" w:rsidRPr="00A31FD3">
        <w:rPr>
          <w:sz w:val="28"/>
        </w:rPr>
        <w:t xml:space="preserve">для проверки </w:t>
      </w:r>
      <w:r w:rsidR="003622B2">
        <w:rPr>
          <w:sz w:val="28"/>
        </w:rPr>
        <w:t>разделительной способности</w:t>
      </w:r>
      <w:r w:rsidR="003622B2" w:rsidRPr="00A31FD3">
        <w:rPr>
          <w:sz w:val="28"/>
        </w:rPr>
        <w:t xml:space="preserve"> хроматографической системы</w:t>
      </w:r>
      <w:r w:rsidR="003622B2">
        <w:rPr>
          <w:sz w:val="28"/>
        </w:rPr>
        <w:t xml:space="preserve">, отношение </w:t>
      </w:r>
      <w:r w:rsidR="003622B2" w:rsidRPr="00A31FD3">
        <w:rPr>
          <w:i/>
          <w:sz w:val="28"/>
        </w:rPr>
        <w:t>максимум/минимум (</w:t>
      </w:r>
      <w:r w:rsidR="003622B2" w:rsidRPr="00A31FD3">
        <w:rPr>
          <w:i/>
          <w:sz w:val="28"/>
          <w:lang w:val="en-US"/>
        </w:rPr>
        <w:t>p</w:t>
      </w:r>
      <w:r w:rsidR="003622B2" w:rsidRPr="00A31FD3">
        <w:rPr>
          <w:i/>
          <w:sz w:val="28"/>
        </w:rPr>
        <w:t>/</w:t>
      </w:r>
      <w:r w:rsidR="003622B2" w:rsidRPr="00A31FD3">
        <w:rPr>
          <w:i/>
          <w:sz w:val="28"/>
          <w:lang w:val="en-US"/>
        </w:rPr>
        <w:t>v</w:t>
      </w:r>
      <w:r w:rsidR="003622B2" w:rsidRPr="00A31FD3">
        <w:rPr>
          <w:i/>
          <w:sz w:val="28"/>
        </w:rPr>
        <w:t>)</w:t>
      </w:r>
      <w:r w:rsidR="003622B2" w:rsidRPr="00A31FD3">
        <w:rPr>
          <w:sz w:val="28"/>
        </w:rPr>
        <w:t xml:space="preserve"> </w:t>
      </w:r>
      <w:r w:rsidR="003622B2">
        <w:rPr>
          <w:sz w:val="28"/>
        </w:rPr>
        <w:t xml:space="preserve">между пиками рокситромицина и примеси </w:t>
      </w:r>
      <w:r w:rsidR="003622B2">
        <w:rPr>
          <w:sz w:val="28"/>
          <w:lang w:val="en-US"/>
        </w:rPr>
        <w:t>G</w:t>
      </w:r>
      <w:r w:rsidR="003622B2">
        <w:rPr>
          <w:sz w:val="28"/>
        </w:rPr>
        <w:t xml:space="preserve"> должно быть не менее </w:t>
      </w:r>
      <w:r w:rsidR="00FA15F9" w:rsidRPr="00FA15F9">
        <w:rPr>
          <w:sz w:val="28"/>
        </w:rPr>
        <w:t>1</w:t>
      </w:r>
      <w:r w:rsidR="003622B2">
        <w:rPr>
          <w:sz w:val="28"/>
        </w:rPr>
        <w:t>,</w:t>
      </w:r>
      <w:r w:rsidR="00FA15F9" w:rsidRPr="00C1129D">
        <w:rPr>
          <w:sz w:val="28"/>
        </w:rPr>
        <w:t>5</w:t>
      </w:r>
      <w:r w:rsidR="003622B2">
        <w:rPr>
          <w:sz w:val="28"/>
        </w:rPr>
        <w:t>.</w:t>
      </w:r>
    </w:p>
    <w:p w:rsidR="00383145" w:rsidRPr="00383145" w:rsidRDefault="00383145" w:rsidP="00383145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314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383145">
        <w:rPr>
          <w:rFonts w:ascii="Times New Roman" w:hAnsi="Times New Roman"/>
          <w:color w:val="000000"/>
          <w:sz w:val="28"/>
          <w:szCs w:val="28"/>
        </w:rPr>
        <w:t>рокситромицина</w:t>
      </w:r>
      <w:proofErr w:type="spellEnd"/>
      <w:r w:rsidRPr="003831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A96">
        <w:rPr>
          <w:rFonts w:ascii="Times New Roman" w:hAnsi="Times New Roman"/>
          <w:sz w:val="28"/>
          <w:szCs w:val="28"/>
          <w:lang w:val="en-US"/>
        </w:rPr>
        <w:t>C</w:t>
      </w:r>
      <w:r w:rsidR="00021A96">
        <w:rPr>
          <w:rFonts w:ascii="Times New Roman" w:hAnsi="Times New Roman"/>
          <w:sz w:val="28"/>
          <w:szCs w:val="28"/>
          <w:vertAlign w:val="subscript"/>
        </w:rPr>
        <w:t>41</w:t>
      </w:r>
      <w:r w:rsidR="00021A96">
        <w:rPr>
          <w:rFonts w:ascii="Times New Roman" w:hAnsi="Times New Roman"/>
          <w:sz w:val="28"/>
          <w:szCs w:val="28"/>
          <w:lang w:val="en-US"/>
        </w:rPr>
        <w:t>H</w:t>
      </w:r>
      <w:r w:rsidR="00021A96">
        <w:rPr>
          <w:rFonts w:ascii="Times New Roman" w:hAnsi="Times New Roman"/>
          <w:sz w:val="28"/>
          <w:szCs w:val="28"/>
          <w:vertAlign w:val="subscript"/>
        </w:rPr>
        <w:t>76</w:t>
      </w:r>
      <w:r w:rsidR="00021A96">
        <w:rPr>
          <w:rFonts w:ascii="Times New Roman" w:hAnsi="Times New Roman"/>
          <w:sz w:val="28"/>
          <w:szCs w:val="28"/>
          <w:lang w:val="en-US"/>
        </w:rPr>
        <w:t>N</w:t>
      </w:r>
      <w:r w:rsidR="00021A96">
        <w:rPr>
          <w:rFonts w:ascii="Times New Roman" w:hAnsi="Times New Roman"/>
          <w:sz w:val="28"/>
          <w:szCs w:val="28"/>
          <w:vertAlign w:val="subscript"/>
        </w:rPr>
        <w:t>2</w:t>
      </w:r>
      <w:r w:rsidR="00021A96">
        <w:rPr>
          <w:rFonts w:ascii="Times New Roman" w:hAnsi="Times New Roman"/>
          <w:sz w:val="28"/>
          <w:szCs w:val="28"/>
          <w:lang w:val="en-US"/>
        </w:rPr>
        <w:t>O</w:t>
      </w:r>
      <w:r w:rsidR="00021A96">
        <w:rPr>
          <w:rFonts w:ascii="Times New Roman" w:hAnsi="Times New Roman"/>
          <w:sz w:val="28"/>
          <w:szCs w:val="28"/>
          <w:vertAlign w:val="subscript"/>
        </w:rPr>
        <w:t xml:space="preserve">15 </w:t>
      </w:r>
      <w:r w:rsidRPr="00383145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383145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2254E7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="002254E7">
        <w:rPr>
          <w:rFonts w:ascii="Times New Roman" w:hAnsi="Times New Roman"/>
          <w:color w:val="000000"/>
          <w:sz w:val="28"/>
          <w:szCs w:val="28"/>
        </w:rPr>
        <w:t>в пе</w:t>
      </w:r>
      <w:proofErr w:type="spellStart"/>
      <w:r w:rsidR="002254E7" w:rsidRPr="00283A50">
        <w:rPr>
          <w:rFonts w:ascii="Times New Roman" w:hAnsi="Times New Roman"/>
          <w:color w:val="000000"/>
          <w:sz w:val="28"/>
          <w:szCs w:val="28"/>
        </w:rPr>
        <w:t>ресчё</w:t>
      </w:r>
      <w:r w:rsidRPr="00283A50">
        <w:rPr>
          <w:rFonts w:ascii="Times New Roman" w:hAnsi="Times New Roman"/>
          <w:color w:val="000000"/>
          <w:sz w:val="28"/>
          <w:szCs w:val="28"/>
        </w:rPr>
        <w:t>те</w:t>
      </w:r>
      <w:proofErr w:type="spellEnd"/>
      <w:r w:rsidRPr="00383145">
        <w:rPr>
          <w:rFonts w:ascii="Times New Roman" w:hAnsi="Times New Roman"/>
          <w:color w:val="000000"/>
          <w:sz w:val="28"/>
          <w:szCs w:val="28"/>
        </w:rPr>
        <w:t xml:space="preserve"> на безводное и свободное от остаточных органических растворителей вещество вычисляют по формуле: </w:t>
      </w:r>
    </w:p>
    <w:p w:rsidR="00383145" w:rsidRDefault="00383145" w:rsidP="00383145">
      <w:pPr>
        <w:pStyle w:val="10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, </m:t>
          </m:r>
        </m:oMath>
      </m:oMathPara>
    </w:p>
    <w:p w:rsidR="00383145" w:rsidRPr="00383145" w:rsidRDefault="00383145" w:rsidP="00383145">
      <w:pPr>
        <w:pStyle w:val="10"/>
        <w:tabs>
          <w:tab w:val="left" w:pos="6237"/>
        </w:tabs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675"/>
        <w:gridCol w:w="851"/>
        <w:gridCol w:w="363"/>
        <w:gridCol w:w="7575"/>
      </w:tblGrid>
      <w:tr w:rsidR="00383145" w:rsidRPr="00383145" w:rsidTr="008C6D65">
        <w:trPr>
          <w:trHeight w:val="176"/>
        </w:trPr>
        <w:tc>
          <w:tcPr>
            <w:tcW w:w="675" w:type="dxa"/>
          </w:tcPr>
          <w:p w:rsidR="00383145" w:rsidRPr="00383145" w:rsidRDefault="00383145" w:rsidP="00ED210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831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S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рокситромицина</w:t>
            </w:r>
            <w:r w:rsidRPr="0038314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383145" w:rsidRPr="00383145" w:rsidTr="008C6D65">
        <w:trPr>
          <w:trHeight w:val="354"/>
        </w:trPr>
        <w:tc>
          <w:tcPr>
            <w:tcW w:w="675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S</w:t>
            </w:r>
            <w:r w:rsidRPr="0038314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рокситромицина</w:t>
            </w:r>
            <w:r w:rsidRPr="00383145">
              <w:rPr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383145" w:rsidRPr="00383145" w:rsidTr="008C6D65">
        <w:trPr>
          <w:trHeight w:val="354"/>
        </w:trPr>
        <w:tc>
          <w:tcPr>
            <w:tcW w:w="675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83145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83145" w:rsidRPr="00383145" w:rsidTr="008C6D65">
        <w:trPr>
          <w:trHeight w:val="227"/>
        </w:trPr>
        <w:tc>
          <w:tcPr>
            <w:tcW w:w="675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83145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рокситромицина</w:t>
            </w:r>
            <w:r w:rsidRPr="003831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831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383145" w:rsidRPr="00383145" w:rsidTr="00ED210E">
        <w:trPr>
          <w:trHeight w:val="718"/>
        </w:trPr>
        <w:tc>
          <w:tcPr>
            <w:tcW w:w="675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83145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383145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383145" w:rsidRPr="00383145" w:rsidTr="008C6D65">
        <w:trPr>
          <w:trHeight w:val="709"/>
        </w:trPr>
        <w:tc>
          <w:tcPr>
            <w:tcW w:w="675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383145" w:rsidRPr="00383145" w:rsidRDefault="00383145" w:rsidP="00ED210E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314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63" w:type="dxa"/>
          </w:tcPr>
          <w:p w:rsidR="00383145" w:rsidRPr="00383145" w:rsidRDefault="00383145" w:rsidP="00ED210E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1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75" w:type="dxa"/>
          </w:tcPr>
          <w:p w:rsidR="00383145" w:rsidRPr="00383145" w:rsidRDefault="00383145" w:rsidP="00EE64FE">
            <w:pPr>
              <w:pStyle w:val="ab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рокситромицина</w:t>
            </w: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рокситромицина</w:t>
            </w:r>
            <w:r w:rsidRPr="0038314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  <w:r w:rsidR="005F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7102" w:rsidRPr="007644D0" w:rsidRDefault="008B13F2" w:rsidP="008B13F2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3D566C">
        <w:rPr>
          <w:b/>
          <w:spacing w:val="-6"/>
          <w:sz w:val="28"/>
          <w:szCs w:val="28"/>
        </w:rPr>
        <w:t>Хранение</w:t>
      </w:r>
      <w:r w:rsidRPr="003D566C">
        <w:rPr>
          <w:spacing w:val="-6"/>
          <w:sz w:val="28"/>
          <w:szCs w:val="28"/>
        </w:rPr>
        <w:t xml:space="preserve">. </w:t>
      </w:r>
      <w:r w:rsidR="007644D0" w:rsidRPr="007644D0">
        <w:rPr>
          <w:color w:val="000000"/>
          <w:sz w:val="28"/>
          <w:szCs w:val="28"/>
        </w:rPr>
        <w:t xml:space="preserve">В </w:t>
      </w:r>
      <w:r w:rsidR="004F5653">
        <w:rPr>
          <w:color w:val="000000"/>
          <w:sz w:val="28"/>
          <w:szCs w:val="28"/>
        </w:rPr>
        <w:t>герметично</w:t>
      </w:r>
      <w:r w:rsidR="007644D0" w:rsidRPr="007644D0">
        <w:rPr>
          <w:color w:val="000000"/>
          <w:sz w:val="28"/>
          <w:szCs w:val="28"/>
        </w:rPr>
        <w:t xml:space="preserve"> закрытой упаковке</w:t>
      </w:r>
      <w:r w:rsidR="002C48B0" w:rsidRPr="007644D0">
        <w:rPr>
          <w:spacing w:val="-6"/>
          <w:sz w:val="28"/>
          <w:szCs w:val="28"/>
        </w:rPr>
        <w:t>.</w:t>
      </w:r>
    </w:p>
    <w:p w:rsidR="008B13F2" w:rsidRPr="003D566C" w:rsidRDefault="008B13F2" w:rsidP="008B13F2">
      <w:pPr>
        <w:widowControl/>
        <w:tabs>
          <w:tab w:val="left" w:pos="6396"/>
        </w:tabs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0F618D">
        <w:rPr>
          <w:spacing w:val="-6"/>
          <w:sz w:val="28"/>
          <w:szCs w:val="28"/>
        </w:rPr>
        <w:t>*Приводится для информации.</w:t>
      </w:r>
      <w:r w:rsidRPr="000A4FA4">
        <w:rPr>
          <w:spacing w:val="-6"/>
          <w:sz w:val="28"/>
          <w:szCs w:val="28"/>
        </w:rPr>
        <w:t xml:space="preserve"> </w:t>
      </w:r>
    </w:p>
    <w:p w:rsidR="00CB0B13" w:rsidRDefault="00CB0B13"/>
    <w:sectPr w:rsidR="00CB0B13" w:rsidSect="008B13F2">
      <w:footerReference w:type="default" r:id="rId12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E6" w:rsidRDefault="003305E6" w:rsidP="008B13F2">
      <w:r>
        <w:separator/>
      </w:r>
    </w:p>
  </w:endnote>
  <w:endnote w:type="continuationSeparator" w:id="0">
    <w:p w:rsidR="003305E6" w:rsidRDefault="003305E6" w:rsidP="008B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3305E6" w:rsidRDefault="00614F18">
        <w:pPr>
          <w:pStyle w:val="a5"/>
          <w:jc w:val="center"/>
        </w:pPr>
        <w:r w:rsidRPr="00E01FAB">
          <w:rPr>
            <w:sz w:val="28"/>
            <w:szCs w:val="28"/>
          </w:rPr>
          <w:fldChar w:fldCharType="begin"/>
        </w:r>
        <w:r w:rsidR="003305E6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E72A4C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3305E6" w:rsidRDefault="003305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E6" w:rsidRDefault="003305E6" w:rsidP="008B13F2">
      <w:r>
        <w:separator/>
      </w:r>
    </w:p>
  </w:footnote>
  <w:footnote w:type="continuationSeparator" w:id="0">
    <w:p w:rsidR="003305E6" w:rsidRDefault="003305E6" w:rsidP="008B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9698B"/>
    <w:multiLevelType w:val="hybridMultilevel"/>
    <w:tmpl w:val="65946000"/>
    <w:lvl w:ilvl="0" w:tplc="68B695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F2"/>
    <w:rsid w:val="00021A96"/>
    <w:rsid w:val="00027938"/>
    <w:rsid w:val="000656A6"/>
    <w:rsid w:val="000A25D6"/>
    <w:rsid w:val="000A3167"/>
    <w:rsid w:val="000B30DB"/>
    <w:rsid w:val="000B4A3D"/>
    <w:rsid w:val="000B4AF2"/>
    <w:rsid w:val="000C43DD"/>
    <w:rsid w:val="000E1CB5"/>
    <w:rsid w:val="000F3E3E"/>
    <w:rsid w:val="000F5382"/>
    <w:rsid w:val="000F618D"/>
    <w:rsid w:val="001004A8"/>
    <w:rsid w:val="0010422E"/>
    <w:rsid w:val="00106077"/>
    <w:rsid w:val="0013117E"/>
    <w:rsid w:val="00131D5A"/>
    <w:rsid w:val="001409FB"/>
    <w:rsid w:val="00156ACF"/>
    <w:rsid w:val="001620F5"/>
    <w:rsid w:val="0017085C"/>
    <w:rsid w:val="00187C06"/>
    <w:rsid w:val="0019179A"/>
    <w:rsid w:val="001942FF"/>
    <w:rsid w:val="001A42F8"/>
    <w:rsid w:val="001B6D2D"/>
    <w:rsid w:val="001C28C6"/>
    <w:rsid w:val="001D10C9"/>
    <w:rsid w:val="001E104A"/>
    <w:rsid w:val="001E285F"/>
    <w:rsid w:val="001E7FA9"/>
    <w:rsid w:val="002170AB"/>
    <w:rsid w:val="002254E7"/>
    <w:rsid w:val="0023156D"/>
    <w:rsid w:val="00234427"/>
    <w:rsid w:val="002646C0"/>
    <w:rsid w:val="00275E85"/>
    <w:rsid w:val="002837E8"/>
    <w:rsid w:val="00283A50"/>
    <w:rsid w:val="002A2E10"/>
    <w:rsid w:val="002A37E4"/>
    <w:rsid w:val="002A416F"/>
    <w:rsid w:val="002B4C4B"/>
    <w:rsid w:val="002B530E"/>
    <w:rsid w:val="002C48B0"/>
    <w:rsid w:val="002C544C"/>
    <w:rsid w:val="002D1139"/>
    <w:rsid w:val="002D2148"/>
    <w:rsid w:val="002E527A"/>
    <w:rsid w:val="00304A7F"/>
    <w:rsid w:val="003054F3"/>
    <w:rsid w:val="00314886"/>
    <w:rsid w:val="00314900"/>
    <w:rsid w:val="00321D36"/>
    <w:rsid w:val="00323215"/>
    <w:rsid w:val="003305E6"/>
    <w:rsid w:val="00334FE4"/>
    <w:rsid w:val="003622B2"/>
    <w:rsid w:val="00382CBC"/>
    <w:rsid w:val="00383145"/>
    <w:rsid w:val="00384051"/>
    <w:rsid w:val="0038795F"/>
    <w:rsid w:val="00391BBB"/>
    <w:rsid w:val="003A05D6"/>
    <w:rsid w:val="003C21AE"/>
    <w:rsid w:val="003D12DE"/>
    <w:rsid w:val="003D566C"/>
    <w:rsid w:val="003E7869"/>
    <w:rsid w:val="003F1B07"/>
    <w:rsid w:val="003F3D9A"/>
    <w:rsid w:val="004130D9"/>
    <w:rsid w:val="00417F36"/>
    <w:rsid w:val="00482068"/>
    <w:rsid w:val="00496D6C"/>
    <w:rsid w:val="004B4C86"/>
    <w:rsid w:val="004C45C6"/>
    <w:rsid w:val="004C698C"/>
    <w:rsid w:val="004D0DB8"/>
    <w:rsid w:val="004D6344"/>
    <w:rsid w:val="004E38A7"/>
    <w:rsid w:val="004E3F57"/>
    <w:rsid w:val="004F5653"/>
    <w:rsid w:val="00526602"/>
    <w:rsid w:val="005301D6"/>
    <w:rsid w:val="00530F96"/>
    <w:rsid w:val="0053707D"/>
    <w:rsid w:val="00562BA2"/>
    <w:rsid w:val="00565470"/>
    <w:rsid w:val="00595E0F"/>
    <w:rsid w:val="005A1067"/>
    <w:rsid w:val="005A594F"/>
    <w:rsid w:val="005C1FF7"/>
    <w:rsid w:val="005C2887"/>
    <w:rsid w:val="005D2B3E"/>
    <w:rsid w:val="005F7102"/>
    <w:rsid w:val="005F7C35"/>
    <w:rsid w:val="00614F18"/>
    <w:rsid w:val="006424AA"/>
    <w:rsid w:val="00662854"/>
    <w:rsid w:val="00672A65"/>
    <w:rsid w:val="00693C81"/>
    <w:rsid w:val="00694805"/>
    <w:rsid w:val="00694A57"/>
    <w:rsid w:val="006C4DF8"/>
    <w:rsid w:val="006C7793"/>
    <w:rsid w:val="006E40A3"/>
    <w:rsid w:val="006F3BBA"/>
    <w:rsid w:val="006F47F1"/>
    <w:rsid w:val="006F5EC7"/>
    <w:rsid w:val="007061CF"/>
    <w:rsid w:val="00714389"/>
    <w:rsid w:val="007156B1"/>
    <w:rsid w:val="0072435C"/>
    <w:rsid w:val="00725C5D"/>
    <w:rsid w:val="007353DD"/>
    <w:rsid w:val="007644D0"/>
    <w:rsid w:val="00767344"/>
    <w:rsid w:val="0077022B"/>
    <w:rsid w:val="007777DE"/>
    <w:rsid w:val="00790C8E"/>
    <w:rsid w:val="0079389B"/>
    <w:rsid w:val="007B599B"/>
    <w:rsid w:val="007C09D7"/>
    <w:rsid w:val="007E3C57"/>
    <w:rsid w:val="007E60E9"/>
    <w:rsid w:val="00825586"/>
    <w:rsid w:val="008279A6"/>
    <w:rsid w:val="008432DF"/>
    <w:rsid w:val="00844741"/>
    <w:rsid w:val="00846027"/>
    <w:rsid w:val="008833B0"/>
    <w:rsid w:val="008854A8"/>
    <w:rsid w:val="008A4189"/>
    <w:rsid w:val="008A4328"/>
    <w:rsid w:val="008B13F2"/>
    <w:rsid w:val="008B4E8E"/>
    <w:rsid w:val="008C4114"/>
    <w:rsid w:val="008C6D65"/>
    <w:rsid w:val="008E4DE3"/>
    <w:rsid w:val="008E4E35"/>
    <w:rsid w:val="008F70C0"/>
    <w:rsid w:val="009068B3"/>
    <w:rsid w:val="00915291"/>
    <w:rsid w:val="00923004"/>
    <w:rsid w:val="00927A18"/>
    <w:rsid w:val="00927F86"/>
    <w:rsid w:val="00930C99"/>
    <w:rsid w:val="00941717"/>
    <w:rsid w:val="0094261E"/>
    <w:rsid w:val="00955C48"/>
    <w:rsid w:val="0096769F"/>
    <w:rsid w:val="0097391A"/>
    <w:rsid w:val="009A0E5A"/>
    <w:rsid w:val="009B10BD"/>
    <w:rsid w:val="009B79BE"/>
    <w:rsid w:val="009D4981"/>
    <w:rsid w:val="009E0360"/>
    <w:rsid w:val="00A03D9F"/>
    <w:rsid w:val="00A0618E"/>
    <w:rsid w:val="00A31FD3"/>
    <w:rsid w:val="00A35528"/>
    <w:rsid w:val="00A4113F"/>
    <w:rsid w:val="00A44DBA"/>
    <w:rsid w:val="00A4641E"/>
    <w:rsid w:val="00A603D7"/>
    <w:rsid w:val="00A811E3"/>
    <w:rsid w:val="00AA3C09"/>
    <w:rsid w:val="00AB0057"/>
    <w:rsid w:val="00AE1C9A"/>
    <w:rsid w:val="00B257EF"/>
    <w:rsid w:val="00B6487C"/>
    <w:rsid w:val="00B849EB"/>
    <w:rsid w:val="00B920D4"/>
    <w:rsid w:val="00B95CB5"/>
    <w:rsid w:val="00B9759A"/>
    <w:rsid w:val="00BA7C4B"/>
    <w:rsid w:val="00BC0958"/>
    <w:rsid w:val="00BC284C"/>
    <w:rsid w:val="00BD14B9"/>
    <w:rsid w:val="00BD464C"/>
    <w:rsid w:val="00BD6683"/>
    <w:rsid w:val="00C104F4"/>
    <w:rsid w:val="00C1129D"/>
    <w:rsid w:val="00C15F94"/>
    <w:rsid w:val="00C260B9"/>
    <w:rsid w:val="00C327EC"/>
    <w:rsid w:val="00C3673C"/>
    <w:rsid w:val="00C36CB4"/>
    <w:rsid w:val="00C4384B"/>
    <w:rsid w:val="00C47522"/>
    <w:rsid w:val="00C5464C"/>
    <w:rsid w:val="00C56ADF"/>
    <w:rsid w:val="00CB0A9F"/>
    <w:rsid w:val="00CB0B13"/>
    <w:rsid w:val="00CC04DE"/>
    <w:rsid w:val="00CC0680"/>
    <w:rsid w:val="00CD124B"/>
    <w:rsid w:val="00CE63D5"/>
    <w:rsid w:val="00D02D40"/>
    <w:rsid w:val="00D23FFC"/>
    <w:rsid w:val="00D37E03"/>
    <w:rsid w:val="00D47DB0"/>
    <w:rsid w:val="00D73CD1"/>
    <w:rsid w:val="00D744DE"/>
    <w:rsid w:val="00DD30C8"/>
    <w:rsid w:val="00DE4504"/>
    <w:rsid w:val="00E31677"/>
    <w:rsid w:val="00E32F3A"/>
    <w:rsid w:val="00E61C99"/>
    <w:rsid w:val="00E728B6"/>
    <w:rsid w:val="00E72A4C"/>
    <w:rsid w:val="00E92001"/>
    <w:rsid w:val="00E93085"/>
    <w:rsid w:val="00EA2AC4"/>
    <w:rsid w:val="00EB21AA"/>
    <w:rsid w:val="00EC150C"/>
    <w:rsid w:val="00ED210E"/>
    <w:rsid w:val="00EE3D62"/>
    <w:rsid w:val="00EE64FE"/>
    <w:rsid w:val="00EE6F68"/>
    <w:rsid w:val="00EF1897"/>
    <w:rsid w:val="00EF60EE"/>
    <w:rsid w:val="00F04DC7"/>
    <w:rsid w:val="00F22A34"/>
    <w:rsid w:val="00F25A0E"/>
    <w:rsid w:val="00F26E3F"/>
    <w:rsid w:val="00F37986"/>
    <w:rsid w:val="00F6087C"/>
    <w:rsid w:val="00F77AA5"/>
    <w:rsid w:val="00F97E25"/>
    <w:rsid w:val="00FA15F9"/>
    <w:rsid w:val="00FA2A7F"/>
    <w:rsid w:val="00FA7C48"/>
    <w:rsid w:val="00FB6149"/>
    <w:rsid w:val="00FC59D7"/>
    <w:rsid w:val="00FD0DDE"/>
    <w:rsid w:val="00FD5006"/>
    <w:rsid w:val="00FD7BB6"/>
    <w:rsid w:val="00FE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3F2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8B13F2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footer"/>
    <w:basedOn w:val="a"/>
    <w:link w:val="a6"/>
    <w:uiPriority w:val="99"/>
    <w:rsid w:val="008B13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B13F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B1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semiHidden/>
    <w:rsid w:val="008B13F2"/>
    <w:rPr>
      <w:rFonts w:ascii="Arial" w:hAnsi="Arial"/>
    </w:rPr>
  </w:style>
  <w:style w:type="character" w:customStyle="1" w:styleId="aa">
    <w:name w:val="Текст примечания Знак"/>
    <w:basedOn w:val="a0"/>
    <w:link w:val="a9"/>
    <w:semiHidden/>
    <w:rsid w:val="008B13F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8B13F2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8B13F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Plain Text"/>
    <w:aliases w:val="Plain Text Char"/>
    <w:basedOn w:val="a"/>
    <w:link w:val="ac"/>
    <w:rsid w:val="008B13F2"/>
    <w:pPr>
      <w:widowControl/>
    </w:pPr>
    <w:rPr>
      <w:rFonts w:ascii="Courier New" w:hAnsi="Courier New"/>
    </w:rPr>
  </w:style>
  <w:style w:type="character" w:customStyle="1" w:styleId="ac">
    <w:name w:val="Текст Знак"/>
    <w:aliases w:val="Plain Text Char Знак"/>
    <w:basedOn w:val="a0"/>
    <w:link w:val="ab"/>
    <w:rsid w:val="008B13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8B13F2"/>
    <w:pPr>
      <w:keepNext/>
      <w:widowControl w:val="0"/>
      <w:spacing w:before="240" w:after="60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0B4A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B4A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31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31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383145"/>
    <w:pPr>
      <w:widowControl/>
      <w:jc w:val="both"/>
    </w:pPr>
    <w:rPr>
      <w:rFonts w:ascii="Aria Cyr" w:hAnsi="Aria Cyr"/>
      <w:sz w:val="28"/>
    </w:rPr>
  </w:style>
  <w:style w:type="character" w:styleId="af">
    <w:name w:val="annotation reference"/>
    <w:basedOn w:val="a0"/>
    <w:uiPriority w:val="99"/>
    <w:semiHidden/>
    <w:unhideWhenUsed/>
    <w:rsid w:val="00F26E3F"/>
    <w:rPr>
      <w:sz w:val="16"/>
      <w:szCs w:val="16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F26E3F"/>
    <w:rPr>
      <w:rFonts w:ascii="Times New Roman" w:hAnsi="Times New Roman"/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F26E3F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5E0E-777E-49F7-A726-2AA768B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5</cp:revision>
  <dcterms:created xsi:type="dcterms:W3CDTF">2020-01-17T12:27:00Z</dcterms:created>
  <dcterms:modified xsi:type="dcterms:W3CDTF">2020-01-20T07:31:00Z</dcterms:modified>
</cp:coreProperties>
</file>