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A0" w:rsidRPr="00324B75" w:rsidRDefault="005C47A0" w:rsidP="00D1342E">
      <w:pPr>
        <w:pStyle w:val="a4"/>
        <w:tabs>
          <w:tab w:val="center" w:pos="4153"/>
          <w:tab w:val="right" w:pos="8306"/>
        </w:tabs>
        <w:autoSpaceDE/>
        <w:autoSpaceDN/>
        <w:adjustRightInd/>
        <w:spacing w:line="360" w:lineRule="auto"/>
        <w:ind w:firstLine="0"/>
        <w:jc w:val="center"/>
        <w:rPr>
          <w:b/>
          <w:color w:val="000000" w:themeColor="text1"/>
          <w:spacing w:val="-10"/>
        </w:rPr>
      </w:pPr>
      <w:r w:rsidRPr="00324B75">
        <w:rPr>
          <w:b/>
          <w:color w:val="000000" w:themeColor="text1"/>
          <w:spacing w:val="-10"/>
        </w:rPr>
        <w:t>МИНИСТЕРСТВО ЗДРАВООХРАНЕНИЯ РОССИЙСКОЙ ФЕДЕРАЦИИ</w:t>
      </w:r>
    </w:p>
    <w:p w:rsidR="005C47A0" w:rsidRPr="00324B75" w:rsidRDefault="005C47A0" w:rsidP="005C47A0">
      <w:pPr>
        <w:pStyle w:val="a4"/>
        <w:tabs>
          <w:tab w:val="center" w:pos="4153"/>
          <w:tab w:val="right" w:pos="8306"/>
        </w:tabs>
        <w:autoSpaceDE/>
        <w:autoSpaceDN/>
        <w:adjustRightInd/>
        <w:spacing w:line="360" w:lineRule="auto"/>
        <w:jc w:val="center"/>
        <w:rPr>
          <w:color w:val="000000" w:themeColor="text1"/>
          <w:spacing w:val="-10"/>
        </w:rPr>
      </w:pPr>
    </w:p>
    <w:p w:rsidR="005C47A0" w:rsidRPr="00324B75" w:rsidRDefault="005C47A0" w:rsidP="005C47A0">
      <w:pPr>
        <w:pStyle w:val="a4"/>
        <w:tabs>
          <w:tab w:val="center" w:pos="4153"/>
          <w:tab w:val="right" w:pos="8306"/>
        </w:tabs>
        <w:autoSpaceDE/>
        <w:autoSpaceDN/>
        <w:adjustRightInd/>
        <w:spacing w:line="360" w:lineRule="auto"/>
        <w:jc w:val="center"/>
        <w:rPr>
          <w:color w:val="000000" w:themeColor="text1"/>
          <w:spacing w:val="-10"/>
        </w:rPr>
      </w:pPr>
    </w:p>
    <w:p w:rsidR="005C47A0" w:rsidRPr="00324B75" w:rsidRDefault="005C47A0" w:rsidP="005C47A0">
      <w:pPr>
        <w:pStyle w:val="a4"/>
        <w:tabs>
          <w:tab w:val="center" w:pos="4153"/>
          <w:tab w:val="right" w:pos="8306"/>
        </w:tabs>
        <w:autoSpaceDE/>
        <w:autoSpaceDN/>
        <w:adjustRightInd/>
        <w:spacing w:line="360" w:lineRule="auto"/>
        <w:jc w:val="center"/>
        <w:rPr>
          <w:b/>
        </w:rPr>
      </w:pPr>
    </w:p>
    <w:p w:rsidR="005C47A0" w:rsidRPr="00324B75" w:rsidRDefault="005C47A0" w:rsidP="005C47A0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324B75">
        <w:rPr>
          <w:b/>
          <w:sz w:val="28"/>
          <w:szCs w:val="28"/>
        </w:rPr>
        <w:t>ФАРМАКОПЕЙНАЯ СТАТЬЯ</w:t>
      </w:r>
    </w:p>
    <w:p w:rsidR="00216BD0" w:rsidRPr="008A4842" w:rsidRDefault="006F4BB7" w:rsidP="005C47A0">
      <w:pPr>
        <w:widowControl w:val="0"/>
        <w:pBdr>
          <w:bottom w:val="single" w:sz="4" w:space="1" w:color="auto"/>
        </w:pBdr>
        <w:spacing w:line="360" w:lineRule="auto"/>
        <w:rPr>
          <w:b/>
          <w:color w:val="FFFFFF" w:themeColor="background1"/>
          <w:sz w:val="28"/>
          <w:szCs w:val="28"/>
        </w:rPr>
      </w:pPr>
      <w:r w:rsidRPr="008A4842">
        <w:rPr>
          <w:b/>
          <w:color w:val="FFFFFF" w:themeColor="background1"/>
          <w:sz w:val="28"/>
          <w:szCs w:val="28"/>
        </w:rPr>
        <w:t>АРМАКОПЕЙНАЯ СТАТЬЯ</w:t>
      </w:r>
    </w:p>
    <w:p w:rsidR="0084576C" w:rsidRDefault="00733C53" w:rsidP="00D0271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A4842">
        <w:rPr>
          <w:b/>
          <w:sz w:val="28"/>
          <w:szCs w:val="28"/>
        </w:rPr>
        <w:t>Лапчатки прямостоячей к</w:t>
      </w:r>
      <w:r w:rsidR="003C09F0" w:rsidRPr="008A4842">
        <w:rPr>
          <w:b/>
          <w:sz w:val="28"/>
          <w:szCs w:val="28"/>
        </w:rPr>
        <w:t>орневища</w:t>
      </w:r>
      <w:r w:rsidR="0043276F">
        <w:rPr>
          <w:b/>
          <w:sz w:val="28"/>
          <w:szCs w:val="28"/>
        </w:rPr>
        <w:tab/>
      </w:r>
      <w:r w:rsidR="0043276F">
        <w:rPr>
          <w:b/>
          <w:sz w:val="28"/>
          <w:szCs w:val="28"/>
        </w:rPr>
        <w:tab/>
      </w:r>
      <w:r w:rsidR="0043276F">
        <w:rPr>
          <w:b/>
          <w:sz w:val="28"/>
          <w:szCs w:val="28"/>
        </w:rPr>
        <w:tab/>
      </w:r>
      <w:r w:rsidR="0043276F" w:rsidRPr="0043276F">
        <w:rPr>
          <w:b/>
        </w:rPr>
        <w:t>ФС</w:t>
      </w:r>
    </w:p>
    <w:p w:rsidR="003A511E" w:rsidRPr="008A4842" w:rsidRDefault="0084576C" w:rsidP="00D02712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</w:rPr>
      </w:pPr>
      <w:proofErr w:type="gramStart"/>
      <w:r w:rsidRPr="0084576C">
        <w:rPr>
          <w:b/>
          <w:sz w:val="28"/>
          <w:szCs w:val="28"/>
        </w:rPr>
        <w:t>измельченные для приготовления отвара</w:t>
      </w:r>
      <w:r w:rsidR="003C09F0" w:rsidRPr="008A4842">
        <w:rPr>
          <w:b/>
          <w:sz w:val="28"/>
          <w:szCs w:val="28"/>
        </w:rPr>
        <w:t xml:space="preserve"> </w:t>
      </w:r>
      <w:r w:rsidR="00733C53" w:rsidRPr="008A4842">
        <w:rPr>
          <w:b/>
          <w:sz w:val="28"/>
          <w:szCs w:val="28"/>
        </w:rPr>
        <w:tab/>
      </w:r>
      <w:r w:rsidR="00733C53" w:rsidRPr="008A4842">
        <w:rPr>
          <w:b/>
          <w:sz w:val="28"/>
          <w:szCs w:val="28"/>
        </w:rPr>
        <w:tab/>
      </w:r>
      <w:r w:rsidR="00876531" w:rsidRPr="008A4842">
        <w:rPr>
          <w:b/>
          <w:sz w:val="28"/>
          <w:szCs w:val="28"/>
        </w:rPr>
        <w:tab/>
      </w:r>
      <w:proofErr w:type="gramEnd"/>
    </w:p>
    <w:p w:rsidR="0084576C" w:rsidRPr="0043276F" w:rsidRDefault="006F4BB7" w:rsidP="00D02712">
      <w:pPr>
        <w:pStyle w:val="a3"/>
        <w:snapToGrid w:val="0"/>
        <w:spacing w:line="360" w:lineRule="auto"/>
        <w:ind w:right="0"/>
        <w:jc w:val="left"/>
        <w:rPr>
          <w:b/>
          <w:i/>
        </w:rPr>
      </w:pPr>
      <w:proofErr w:type="spellStart"/>
      <w:r w:rsidRPr="0084576C">
        <w:rPr>
          <w:b/>
          <w:bCs/>
          <w:i/>
          <w:lang w:val="en-US"/>
        </w:rPr>
        <w:t>Potentillae</w:t>
      </w:r>
      <w:proofErr w:type="spellEnd"/>
      <w:r w:rsidR="00D318D5" w:rsidRPr="0043276F">
        <w:rPr>
          <w:b/>
          <w:bCs/>
          <w:i/>
        </w:rPr>
        <w:t xml:space="preserve"> </w:t>
      </w:r>
      <w:proofErr w:type="spellStart"/>
      <w:r w:rsidRPr="0084576C">
        <w:rPr>
          <w:b/>
          <w:bCs/>
          <w:i/>
          <w:lang w:val="en-US"/>
        </w:rPr>
        <w:t>erectae</w:t>
      </w:r>
      <w:proofErr w:type="spellEnd"/>
      <w:r w:rsidR="00D318D5" w:rsidRPr="0043276F">
        <w:rPr>
          <w:b/>
          <w:bCs/>
          <w:i/>
        </w:rPr>
        <w:t xml:space="preserve"> </w:t>
      </w:r>
      <w:proofErr w:type="spellStart"/>
      <w:r w:rsidRPr="0084576C">
        <w:rPr>
          <w:b/>
          <w:i/>
          <w:lang w:val="en-US"/>
        </w:rPr>
        <w:t>rhizomata</w:t>
      </w:r>
      <w:proofErr w:type="spellEnd"/>
      <w:r w:rsidR="0084576C" w:rsidRPr="0043276F">
        <w:rPr>
          <w:b/>
          <w:i/>
        </w:rPr>
        <w:t xml:space="preserve"> </w:t>
      </w:r>
      <w:proofErr w:type="spellStart"/>
      <w:r w:rsidR="0084576C" w:rsidRPr="00907001">
        <w:rPr>
          <w:b/>
          <w:i/>
          <w:lang w:val="en-US"/>
        </w:rPr>
        <w:t>oppressus</w:t>
      </w:r>
      <w:proofErr w:type="spellEnd"/>
    </w:p>
    <w:p w:rsidR="003A511E" w:rsidRPr="0043276F" w:rsidRDefault="0084576C" w:rsidP="00D0271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proofErr w:type="gramStart"/>
      <w:r w:rsidRPr="00B17EFF">
        <w:rPr>
          <w:b/>
          <w:i/>
          <w:sz w:val="28"/>
          <w:szCs w:val="28"/>
          <w:lang w:val="en-US"/>
        </w:rPr>
        <w:t>ad</w:t>
      </w:r>
      <w:proofErr w:type="gramEnd"/>
      <w:r w:rsidRPr="0043276F">
        <w:rPr>
          <w:b/>
          <w:i/>
          <w:sz w:val="28"/>
          <w:szCs w:val="28"/>
        </w:rPr>
        <w:t xml:space="preserve"> </w:t>
      </w:r>
      <w:proofErr w:type="spellStart"/>
      <w:r w:rsidRPr="00B17EFF">
        <w:rPr>
          <w:b/>
          <w:i/>
          <w:sz w:val="28"/>
          <w:szCs w:val="28"/>
          <w:lang w:val="en-US"/>
        </w:rPr>
        <w:t>infusum</w:t>
      </w:r>
      <w:proofErr w:type="spellEnd"/>
      <w:r w:rsidRPr="0043276F">
        <w:rPr>
          <w:b/>
          <w:sz w:val="28"/>
          <w:szCs w:val="28"/>
        </w:rPr>
        <w:tab/>
      </w:r>
      <w:r w:rsidR="006F4BB7" w:rsidRPr="0043276F">
        <w:rPr>
          <w:b/>
          <w:sz w:val="28"/>
          <w:szCs w:val="28"/>
        </w:rPr>
        <w:tab/>
      </w:r>
      <w:r w:rsidR="006F4BB7" w:rsidRPr="0043276F">
        <w:rPr>
          <w:b/>
          <w:sz w:val="28"/>
          <w:szCs w:val="28"/>
        </w:rPr>
        <w:tab/>
      </w:r>
      <w:r w:rsidR="00876531" w:rsidRPr="0043276F">
        <w:rPr>
          <w:b/>
          <w:sz w:val="28"/>
          <w:szCs w:val="28"/>
        </w:rPr>
        <w:tab/>
      </w:r>
      <w:r w:rsidR="0043276F">
        <w:rPr>
          <w:b/>
          <w:sz w:val="28"/>
          <w:szCs w:val="28"/>
        </w:rPr>
        <w:tab/>
      </w:r>
      <w:r w:rsidR="0043276F">
        <w:rPr>
          <w:b/>
          <w:sz w:val="28"/>
          <w:szCs w:val="28"/>
        </w:rPr>
        <w:tab/>
      </w:r>
      <w:r w:rsidR="0043276F">
        <w:rPr>
          <w:b/>
          <w:sz w:val="28"/>
          <w:szCs w:val="28"/>
        </w:rPr>
        <w:tab/>
      </w:r>
      <w:r w:rsidR="0043276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Вводится</w:t>
      </w:r>
      <w:r w:rsidRPr="00432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впервые</w:t>
      </w:r>
    </w:p>
    <w:p w:rsidR="00A11872" w:rsidRPr="0043276F" w:rsidRDefault="00A11872" w:rsidP="00D0271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4576C" w:rsidRPr="00252FDE" w:rsidRDefault="0084576C" w:rsidP="00D02712">
      <w:pPr>
        <w:pStyle w:val="af0"/>
        <w:spacing w:line="360" w:lineRule="auto"/>
        <w:jc w:val="both"/>
        <w:rPr>
          <w:b w:val="0"/>
        </w:rPr>
      </w:pPr>
      <w:r w:rsidRPr="0084576C">
        <w:rPr>
          <w:b w:val="0"/>
        </w:rPr>
        <w:t>Настоящая фармакопейная статья распространяется на с</w:t>
      </w:r>
      <w:r w:rsidR="003A511E" w:rsidRPr="0084576C">
        <w:rPr>
          <w:b w:val="0"/>
        </w:rPr>
        <w:t>обранные</w:t>
      </w:r>
      <w:r w:rsidR="008A4842" w:rsidRPr="0084576C">
        <w:rPr>
          <w:b w:val="0"/>
        </w:rPr>
        <w:t xml:space="preserve"> </w:t>
      </w:r>
      <w:r w:rsidR="003A511E" w:rsidRPr="0084576C">
        <w:rPr>
          <w:b w:val="0"/>
        </w:rPr>
        <w:t xml:space="preserve">в </w:t>
      </w:r>
      <w:r w:rsidR="00547E79" w:rsidRPr="0084576C">
        <w:rPr>
          <w:b w:val="0"/>
        </w:rPr>
        <w:t>фазу</w:t>
      </w:r>
      <w:r w:rsidR="003A511E" w:rsidRPr="0084576C">
        <w:rPr>
          <w:b w:val="0"/>
        </w:rPr>
        <w:t xml:space="preserve"> цветения</w:t>
      </w:r>
      <w:r w:rsidR="00C22774" w:rsidRPr="0084576C">
        <w:rPr>
          <w:b w:val="0"/>
        </w:rPr>
        <w:t xml:space="preserve"> </w:t>
      </w:r>
      <w:r w:rsidR="00F871A5" w:rsidRPr="0084576C">
        <w:rPr>
          <w:b w:val="0"/>
        </w:rPr>
        <w:t>(или осенью или весной д</w:t>
      </w:r>
      <w:r w:rsidR="00CD25F8" w:rsidRPr="0084576C">
        <w:rPr>
          <w:b w:val="0"/>
        </w:rPr>
        <w:t>о появления прикорневых листьев</w:t>
      </w:r>
      <w:r w:rsidR="00F871A5" w:rsidRPr="0084576C">
        <w:rPr>
          <w:b w:val="0"/>
        </w:rPr>
        <w:t>)</w:t>
      </w:r>
      <w:r w:rsidR="00CD25F8" w:rsidRPr="0084576C">
        <w:rPr>
          <w:b w:val="0"/>
        </w:rPr>
        <w:t>, очищенные от корней и отмытые от земли,</w:t>
      </w:r>
      <w:r w:rsidR="008A4842" w:rsidRPr="0084576C">
        <w:rPr>
          <w:b w:val="0"/>
        </w:rPr>
        <w:t xml:space="preserve"> </w:t>
      </w:r>
      <w:r w:rsidR="003A511E" w:rsidRPr="0084576C">
        <w:rPr>
          <w:b w:val="0"/>
        </w:rPr>
        <w:t xml:space="preserve">высушенные корневища </w:t>
      </w:r>
      <w:r w:rsidR="00547E79" w:rsidRPr="0084576C">
        <w:rPr>
          <w:b w:val="0"/>
        </w:rPr>
        <w:t xml:space="preserve">дикорастущего </w:t>
      </w:r>
      <w:r w:rsidR="00105763" w:rsidRPr="0084576C">
        <w:rPr>
          <w:b w:val="0"/>
        </w:rPr>
        <w:t xml:space="preserve">и культивируемого </w:t>
      </w:r>
      <w:r w:rsidR="003A511E" w:rsidRPr="0084576C">
        <w:rPr>
          <w:b w:val="0"/>
        </w:rPr>
        <w:t xml:space="preserve">многолетнего травянистого растения лапчатки прямостоячей – </w:t>
      </w:r>
      <w:r w:rsidR="003A511E" w:rsidRPr="0084576C">
        <w:rPr>
          <w:b w:val="0"/>
          <w:i/>
        </w:rPr>
        <w:t>Potentilla</w:t>
      </w:r>
      <w:r w:rsidR="00D318D5" w:rsidRPr="0084576C">
        <w:rPr>
          <w:b w:val="0"/>
          <w:i/>
        </w:rPr>
        <w:t xml:space="preserve"> </w:t>
      </w:r>
      <w:r w:rsidR="003A511E" w:rsidRPr="0084576C">
        <w:rPr>
          <w:b w:val="0"/>
          <w:i/>
        </w:rPr>
        <w:t>erecta</w:t>
      </w:r>
      <w:r w:rsidR="00D318D5" w:rsidRPr="0084576C">
        <w:rPr>
          <w:b w:val="0"/>
          <w:i/>
        </w:rPr>
        <w:t xml:space="preserve"> </w:t>
      </w:r>
      <w:r w:rsidR="003A511E" w:rsidRPr="0084576C">
        <w:rPr>
          <w:b w:val="0"/>
        </w:rPr>
        <w:t xml:space="preserve">L. </w:t>
      </w:r>
      <w:proofErr w:type="gramStart"/>
      <w:r w:rsidR="00E447D6" w:rsidRPr="0084576C">
        <w:rPr>
          <w:b w:val="0"/>
        </w:rPr>
        <w:t>Raeusc</w:t>
      </w:r>
      <w:r w:rsidR="003A511E" w:rsidRPr="0084576C">
        <w:rPr>
          <w:b w:val="0"/>
        </w:rPr>
        <w:t>h.– (s</w:t>
      </w:r>
      <w:r w:rsidR="00121668" w:rsidRPr="0084576C">
        <w:rPr>
          <w:b w:val="0"/>
        </w:rPr>
        <w:t>y</w:t>
      </w:r>
      <w:r w:rsidR="003A511E" w:rsidRPr="0084576C">
        <w:rPr>
          <w:b w:val="0"/>
        </w:rPr>
        <w:t>n</w:t>
      </w:r>
      <w:r w:rsidR="00121668" w:rsidRPr="0084576C">
        <w:rPr>
          <w:b w:val="0"/>
          <w:i/>
        </w:rPr>
        <w:t>.</w:t>
      </w:r>
      <w:proofErr w:type="gramEnd"/>
      <w:r w:rsidR="008A4842" w:rsidRPr="0084576C">
        <w:rPr>
          <w:b w:val="0"/>
          <w:i/>
        </w:rPr>
        <w:t xml:space="preserve"> </w:t>
      </w:r>
      <w:r w:rsidR="003A511E" w:rsidRPr="0084576C">
        <w:rPr>
          <w:b w:val="0"/>
          <w:i/>
        </w:rPr>
        <w:t>Potentilla</w:t>
      </w:r>
      <w:r w:rsidR="00D318D5" w:rsidRPr="0084576C">
        <w:rPr>
          <w:b w:val="0"/>
          <w:i/>
        </w:rPr>
        <w:t xml:space="preserve"> </w:t>
      </w:r>
      <w:r w:rsidR="003A511E" w:rsidRPr="0084576C">
        <w:rPr>
          <w:b w:val="0"/>
          <w:i/>
        </w:rPr>
        <w:t>tormentilla</w:t>
      </w:r>
      <w:r w:rsidR="00D318D5" w:rsidRPr="0084576C">
        <w:rPr>
          <w:b w:val="0"/>
          <w:i/>
        </w:rPr>
        <w:t xml:space="preserve"> </w:t>
      </w:r>
      <w:r w:rsidR="00FD2C0C" w:rsidRPr="0084576C">
        <w:rPr>
          <w:b w:val="0"/>
        </w:rPr>
        <w:t>Stokes</w:t>
      </w:r>
      <w:r w:rsidR="003A511E" w:rsidRPr="0084576C">
        <w:rPr>
          <w:b w:val="0"/>
        </w:rPr>
        <w:t>.</w:t>
      </w:r>
      <w:r w:rsidR="003A511E" w:rsidRPr="0084576C">
        <w:rPr>
          <w:b w:val="0"/>
          <w:i/>
        </w:rPr>
        <w:t>),</w:t>
      </w:r>
      <w:r w:rsidR="003A511E" w:rsidRPr="0084576C">
        <w:rPr>
          <w:b w:val="0"/>
        </w:rPr>
        <w:t xml:space="preserve"> сем</w:t>
      </w:r>
      <w:proofErr w:type="gramStart"/>
      <w:r w:rsidR="003A511E" w:rsidRPr="0084576C">
        <w:rPr>
          <w:b w:val="0"/>
        </w:rPr>
        <w:t>.</w:t>
      </w:r>
      <w:proofErr w:type="gramEnd"/>
      <w:r w:rsidR="008A4842" w:rsidRPr="0084576C">
        <w:rPr>
          <w:b w:val="0"/>
        </w:rPr>
        <w:t xml:space="preserve"> </w:t>
      </w:r>
      <w:proofErr w:type="gramStart"/>
      <w:r w:rsidR="00A170E8" w:rsidRPr="0084576C">
        <w:rPr>
          <w:b w:val="0"/>
        </w:rPr>
        <w:t>р</w:t>
      </w:r>
      <w:proofErr w:type="gramEnd"/>
      <w:r w:rsidR="003A511E" w:rsidRPr="0084576C">
        <w:rPr>
          <w:b w:val="0"/>
        </w:rPr>
        <w:t>озоцветны</w:t>
      </w:r>
      <w:r w:rsidR="00871640" w:rsidRPr="0084576C">
        <w:rPr>
          <w:b w:val="0"/>
        </w:rPr>
        <w:t>х</w:t>
      </w:r>
      <w:r w:rsidR="003A511E" w:rsidRPr="0084576C">
        <w:rPr>
          <w:b w:val="0"/>
        </w:rPr>
        <w:t xml:space="preserve"> – </w:t>
      </w:r>
      <w:r w:rsidR="003A511E" w:rsidRPr="0084576C">
        <w:rPr>
          <w:b w:val="0"/>
          <w:i/>
        </w:rPr>
        <w:t>Rosaceae</w:t>
      </w:r>
      <w:r w:rsidRPr="0084576C">
        <w:rPr>
          <w:b w:val="0"/>
          <w:i/>
        </w:rPr>
        <w:t>,</w:t>
      </w:r>
      <w:r>
        <w:rPr>
          <w:i/>
        </w:rPr>
        <w:t xml:space="preserve"> </w:t>
      </w:r>
      <w:r w:rsidRPr="00252FDE">
        <w:rPr>
          <w:b w:val="0"/>
        </w:rPr>
        <w:t>применяемые в качестве лекарственного растительного препарата.</w:t>
      </w:r>
    </w:p>
    <w:p w:rsidR="001B0388" w:rsidRPr="0084576C" w:rsidRDefault="001B0388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16BD0" w:rsidRPr="008A4842" w:rsidRDefault="006F4BB7" w:rsidP="00D0271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4842">
        <w:rPr>
          <w:sz w:val="28"/>
          <w:szCs w:val="28"/>
        </w:rPr>
        <w:t>ПОДЛИННОСТЬ</w:t>
      </w:r>
    </w:p>
    <w:p w:rsidR="0084576C" w:rsidRDefault="00BA30E3" w:rsidP="00D02712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A4842">
        <w:rPr>
          <w:b/>
          <w:i/>
          <w:sz w:val="28"/>
          <w:szCs w:val="28"/>
        </w:rPr>
        <w:t xml:space="preserve">Внешние </w:t>
      </w:r>
      <w:r w:rsidR="008A4842" w:rsidRPr="008A4842">
        <w:rPr>
          <w:b/>
          <w:i/>
          <w:sz w:val="28"/>
          <w:szCs w:val="28"/>
        </w:rPr>
        <w:t>признаки.</w:t>
      </w:r>
      <w:r w:rsidR="008A4842" w:rsidRPr="008A4842">
        <w:rPr>
          <w:i/>
          <w:sz w:val="28"/>
          <w:szCs w:val="28"/>
        </w:rPr>
        <w:t xml:space="preserve"> </w:t>
      </w:r>
      <w:r w:rsidR="0084576C" w:rsidRPr="00252FDE">
        <w:rPr>
          <w:bCs/>
          <w:sz w:val="28"/>
          <w:szCs w:val="28"/>
        </w:rPr>
        <w:t>Анализ проводят в соответствии с требованиями ОФС "</w:t>
      </w:r>
      <w:r w:rsidR="0084576C" w:rsidRPr="005F1850">
        <w:rPr>
          <w:color w:val="000000"/>
          <w:spacing w:val="6"/>
          <w:sz w:val="28"/>
          <w:szCs w:val="28"/>
        </w:rPr>
        <w:t xml:space="preserve">Корни, корневища, луковицы, клубни, </w:t>
      </w:r>
      <w:r w:rsidR="0084576C" w:rsidRPr="005F1850">
        <w:rPr>
          <w:color w:val="000000"/>
          <w:spacing w:val="3"/>
          <w:sz w:val="28"/>
          <w:szCs w:val="28"/>
        </w:rPr>
        <w:t>клубнелуковицы</w:t>
      </w:r>
      <w:r w:rsidR="0084576C" w:rsidRPr="00252FDE">
        <w:rPr>
          <w:bCs/>
          <w:sz w:val="28"/>
          <w:szCs w:val="28"/>
        </w:rPr>
        <w:t>".</w:t>
      </w:r>
    </w:p>
    <w:p w:rsidR="00BA30E3" w:rsidRPr="008A4842" w:rsidRDefault="00BA30E3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842">
        <w:rPr>
          <w:i/>
          <w:sz w:val="28"/>
          <w:szCs w:val="28"/>
        </w:rPr>
        <w:t>Измельченн</w:t>
      </w:r>
      <w:r w:rsidR="0084576C">
        <w:rPr>
          <w:i/>
          <w:sz w:val="28"/>
          <w:szCs w:val="28"/>
        </w:rPr>
        <w:t>ый</w:t>
      </w:r>
      <w:r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>препарат</w:t>
      </w:r>
      <w:r w:rsidR="008A4842" w:rsidRPr="008A4842">
        <w:rPr>
          <w:i/>
          <w:sz w:val="28"/>
          <w:szCs w:val="28"/>
        </w:rPr>
        <w:t>.</w:t>
      </w:r>
      <w:r w:rsidR="008A4842" w:rsidRPr="008A4842">
        <w:rPr>
          <w:sz w:val="28"/>
          <w:szCs w:val="28"/>
        </w:rPr>
        <w:t xml:space="preserve"> При</w:t>
      </w:r>
      <w:r w:rsidR="005C5853" w:rsidRPr="008A4842">
        <w:rPr>
          <w:sz w:val="28"/>
          <w:szCs w:val="28"/>
        </w:rPr>
        <w:t xml:space="preserve"> рассмотрении измельченного </w:t>
      </w:r>
      <w:r w:rsidR="00D02712">
        <w:rPr>
          <w:sz w:val="28"/>
          <w:szCs w:val="28"/>
        </w:rPr>
        <w:t>препарата</w:t>
      </w:r>
      <w:r w:rsidR="005C5853" w:rsidRPr="008A4842">
        <w:rPr>
          <w:sz w:val="28"/>
          <w:szCs w:val="28"/>
        </w:rPr>
        <w:t xml:space="preserve"> под лупой (10×) или стереомикроскопом (16×) видны к</w:t>
      </w:r>
      <w:r w:rsidRPr="008A4842">
        <w:rPr>
          <w:sz w:val="28"/>
          <w:szCs w:val="28"/>
        </w:rPr>
        <w:t xml:space="preserve">усочки корневищ неопределенной формы с бугристой наружной поверхностью и мелкозернистым изломом, проходящие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Pr="008A4842">
          <w:rPr>
            <w:sz w:val="28"/>
            <w:szCs w:val="28"/>
          </w:rPr>
          <w:t>7 мм</w:t>
        </w:r>
      </w:smartTag>
      <w:r w:rsidRPr="008A4842">
        <w:rPr>
          <w:sz w:val="28"/>
          <w:szCs w:val="28"/>
        </w:rPr>
        <w:t xml:space="preserve">. Цвет от </w:t>
      </w:r>
      <w:proofErr w:type="gramStart"/>
      <w:r w:rsidRPr="008A4842">
        <w:rPr>
          <w:sz w:val="28"/>
          <w:szCs w:val="28"/>
        </w:rPr>
        <w:t>желтовато-коричневого</w:t>
      </w:r>
      <w:proofErr w:type="gramEnd"/>
      <w:r w:rsidRPr="008A4842">
        <w:rPr>
          <w:sz w:val="28"/>
          <w:szCs w:val="28"/>
        </w:rPr>
        <w:t xml:space="preserve">, розовато-коричневого до темно-коричневого. Встречаются кусочки с остатками мелких корней и следами их прикрепления; редко </w:t>
      </w:r>
      <w:r w:rsidRPr="008A4842">
        <w:rPr>
          <w:sz w:val="28"/>
          <w:szCs w:val="28"/>
        </w:rPr>
        <w:sym w:font="Symbol" w:char="F02D"/>
      </w:r>
      <w:r w:rsidRPr="008A4842">
        <w:rPr>
          <w:sz w:val="28"/>
          <w:szCs w:val="28"/>
        </w:rPr>
        <w:t xml:space="preserve"> кусочки тонких корней. Наружная поверхность от </w:t>
      </w:r>
      <w:r w:rsidRPr="008A4842">
        <w:rPr>
          <w:sz w:val="28"/>
          <w:szCs w:val="28"/>
        </w:rPr>
        <w:lastRenderedPageBreak/>
        <w:t>красновато-коричневого до темно-коричневого (почти черного) цвета; излом желтоват</w:t>
      </w:r>
      <w:proofErr w:type="gramStart"/>
      <w:r w:rsidRPr="008A4842">
        <w:rPr>
          <w:sz w:val="28"/>
          <w:szCs w:val="28"/>
        </w:rPr>
        <w:t>о-</w:t>
      </w:r>
      <w:proofErr w:type="gramEnd"/>
      <w:r w:rsidRPr="008A4842">
        <w:rPr>
          <w:sz w:val="28"/>
          <w:szCs w:val="28"/>
        </w:rPr>
        <w:t xml:space="preserve">, розовато- или темно-коричневого цвета. Запах слабый, </w:t>
      </w:r>
      <w:r w:rsidR="008A4842" w:rsidRPr="008A4842">
        <w:rPr>
          <w:sz w:val="28"/>
          <w:szCs w:val="28"/>
        </w:rPr>
        <w:t xml:space="preserve">характерный. </w:t>
      </w:r>
    </w:p>
    <w:p w:rsidR="0084576C" w:rsidRDefault="00BA30E3" w:rsidP="00D0271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A4842">
        <w:rPr>
          <w:b/>
          <w:i/>
          <w:sz w:val="28"/>
          <w:szCs w:val="28"/>
        </w:rPr>
        <w:t xml:space="preserve">Микроскопические признаки. </w:t>
      </w:r>
      <w:r w:rsidR="0084576C" w:rsidRPr="00A618CF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84576C" w:rsidRPr="00F43E5A">
        <w:rPr>
          <w:sz w:val="28"/>
          <w:szCs w:val="28"/>
        </w:rPr>
        <w:t>«</w:t>
      </w:r>
      <w:r w:rsidR="0084576C" w:rsidRPr="00A618CF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</w:t>
      </w:r>
      <w:r w:rsidR="0084576C">
        <w:rPr>
          <w:bCs/>
          <w:sz w:val="28"/>
          <w:szCs w:val="28"/>
        </w:rPr>
        <w:t xml:space="preserve"> (</w:t>
      </w:r>
      <w:r w:rsidR="0084576C" w:rsidRPr="00F43E5A">
        <w:rPr>
          <w:sz w:val="28"/>
          <w:szCs w:val="28"/>
        </w:rPr>
        <w:t>«</w:t>
      </w:r>
      <w:r w:rsidR="0084576C" w:rsidRPr="00E25EAD">
        <w:rPr>
          <w:sz w:val="28"/>
          <w:szCs w:val="28"/>
        </w:rPr>
        <w:t>Корни, корневища, клубни, луковицы, клубнелуковицы</w:t>
      </w:r>
      <w:r w:rsidR="0084576C" w:rsidRPr="00F43E5A">
        <w:rPr>
          <w:sz w:val="28"/>
          <w:szCs w:val="28"/>
        </w:rPr>
        <w:t>»</w:t>
      </w:r>
      <w:r w:rsidR="0084576C">
        <w:rPr>
          <w:bCs/>
          <w:sz w:val="28"/>
          <w:szCs w:val="28"/>
        </w:rPr>
        <w:t>)</w:t>
      </w:r>
      <w:r w:rsidR="0084576C" w:rsidRPr="00F43E5A">
        <w:rPr>
          <w:sz w:val="28"/>
          <w:szCs w:val="28"/>
        </w:rPr>
        <w:t>»</w:t>
      </w:r>
      <w:r w:rsidR="0084576C">
        <w:rPr>
          <w:sz w:val="28"/>
          <w:szCs w:val="28"/>
        </w:rPr>
        <w:t>.</w:t>
      </w:r>
      <w:r w:rsidR="0084576C" w:rsidRPr="00A618CF">
        <w:rPr>
          <w:i/>
          <w:sz w:val="28"/>
          <w:szCs w:val="28"/>
        </w:rPr>
        <w:t xml:space="preserve"> </w:t>
      </w:r>
    </w:p>
    <w:p w:rsidR="0016681A" w:rsidRPr="001222B9" w:rsidRDefault="00BA30E3" w:rsidP="00CB4F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i/>
          <w:sz w:val="28"/>
          <w:szCs w:val="28"/>
        </w:rPr>
        <w:t>Измельченн</w:t>
      </w:r>
      <w:r w:rsidR="0084576C">
        <w:rPr>
          <w:i/>
          <w:sz w:val="28"/>
          <w:szCs w:val="28"/>
        </w:rPr>
        <w:t>ый</w:t>
      </w:r>
      <w:r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>препарат</w:t>
      </w:r>
      <w:r w:rsidR="008A4842" w:rsidRPr="008A4842">
        <w:rPr>
          <w:i/>
          <w:sz w:val="28"/>
          <w:szCs w:val="28"/>
        </w:rPr>
        <w:t>.</w:t>
      </w:r>
      <w:r w:rsidR="008A4842" w:rsidRPr="008A4842">
        <w:rPr>
          <w:sz w:val="28"/>
          <w:szCs w:val="28"/>
        </w:rPr>
        <w:t xml:space="preserve"> </w:t>
      </w:r>
      <w:proofErr w:type="gramStart"/>
      <w:r w:rsidR="008A4842" w:rsidRPr="008A4842">
        <w:rPr>
          <w:sz w:val="28"/>
          <w:szCs w:val="28"/>
        </w:rPr>
        <w:t>При</w:t>
      </w:r>
      <w:r w:rsidRPr="008A4842">
        <w:rPr>
          <w:sz w:val="28"/>
          <w:szCs w:val="28"/>
        </w:rPr>
        <w:t xml:space="preserve"> рассмотрении </w:t>
      </w:r>
      <w:r w:rsidR="006C1D9D" w:rsidRPr="008A4842">
        <w:rPr>
          <w:sz w:val="28"/>
          <w:szCs w:val="28"/>
        </w:rPr>
        <w:t>«</w:t>
      </w:r>
      <w:r w:rsidRPr="008A4842">
        <w:rPr>
          <w:sz w:val="28"/>
          <w:szCs w:val="28"/>
        </w:rPr>
        <w:t>давленых</w:t>
      </w:r>
      <w:r w:rsidR="006C1D9D" w:rsidRPr="008A4842">
        <w:rPr>
          <w:sz w:val="28"/>
          <w:szCs w:val="28"/>
        </w:rPr>
        <w:t>»</w:t>
      </w:r>
      <w:r w:rsidRPr="008A4842">
        <w:rPr>
          <w:sz w:val="28"/>
          <w:szCs w:val="28"/>
        </w:rPr>
        <w:t xml:space="preserve"> </w:t>
      </w:r>
      <w:r w:rsidR="006A0B93">
        <w:rPr>
          <w:sz w:val="28"/>
          <w:szCs w:val="28"/>
        </w:rPr>
        <w:t>микро</w:t>
      </w:r>
      <w:r w:rsidRPr="008A4842">
        <w:rPr>
          <w:sz w:val="28"/>
          <w:szCs w:val="28"/>
        </w:rPr>
        <w:t xml:space="preserve">препаратов </w:t>
      </w:r>
      <w:r w:rsidR="005C5853" w:rsidRPr="008A4842">
        <w:rPr>
          <w:sz w:val="28"/>
          <w:szCs w:val="28"/>
        </w:rPr>
        <w:t>должны</w:t>
      </w:r>
      <w:r w:rsidRPr="008A4842">
        <w:rPr>
          <w:sz w:val="28"/>
          <w:szCs w:val="28"/>
        </w:rPr>
        <w:t xml:space="preserve"> быть видны: фрагменты пробки темно-коричневого цвета, состоящей из прямостенных</w:t>
      </w:r>
      <w:r w:rsidR="008A4842">
        <w:rPr>
          <w:sz w:val="28"/>
          <w:szCs w:val="28"/>
        </w:rPr>
        <w:t xml:space="preserve"> </w:t>
      </w:r>
      <w:r w:rsidRPr="008A4842">
        <w:rPr>
          <w:sz w:val="28"/>
          <w:szCs w:val="28"/>
        </w:rPr>
        <w:t>таблитчато</w:t>
      </w:r>
      <w:r w:rsidR="008A4842">
        <w:rPr>
          <w:sz w:val="28"/>
          <w:szCs w:val="28"/>
        </w:rPr>
        <w:t xml:space="preserve"> </w:t>
      </w:r>
      <w:r w:rsidRPr="008A4842">
        <w:rPr>
          <w:sz w:val="28"/>
          <w:szCs w:val="28"/>
        </w:rPr>
        <w:t xml:space="preserve">расположенных тонкостенных клеток; фрагменты паренхимы, состоящие из округлых или слегка удлиненных тонкостенных клеток с друзами оксалата кальция и крахмальными зернами; фрагменты сосудов ксилемы различной толщины с лестничным и сетчатым типом вторичного утолщения клеточных стенок; группы толстостенных узкополосных пористых волокон или их фрагменты. </w:t>
      </w:r>
      <w:proofErr w:type="gramEnd"/>
    </w:p>
    <w:p w:rsidR="005C47A0" w:rsidRPr="001222B9" w:rsidRDefault="005C47A0" w:rsidP="00CB4FB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681A" w:rsidRPr="007F49CE" w:rsidRDefault="007F49CE" w:rsidP="007F49C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86450" cy="3286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AF8" w:rsidRPr="005C47A0" w:rsidRDefault="00A46AF8" w:rsidP="00D02712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F49CE">
        <w:rPr>
          <w:sz w:val="28"/>
          <w:szCs w:val="28"/>
        </w:rPr>
        <w:t>Рис</w:t>
      </w:r>
      <w:r w:rsidR="000A05E1" w:rsidRPr="007F49CE">
        <w:rPr>
          <w:sz w:val="28"/>
          <w:szCs w:val="28"/>
        </w:rPr>
        <w:t xml:space="preserve">унок </w:t>
      </w:r>
      <w:r w:rsidR="00A208D9" w:rsidRPr="007F49CE">
        <w:rPr>
          <w:sz w:val="28"/>
          <w:szCs w:val="28"/>
        </w:rPr>
        <w:t>–</w:t>
      </w:r>
      <w:r w:rsidR="008A4842" w:rsidRPr="007F49CE">
        <w:rPr>
          <w:sz w:val="28"/>
          <w:szCs w:val="28"/>
        </w:rPr>
        <w:t xml:space="preserve"> </w:t>
      </w:r>
      <w:r w:rsidR="007B2FFD" w:rsidRPr="007F49CE">
        <w:rPr>
          <w:sz w:val="28"/>
          <w:szCs w:val="28"/>
        </w:rPr>
        <w:t>Лапчатки к</w:t>
      </w:r>
      <w:r w:rsidRPr="007F49CE">
        <w:rPr>
          <w:sz w:val="28"/>
          <w:szCs w:val="28"/>
        </w:rPr>
        <w:t>орневищ</w:t>
      </w:r>
      <w:r w:rsidR="00617658" w:rsidRPr="007F49CE">
        <w:rPr>
          <w:sz w:val="28"/>
          <w:szCs w:val="28"/>
        </w:rPr>
        <w:t>а</w:t>
      </w:r>
    </w:p>
    <w:p w:rsidR="007B3AC6" w:rsidRDefault="00EE64F3" w:rsidP="0016681A">
      <w:pPr>
        <w:widowControl w:val="0"/>
        <w:suppressAutoHyphens/>
        <w:jc w:val="center"/>
        <w:rPr>
          <w:sz w:val="28"/>
          <w:szCs w:val="28"/>
        </w:rPr>
      </w:pPr>
      <w:r w:rsidRPr="008A4842">
        <w:rPr>
          <w:sz w:val="28"/>
          <w:szCs w:val="28"/>
        </w:rPr>
        <w:t xml:space="preserve">1 – </w:t>
      </w:r>
      <w:r w:rsidR="0016681A" w:rsidRPr="008A4842">
        <w:rPr>
          <w:sz w:val="28"/>
          <w:szCs w:val="28"/>
        </w:rPr>
        <w:t xml:space="preserve"> обрывки сосудов ксилемы (300×);</w:t>
      </w:r>
      <w:r w:rsidR="00F405D9">
        <w:rPr>
          <w:sz w:val="28"/>
          <w:szCs w:val="28"/>
        </w:rPr>
        <w:t xml:space="preserve"> </w:t>
      </w:r>
      <w:r w:rsidRPr="008A4842">
        <w:rPr>
          <w:sz w:val="28"/>
          <w:szCs w:val="28"/>
        </w:rPr>
        <w:t xml:space="preserve"> 2 – </w:t>
      </w:r>
      <w:r w:rsidR="0016681A" w:rsidRPr="008A4842">
        <w:rPr>
          <w:sz w:val="28"/>
          <w:szCs w:val="28"/>
        </w:rPr>
        <w:t xml:space="preserve">клетки паренхимы коры с друзами </w:t>
      </w:r>
      <w:r w:rsidR="0016681A" w:rsidRPr="008A4842">
        <w:rPr>
          <w:sz w:val="28"/>
          <w:szCs w:val="28"/>
        </w:rPr>
        <w:lastRenderedPageBreak/>
        <w:t>оксалата кальция (300×)</w:t>
      </w:r>
      <w:r w:rsidR="006F4BB7" w:rsidRPr="008A4842">
        <w:rPr>
          <w:sz w:val="28"/>
          <w:szCs w:val="28"/>
        </w:rPr>
        <w:t>;</w:t>
      </w:r>
      <w:r w:rsidRPr="008A4842">
        <w:rPr>
          <w:sz w:val="28"/>
          <w:szCs w:val="28"/>
        </w:rPr>
        <w:t xml:space="preserve"> </w:t>
      </w:r>
      <w:r w:rsidR="00BD4C4E">
        <w:rPr>
          <w:sz w:val="28"/>
          <w:szCs w:val="28"/>
        </w:rPr>
        <w:t>3</w:t>
      </w:r>
      <w:r w:rsidRPr="008A4842">
        <w:rPr>
          <w:sz w:val="28"/>
          <w:szCs w:val="28"/>
        </w:rPr>
        <w:t xml:space="preserve"> – </w:t>
      </w:r>
      <w:r w:rsidR="00D8483D" w:rsidRPr="008A4842">
        <w:rPr>
          <w:sz w:val="28"/>
          <w:szCs w:val="28"/>
        </w:rPr>
        <w:t>фрагмент попере</w:t>
      </w:r>
      <w:r w:rsidR="006C1D9D" w:rsidRPr="008A4842">
        <w:rPr>
          <w:sz w:val="28"/>
          <w:szCs w:val="28"/>
        </w:rPr>
        <w:t>ч</w:t>
      </w:r>
      <w:r w:rsidR="00D8483D" w:rsidRPr="008A4842">
        <w:rPr>
          <w:sz w:val="28"/>
          <w:szCs w:val="28"/>
        </w:rPr>
        <w:t xml:space="preserve">ного среза: </w:t>
      </w:r>
      <w:r w:rsidR="001222B9">
        <w:rPr>
          <w:sz w:val="28"/>
          <w:szCs w:val="28"/>
        </w:rPr>
        <w:t>ксилема</w:t>
      </w:r>
      <w:r w:rsidR="00D8483D" w:rsidRPr="008A4842">
        <w:rPr>
          <w:sz w:val="28"/>
          <w:szCs w:val="28"/>
        </w:rPr>
        <w:t xml:space="preserve"> (а)</w:t>
      </w:r>
      <w:r w:rsidRPr="008A4842">
        <w:rPr>
          <w:sz w:val="28"/>
          <w:szCs w:val="28"/>
        </w:rPr>
        <w:t xml:space="preserve">, </w:t>
      </w:r>
      <w:r w:rsidR="001222B9">
        <w:rPr>
          <w:sz w:val="28"/>
          <w:szCs w:val="28"/>
        </w:rPr>
        <w:t>флоэма</w:t>
      </w:r>
      <w:r w:rsidR="00D8483D" w:rsidRPr="008A4842">
        <w:rPr>
          <w:sz w:val="28"/>
          <w:szCs w:val="28"/>
        </w:rPr>
        <w:t xml:space="preserve"> (б)</w:t>
      </w:r>
      <w:r w:rsidRPr="008A4842">
        <w:rPr>
          <w:sz w:val="28"/>
          <w:szCs w:val="28"/>
        </w:rPr>
        <w:t xml:space="preserve"> (</w:t>
      </w:r>
      <w:r w:rsidR="0068660A" w:rsidRPr="008A4842">
        <w:rPr>
          <w:sz w:val="28"/>
          <w:szCs w:val="28"/>
        </w:rPr>
        <w:t>300</w:t>
      </w:r>
      <w:r w:rsidRPr="008A4842">
        <w:rPr>
          <w:sz w:val="28"/>
          <w:szCs w:val="28"/>
        </w:rPr>
        <w:t>×)</w:t>
      </w:r>
      <w:r w:rsidR="006F4BB7" w:rsidRPr="008A4842">
        <w:rPr>
          <w:sz w:val="28"/>
          <w:szCs w:val="28"/>
        </w:rPr>
        <w:t>;</w:t>
      </w:r>
      <w:r w:rsidRPr="008A4842">
        <w:rPr>
          <w:sz w:val="28"/>
          <w:szCs w:val="28"/>
        </w:rPr>
        <w:t xml:space="preserve"> </w:t>
      </w:r>
      <w:r w:rsidR="00BD4C4E">
        <w:rPr>
          <w:sz w:val="28"/>
          <w:szCs w:val="28"/>
        </w:rPr>
        <w:t>4</w:t>
      </w:r>
      <w:r w:rsidRPr="008A4842">
        <w:rPr>
          <w:sz w:val="28"/>
          <w:szCs w:val="28"/>
        </w:rPr>
        <w:t xml:space="preserve"> – обрывки волокон (</w:t>
      </w:r>
      <w:r w:rsidR="0068660A" w:rsidRPr="008A4842">
        <w:rPr>
          <w:sz w:val="28"/>
          <w:szCs w:val="28"/>
        </w:rPr>
        <w:t>300</w:t>
      </w:r>
      <w:r w:rsidRPr="008A4842">
        <w:rPr>
          <w:sz w:val="28"/>
          <w:szCs w:val="28"/>
        </w:rPr>
        <w:t>×)</w:t>
      </w:r>
      <w:r w:rsidR="006F4BB7" w:rsidRPr="008A4842">
        <w:rPr>
          <w:sz w:val="28"/>
          <w:szCs w:val="28"/>
        </w:rPr>
        <w:t>;</w:t>
      </w:r>
      <w:r w:rsidRPr="008A4842">
        <w:rPr>
          <w:sz w:val="28"/>
          <w:szCs w:val="28"/>
        </w:rPr>
        <w:t xml:space="preserve"> </w:t>
      </w:r>
      <w:r w:rsidR="00BD4C4E">
        <w:rPr>
          <w:sz w:val="28"/>
          <w:szCs w:val="28"/>
        </w:rPr>
        <w:t>5</w:t>
      </w:r>
      <w:r w:rsidRPr="008A4842">
        <w:rPr>
          <w:sz w:val="28"/>
          <w:szCs w:val="28"/>
        </w:rPr>
        <w:t xml:space="preserve"> – клетки паренхимы с </w:t>
      </w:r>
      <w:r w:rsidR="001222B9">
        <w:rPr>
          <w:sz w:val="28"/>
          <w:szCs w:val="28"/>
        </w:rPr>
        <w:t xml:space="preserve">простыми </w:t>
      </w:r>
      <w:r w:rsidRPr="008A4842">
        <w:rPr>
          <w:sz w:val="28"/>
          <w:szCs w:val="28"/>
        </w:rPr>
        <w:t>к</w:t>
      </w:r>
      <w:r w:rsidR="007B3AC6" w:rsidRPr="008A4842">
        <w:rPr>
          <w:sz w:val="28"/>
          <w:szCs w:val="28"/>
        </w:rPr>
        <w:t>рахмальными зернами (</w:t>
      </w:r>
      <w:r w:rsidR="0068660A" w:rsidRPr="008A4842">
        <w:rPr>
          <w:sz w:val="28"/>
          <w:szCs w:val="28"/>
        </w:rPr>
        <w:t>300</w:t>
      </w:r>
      <w:r w:rsidR="007B3AC6" w:rsidRPr="008A4842">
        <w:rPr>
          <w:sz w:val="28"/>
          <w:szCs w:val="28"/>
        </w:rPr>
        <w:t>×)</w:t>
      </w:r>
      <w:r w:rsidR="00AE05A9" w:rsidRPr="008A4842">
        <w:rPr>
          <w:sz w:val="28"/>
          <w:szCs w:val="28"/>
        </w:rPr>
        <w:t>.</w:t>
      </w:r>
    </w:p>
    <w:p w:rsidR="001222B9" w:rsidRPr="008A4842" w:rsidRDefault="001222B9" w:rsidP="0016681A">
      <w:pPr>
        <w:widowControl w:val="0"/>
        <w:suppressAutoHyphens/>
        <w:jc w:val="center"/>
        <w:rPr>
          <w:sz w:val="28"/>
          <w:szCs w:val="28"/>
        </w:rPr>
      </w:pPr>
    </w:p>
    <w:p w:rsidR="006D2377" w:rsidRPr="008A4842" w:rsidRDefault="006D2377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4842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6D2377" w:rsidRPr="008A4842" w:rsidRDefault="006D2377" w:rsidP="00D02712">
      <w:pPr>
        <w:pStyle w:val="a4"/>
        <w:widowControl w:val="0"/>
        <w:numPr>
          <w:ilvl w:val="0"/>
          <w:numId w:val="8"/>
        </w:numPr>
        <w:spacing w:line="360" w:lineRule="auto"/>
        <w:ind w:left="0" w:right="0" w:firstLine="709"/>
        <w:rPr>
          <w:b/>
          <w:i/>
        </w:rPr>
      </w:pPr>
      <w:r w:rsidRPr="008A4842">
        <w:rPr>
          <w:b/>
          <w:i/>
        </w:rPr>
        <w:t>Тонкослойная хроматография</w:t>
      </w:r>
    </w:p>
    <w:p w:rsidR="006A0B93" w:rsidRDefault="006D2377" w:rsidP="00D02712">
      <w:pPr>
        <w:ind w:firstLine="709"/>
        <w:jc w:val="both"/>
        <w:rPr>
          <w:sz w:val="28"/>
          <w:szCs w:val="28"/>
        </w:rPr>
      </w:pPr>
      <w:r w:rsidRPr="008A4842">
        <w:rPr>
          <w:i/>
          <w:sz w:val="28"/>
          <w:szCs w:val="28"/>
        </w:rPr>
        <w:t>Раствор стандартного образца (</w:t>
      </w:r>
      <w:proofErr w:type="gramStart"/>
      <w:r w:rsidRPr="008A4842">
        <w:rPr>
          <w:i/>
          <w:sz w:val="28"/>
          <w:szCs w:val="28"/>
        </w:rPr>
        <w:t>СО</w:t>
      </w:r>
      <w:proofErr w:type="gramEnd"/>
      <w:r w:rsidRPr="008A4842">
        <w:rPr>
          <w:i/>
          <w:sz w:val="28"/>
          <w:szCs w:val="28"/>
        </w:rPr>
        <w:t xml:space="preserve">) галловой </w:t>
      </w:r>
      <w:r w:rsidR="008A4842" w:rsidRPr="008A4842">
        <w:rPr>
          <w:i/>
          <w:sz w:val="28"/>
          <w:szCs w:val="28"/>
        </w:rPr>
        <w:t>кислоты.</w:t>
      </w:r>
      <w:r w:rsidR="008A4842" w:rsidRPr="008A4842">
        <w:rPr>
          <w:sz w:val="28"/>
          <w:szCs w:val="28"/>
        </w:rPr>
        <w:t xml:space="preserve"> Около</w:t>
      </w:r>
      <w:r w:rsidRPr="008A4842">
        <w:rPr>
          <w:sz w:val="28"/>
          <w:szCs w:val="28"/>
        </w:rPr>
        <w:t xml:space="preserve"> 0,05 г </w:t>
      </w:r>
      <w:proofErr w:type="gramStart"/>
      <w:r w:rsidRPr="008A4842">
        <w:rPr>
          <w:sz w:val="28"/>
          <w:szCs w:val="28"/>
        </w:rPr>
        <w:t>СО</w:t>
      </w:r>
      <w:proofErr w:type="gramEnd"/>
      <w:r w:rsidRPr="008A4842">
        <w:rPr>
          <w:sz w:val="28"/>
          <w:szCs w:val="28"/>
        </w:rPr>
        <w:t xml:space="preserve"> галловой кислоты растворяют в 50 мл спирта 96 % и перемешивают.</w:t>
      </w:r>
    </w:p>
    <w:p w:rsidR="006D2377" w:rsidRDefault="006D2377" w:rsidP="00D02712">
      <w:pPr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t>Срок годности р</w:t>
      </w:r>
      <w:r w:rsidRPr="008A4842">
        <w:rPr>
          <w:snapToGrid w:val="0"/>
          <w:sz w:val="28"/>
          <w:szCs w:val="28"/>
        </w:rPr>
        <w:t>аствора</w:t>
      </w:r>
      <w:r w:rsidR="008A4842">
        <w:rPr>
          <w:snapToGrid w:val="0"/>
          <w:sz w:val="28"/>
          <w:szCs w:val="28"/>
        </w:rPr>
        <w:t xml:space="preserve"> </w:t>
      </w:r>
      <w:r w:rsidRPr="008A4842">
        <w:rPr>
          <w:sz w:val="28"/>
          <w:szCs w:val="28"/>
        </w:rPr>
        <w:t xml:space="preserve">не более </w:t>
      </w:r>
      <w:r w:rsidR="008A4842">
        <w:rPr>
          <w:sz w:val="28"/>
          <w:szCs w:val="28"/>
        </w:rPr>
        <w:t xml:space="preserve">1 </w:t>
      </w:r>
      <w:proofErr w:type="gramStart"/>
      <w:r w:rsidR="008A4842">
        <w:rPr>
          <w:sz w:val="28"/>
          <w:szCs w:val="28"/>
        </w:rPr>
        <w:t>мес</w:t>
      </w:r>
      <w:proofErr w:type="gramEnd"/>
      <w:r w:rsidRPr="008A4842">
        <w:rPr>
          <w:snapToGrid w:val="0"/>
          <w:sz w:val="28"/>
          <w:szCs w:val="28"/>
        </w:rPr>
        <w:t xml:space="preserve"> при хранении </w:t>
      </w:r>
      <w:r w:rsidRPr="008A4842">
        <w:rPr>
          <w:sz w:val="28"/>
          <w:szCs w:val="28"/>
        </w:rPr>
        <w:t>в прохладном, защищенном от света месте.</w:t>
      </w:r>
    </w:p>
    <w:p w:rsidR="006A0B93" w:rsidRPr="00D44C0A" w:rsidRDefault="006A0B93" w:rsidP="00D02712">
      <w:pPr>
        <w:ind w:firstLine="709"/>
        <w:jc w:val="both"/>
        <w:rPr>
          <w:sz w:val="28"/>
          <w:szCs w:val="28"/>
        </w:rPr>
      </w:pPr>
    </w:p>
    <w:p w:rsidR="006D2377" w:rsidRPr="008A4842" w:rsidRDefault="006D2377" w:rsidP="00D0271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4842">
        <w:rPr>
          <w:sz w:val="28"/>
          <w:szCs w:val="28"/>
        </w:rPr>
        <w:t xml:space="preserve">Около 0,5 г </w:t>
      </w:r>
      <w:r w:rsidR="00D02712">
        <w:rPr>
          <w:sz w:val="28"/>
          <w:szCs w:val="28"/>
        </w:rPr>
        <w:t>препарата</w:t>
      </w:r>
      <w:r w:rsidRPr="008A4842">
        <w:rPr>
          <w:sz w:val="28"/>
          <w:szCs w:val="28"/>
        </w:rPr>
        <w:t>, измельченного до величины частиц, проходящих скв</w:t>
      </w:r>
      <w:r w:rsidR="00D02712">
        <w:rPr>
          <w:sz w:val="28"/>
          <w:szCs w:val="28"/>
        </w:rPr>
        <w:t xml:space="preserve">озь сито с отверстиями размером </w:t>
      </w:r>
      <w:r w:rsidRPr="008A4842">
        <w:rPr>
          <w:sz w:val="28"/>
          <w:szCs w:val="28"/>
        </w:rPr>
        <w:t>2 мм, помещают в круглодонную колбу со шлифом вместимостью 100 мл, прибавляют 5 мл спирта 50 %, нагревают на водяной бане с обратным холодильником в течение 10 мин. После охлаждения до комнатной температуры полученное извлечение фильтруют через бумажный фильтр в колбу вместимостью 25 мл.</w:t>
      </w:r>
      <w:proofErr w:type="gramEnd"/>
      <w:r w:rsidRPr="008A4842">
        <w:rPr>
          <w:sz w:val="28"/>
          <w:szCs w:val="28"/>
        </w:rPr>
        <w:t xml:space="preserve"> Экстракцию повторяют еще раз, извлечение фильтруют в ту же колбу вместимостью 25 мл (испытуемый раствор).</w:t>
      </w:r>
    </w:p>
    <w:p w:rsidR="006D2377" w:rsidRPr="008A4842" w:rsidRDefault="006D2377" w:rsidP="00D02712">
      <w:pPr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10 мкл испытуемого раствора и 2 мкл раствора </w:t>
      </w:r>
      <w:proofErr w:type="gramStart"/>
      <w:r w:rsidRPr="008A4842">
        <w:rPr>
          <w:sz w:val="28"/>
          <w:szCs w:val="28"/>
        </w:rPr>
        <w:t>СО</w:t>
      </w:r>
      <w:proofErr w:type="gramEnd"/>
      <w:r w:rsidRPr="008A4842">
        <w:rPr>
          <w:sz w:val="28"/>
          <w:szCs w:val="28"/>
        </w:rPr>
        <w:t xml:space="preserve"> галловой кислоты. Пластинку с нанесенными пробами, сушат при комнатной температуре в течение 5 мин, помещают в камеру, предварительно насыщенную в течение не менее 40 мин смесью растворителей этилацетат – толуол –</w:t>
      </w:r>
      <w:r w:rsidR="00C22774">
        <w:rPr>
          <w:sz w:val="28"/>
          <w:szCs w:val="28"/>
        </w:rPr>
        <w:t xml:space="preserve"> </w:t>
      </w:r>
      <w:r w:rsidRPr="008A4842">
        <w:rPr>
          <w:sz w:val="28"/>
          <w:szCs w:val="28"/>
        </w:rPr>
        <w:t>муравьиная кислота безводная – вода (30:10:5:2) и хроматографируют восходящим способом.</w:t>
      </w:r>
    </w:p>
    <w:p w:rsidR="006D2377" w:rsidRPr="008A4842" w:rsidRDefault="006D2377" w:rsidP="00D02712">
      <w:pPr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t xml:space="preserve">Когда фронт подвижной фазы пройдет около 80 – 90 % длины пластинки от линии старта, пластинку вынимают из камеры, сушат до удаления следов растворителей под тягой при комнатной температуре. </w:t>
      </w:r>
    </w:p>
    <w:p w:rsidR="006D2377" w:rsidRPr="008A4842" w:rsidRDefault="006D2377" w:rsidP="00D02712">
      <w:pPr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t xml:space="preserve">Затем хроматограмму обрабатывают железа(III) хлорида спиртовым раствором 1 %, сушат под тягой при комнатной температуре в течение </w:t>
      </w:r>
      <w:r w:rsidRPr="008A4842">
        <w:rPr>
          <w:sz w:val="28"/>
          <w:szCs w:val="28"/>
        </w:rPr>
        <w:br/>
        <w:t xml:space="preserve">3 – 5 мин и просматривают при дневном свете.  </w:t>
      </w:r>
    </w:p>
    <w:p w:rsidR="006D2377" w:rsidRPr="008A4842" w:rsidRDefault="006D2377" w:rsidP="00D02712">
      <w:pPr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lastRenderedPageBreak/>
        <w:t xml:space="preserve">На хроматограмме </w:t>
      </w:r>
      <w:proofErr w:type="gramStart"/>
      <w:r w:rsidRPr="008A4842">
        <w:rPr>
          <w:sz w:val="28"/>
          <w:szCs w:val="28"/>
        </w:rPr>
        <w:t>СО</w:t>
      </w:r>
      <w:proofErr w:type="gramEnd"/>
      <w:r w:rsidRPr="008A4842">
        <w:rPr>
          <w:sz w:val="28"/>
          <w:szCs w:val="28"/>
        </w:rPr>
        <w:t xml:space="preserve"> галловой кислоты должна обнаруживаться зона адсорбции темно-синего цвета.</w:t>
      </w:r>
    </w:p>
    <w:p w:rsidR="006D2377" w:rsidRPr="008A4842" w:rsidRDefault="006D2377" w:rsidP="00D02712">
      <w:pPr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t xml:space="preserve">На хроматограмме испытуемого раствора должны обнаруживаться не менее двух  зон адсорбции коричневого или сине-коричневого цвета, одна из которых на уровне зоны адсорбции </w:t>
      </w:r>
      <w:proofErr w:type="gramStart"/>
      <w:r w:rsidRPr="008A4842">
        <w:rPr>
          <w:sz w:val="28"/>
          <w:szCs w:val="28"/>
        </w:rPr>
        <w:t>СО</w:t>
      </w:r>
      <w:proofErr w:type="gramEnd"/>
      <w:r w:rsidRPr="008A4842">
        <w:rPr>
          <w:sz w:val="28"/>
          <w:szCs w:val="28"/>
        </w:rPr>
        <w:t xml:space="preserve"> галловой кислоты, а другая ниже нее; допускается обнаружение других зон (дубильные вещества). </w:t>
      </w:r>
    </w:p>
    <w:p w:rsidR="00A54E83" w:rsidRPr="0084576C" w:rsidRDefault="00A54E83" w:rsidP="00D0271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4842">
        <w:rPr>
          <w:b/>
          <w:i/>
          <w:sz w:val="28"/>
          <w:szCs w:val="28"/>
        </w:rPr>
        <w:t>2. Качественные реакции</w:t>
      </w:r>
    </w:p>
    <w:p w:rsidR="006D2377" w:rsidRPr="008A4842" w:rsidRDefault="006D2377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sz w:val="28"/>
          <w:szCs w:val="28"/>
        </w:rPr>
        <w:t xml:space="preserve">К 2 – 3 мл отвара корневищ лапчатки (1:10) прибавляют 4 – 5 капель железа(III) аммония сульфата раствора 1 %, должно наблюдаться зеленовато-черное окрашивание, постепенно переходящее в черно-синее (дубильные вещества). </w:t>
      </w:r>
    </w:p>
    <w:p w:rsidR="00993100" w:rsidRPr="008A4842" w:rsidRDefault="006F4BB7" w:rsidP="00D0271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A4842">
        <w:rPr>
          <w:sz w:val="28"/>
          <w:szCs w:val="28"/>
        </w:rPr>
        <w:t>ИСПЫТАНИЯ</w:t>
      </w:r>
    </w:p>
    <w:p w:rsidR="00C57DAD" w:rsidRPr="008A4842" w:rsidRDefault="008A4842" w:rsidP="00D027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Влажность.</w:t>
      </w:r>
      <w:r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 xml:space="preserve"> И</w:t>
      </w:r>
      <w:r w:rsidRPr="008A4842">
        <w:rPr>
          <w:i/>
          <w:sz w:val="28"/>
          <w:szCs w:val="28"/>
        </w:rPr>
        <w:t>змельченн</w:t>
      </w:r>
      <w:r w:rsidR="0084576C">
        <w:rPr>
          <w:i/>
          <w:sz w:val="28"/>
          <w:szCs w:val="28"/>
        </w:rPr>
        <w:t xml:space="preserve">ый </w:t>
      </w:r>
      <w:r w:rsidR="00993100"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>препарат</w:t>
      </w:r>
      <w:r>
        <w:rPr>
          <w:i/>
          <w:sz w:val="28"/>
          <w:szCs w:val="28"/>
        </w:rPr>
        <w:t xml:space="preserve"> </w:t>
      </w:r>
      <w:r w:rsidR="00A208D9" w:rsidRPr="008A4842">
        <w:rPr>
          <w:i/>
          <w:sz w:val="28"/>
          <w:szCs w:val="28"/>
        </w:rPr>
        <w:t>–</w:t>
      </w:r>
      <w:r w:rsidR="00993100" w:rsidRPr="008A4842">
        <w:rPr>
          <w:sz w:val="28"/>
          <w:szCs w:val="28"/>
        </w:rPr>
        <w:t xml:space="preserve"> не более 14 %.</w:t>
      </w:r>
      <w:r w:rsidR="0084576C">
        <w:rPr>
          <w:sz w:val="28"/>
          <w:szCs w:val="28"/>
        </w:rPr>
        <w:t xml:space="preserve"> В соответствии с требованиями ОФС </w:t>
      </w:r>
      <w:r w:rsidR="0084576C" w:rsidRPr="00AA25AC">
        <w:rPr>
          <w:sz w:val="28"/>
          <w:szCs w:val="28"/>
        </w:rPr>
        <w:t>«</w:t>
      </w:r>
      <w:r w:rsidR="0084576C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84576C" w:rsidRPr="00F43E5A">
        <w:rPr>
          <w:sz w:val="28"/>
          <w:szCs w:val="28"/>
        </w:rPr>
        <w:t>»</w:t>
      </w:r>
      <w:r w:rsidR="0084576C">
        <w:rPr>
          <w:sz w:val="28"/>
          <w:szCs w:val="28"/>
        </w:rPr>
        <w:t>.</w:t>
      </w:r>
    </w:p>
    <w:p w:rsidR="00C57DAD" w:rsidRPr="008A4842" w:rsidRDefault="00C57DAD" w:rsidP="00D02712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З</w:t>
      </w:r>
      <w:r w:rsidR="00FC6275" w:rsidRPr="008A4842">
        <w:rPr>
          <w:b/>
          <w:sz w:val="28"/>
          <w:szCs w:val="28"/>
        </w:rPr>
        <w:t>ол</w:t>
      </w:r>
      <w:r w:rsidRPr="008A4842">
        <w:rPr>
          <w:b/>
          <w:sz w:val="28"/>
          <w:szCs w:val="28"/>
        </w:rPr>
        <w:t>а</w:t>
      </w:r>
      <w:r w:rsidR="00FC6275" w:rsidRPr="008A4842">
        <w:rPr>
          <w:b/>
          <w:sz w:val="28"/>
          <w:szCs w:val="28"/>
        </w:rPr>
        <w:t xml:space="preserve"> </w:t>
      </w:r>
      <w:r w:rsidR="008A4842" w:rsidRPr="008A4842">
        <w:rPr>
          <w:b/>
          <w:sz w:val="28"/>
          <w:szCs w:val="28"/>
        </w:rPr>
        <w:t>общая.</w:t>
      </w:r>
      <w:r w:rsidR="008A4842"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 xml:space="preserve"> И</w:t>
      </w:r>
      <w:r w:rsidR="008A4842" w:rsidRPr="008A4842">
        <w:rPr>
          <w:i/>
          <w:sz w:val="28"/>
          <w:szCs w:val="28"/>
        </w:rPr>
        <w:t>змельченн</w:t>
      </w:r>
      <w:r w:rsidR="0084576C">
        <w:rPr>
          <w:i/>
          <w:sz w:val="28"/>
          <w:szCs w:val="28"/>
        </w:rPr>
        <w:t xml:space="preserve">ый </w:t>
      </w:r>
      <w:r w:rsidR="00993100"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>препарат</w:t>
      </w:r>
      <w:r w:rsidR="008A4842">
        <w:rPr>
          <w:i/>
          <w:sz w:val="28"/>
          <w:szCs w:val="28"/>
        </w:rPr>
        <w:t xml:space="preserve"> </w:t>
      </w:r>
      <w:r w:rsidR="00A208D9" w:rsidRPr="008A4842">
        <w:rPr>
          <w:i/>
          <w:sz w:val="28"/>
          <w:szCs w:val="28"/>
        </w:rPr>
        <w:t>–</w:t>
      </w:r>
      <w:r w:rsidR="00993100" w:rsidRPr="008A4842">
        <w:rPr>
          <w:sz w:val="28"/>
          <w:szCs w:val="28"/>
        </w:rPr>
        <w:t xml:space="preserve"> не более 5 %.</w:t>
      </w:r>
      <w:r w:rsidR="0084576C">
        <w:rPr>
          <w:sz w:val="28"/>
          <w:szCs w:val="28"/>
        </w:rPr>
        <w:t xml:space="preserve"> В соответствии с требованиями ОФС </w:t>
      </w:r>
      <w:r w:rsidR="0084576C" w:rsidRPr="00AA25AC">
        <w:rPr>
          <w:sz w:val="28"/>
          <w:szCs w:val="28"/>
        </w:rPr>
        <w:t>«</w:t>
      </w:r>
      <w:r w:rsidR="0084576C">
        <w:rPr>
          <w:sz w:val="28"/>
          <w:szCs w:val="28"/>
        </w:rPr>
        <w:t>Зола общая</w:t>
      </w:r>
      <w:r w:rsidR="0084576C" w:rsidRPr="00F43E5A">
        <w:rPr>
          <w:sz w:val="28"/>
          <w:szCs w:val="28"/>
        </w:rPr>
        <w:t>»</w:t>
      </w:r>
      <w:r w:rsidR="0084576C">
        <w:rPr>
          <w:sz w:val="28"/>
          <w:szCs w:val="28"/>
        </w:rPr>
        <w:t>.</w:t>
      </w:r>
    </w:p>
    <w:p w:rsidR="00C57DAD" w:rsidRPr="008A4842" w:rsidRDefault="00C57DAD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З</w:t>
      </w:r>
      <w:r w:rsidR="00FC6275" w:rsidRPr="008A4842">
        <w:rPr>
          <w:b/>
          <w:sz w:val="28"/>
          <w:szCs w:val="28"/>
        </w:rPr>
        <w:t>ол</w:t>
      </w:r>
      <w:r w:rsidRPr="008A4842">
        <w:rPr>
          <w:b/>
          <w:sz w:val="28"/>
          <w:szCs w:val="28"/>
        </w:rPr>
        <w:t>а</w:t>
      </w:r>
      <w:r w:rsidR="00FC6275" w:rsidRPr="008A4842">
        <w:rPr>
          <w:b/>
          <w:sz w:val="28"/>
          <w:szCs w:val="28"/>
        </w:rPr>
        <w:t>, нерастворим</w:t>
      </w:r>
      <w:r w:rsidRPr="008A4842">
        <w:rPr>
          <w:b/>
          <w:sz w:val="28"/>
          <w:szCs w:val="28"/>
        </w:rPr>
        <w:t>ая</w:t>
      </w:r>
      <w:r w:rsidR="00FC6275" w:rsidRPr="008A4842">
        <w:rPr>
          <w:b/>
          <w:sz w:val="28"/>
          <w:szCs w:val="28"/>
        </w:rPr>
        <w:t xml:space="preserve"> в </w:t>
      </w:r>
      <w:r w:rsidR="006F78E2" w:rsidRPr="008A4842">
        <w:rPr>
          <w:b/>
          <w:sz w:val="28"/>
          <w:szCs w:val="28"/>
        </w:rPr>
        <w:t xml:space="preserve">хлористоводородной </w:t>
      </w:r>
      <w:r w:rsidR="008A4842" w:rsidRPr="008A4842">
        <w:rPr>
          <w:b/>
          <w:sz w:val="28"/>
          <w:szCs w:val="28"/>
        </w:rPr>
        <w:t>кислоте.</w:t>
      </w:r>
      <w:r w:rsidR="008A4842"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>И</w:t>
      </w:r>
      <w:r w:rsidR="008A4842" w:rsidRPr="008A4842">
        <w:rPr>
          <w:i/>
          <w:sz w:val="28"/>
          <w:szCs w:val="28"/>
        </w:rPr>
        <w:t>змельченн</w:t>
      </w:r>
      <w:r w:rsidR="0084576C">
        <w:rPr>
          <w:i/>
          <w:sz w:val="28"/>
          <w:szCs w:val="28"/>
        </w:rPr>
        <w:t>ый</w:t>
      </w:r>
      <w:r w:rsidR="00993100"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>препарат</w:t>
      </w:r>
      <w:r w:rsidR="008A4842">
        <w:rPr>
          <w:i/>
          <w:sz w:val="28"/>
          <w:szCs w:val="28"/>
        </w:rPr>
        <w:t xml:space="preserve"> </w:t>
      </w:r>
      <w:r w:rsidR="00A208D9" w:rsidRPr="008A4842">
        <w:rPr>
          <w:i/>
          <w:sz w:val="28"/>
          <w:szCs w:val="28"/>
        </w:rPr>
        <w:t>–</w:t>
      </w:r>
      <w:r w:rsidR="00993100" w:rsidRPr="008A4842">
        <w:rPr>
          <w:sz w:val="28"/>
          <w:szCs w:val="28"/>
        </w:rPr>
        <w:t xml:space="preserve"> не более 3 %.</w:t>
      </w:r>
      <w:r w:rsidR="0084576C" w:rsidRPr="0084576C">
        <w:rPr>
          <w:sz w:val="28"/>
          <w:szCs w:val="28"/>
        </w:rPr>
        <w:t xml:space="preserve"> </w:t>
      </w:r>
      <w:r w:rsidR="0084576C">
        <w:rPr>
          <w:sz w:val="28"/>
          <w:szCs w:val="28"/>
        </w:rPr>
        <w:t xml:space="preserve">В соответствии с требованиями ОФС </w:t>
      </w:r>
      <w:r w:rsidR="0084576C" w:rsidRPr="00AA25AC">
        <w:rPr>
          <w:sz w:val="28"/>
          <w:szCs w:val="28"/>
        </w:rPr>
        <w:t>«</w:t>
      </w:r>
      <w:r w:rsidR="0084576C">
        <w:rPr>
          <w:sz w:val="28"/>
          <w:szCs w:val="28"/>
        </w:rPr>
        <w:t>Зола, нерастворимая в хлористоводородн</w:t>
      </w:r>
      <w:r w:rsidR="0080573C">
        <w:rPr>
          <w:sz w:val="28"/>
          <w:szCs w:val="28"/>
        </w:rPr>
        <w:t>ой кислоте</w:t>
      </w:r>
      <w:r w:rsidR="0084576C" w:rsidRPr="00F43E5A">
        <w:rPr>
          <w:sz w:val="28"/>
          <w:szCs w:val="28"/>
        </w:rPr>
        <w:t>»</w:t>
      </w:r>
      <w:r w:rsidR="0084576C">
        <w:rPr>
          <w:sz w:val="28"/>
          <w:szCs w:val="28"/>
        </w:rPr>
        <w:t>.</w:t>
      </w:r>
    </w:p>
    <w:p w:rsidR="00993100" w:rsidRPr="008A4842" w:rsidRDefault="00993100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Измельченность.</w:t>
      </w:r>
      <w:r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 xml:space="preserve"> </w:t>
      </w:r>
      <w:r w:rsidRPr="008A4842">
        <w:rPr>
          <w:i/>
          <w:sz w:val="28"/>
          <w:szCs w:val="28"/>
        </w:rPr>
        <w:t>Измельченн</w:t>
      </w:r>
      <w:r w:rsidR="0084576C">
        <w:rPr>
          <w:i/>
          <w:sz w:val="28"/>
          <w:szCs w:val="28"/>
        </w:rPr>
        <w:t>ый</w:t>
      </w:r>
      <w:r w:rsidRPr="008A4842">
        <w:rPr>
          <w:i/>
          <w:sz w:val="28"/>
          <w:szCs w:val="28"/>
        </w:rPr>
        <w:t xml:space="preserve"> </w:t>
      </w:r>
      <w:r w:rsidR="0084576C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препарат</w:t>
      </w:r>
      <w:r w:rsidR="008A4842" w:rsidRPr="008A4842">
        <w:rPr>
          <w:i/>
          <w:sz w:val="28"/>
          <w:szCs w:val="28"/>
        </w:rPr>
        <w:t>:</w:t>
      </w:r>
      <w:r w:rsidR="008A4842" w:rsidRPr="008A4842">
        <w:rPr>
          <w:sz w:val="28"/>
          <w:szCs w:val="28"/>
        </w:rPr>
        <w:t xml:space="preserve"> частиц</w:t>
      </w:r>
      <w:r w:rsidRPr="008A4842">
        <w:rPr>
          <w:sz w:val="28"/>
          <w:szCs w:val="28"/>
        </w:rPr>
        <w:t xml:space="preserve">, не проходящих сквозь сито с отверстиями размером </w:t>
      </w:r>
      <w:smartTag w:uri="urn:schemas-microsoft-com:office:smarttags" w:element="metricconverter">
        <w:smartTagPr>
          <w:attr w:name="ProductID" w:val="7 мм"/>
        </w:smartTagPr>
        <w:r w:rsidRPr="008A4842">
          <w:rPr>
            <w:sz w:val="28"/>
            <w:szCs w:val="28"/>
          </w:rPr>
          <w:t>7 мм</w:t>
        </w:r>
      </w:smartTag>
      <w:r w:rsidRPr="008A4842">
        <w:rPr>
          <w:sz w:val="28"/>
          <w:szCs w:val="28"/>
        </w:rPr>
        <w:t xml:space="preserve">, </w:t>
      </w:r>
      <w:r w:rsidR="00A208D9" w:rsidRPr="008A4842">
        <w:rPr>
          <w:sz w:val="28"/>
          <w:szCs w:val="28"/>
        </w:rPr>
        <w:t>–</w:t>
      </w:r>
      <w:r w:rsidR="008A4842">
        <w:rPr>
          <w:sz w:val="28"/>
          <w:szCs w:val="28"/>
        </w:rPr>
        <w:t xml:space="preserve"> </w:t>
      </w:r>
      <w:r w:rsidRPr="008A4842">
        <w:rPr>
          <w:sz w:val="28"/>
          <w:szCs w:val="28"/>
        </w:rPr>
        <w:t xml:space="preserve">не более 5 %; частиц, проходящих сквозь сито с отверстиями размером 0,5 мм, </w:t>
      </w:r>
      <w:r w:rsidR="00A208D9" w:rsidRPr="008A4842">
        <w:rPr>
          <w:sz w:val="28"/>
          <w:szCs w:val="28"/>
        </w:rPr>
        <w:t>–</w:t>
      </w:r>
      <w:r w:rsidR="008A4842">
        <w:rPr>
          <w:sz w:val="28"/>
          <w:szCs w:val="28"/>
        </w:rPr>
        <w:t xml:space="preserve"> </w:t>
      </w:r>
      <w:r w:rsidRPr="008A4842">
        <w:rPr>
          <w:sz w:val="28"/>
          <w:szCs w:val="28"/>
        </w:rPr>
        <w:t xml:space="preserve">не более 5 %. </w:t>
      </w:r>
    </w:p>
    <w:p w:rsidR="00993100" w:rsidRDefault="00993100" w:rsidP="00D02712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A4842">
        <w:rPr>
          <w:b/>
          <w:sz w:val="28"/>
          <w:szCs w:val="28"/>
        </w:rPr>
        <w:t>Посторонние примеси</w:t>
      </w:r>
    </w:p>
    <w:p w:rsidR="0080573C" w:rsidRPr="0080573C" w:rsidRDefault="0080573C" w:rsidP="00D0271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ОФС 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Pr="00F43E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7DAD" w:rsidRPr="008A4842" w:rsidRDefault="00C57DAD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i/>
          <w:sz w:val="28"/>
          <w:szCs w:val="28"/>
        </w:rPr>
        <w:t>К</w:t>
      </w:r>
      <w:r w:rsidR="00FC6275" w:rsidRPr="008A4842">
        <w:rPr>
          <w:b/>
          <w:i/>
          <w:sz w:val="28"/>
          <w:szCs w:val="28"/>
        </w:rPr>
        <w:t>орневищ</w:t>
      </w:r>
      <w:r w:rsidR="00A208D9" w:rsidRPr="008A4842">
        <w:rPr>
          <w:b/>
          <w:i/>
          <w:sz w:val="28"/>
          <w:szCs w:val="28"/>
        </w:rPr>
        <w:t>а</w:t>
      </w:r>
      <w:r w:rsidR="00FC6275" w:rsidRPr="008A4842">
        <w:rPr>
          <w:b/>
          <w:i/>
          <w:sz w:val="28"/>
          <w:szCs w:val="28"/>
        </w:rPr>
        <w:t>, по</w:t>
      </w:r>
      <w:r w:rsidR="00CE174E" w:rsidRPr="008A4842">
        <w:rPr>
          <w:b/>
          <w:i/>
          <w:sz w:val="28"/>
          <w:szCs w:val="28"/>
        </w:rPr>
        <w:t>темневши</w:t>
      </w:r>
      <w:r w:rsidR="00B4305B" w:rsidRPr="008A4842">
        <w:rPr>
          <w:b/>
          <w:i/>
          <w:sz w:val="28"/>
          <w:szCs w:val="28"/>
        </w:rPr>
        <w:t>е</w:t>
      </w:r>
      <w:r w:rsidR="00FC6275" w:rsidRPr="008A4842">
        <w:rPr>
          <w:b/>
          <w:i/>
          <w:sz w:val="28"/>
          <w:szCs w:val="28"/>
        </w:rPr>
        <w:t xml:space="preserve"> в </w:t>
      </w:r>
      <w:r w:rsidR="008A4842" w:rsidRPr="008A4842">
        <w:rPr>
          <w:b/>
          <w:i/>
          <w:sz w:val="28"/>
          <w:szCs w:val="28"/>
        </w:rPr>
        <w:t>изломе.</w:t>
      </w:r>
      <w:r w:rsidR="008A4842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И</w:t>
      </w:r>
      <w:r w:rsidR="008A4842" w:rsidRPr="008A4842">
        <w:rPr>
          <w:i/>
          <w:sz w:val="28"/>
          <w:szCs w:val="28"/>
        </w:rPr>
        <w:t>змельченн</w:t>
      </w:r>
      <w:r w:rsidR="0080573C">
        <w:rPr>
          <w:i/>
          <w:sz w:val="28"/>
          <w:szCs w:val="28"/>
        </w:rPr>
        <w:t>ый</w:t>
      </w:r>
      <w:r w:rsidR="00993100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препарат</w:t>
      </w:r>
      <w:r w:rsidR="00993100" w:rsidRPr="008A4842">
        <w:rPr>
          <w:i/>
          <w:sz w:val="28"/>
          <w:szCs w:val="28"/>
        </w:rPr>
        <w:t xml:space="preserve"> –</w:t>
      </w:r>
      <w:r w:rsidR="00993100" w:rsidRPr="008A4842">
        <w:rPr>
          <w:sz w:val="28"/>
          <w:szCs w:val="28"/>
        </w:rPr>
        <w:t xml:space="preserve"> не более 5 %.</w:t>
      </w:r>
    </w:p>
    <w:p w:rsidR="00C57DAD" w:rsidRPr="008A4842" w:rsidRDefault="00C57DAD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i/>
          <w:sz w:val="28"/>
          <w:szCs w:val="28"/>
        </w:rPr>
        <w:t>К</w:t>
      </w:r>
      <w:r w:rsidR="00FC6275" w:rsidRPr="008A4842">
        <w:rPr>
          <w:b/>
          <w:i/>
          <w:sz w:val="28"/>
          <w:szCs w:val="28"/>
        </w:rPr>
        <w:t>усочк</w:t>
      </w:r>
      <w:r w:rsidR="00A208D9" w:rsidRPr="008A4842">
        <w:rPr>
          <w:b/>
          <w:i/>
          <w:sz w:val="28"/>
          <w:szCs w:val="28"/>
        </w:rPr>
        <w:t>и</w:t>
      </w:r>
      <w:r w:rsidR="00FC6275" w:rsidRPr="008A4842">
        <w:rPr>
          <w:b/>
          <w:i/>
          <w:sz w:val="28"/>
          <w:szCs w:val="28"/>
        </w:rPr>
        <w:t xml:space="preserve"> корней, листьев, </w:t>
      </w:r>
      <w:r w:rsidR="008A4842" w:rsidRPr="008A4842">
        <w:rPr>
          <w:b/>
          <w:i/>
          <w:sz w:val="28"/>
          <w:szCs w:val="28"/>
        </w:rPr>
        <w:t>стеблей</w:t>
      </w:r>
      <w:r w:rsidR="008A4842" w:rsidRPr="008A4842">
        <w:rPr>
          <w:b/>
          <w:sz w:val="28"/>
          <w:szCs w:val="28"/>
        </w:rPr>
        <w:t>.</w:t>
      </w:r>
      <w:r w:rsidR="008A4842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И</w:t>
      </w:r>
      <w:r w:rsidR="0080573C" w:rsidRPr="008A4842">
        <w:rPr>
          <w:i/>
          <w:sz w:val="28"/>
          <w:szCs w:val="28"/>
        </w:rPr>
        <w:t>змельченн</w:t>
      </w:r>
      <w:r w:rsidR="0080573C">
        <w:rPr>
          <w:i/>
          <w:sz w:val="28"/>
          <w:szCs w:val="28"/>
        </w:rPr>
        <w:t>ый</w:t>
      </w:r>
      <w:r w:rsidR="0080573C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препарат</w:t>
      </w:r>
      <w:r w:rsidR="00993100" w:rsidRPr="008A4842">
        <w:rPr>
          <w:i/>
          <w:sz w:val="28"/>
          <w:szCs w:val="28"/>
        </w:rPr>
        <w:t xml:space="preserve"> –</w:t>
      </w:r>
      <w:r w:rsidR="00993100" w:rsidRPr="008A4842">
        <w:rPr>
          <w:sz w:val="28"/>
          <w:szCs w:val="28"/>
        </w:rPr>
        <w:t xml:space="preserve"> не </w:t>
      </w:r>
      <w:r w:rsidR="00993100" w:rsidRPr="008A4842">
        <w:rPr>
          <w:sz w:val="28"/>
          <w:szCs w:val="28"/>
        </w:rPr>
        <w:lastRenderedPageBreak/>
        <w:t>более 1 %.</w:t>
      </w:r>
    </w:p>
    <w:p w:rsidR="00C57DAD" w:rsidRPr="008A4842" w:rsidRDefault="00C57DAD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i/>
          <w:sz w:val="28"/>
          <w:szCs w:val="28"/>
        </w:rPr>
        <w:t>О</w:t>
      </w:r>
      <w:r w:rsidR="00FE2620" w:rsidRPr="008A4842">
        <w:rPr>
          <w:b/>
          <w:i/>
          <w:sz w:val="28"/>
          <w:szCs w:val="28"/>
        </w:rPr>
        <w:t>рганическ</w:t>
      </w:r>
      <w:r w:rsidRPr="008A4842">
        <w:rPr>
          <w:b/>
          <w:i/>
          <w:sz w:val="28"/>
          <w:szCs w:val="28"/>
        </w:rPr>
        <w:t>ая</w:t>
      </w:r>
      <w:r w:rsidR="00FE2620" w:rsidRPr="008A4842">
        <w:rPr>
          <w:b/>
          <w:i/>
          <w:sz w:val="28"/>
          <w:szCs w:val="28"/>
        </w:rPr>
        <w:t xml:space="preserve"> </w:t>
      </w:r>
      <w:r w:rsidR="008A4842" w:rsidRPr="008A4842">
        <w:rPr>
          <w:b/>
          <w:i/>
          <w:sz w:val="28"/>
          <w:szCs w:val="28"/>
        </w:rPr>
        <w:t>примесь.</w:t>
      </w:r>
      <w:r w:rsidR="008A4842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И</w:t>
      </w:r>
      <w:r w:rsidR="0080573C" w:rsidRPr="008A4842">
        <w:rPr>
          <w:i/>
          <w:sz w:val="28"/>
          <w:szCs w:val="28"/>
        </w:rPr>
        <w:t>змельченн</w:t>
      </w:r>
      <w:r w:rsidR="0080573C">
        <w:rPr>
          <w:i/>
          <w:sz w:val="28"/>
          <w:szCs w:val="28"/>
        </w:rPr>
        <w:t>ый</w:t>
      </w:r>
      <w:r w:rsidR="0080573C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препарат</w:t>
      </w:r>
      <w:r w:rsidR="0080573C" w:rsidRPr="008A4842">
        <w:rPr>
          <w:i/>
          <w:sz w:val="28"/>
          <w:szCs w:val="28"/>
        </w:rPr>
        <w:t xml:space="preserve"> </w:t>
      </w:r>
      <w:r w:rsidR="00993100" w:rsidRPr="008A4842">
        <w:rPr>
          <w:i/>
          <w:sz w:val="28"/>
          <w:szCs w:val="28"/>
        </w:rPr>
        <w:t>–</w:t>
      </w:r>
      <w:r w:rsidR="00993100" w:rsidRPr="008A4842">
        <w:rPr>
          <w:sz w:val="28"/>
          <w:szCs w:val="28"/>
        </w:rPr>
        <w:t xml:space="preserve"> не более 0,5 %.</w:t>
      </w:r>
    </w:p>
    <w:p w:rsidR="00FC6275" w:rsidRPr="008A4842" w:rsidRDefault="00C57DAD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4842">
        <w:rPr>
          <w:b/>
          <w:i/>
          <w:sz w:val="28"/>
          <w:szCs w:val="28"/>
        </w:rPr>
        <w:t>М</w:t>
      </w:r>
      <w:r w:rsidR="00FC6275" w:rsidRPr="008A4842">
        <w:rPr>
          <w:b/>
          <w:i/>
          <w:sz w:val="28"/>
          <w:szCs w:val="28"/>
        </w:rPr>
        <w:t>инеральн</w:t>
      </w:r>
      <w:r w:rsidRPr="008A4842">
        <w:rPr>
          <w:b/>
          <w:i/>
          <w:sz w:val="28"/>
          <w:szCs w:val="28"/>
        </w:rPr>
        <w:t>ая</w:t>
      </w:r>
      <w:r w:rsidR="00FC6275" w:rsidRPr="008A4842">
        <w:rPr>
          <w:b/>
          <w:i/>
          <w:sz w:val="28"/>
          <w:szCs w:val="28"/>
        </w:rPr>
        <w:t xml:space="preserve"> примес</w:t>
      </w:r>
      <w:r w:rsidRPr="008A4842">
        <w:rPr>
          <w:b/>
          <w:i/>
          <w:sz w:val="28"/>
          <w:szCs w:val="28"/>
        </w:rPr>
        <w:t>ь</w:t>
      </w:r>
      <w:r w:rsidRPr="008A4842">
        <w:rPr>
          <w:sz w:val="28"/>
          <w:szCs w:val="28"/>
        </w:rPr>
        <w:t>.</w:t>
      </w:r>
      <w:r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И</w:t>
      </w:r>
      <w:r w:rsidR="0080573C" w:rsidRPr="008A4842">
        <w:rPr>
          <w:i/>
          <w:sz w:val="28"/>
          <w:szCs w:val="28"/>
        </w:rPr>
        <w:t>змельченн</w:t>
      </w:r>
      <w:r w:rsidR="0080573C">
        <w:rPr>
          <w:i/>
          <w:sz w:val="28"/>
          <w:szCs w:val="28"/>
        </w:rPr>
        <w:t>ый</w:t>
      </w:r>
      <w:r w:rsidR="0080573C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препарат</w:t>
      </w:r>
      <w:r w:rsidR="0080573C" w:rsidRPr="008A4842">
        <w:rPr>
          <w:i/>
          <w:sz w:val="28"/>
          <w:szCs w:val="28"/>
        </w:rPr>
        <w:t xml:space="preserve"> </w:t>
      </w:r>
      <w:r w:rsidR="00993100" w:rsidRPr="008A4842">
        <w:rPr>
          <w:i/>
          <w:sz w:val="28"/>
          <w:szCs w:val="28"/>
        </w:rPr>
        <w:t>–</w:t>
      </w:r>
      <w:r w:rsidR="00993100" w:rsidRPr="008A4842">
        <w:rPr>
          <w:sz w:val="28"/>
          <w:szCs w:val="28"/>
        </w:rPr>
        <w:t xml:space="preserve"> не более 1 %.</w:t>
      </w:r>
    </w:p>
    <w:p w:rsidR="00993100" w:rsidRPr="008A4842" w:rsidRDefault="00993100" w:rsidP="00D0271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bCs/>
          <w:sz w:val="28"/>
          <w:szCs w:val="28"/>
        </w:rPr>
        <w:t>Тяжелые металлы</w:t>
      </w:r>
      <w:r w:rsidR="003A6974" w:rsidRPr="008A4842">
        <w:rPr>
          <w:b/>
          <w:bCs/>
          <w:sz w:val="28"/>
          <w:szCs w:val="28"/>
        </w:rPr>
        <w:t xml:space="preserve"> и мышьяк</w:t>
      </w:r>
      <w:r w:rsidRPr="008A4842">
        <w:rPr>
          <w:b/>
          <w:sz w:val="28"/>
          <w:szCs w:val="28"/>
        </w:rPr>
        <w:t>.</w:t>
      </w:r>
      <w:r w:rsidRPr="008A4842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93100" w:rsidRPr="008A4842" w:rsidRDefault="008A4842" w:rsidP="00D02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bCs/>
          <w:sz w:val="28"/>
          <w:szCs w:val="28"/>
        </w:rPr>
        <w:t>Радионуклиды.</w:t>
      </w:r>
      <w:r w:rsidRPr="008A4842">
        <w:rPr>
          <w:sz w:val="28"/>
          <w:szCs w:val="28"/>
        </w:rPr>
        <w:t xml:space="preserve"> В</w:t>
      </w:r>
      <w:r w:rsidR="00993100" w:rsidRPr="008A4842">
        <w:rPr>
          <w:sz w:val="28"/>
          <w:szCs w:val="28"/>
        </w:rPr>
        <w:t xml:space="preserve">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93100" w:rsidRDefault="00993100" w:rsidP="00D0271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bCs/>
          <w:sz w:val="28"/>
          <w:szCs w:val="28"/>
        </w:rPr>
        <w:t>Остаточные количества пестицидов</w:t>
      </w:r>
      <w:r w:rsidRPr="008A4842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80573C" w:rsidRPr="008A4842" w:rsidRDefault="0080573C" w:rsidP="00D02712">
      <w:pPr>
        <w:spacing w:line="360" w:lineRule="auto"/>
        <w:ind w:firstLine="709"/>
        <w:jc w:val="both"/>
        <w:rPr>
          <w:sz w:val="28"/>
          <w:szCs w:val="28"/>
        </w:rPr>
      </w:pPr>
      <w:r w:rsidRPr="00D02712">
        <w:rPr>
          <w:b/>
          <w:sz w:val="28"/>
          <w:szCs w:val="28"/>
        </w:rPr>
        <w:t>Зараженность вредителями запасов.</w:t>
      </w:r>
      <w:r w:rsidRPr="00D02712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93100" w:rsidRPr="008A4842" w:rsidRDefault="00993100" w:rsidP="00D02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Микробиологическая чистота.</w:t>
      </w:r>
      <w:r w:rsidRPr="008A4842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BB4085" w:rsidRPr="008A4842" w:rsidRDefault="00EE64F3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Количественное определение</w:t>
      </w:r>
      <w:r w:rsidR="00993100" w:rsidRPr="008A4842">
        <w:rPr>
          <w:b/>
          <w:sz w:val="28"/>
          <w:szCs w:val="28"/>
        </w:rPr>
        <w:t xml:space="preserve">. </w:t>
      </w:r>
      <w:r w:rsidR="0080573C">
        <w:rPr>
          <w:i/>
          <w:sz w:val="28"/>
          <w:szCs w:val="28"/>
        </w:rPr>
        <w:t>И</w:t>
      </w:r>
      <w:r w:rsidR="00993100" w:rsidRPr="008A4842">
        <w:rPr>
          <w:i/>
          <w:sz w:val="28"/>
          <w:szCs w:val="28"/>
        </w:rPr>
        <w:t>змельченн</w:t>
      </w:r>
      <w:r w:rsidR="0080573C">
        <w:rPr>
          <w:i/>
          <w:sz w:val="28"/>
          <w:szCs w:val="28"/>
        </w:rPr>
        <w:t>ый</w:t>
      </w:r>
      <w:r w:rsidR="00993100" w:rsidRPr="008A4842">
        <w:rPr>
          <w:i/>
          <w:sz w:val="28"/>
          <w:szCs w:val="28"/>
        </w:rPr>
        <w:t xml:space="preserve"> </w:t>
      </w:r>
      <w:r w:rsidR="0080573C">
        <w:rPr>
          <w:i/>
          <w:sz w:val="28"/>
          <w:szCs w:val="28"/>
        </w:rPr>
        <w:t>препарат</w:t>
      </w:r>
      <w:r w:rsidR="008A4842" w:rsidRPr="008A4842">
        <w:rPr>
          <w:i/>
          <w:sz w:val="28"/>
          <w:szCs w:val="28"/>
        </w:rPr>
        <w:t>:</w:t>
      </w:r>
      <w:r w:rsidR="008A4842" w:rsidRPr="008A4842">
        <w:rPr>
          <w:sz w:val="28"/>
          <w:szCs w:val="28"/>
        </w:rPr>
        <w:t xml:space="preserve"> дубильные</w:t>
      </w:r>
      <w:r w:rsidR="00993100" w:rsidRPr="008A4842">
        <w:rPr>
          <w:sz w:val="28"/>
          <w:szCs w:val="28"/>
        </w:rPr>
        <w:t xml:space="preserve"> веществ</w:t>
      </w:r>
      <w:r w:rsidR="009E5846" w:rsidRPr="008A4842">
        <w:rPr>
          <w:sz w:val="28"/>
          <w:szCs w:val="28"/>
        </w:rPr>
        <w:t>а</w:t>
      </w:r>
      <w:r w:rsidR="00993100" w:rsidRPr="008A4842">
        <w:rPr>
          <w:sz w:val="28"/>
          <w:szCs w:val="28"/>
        </w:rPr>
        <w:t xml:space="preserve"> в пересчете на танин </w:t>
      </w:r>
      <w:r w:rsidR="00A208D9" w:rsidRPr="008A4842">
        <w:rPr>
          <w:sz w:val="28"/>
          <w:szCs w:val="28"/>
        </w:rPr>
        <w:t>–</w:t>
      </w:r>
      <w:r w:rsidR="008A4842">
        <w:rPr>
          <w:sz w:val="28"/>
          <w:szCs w:val="28"/>
        </w:rPr>
        <w:t xml:space="preserve"> </w:t>
      </w:r>
      <w:r w:rsidR="00993100" w:rsidRPr="008A4842">
        <w:rPr>
          <w:sz w:val="28"/>
          <w:szCs w:val="28"/>
        </w:rPr>
        <w:t>не менее 20 %.</w:t>
      </w:r>
    </w:p>
    <w:p w:rsidR="00993100" w:rsidRPr="008A4842" w:rsidRDefault="007B2FFD" w:rsidP="00D0271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4842">
        <w:rPr>
          <w:sz w:val="28"/>
          <w:szCs w:val="28"/>
        </w:rPr>
        <w:t>О</w:t>
      </w:r>
      <w:r w:rsidR="00993100" w:rsidRPr="008A4842">
        <w:rPr>
          <w:sz w:val="28"/>
          <w:szCs w:val="28"/>
        </w:rPr>
        <w:t xml:space="preserve">пределение дубильных </w:t>
      </w:r>
      <w:r w:rsidRPr="008A4842">
        <w:rPr>
          <w:sz w:val="28"/>
          <w:szCs w:val="28"/>
        </w:rPr>
        <w:t>проводят</w:t>
      </w:r>
      <w:r w:rsidR="008A4842">
        <w:rPr>
          <w:sz w:val="28"/>
          <w:szCs w:val="28"/>
        </w:rPr>
        <w:t xml:space="preserve"> </w:t>
      </w:r>
      <w:r w:rsidR="00993100" w:rsidRPr="008A4842">
        <w:rPr>
          <w:sz w:val="28"/>
          <w:szCs w:val="28"/>
        </w:rPr>
        <w:t xml:space="preserve">веществ </w:t>
      </w:r>
      <w:r w:rsidRPr="008A4842">
        <w:rPr>
          <w:sz w:val="28"/>
          <w:szCs w:val="28"/>
        </w:rPr>
        <w:t>в</w:t>
      </w:r>
      <w:r w:rsidR="00993100" w:rsidRPr="008A4842">
        <w:rPr>
          <w:sz w:val="28"/>
          <w:szCs w:val="28"/>
        </w:rPr>
        <w:t xml:space="preserve"> соответствии с требованиями ОФС «Определение содержания дубильных веществ в лекарственном растительном сырье и лекарственных растительных препаратах» (метод 1).</w:t>
      </w:r>
    </w:p>
    <w:p w:rsidR="004D3A40" w:rsidRPr="008A4842" w:rsidRDefault="004D3A40" w:rsidP="00D02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Упаковка, маркировка и транспортирование</w:t>
      </w:r>
      <w:r w:rsidRPr="008A4842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1515C5" w:rsidRPr="008A4842" w:rsidRDefault="004D3A40" w:rsidP="00D0271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4842">
        <w:rPr>
          <w:b/>
          <w:sz w:val="28"/>
          <w:szCs w:val="28"/>
        </w:rPr>
        <w:t>Хранение.</w:t>
      </w:r>
      <w:r w:rsidRPr="008A4842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1515C5" w:rsidRPr="008A4842" w:rsidSect="00876531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335" w:rsidRDefault="00131335" w:rsidP="00216BD0">
      <w:r>
        <w:separator/>
      </w:r>
    </w:p>
  </w:endnote>
  <w:endnote w:type="continuationSeparator" w:id="0">
    <w:p w:rsidR="00131335" w:rsidRDefault="00131335" w:rsidP="0021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8501"/>
      <w:docPartObj>
        <w:docPartGallery w:val="Page Numbers (Bottom of Page)"/>
        <w:docPartUnique/>
      </w:docPartObj>
    </w:sdtPr>
    <w:sdtContent>
      <w:p w:rsidR="0043276F" w:rsidRDefault="0043276F">
        <w:pPr>
          <w:pStyle w:val="a9"/>
          <w:jc w:val="center"/>
        </w:pPr>
        <w:r w:rsidRPr="0043276F">
          <w:rPr>
            <w:sz w:val="28"/>
            <w:szCs w:val="28"/>
          </w:rPr>
          <w:fldChar w:fldCharType="begin"/>
        </w:r>
        <w:r w:rsidRPr="0043276F">
          <w:rPr>
            <w:sz w:val="28"/>
            <w:szCs w:val="28"/>
          </w:rPr>
          <w:instrText xml:space="preserve"> PAGE   \* MERGEFORMAT </w:instrText>
        </w:r>
        <w:r w:rsidRPr="0043276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43276F">
          <w:rPr>
            <w:sz w:val="28"/>
            <w:szCs w:val="28"/>
          </w:rPr>
          <w:fldChar w:fldCharType="end"/>
        </w:r>
      </w:p>
    </w:sdtContent>
  </w:sdt>
  <w:p w:rsidR="0043276F" w:rsidRDefault="004327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335" w:rsidRDefault="00131335" w:rsidP="00216BD0">
      <w:r>
        <w:separator/>
      </w:r>
    </w:p>
  </w:footnote>
  <w:footnote w:type="continuationSeparator" w:id="0">
    <w:p w:rsidR="00131335" w:rsidRDefault="00131335" w:rsidP="00216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A0" w:rsidRPr="00CD25F8" w:rsidRDefault="00951FA0" w:rsidP="00CD25F8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A05A16"/>
    <w:multiLevelType w:val="hybridMultilevel"/>
    <w:tmpl w:val="870C3876"/>
    <w:lvl w:ilvl="0" w:tplc="AF6E9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70B91"/>
    <w:multiLevelType w:val="hybridMultilevel"/>
    <w:tmpl w:val="F1CE0D20"/>
    <w:lvl w:ilvl="0" w:tplc="083E8C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91336E"/>
    <w:multiLevelType w:val="hybridMultilevel"/>
    <w:tmpl w:val="A0E2A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1C2536"/>
    <w:multiLevelType w:val="hybridMultilevel"/>
    <w:tmpl w:val="B2CCC06E"/>
    <w:lvl w:ilvl="0" w:tplc="A9664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8F1189"/>
    <w:multiLevelType w:val="hybridMultilevel"/>
    <w:tmpl w:val="A5DEBF76"/>
    <w:lvl w:ilvl="0" w:tplc="9DE62A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237B1E"/>
    <w:multiLevelType w:val="hybridMultilevel"/>
    <w:tmpl w:val="C7BE4E72"/>
    <w:lvl w:ilvl="0" w:tplc="20CC9E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443E96"/>
    <w:multiLevelType w:val="hybridMultilevel"/>
    <w:tmpl w:val="4A5E568E"/>
    <w:lvl w:ilvl="0" w:tplc="C1E02E02">
      <w:start w:val="2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7B233282"/>
    <w:multiLevelType w:val="hybridMultilevel"/>
    <w:tmpl w:val="BE405478"/>
    <w:lvl w:ilvl="0" w:tplc="2D1A8FB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F40CB"/>
    <w:rsid w:val="00000EC9"/>
    <w:rsid w:val="000012B3"/>
    <w:rsid w:val="00005295"/>
    <w:rsid w:val="00013092"/>
    <w:rsid w:val="0001590F"/>
    <w:rsid w:val="00024661"/>
    <w:rsid w:val="00034392"/>
    <w:rsid w:val="00047EE0"/>
    <w:rsid w:val="00052390"/>
    <w:rsid w:val="000633B6"/>
    <w:rsid w:val="00064332"/>
    <w:rsid w:val="00074132"/>
    <w:rsid w:val="00094CED"/>
    <w:rsid w:val="000A05E1"/>
    <w:rsid w:val="000A26D2"/>
    <w:rsid w:val="000B2E7D"/>
    <w:rsid w:val="000B2F1D"/>
    <w:rsid w:val="000E23CE"/>
    <w:rsid w:val="000E62BB"/>
    <w:rsid w:val="000E7D48"/>
    <w:rsid w:val="000F135A"/>
    <w:rsid w:val="000F6573"/>
    <w:rsid w:val="00101CD7"/>
    <w:rsid w:val="00103F2C"/>
    <w:rsid w:val="001052BC"/>
    <w:rsid w:val="0010536F"/>
    <w:rsid w:val="00105763"/>
    <w:rsid w:val="00121668"/>
    <w:rsid w:val="00121C3A"/>
    <w:rsid w:val="001222B9"/>
    <w:rsid w:val="001268EA"/>
    <w:rsid w:val="00130911"/>
    <w:rsid w:val="00131335"/>
    <w:rsid w:val="0013581F"/>
    <w:rsid w:val="0014053A"/>
    <w:rsid w:val="001515C5"/>
    <w:rsid w:val="001566BA"/>
    <w:rsid w:val="00165ADE"/>
    <w:rsid w:val="0016681A"/>
    <w:rsid w:val="001670C9"/>
    <w:rsid w:val="001727DB"/>
    <w:rsid w:val="00177142"/>
    <w:rsid w:val="00183E79"/>
    <w:rsid w:val="00191EB2"/>
    <w:rsid w:val="00195E5A"/>
    <w:rsid w:val="001A03C9"/>
    <w:rsid w:val="001A14F6"/>
    <w:rsid w:val="001A5DF4"/>
    <w:rsid w:val="001A658B"/>
    <w:rsid w:val="001B0388"/>
    <w:rsid w:val="001B114E"/>
    <w:rsid w:val="001B1E83"/>
    <w:rsid w:val="001B5A99"/>
    <w:rsid w:val="001C1B79"/>
    <w:rsid w:val="001C1DA1"/>
    <w:rsid w:val="001C4E8C"/>
    <w:rsid w:val="001D237D"/>
    <w:rsid w:val="001E7B61"/>
    <w:rsid w:val="001F1B13"/>
    <w:rsid w:val="00203233"/>
    <w:rsid w:val="00203A86"/>
    <w:rsid w:val="0020460E"/>
    <w:rsid w:val="002070B6"/>
    <w:rsid w:val="00211303"/>
    <w:rsid w:val="002135C3"/>
    <w:rsid w:val="00213D54"/>
    <w:rsid w:val="00216BD0"/>
    <w:rsid w:val="002265C1"/>
    <w:rsid w:val="00235C7A"/>
    <w:rsid w:val="00235E4C"/>
    <w:rsid w:val="00241057"/>
    <w:rsid w:val="00243393"/>
    <w:rsid w:val="00245B14"/>
    <w:rsid w:val="0026422A"/>
    <w:rsid w:val="00284B82"/>
    <w:rsid w:val="002850F5"/>
    <w:rsid w:val="002A0437"/>
    <w:rsid w:val="002A5927"/>
    <w:rsid w:val="002A5E39"/>
    <w:rsid w:val="002B34AF"/>
    <w:rsid w:val="002B5F5D"/>
    <w:rsid w:val="002D6C97"/>
    <w:rsid w:val="002E646D"/>
    <w:rsid w:val="002F40CB"/>
    <w:rsid w:val="0030668D"/>
    <w:rsid w:val="003118D8"/>
    <w:rsid w:val="0031451D"/>
    <w:rsid w:val="00323E3D"/>
    <w:rsid w:val="00331502"/>
    <w:rsid w:val="00345453"/>
    <w:rsid w:val="0035037D"/>
    <w:rsid w:val="00357B87"/>
    <w:rsid w:val="00365E80"/>
    <w:rsid w:val="0036633C"/>
    <w:rsid w:val="00380285"/>
    <w:rsid w:val="0038179B"/>
    <w:rsid w:val="00383041"/>
    <w:rsid w:val="00396529"/>
    <w:rsid w:val="003A3AD5"/>
    <w:rsid w:val="003A511E"/>
    <w:rsid w:val="003A63B8"/>
    <w:rsid w:val="003A6974"/>
    <w:rsid w:val="003B2B11"/>
    <w:rsid w:val="003B4C07"/>
    <w:rsid w:val="003C09F0"/>
    <w:rsid w:val="003C4C92"/>
    <w:rsid w:val="003D62BC"/>
    <w:rsid w:val="003E1FFF"/>
    <w:rsid w:val="003E374E"/>
    <w:rsid w:val="003F31CB"/>
    <w:rsid w:val="003F4896"/>
    <w:rsid w:val="0040557F"/>
    <w:rsid w:val="004078A1"/>
    <w:rsid w:val="00411FF9"/>
    <w:rsid w:val="00425A52"/>
    <w:rsid w:val="0043276F"/>
    <w:rsid w:val="004347BB"/>
    <w:rsid w:val="00451E3B"/>
    <w:rsid w:val="004668EF"/>
    <w:rsid w:val="004774B2"/>
    <w:rsid w:val="004810EE"/>
    <w:rsid w:val="004937E7"/>
    <w:rsid w:val="0049753B"/>
    <w:rsid w:val="004A68DC"/>
    <w:rsid w:val="004B3076"/>
    <w:rsid w:val="004B5DC7"/>
    <w:rsid w:val="004C6C3D"/>
    <w:rsid w:val="004D1ED5"/>
    <w:rsid w:val="004D3A40"/>
    <w:rsid w:val="004E4FA7"/>
    <w:rsid w:val="004E696F"/>
    <w:rsid w:val="004F1324"/>
    <w:rsid w:val="005125F9"/>
    <w:rsid w:val="00515006"/>
    <w:rsid w:val="005158F0"/>
    <w:rsid w:val="005201B4"/>
    <w:rsid w:val="00521272"/>
    <w:rsid w:val="00532C01"/>
    <w:rsid w:val="00532EE5"/>
    <w:rsid w:val="00533530"/>
    <w:rsid w:val="00547E79"/>
    <w:rsid w:val="00551702"/>
    <w:rsid w:val="00554854"/>
    <w:rsid w:val="00554DAB"/>
    <w:rsid w:val="00555B45"/>
    <w:rsid w:val="0056192C"/>
    <w:rsid w:val="005777E4"/>
    <w:rsid w:val="00581485"/>
    <w:rsid w:val="00584734"/>
    <w:rsid w:val="00585CF0"/>
    <w:rsid w:val="00590EBE"/>
    <w:rsid w:val="0059106E"/>
    <w:rsid w:val="00594AD4"/>
    <w:rsid w:val="005A02C2"/>
    <w:rsid w:val="005A581C"/>
    <w:rsid w:val="005A597A"/>
    <w:rsid w:val="005B7F9E"/>
    <w:rsid w:val="005C47A0"/>
    <w:rsid w:val="005C5853"/>
    <w:rsid w:val="005E056D"/>
    <w:rsid w:val="005E0768"/>
    <w:rsid w:val="005E3182"/>
    <w:rsid w:val="005E4121"/>
    <w:rsid w:val="005F0929"/>
    <w:rsid w:val="00607BA2"/>
    <w:rsid w:val="00612C2F"/>
    <w:rsid w:val="00617658"/>
    <w:rsid w:val="00630FC7"/>
    <w:rsid w:val="00640BE4"/>
    <w:rsid w:val="00644BEC"/>
    <w:rsid w:val="00654AE1"/>
    <w:rsid w:val="00655AA3"/>
    <w:rsid w:val="006644DF"/>
    <w:rsid w:val="00677043"/>
    <w:rsid w:val="00677909"/>
    <w:rsid w:val="006801D2"/>
    <w:rsid w:val="0068660A"/>
    <w:rsid w:val="006955D5"/>
    <w:rsid w:val="006A0B93"/>
    <w:rsid w:val="006A6566"/>
    <w:rsid w:val="006A7642"/>
    <w:rsid w:val="006B6500"/>
    <w:rsid w:val="006B718C"/>
    <w:rsid w:val="006C1D9D"/>
    <w:rsid w:val="006C6564"/>
    <w:rsid w:val="006D2377"/>
    <w:rsid w:val="006E46ED"/>
    <w:rsid w:val="006F4B87"/>
    <w:rsid w:val="006F4BB7"/>
    <w:rsid w:val="006F78E2"/>
    <w:rsid w:val="00706C8D"/>
    <w:rsid w:val="00707D1E"/>
    <w:rsid w:val="00720C3A"/>
    <w:rsid w:val="00733C53"/>
    <w:rsid w:val="0074381B"/>
    <w:rsid w:val="00747795"/>
    <w:rsid w:val="00756B78"/>
    <w:rsid w:val="0076110C"/>
    <w:rsid w:val="00762213"/>
    <w:rsid w:val="00770A76"/>
    <w:rsid w:val="007715F7"/>
    <w:rsid w:val="00773D3C"/>
    <w:rsid w:val="007749A6"/>
    <w:rsid w:val="00782ED8"/>
    <w:rsid w:val="007A1F96"/>
    <w:rsid w:val="007B2FFD"/>
    <w:rsid w:val="007B3AC6"/>
    <w:rsid w:val="007B3E0E"/>
    <w:rsid w:val="007B78D3"/>
    <w:rsid w:val="007C0F8E"/>
    <w:rsid w:val="007D65A8"/>
    <w:rsid w:val="007E5FC4"/>
    <w:rsid w:val="007F299C"/>
    <w:rsid w:val="007F49CE"/>
    <w:rsid w:val="00804D3D"/>
    <w:rsid w:val="0080573C"/>
    <w:rsid w:val="0082140C"/>
    <w:rsid w:val="008328F7"/>
    <w:rsid w:val="008343D0"/>
    <w:rsid w:val="00834BB0"/>
    <w:rsid w:val="00836785"/>
    <w:rsid w:val="00837167"/>
    <w:rsid w:val="0084576C"/>
    <w:rsid w:val="008654E4"/>
    <w:rsid w:val="008670A7"/>
    <w:rsid w:val="00867FCD"/>
    <w:rsid w:val="00871640"/>
    <w:rsid w:val="00876531"/>
    <w:rsid w:val="00881C83"/>
    <w:rsid w:val="008A4842"/>
    <w:rsid w:val="008A5315"/>
    <w:rsid w:val="008A5CFC"/>
    <w:rsid w:val="008A6CA9"/>
    <w:rsid w:val="008D193E"/>
    <w:rsid w:val="008D2522"/>
    <w:rsid w:val="008D689D"/>
    <w:rsid w:val="008D699C"/>
    <w:rsid w:val="008E5588"/>
    <w:rsid w:val="008F2745"/>
    <w:rsid w:val="00900285"/>
    <w:rsid w:val="009226B0"/>
    <w:rsid w:val="00951FA0"/>
    <w:rsid w:val="00966934"/>
    <w:rsid w:val="00974C92"/>
    <w:rsid w:val="00974F5F"/>
    <w:rsid w:val="009753ED"/>
    <w:rsid w:val="00981F1A"/>
    <w:rsid w:val="0098341D"/>
    <w:rsid w:val="00993100"/>
    <w:rsid w:val="009A72B0"/>
    <w:rsid w:val="009D0BE9"/>
    <w:rsid w:val="009E054D"/>
    <w:rsid w:val="009E5846"/>
    <w:rsid w:val="009F57BB"/>
    <w:rsid w:val="009F64F6"/>
    <w:rsid w:val="00A00A96"/>
    <w:rsid w:val="00A0212B"/>
    <w:rsid w:val="00A11872"/>
    <w:rsid w:val="00A1290C"/>
    <w:rsid w:val="00A170E8"/>
    <w:rsid w:val="00A208D9"/>
    <w:rsid w:val="00A22335"/>
    <w:rsid w:val="00A228A5"/>
    <w:rsid w:val="00A46621"/>
    <w:rsid w:val="00A46AF8"/>
    <w:rsid w:val="00A5224F"/>
    <w:rsid w:val="00A54E83"/>
    <w:rsid w:val="00A632CC"/>
    <w:rsid w:val="00A63AC6"/>
    <w:rsid w:val="00A82353"/>
    <w:rsid w:val="00AA157D"/>
    <w:rsid w:val="00AA5D6E"/>
    <w:rsid w:val="00AB4288"/>
    <w:rsid w:val="00AC1EB1"/>
    <w:rsid w:val="00AC33EF"/>
    <w:rsid w:val="00AC5D47"/>
    <w:rsid w:val="00AC5F5B"/>
    <w:rsid w:val="00AD0184"/>
    <w:rsid w:val="00AD09C5"/>
    <w:rsid w:val="00AD72F6"/>
    <w:rsid w:val="00AE05A9"/>
    <w:rsid w:val="00AF0AB9"/>
    <w:rsid w:val="00B00AE4"/>
    <w:rsid w:val="00B062EA"/>
    <w:rsid w:val="00B237CC"/>
    <w:rsid w:val="00B26244"/>
    <w:rsid w:val="00B2723E"/>
    <w:rsid w:val="00B340AF"/>
    <w:rsid w:val="00B35E24"/>
    <w:rsid w:val="00B35F27"/>
    <w:rsid w:val="00B36E3C"/>
    <w:rsid w:val="00B4305B"/>
    <w:rsid w:val="00B43B62"/>
    <w:rsid w:val="00B44015"/>
    <w:rsid w:val="00B463E0"/>
    <w:rsid w:val="00B550BA"/>
    <w:rsid w:val="00B60056"/>
    <w:rsid w:val="00B61AC6"/>
    <w:rsid w:val="00B85A67"/>
    <w:rsid w:val="00B90F2B"/>
    <w:rsid w:val="00B91649"/>
    <w:rsid w:val="00BA3025"/>
    <w:rsid w:val="00BA30E3"/>
    <w:rsid w:val="00BA313D"/>
    <w:rsid w:val="00BB236F"/>
    <w:rsid w:val="00BB2B61"/>
    <w:rsid w:val="00BB3D94"/>
    <w:rsid w:val="00BB4085"/>
    <w:rsid w:val="00BC2DA7"/>
    <w:rsid w:val="00BD3493"/>
    <w:rsid w:val="00BD4C4E"/>
    <w:rsid w:val="00BD5950"/>
    <w:rsid w:val="00BE0668"/>
    <w:rsid w:val="00BE142B"/>
    <w:rsid w:val="00BE234F"/>
    <w:rsid w:val="00BE7598"/>
    <w:rsid w:val="00BF1E7A"/>
    <w:rsid w:val="00BF7400"/>
    <w:rsid w:val="00C0497D"/>
    <w:rsid w:val="00C10339"/>
    <w:rsid w:val="00C11A8D"/>
    <w:rsid w:val="00C12E84"/>
    <w:rsid w:val="00C142C8"/>
    <w:rsid w:val="00C22774"/>
    <w:rsid w:val="00C35C2E"/>
    <w:rsid w:val="00C50362"/>
    <w:rsid w:val="00C5488A"/>
    <w:rsid w:val="00C57DAD"/>
    <w:rsid w:val="00C60CA2"/>
    <w:rsid w:val="00C750E3"/>
    <w:rsid w:val="00C764E4"/>
    <w:rsid w:val="00C81F6A"/>
    <w:rsid w:val="00C82CA7"/>
    <w:rsid w:val="00C84CBA"/>
    <w:rsid w:val="00C866E0"/>
    <w:rsid w:val="00CA1505"/>
    <w:rsid w:val="00CB0E50"/>
    <w:rsid w:val="00CB4FBE"/>
    <w:rsid w:val="00CC229D"/>
    <w:rsid w:val="00CC48DC"/>
    <w:rsid w:val="00CC4CEA"/>
    <w:rsid w:val="00CC5737"/>
    <w:rsid w:val="00CC741F"/>
    <w:rsid w:val="00CD0582"/>
    <w:rsid w:val="00CD25F8"/>
    <w:rsid w:val="00CE174E"/>
    <w:rsid w:val="00CE1B5B"/>
    <w:rsid w:val="00CE496F"/>
    <w:rsid w:val="00CE761F"/>
    <w:rsid w:val="00D00FAA"/>
    <w:rsid w:val="00D02712"/>
    <w:rsid w:val="00D125D6"/>
    <w:rsid w:val="00D1342E"/>
    <w:rsid w:val="00D17346"/>
    <w:rsid w:val="00D25335"/>
    <w:rsid w:val="00D27EE2"/>
    <w:rsid w:val="00D30B43"/>
    <w:rsid w:val="00D318D5"/>
    <w:rsid w:val="00D32D7D"/>
    <w:rsid w:val="00D3699B"/>
    <w:rsid w:val="00D42D41"/>
    <w:rsid w:val="00D44C0A"/>
    <w:rsid w:val="00D462BA"/>
    <w:rsid w:val="00D512AC"/>
    <w:rsid w:val="00D65ECB"/>
    <w:rsid w:val="00D6672A"/>
    <w:rsid w:val="00D72E2B"/>
    <w:rsid w:val="00D8483D"/>
    <w:rsid w:val="00D9718A"/>
    <w:rsid w:val="00DA0DC4"/>
    <w:rsid w:val="00DA3869"/>
    <w:rsid w:val="00DB745E"/>
    <w:rsid w:val="00DC0EF7"/>
    <w:rsid w:val="00DC77E0"/>
    <w:rsid w:val="00DD6697"/>
    <w:rsid w:val="00DE3755"/>
    <w:rsid w:val="00DF0790"/>
    <w:rsid w:val="00DF7A77"/>
    <w:rsid w:val="00E00C9F"/>
    <w:rsid w:val="00E0129A"/>
    <w:rsid w:val="00E016CF"/>
    <w:rsid w:val="00E03431"/>
    <w:rsid w:val="00E065A7"/>
    <w:rsid w:val="00E13D7B"/>
    <w:rsid w:val="00E17BF9"/>
    <w:rsid w:val="00E447D6"/>
    <w:rsid w:val="00E45EEF"/>
    <w:rsid w:val="00E50B74"/>
    <w:rsid w:val="00E52DC4"/>
    <w:rsid w:val="00E74D49"/>
    <w:rsid w:val="00E7576E"/>
    <w:rsid w:val="00E80970"/>
    <w:rsid w:val="00E93134"/>
    <w:rsid w:val="00EA09BC"/>
    <w:rsid w:val="00EA3A91"/>
    <w:rsid w:val="00EB2DD6"/>
    <w:rsid w:val="00EB2E36"/>
    <w:rsid w:val="00EB7ABD"/>
    <w:rsid w:val="00ED3AF9"/>
    <w:rsid w:val="00EE64F3"/>
    <w:rsid w:val="00EE6A62"/>
    <w:rsid w:val="00EE6E73"/>
    <w:rsid w:val="00EF33C1"/>
    <w:rsid w:val="00EF6885"/>
    <w:rsid w:val="00F04018"/>
    <w:rsid w:val="00F405D9"/>
    <w:rsid w:val="00F4191D"/>
    <w:rsid w:val="00F42274"/>
    <w:rsid w:val="00F43567"/>
    <w:rsid w:val="00F44A6E"/>
    <w:rsid w:val="00F563CE"/>
    <w:rsid w:val="00F72EF6"/>
    <w:rsid w:val="00F7741D"/>
    <w:rsid w:val="00F871A5"/>
    <w:rsid w:val="00FA00D4"/>
    <w:rsid w:val="00FA1DA8"/>
    <w:rsid w:val="00FA461E"/>
    <w:rsid w:val="00FA66D3"/>
    <w:rsid w:val="00FB4681"/>
    <w:rsid w:val="00FC6275"/>
    <w:rsid w:val="00FD1A01"/>
    <w:rsid w:val="00FD2C0C"/>
    <w:rsid w:val="00FD45AA"/>
    <w:rsid w:val="00FE2058"/>
    <w:rsid w:val="00FE2620"/>
    <w:rsid w:val="00FE330E"/>
    <w:rsid w:val="00FE3373"/>
    <w:rsid w:val="00FE70C5"/>
    <w:rsid w:val="00FF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B7"/>
    <w:rPr>
      <w:sz w:val="24"/>
      <w:szCs w:val="24"/>
    </w:rPr>
  </w:style>
  <w:style w:type="paragraph" w:styleId="1">
    <w:name w:val="heading 1"/>
    <w:basedOn w:val="a"/>
    <w:next w:val="a"/>
    <w:qFormat/>
    <w:rsid w:val="006F4BB7"/>
    <w:pPr>
      <w:keepNext/>
      <w:suppressAutoHyphens/>
      <w:autoSpaceDE w:val="0"/>
      <w:autoSpaceDN w:val="0"/>
      <w:adjustRightInd w:val="0"/>
      <w:ind w:right="9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6F4BB7"/>
    <w:pPr>
      <w:keepNext/>
      <w:suppressAutoHyphens/>
      <w:autoSpaceDE w:val="0"/>
      <w:autoSpaceDN w:val="0"/>
      <w:adjustRightInd w:val="0"/>
      <w:ind w:right="278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F4BB7"/>
    <w:pPr>
      <w:keepNext/>
      <w:suppressAutoHyphens/>
      <w:autoSpaceDE w:val="0"/>
      <w:autoSpaceDN w:val="0"/>
      <w:adjustRightInd w:val="0"/>
      <w:ind w:right="98"/>
      <w:jc w:val="both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rsid w:val="006F4BB7"/>
    <w:pPr>
      <w:keepNext/>
      <w:suppressAutoHyphens/>
      <w:autoSpaceDE w:val="0"/>
      <w:autoSpaceDN w:val="0"/>
      <w:adjustRightInd w:val="0"/>
      <w:spacing w:line="360" w:lineRule="auto"/>
      <w:ind w:right="704"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F4BB7"/>
    <w:pPr>
      <w:keepNext/>
      <w:tabs>
        <w:tab w:val="left" w:pos="9360"/>
      </w:tabs>
      <w:suppressAutoHyphens/>
      <w:autoSpaceDE w:val="0"/>
      <w:autoSpaceDN w:val="0"/>
      <w:adjustRightInd w:val="0"/>
      <w:spacing w:line="360" w:lineRule="auto"/>
      <w:ind w:right="278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F4BB7"/>
    <w:pPr>
      <w:keepNext/>
      <w:suppressAutoHyphens/>
      <w:autoSpaceDE w:val="0"/>
      <w:autoSpaceDN w:val="0"/>
      <w:adjustRightInd w:val="0"/>
      <w:spacing w:line="360" w:lineRule="auto"/>
      <w:ind w:right="355" w:firstLine="5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6F4BB7"/>
    <w:pPr>
      <w:keepNext/>
      <w:tabs>
        <w:tab w:val="left" w:pos="1260"/>
      </w:tabs>
      <w:spacing w:line="360" w:lineRule="auto"/>
      <w:outlineLvl w:val="6"/>
    </w:pPr>
    <w:rPr>
      <w:sz w:val="28"/>
    </w:rPr>
  </w:style>
  <w:style w:type="paragraph" w:styleId="8">
    <w:name w:val="heading 8"/>
    <w:basedOn w:val="a"/>
    <w:next w:val="a"/>
    <w:qFormat/>
    <w:rsid w:val="006F4BB7"/>
    <w:pPr>
      <w:keepNext/>
      <w:suppressAutoHyphens/>
      <w:autoSpaceDE w:val="0"/>
      <w:autoSpaceDN w:val="0"/>
      <w:adjustRightInd w:val="0"/>
      <w:spacing w:line="480" w:lineRule="auto"/>
      <w:ind w:left="550" w:right="98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6F4BB7"/>
    <w:pPr>
      <w:keepNext/>
      <w:suppressAutoHyphens/>
      <w:autoSpaceDE w:val="0"/>
      <w:autoSpaceDN w:val="0"/>
      <w:adjustRightInd w:val="0"/>
      <w:spacing w:line="480" w:lineRule="auto"/>
      <w:ind w:right="-5" w:firstLine="567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4BB7"/>
    <w:pPr>
      <w:tabs>
        <w:tab w:val="left" w:pos="9355"/>
      </w:tabs>
      <w:suppressAutoHyphens/>
      <w:autoSpaceDE w:val="0"/>
      <w:autoSpaceDN w:val="0"/>
      <w:adjustRightInd w:val="0"/>
      <w:spacing w:line="480" w:lineRule="auto"/>
      <w:ind w:right="-5"/>
      <w:jc w:val="both"/>
    </w:pPr>
    <w:rPr>
      <w:sz w:val="28"/>
      <w:szCs w:val="28"/>
    </w:rPr>
  </w:style>
  <w:style w:type="paragraph" w:styleId="a4">
    <w:name w:val="Body Text Indent"/>
    <w:basedOn w:val="a"/>
    <w:rsid w:val="006F4BB7"/>
    <w:pPr>
      <w:suppressAutoHyphens/>
      <w:autoSpaceDE w:val="0"/>
      <w:autoSpaceDN w:val="0"/>
      <w:adjustRightInd w:val="0"/>
      <w:spacing w:line="480" w:lineRule="auto"/>
      <w:ind w:right="51" w:firstLine="567"/>
      <w:jc w:val="both"/>
    </w:pPr>
    <w:rPr>
      <w:sz w:val="28"/>
      <w:szCs w:val="28"/>
    </w:rPr>
  </w:style>
  <w:style w:type="paragraph" w:styleId="20">
    <w:name w:val="Body Text Indent 2"/>
    <w:basedOn w:val="a"/>
    <w:rsid w:val="006F4BB7"/>
    <w:pPr>
      <w:suppressAutoHyphens/>
      <w:autoSpaceDE w:val="0"/>
      <w:autoSpaceDN w:val="0"/>
      <w:adjustRightInd w:val="0"/>
      <w:spacing w:line="480" w:lineRule="auto"/>
      <w:ind w:right="-5" w:firstLine="567"/>
      <w:jc w:val="both"/>
    </w:pPr>
    <w:rPr>
      <w:sz w:val="28"/>
      <w:szCs w:val="28"/>
    </w:rPr>
  </w:style>
  <w:style w:type="paragraph" w:styleId="30">
    <w:name w:val="Body Text Indent 3"/>
    <w:basedOn w:val="a"/>
    <w:rsid w:val="006F4BB7"/>
    <w:pPr>
      <w:suppressAutoHyphens/>
      <w:autoSpaceDE w:val="0"/>
      <w:autoSpaceDN w:val="0"/>
      <w:adjustRightInd w:val="0"/>
      <w:spacing w:line="480" w:lineRule="auto"/>
      <w:ind w:right="-5" w:firstLine="540"/>
      <w:jc w:val="both"/>
    </w:pPr>
    <w:rPr>
      <w:sz w:val="28"/>
      <w:szCs w:val="28"/>
    </w:rPr>
  </w:style>
  <w:style w:type="paragraph" w:styleId="21">
    <w:name w:val="Body Text 2"/>
    <w:basedOn w:val="a"/>
    <w:rsid w:val="006F4BB7"/>
    <w:pPr>
      <w:suppressAutoHyphens/>
      <w:autoSpaceDE w:val="0"/>
      <w:autoSpaceDN w:val="0"/>
      <w:adjustRightInd w:val="0"/>
      <w:spacing w:line="360" w:lineRule="auto"/>
      <w:ind w:right="278"/>
    </w:pPr>
    <w:rPr>
      <w:sz w:val="28"/>
      <w:szCs w:val="28"/>
    </w:rPr>
  </w:style>
  <w:style w:type="paragraph" w:styleId="a5">
    <w:name w:val="Block Text"/>
    <w:basedOn w:val="a"/>
    <w:rsid w:val="006F4BB7"/>
    <w:pPr>
      <w:spacing w:line="480" w:lineRule="auto"/>
      <w:ind w:left="1800" w:right="-5" w:hanging="1174"/>
      <w:jc w:val="both"/>
    </w:pPr>
    <w:rPr>
      <w:sz w:val="28"/>
    </w:rPr>
  </w:style>
  <w:style w:type="paragraph" w:styleId="31">
    <w:name w:val="Body Text 3"/>
    <w:basedOn w:val="a"/>
    <w:rsid w:val="006F4BB7"/>
    <w:pPr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A63A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16B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BD0"/>
    <w:rPr>
      <w:sz w:val="24"/>
      <w:szCs w:val="24"/>
    </w:rPr>
  </w:style>
  <w:style w:type="paragraph" w:styleId="a9">
    <w:name w:val="footer"/>
    <w:basedOn w:val="a"/>
    <w:link w:val="aa"/>
    <w:uiPriority w:val="99"/>
    <w:rsid w:val="00216B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BD0"/>
    <w:rPr>
      <w:sz w:val="24"/>
      <w:szCs w:val="24"/>
    </w:rPr>
  </w:style>
  <w:style w:type="character" w:styleId="ab">
    <w:name w:val="annotation reference"/>
    <w:basedOn w:val="a0"/>
    <w:rsid w:val="008328F7"/>
    <w:rPr>
      <w:sz w:val="16"/>
      <w:szCs w:val="16"/>
    </w:rPr>
  </w:style>
  <w:style w:type="paragraph" w:styleId="ac">
    <w:name w:val="annotation text"/>
    <w:basedOn w:val="a"/>
    <w:link w:val="ad"/>
    <w:rsid w:val="008328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328F7"/>
  </w:style>
  <w:style w:type="paragraph" w:styleId="ae">
    <w:name w:val="annotation subject"/>
    <w:basedOn w:val="ac"/>
    <w:next w:val="ac"/>
    <w:link w:val="af"/>
    <w:rsid w:val="008328F7"/>
    <w:rPr>
      <w:b/>
      <w:bCs/>
    </w:rPr>
  </w:style>
  <w:style w:type="character" w:customStyle="1" w:styleId="af">
    <w:name w:val="Тема примечания Знак"/>
    <w:basedOn w:val="ad"/>
    <w:link w:val="ae"/>
    <w:rsid w:val="008328F7"/>
    <w:rPr>
      <w:b/>
      <w:bCs/>
    </w:rPr>
  </w:style>
  <w:style w:type="paragraph" w:styleId="af0">
    <w:name w:val="Title"/>
    <w:basedOn w:val="a"/>
    <w:next w:val="a"/>
    <w:link w:val="af1"/>
    <w:uiPriority w:val="99"/>
    <w:qFormat/>
    <w:rsid w:val="0084576C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84576C"/>
    <w:rPr>
      <w:b/>
      <w:bCs/>
      <w:sz w:val="28"/>
      <w:szCs w:val="28"/>
    </w:rPr>
  </w:style>
  <w:style w:type="table" w:styleId="af2">
    <w:name w:val="Table Grid"/>
    <w:basedOn w:val="a1"/>
    <w:rsid w:val="00166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autoSpaceDE w:val="0"/>
      <w:autoSpaceDN w:val="0"/>
      <w:adjustRightInd w:val="0"/>
      <w:ind w:right="9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autoSpaceDE w:val="0"/>
      <w:autoSpaceDN w:val="0"/>
      <w:adjustRightInd w:val="0"/>
      <w:ind w:right="278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ind w:right="98"/>
      <w:jc w:val="both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suppressAutoHyphens/>
      <w:autoSpaceDE w:val="0"/>
      <w:autoSpaceDN w:val="0"/>
      <w:adjustRightInd w:val="0"/>
      <w:spacing w:line="360" w:lineRule="auto"/>
      <w:ind w:right="704"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9360"/>
      </w:tabs>
      <w:suppressAutoHyphens/>
      <w:autoSpaceDE w:val="0"/>
      <w:autoSpaceDN w:val="0"/>
      <w:adjustRightInd w:val="0"/>
      <w:spacing w:line="360" w:lineRule="auto"/>
      <w:ind w:right="278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uppressAutoHyphens/>
      <w:autoSpaceDE w:val="0"/>
      <w:autoSpaceDN w:val="0"/>
      <w:adjustRightInd w:val="0"/>
      <w:spacing w:line="360" w:lineRule="auto"/>
      <w:ind w:right="355" w:firstLine="5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1260"/>
      </w:tabs>
      <w:spacing w:line="360" w:lineRule="auto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uppressAutoHyphens/>
      <w:autoSpaceDE w:val="0"/>
      <w:autoSpaceDN w:val="0"/>
      <w:adjustRightInd w:val="0"/>
      <w:spacing w:line="480" w:lineRule="auto"/>
      <w:ind w:left="550" w:right="98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autoSpaceDE w:val="0"/>
      <w:autoSpaceDN w:val="0"/>
      <w:adjustRightInd w:val="0"/>
      <w:spacing w:line="480" w:lineRule="auto"/>
      <w:ind w:right="-5" w:firstLine="567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9355"/>
      </w:tabs>
      <w:suppressAutoHyphens/>
      <w:autoSpaceDE w:val="0"/>
      <w:autoSpaceDN w:val="0"/>
      <w:adjustRightInd w:val="0"/>
      <w:spacing w:line="480" w:lineRule="auto"/>
      <w:ind w:right="-5"/>
      <w:jc w:val="both"/>
    </w:pPr>
    <w:rPr>
      <w:sz w:val="28"/>
      <w:szCs w:val="28"/>
    </w:rPr>
  </w:style>
  <w:style w:type="paragraph" w:styleId="a4">
    <w:name w:val="Body Text Indent"/>
    <w:basedOn w:val="a"/>
    <w:pPr>
      <w:suppressAutoHyphens/>
      <w:autoSpaceDE w:val="0"/>
      <w:autoSpaceDN w:val="0"/>
      <w:adjustRightInd w:val="0"/>
      <w:spacing w:line="480" w:lineRule="auto"/>
      <w:ind w:right="51" w:firstLine="567"/>
      <w:jc w:val="both"/>
    </w:pPr>
    <w:rPr>
      <w:sz w:val="28"/>
      <w:szCs w:val="28"/>
    </w:rPr>
  </w:style>
  <w:style w:type="paragraph" w:styleId="20">
    <w:name w:val="Body Text Indent 2"/>
    <w:basedOn w:val="a"/>
    <w:pPr>
      <w:suppressAutoHyphens/>
      <w:autoSpaceDE w:val="0"/>
      <w:autoSpaceDN w:val="0"/>
      <w:adjustRightInd w:val="0"/>
      <w:spacing w:line="480" w:lineRule="auto"/>
      <w:ind w:right="-5" w:firstLine="567"/>
      <w:jc w:val="both"/>
    </w:pPr>
    <w:rPr>
      <w:sz w:val="28"/>
      <w:szCs w:val="28"/>
    </w:rPr>
  </w:style>
  <w:style w:type="paragraph" w:styleId="30">
    <w:name w:val="Body Text Indent 3"/>
    <w:basedOn w:val="a"/>
    <w:pPr>
      <w:suppressAutoHyphens/>
      <w:autoSpaceDE w:val="0"/>
      <w:autoSpaceDN w:val="0"/>
      <w:adjustRightInd w:val="0"/>
      <w:spacing w:line="480" w:lineRule="auto"/>
      <w:ind w:right="-5" w:firstLine="540"/>
      <w:jc w:val="both"/>
    </w:pPr>
    <w:rPr>
      <w:sz w:val="28"/>
      <w:szCs w:val="28"/>
    </w:rPr>
  </w:style>
  <w:style w:type="paragraph" w:styleId="21">
    <w:name w:val="Body Text 2"/>
    <w:basedOn w:val="a"/>
    <w:pPr>
      <w:suppressAutoHyphens/>
      <w:autoSpaceDE w:val="0"/>
      <w:autoSpaceDN w:val="0"/>
      <w:adjustRightInd w:val="0"/>
      <w:spacing w:line="360" w:lineRule="auto"/>
      <w:ind w:right="278"/>
    </w:pPr>
    <w:rPr>
      <w:sz w:val="28"/>
      <w:szCs w:val="28"/>
    </w:rPr>
  </w:style>
  <w:style w:type="paragraph" w:styleId="a5">
    <w:name w:val="Block Text"/>
    <w:basedOn w:val="a"/>
    <w:pPr>
      <w:spacing w:line="480" w:lineRule="auto"/>
      <w:ind w:left="1800" w:right="-5" w:hanging="1174"/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A63A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16B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6BD0"/>
    <w:rPr>
      <w:sz w:val="24"/>
      <w:szCs w:val="24"/>
    </w:rPr>
  </w:style>
  <w:style w:type="paragraph" w:styleId="a9">
    <w:name w:val="footer"/>
    <w:basedOn w:val="a"/>
    <w:link w:val="aa"/>
    <w:uiPriority w:val="99"/>
    <w:rsid w:val="00216B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6BD0"/>
    <w:rPr>
      <w:sz w:val="24"/>
      <w:szCs w:val="24"/>
    </w:rPr>
  </w:style>
  <w:style w:type="character" w:styleId="ab">
    <w:name w:val="annotation reference"/>
    <w:basedOn w:val="a0"/>
    <w:rsid w:val="008328F7"/>
    <w:rPr>
      <w:sz w:val="16"/>
      <w:szCs w:val="16"/>
    </w:rPr>
  </w:style>
  <w:style w:type="paragraph" w:styleId="ac">
    <w:name w:val="annotation text"/>
    <w:basedOn w:val="a"/>
    <w:link w:val="ad"/>
    <w:rsid w:val="008328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328F7"/>
  </w:style>
  <w:style w:type="paragraph" w:styleId="ae">
    <w:name w:val="annotation subject"/>
    <w:basedOn w:val="ac"/>
    <w:next w:val="ac"/>
    <w:link w:val="af"/>
    <w:rsid w:val="008328F7"/>
    <w:rPr>
      <w:b/>
      <w:bCs/>
    </w:rPr>
  </w:style>
  <w:style w:type="character" w:customStyle="1" w:styleId="af">
    <w:name w:val="Тема примечания Знак"/>
    <w:basedOn w:val="ad"/>
    <w:link w:val="ae"/>
    <w:rsid w:val="00832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1E49-459D-4AED-95A0-1A409F2D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894</Words>
  <Characters>6448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КГМУ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кафедра Фармакогнозии</dc:creator>
  <cp:lastModifiedBy>Razov</cp:lastModifiedBy>
  <cp:revision>6</cp:revision>
  <cp:lastPrinted>2019-08-23T06:57:00Z</cp:lastPrinted>
  <dcterms:created xsi:type="dcterms:W3CDTF">2019-08-23T05:46:00Z</dcterms:created>
  <dcterms:modified xsi:type="dcterms:W3CDTF">2020-01-20T13:35:00Z</dcterms:modified>
</cp:coreProperties>
</file>