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F604D6" w:rsidRDefault="009D6F53" w:rsidP="00D9201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>
        <w:rPr>
          <w:rFonts w:ascii="Times New Roman" w:hAnsi="Times New Roman"/>
          <w:color w:val="000000" w:themeColor="text1"/>
          <w:spacing w:val="-10"/>
          <w:szCs w:val="28"/>
        </w:rPr>
        <w:t xml:space="preserve"> </w:t>
      </w:r>
      <w:r w:rsidR="00740A1D"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F604D6" w:rsidRDefault="00740A1D" w:rsidP="00D920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F604D6" w:rsidRDefault="00740A1D" w:rsidP="00D920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F604D6" w:rsidRDefault="00740A1D" w:rsidP="00D920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F604D6" w:rsidRDefault="00740A1D" w:rsidP="00D9201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4429DF" w:rsidRPr="009B2E53" w:rsidRDefault="001B1006" w:rsidP="00BB079C">
      <w:pPr>
        <w:pStyle w:val="a5"/>
        <w:tabs>
          <w:tab w:val="left" w:pos="6379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2E53">
        <w:rPr>
          <w:rFonts w:ascii="Times New Roman" w:hAnsi="Times New Roman"/>
          <w:b/>
          <w:sz w:val="28"/>
          <w:szCs w:val="28"/>
        </w:rPr>
        <w:t>А</w:t>
      </w:r>
      <w:r w:rsidR="00086132">
        <w:rPr>
          <w:rFonts w:ascii="Times New Roman" w:hAnsi="Times New Roman"/>
          <w:b/>
          <w:sz w:val="28"/>
          <w:szCs w:val="28"/>
        </w:rPr>
        <w:t>бакавир</w:t>
      </w:r>
      <w:r w:rsidR="00770F70">
        <w:rPr>
          <w:rFonts w:ascii="Times New Roman" w:hAnsi="Times New Roman"/>
          <w:b/>
          <w:sz w:val="28"/>
          <w:szCs w:val="28"/>
        </w:rPr>
        <w:t>а сульфат</w:t>
      </w:r>
      <w:r w:rsidR="00F87C33" w:rsidRPr="009B2E5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429DF" w:rsidRPr="009B2E53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086132" w:rsidRDefault="007F3260" w:rsidP="006E0F98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2E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 для </w:t>
      </w:r>
      <w:r w:rsidR="005730B7">
        <w:rPr>
          <w:rFonts w:ascii="Times New Roman" w:hAnsi="Times New Roman"/>
          <w:b/>
          <w:color w:val="000000" w:themeColor="text1"/>
          <w:sz w:val="28"/>
          <w:szCs w:val="28"/>
        </w:rPr>
        <w:t>при</w:t>
      </w:r>
      <w:r w:rsidR="0066767D">
        <w:rPr>
          <w:rFonts w:ascii="Times New Roman" w:hAnsi="Times New Roman"/>
          <w:b/>
          <w:color w:val="000000" w:themeColor="text1"/>
          <w:sz w:val="28"/>
          <w:szCs w:val="28"/>
        </w:rPr>
        <w:t>ё</w:t>
      </w:r>
      <w:r w:rsidR="005730B7">
        <w:rPr>
          <w:rFonts w:ascii="Times New Roman" w:hAnsi="Times New Roman"/>
          <w:b/>
          <w:color w:val="000000" w:themeColor="text1"/>
          <w:sz w:val="28"/>
          <w:szCs w:val="28"/>
        </w:rPr>
        <w:t>ма внутрь</w:t>
      </w:r>
    </w:p>
    <w:p w:rsidR="00086132" w:rsidRDefault="0066767D" w:rsidP="00086132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086132">
        <w:rPr>
          <w:rFonts w:ascii="Times New Roman" w:hAnsi="Times New Roman"/>
          <w:b/>
          <w:color w:val="000000" w:themeColor="text1"/>
          <w:sz w:val="28"/>
          <w:szCs w:val="28"/>
        </w:rPr>
        <w:t>бакавир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086132" w:rsidRDefault="0066767D" w:rsidP="006E0F98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 для приёма внутрь</w:t>
      </w:r>
    </w:p>
    <w:p w:rsidR="0066767D" w:rsidRPr="0023378A" w:rsidRDefault="00086132" w:rsidP="00BB079C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86132">
        <w:rPr>
          <w:rFonts w:ascii="Times New Roman" w:hAnsi="Times New Roman"/>
          <w:b/>
          <w:sz w:val="28"/>
          <w:szCs w:val="28"/>
          <w:lang w:val="en-US"/>
        </w:rPr>
        <w:t>Abacaviri</w:t>
      </w:r>
      <w:proofErr w:type="spellEnd"/>
      <w:r w:rsidR="00BB079C" w:rsidRPr="002337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4903">
        <w:rPr>
          <w:rFonts w:ascii="Times New Roman" w:hAnsi="Times New Roman"/>
          <w:b/>
          <w:sz w:val="28"/>
          <w:szCs w:val="28"/>
          <w:lang w:val="en-US"/>
        </w:rPr>
        <w:t>sulfatis</w:t>
      </w:r>
      <w:proofErr w:type="spellEnd"/>
      <w:r w:rsidR="00BB079C" w:rsidRPr="002337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4903">
        <w:rPr>
          <w:rFonts w:ascii="Times New Roman" w:hAnsi="Times New Roman"/>
          <w:b/>
          <w:sz w:val="28"/>
          <w:szCs w:val="28"/>
          <w:lang w:val="en-US"/>
        </w:rPr>
        <w:t>solutio</w:t>
      </w:r>
      <w:proofErr w:type="spellEnd"/>
      <w:r w:rsidR="00F14903" w:rsidRPr="002337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4903">
        <w:rPr>
          <w:rFonts w:ascii="Times New Roman" w:hAnsi="Times New Roman"/>
          <w:b/>
          <w:sz w:val="28"/>
          <w:szCs w:val="28"/>
          <w:lang w:val="en-US"/>
        </w:rPr>
        <w:t>peroralis</w:t>
      </w:r>
      <w:proofErr w:type="spellEnd"/>
      <w:r w:rsidR="00EC0F1B" w:rsidRPr="0023378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3378A" w:rsidRPr="0023378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3378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C0F1B" w:rsidRPr="00EC0F1B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="00EC0F1B" w:rsidRPr="002337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C0F1B" w:rsidRPr="00EC0F1B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23378A" w:rsidRDefault="00740A1D" w:rsidP="00D9201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23378A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F604D6" w:rsidRDefault="0001680A" w:rsidP="00D9201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r w:rsidR="00EC0F1B">
        <w:rPr>
          <w:rFonts w:ascii="Times New Roman" w:hAnsi="Times New Roman"/>
          <w:b w:val="0"/>
          <w:szCs w:val="28"/>
        </w:rPr>
        <w:t>а</w:t>
      </w:r>
      <w:r w:rsidR="00086132">
        <w:rPr>
          <w:rFonts w:ascii="Times New Roman" w:hAnsi="Times New Roman"/>
          <w:b w:val="0"/>
          <w:szCs w:val="28"/>
        </w:rPr>
        <w:t>бакавир</w:t>
      </w:r>
      <w:r w:rsidR="00AD5EE1">
        <w:rPr>
          <w:rFonts w:ascii="Times New Roman" w:hAnsi="Times New Roman"/>
          <w:b w:val="0"/>
          <w:szCs w:val="28"/>
        </w:rPr>
        <w:t>а сульфат</w:t>
      </w:r>
      <w:r w:rsidRPr="00F604D6">
        <w:rPr>
          <w:rFonts w:ascii="Times New Roman" w:hAnsi="Times New Roman"/>
          <w:b w:val="0"/>
          <w:szCs w:val="28"/>
        </w:rPr>
        <w:t xml:space="preserve">, </w:t>
      </w:r>
      <w:r w:rsidR="007F3260">
        <w:rPr>
          <w:rFonts w:ascii="Times New Roman" w:hAnsi="Times New Roman"/>
          <w:b w:val="0"/>
          <w:szCs w:val="28"/>
        </w:rPr>
        <w:t xml:space="preserve">раствор для </w:t>
      </w:r>
      <w:r w:rsidR="005730B7">
        <w:rPr>
          <w:rFonts w:ascii="Times New Roman" w:hAnsi="Times New Roman"/>
          <w:b w:val="0"/>
          <w:szCs w:val="28"/>
        </w:rPr>
        <w:t>при</w:t>
      </w:r>
      <w:r w:rsidR="00EC0F1B">
        <w:rPr>
          <w:rFonts w:ascii="Times New Roman" w:hAnsi="Times New Roman"/>
          <w:b w:val="0"/>
          <w:szCs w:val="28"/>
        </w:rPr>
        <w:t>ё</w:t>
      </w:r>
      <w:r w:rsidR="005730B7">
        <w:rPr>
          <w:rFonts w:ascii="Times New Roman" w:hAnsi="Times New Roman"/>
          <w:b w:val="0"/>
          <w:szCs w:val="28"/>
        </w:rPr>
        <w:t>ма внутрь</w:t>
      </w:r>
      <w:r w:rsidRPr="00F604D6">
        <w:rPr>
          <w:rFonts w:ascii="Times New Roman" w:hAnsi="Times New Roman"/>
          <w:b w:val="0"/>
          <w:szCs w:val="28"/>
        </w:rPr>
        <w:t>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 xml:space="preserve">н соответствовать требованиям </w:t>
      </w:r>
      <w:r w:rsidR="007F3260">
        <w:rPr>
          <w:rFonts w:ascii="Times New Roman" w:hAnsi="Times New Roman"/>
          <w:b w:val="0"/>
          <w:szCs w:val="28"/>
        </w:rPr>
        <w:t>ОФС «</w:t>
      </w:r>
      <w:r w:rsidR="00941C02">
        <w:rPr>
          <w:rFonts w:ascii="Times New Roman" w:hAnsi="Times New Roman"/>
          <w:b w:val="0"/>
          <w:szCs w:val="28"/>
        </w:rPr>
        <w:t>Растворы</w:t>
      </w:r>
      <w:r w:rsidR="007F3260">
        <w:rPr>
          <w:rFonts w:ascii="Times New Roman" w:hAnsi="Times New Roman"/>
          <w:b w:val="0"/>
          <w:szCs w:val="28"/>
        </w:rPr>
        <w:t>»</w:t>
      </w:r>
      <w:r w:rsidR="00086132">
        <w:rPr>
          <w:rFonts w:ascii="Times New Roman" w:hAnsi="Times New Roman"/>
          <w:b w:val="0"/>
          <w:szCs w:val="28"/>
        </w:rPr>
        <w:t xml:space="preserve"> </w:t>
      </w:r>
      <w:r w:rsidR="00AD5EE1">
        <w:rPr>
          <w:rFonts w:ascii="Times New Roman" w:hAnsi="Times New Roman"/>
          <w:b w:val="0"/>
          <w:szCs w:val="28"/>
        </w:rPr>
        <w:t>и ниже</w:t>
      </w:r>
      <w:r w:rsidR="00AE1E2F" w:rsidRPr="00F604D6">
        <w:rPr>
          <w:rFonts w:ascii="Times New Roman" w:hAnsi="Times New Roman"/>
          <w:b w:val="0"/>
          <w:szCs w:val="28"/>
        </w:rPr>
        <w:t>привед</w:t>
      </w:r>
      <w:r w:rsidR="00AD5EE1">
        <w:rPr>
          <w:rFonts w:ascii="Times New Roman" w:hAnsi="Times New Roman"/>
          <w:b w:val="0"/>
          <w:szCs w:val="28"/>
        </w:rPr>
        <w:t>ё</w:t>
      </w:r>
      <w:r w:rsidR="00AE1E2F" w:rsidRPr="00F604D6">
        <w:rPr>
          <w:rFonts w:ascii="Times New Roman" w:hAnsi="Times New Roman"/>
          <w:b w:val="0"/>
          <w:szCs w:val="28"/>
        </w:rPr>
        <w:t>нным требованиям.</w:t>
      </w:r>
    </w:p>
    <w:p w:rsidR="0001680A" w:rsidRPr="00086132" w:rsidRDefault="000D04E4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D0C16">
        <w:rPr>
          <w:rFonts w:ascii="Times New Roman" w:hAnsi="Times New Roman"/>
          <w:b w:val="0"/>
          <w:szCs w:val="28"/>
        </w:rPr>
        <w:t>С</w:t>
      </w:r>
      <w:r w:rsidR="0001680A" w:rsidRPr="003D0C16">
        <w:rPr>
          <w:rFonts w:ascii="Times New Roman" w:hAnsi="Times New Roman"/>
          <w:b w:val="0"/>
          <w:szCs w:val="28"/>
        </w:rPr>
        <w:t>одерж</w:t>
      </w:r>
      <w:r w:rsidRPr="003D0C16">
        <w:rPr>
          <w:rFonts w:ascii="Times New Roman" w:hAnsi="Times New Roman"/>
          <w:b w:val="0"/>
          <w:szCs w:val="28"/>
        </w:rPr>
        <w:t>и</w:t>
      </w:r>
      <w:r w:rsidR="0001680A" w:rsidRPr="003D0C16">
        <w:rPr>
          <w:rFonts w:ascii="Times New Roman" w:hAnsi="Times New Roman"/>
          <w:b w:val="0"/>
          <w:szCs w:val="28"/>
        </w:rPr>
        <w:t xml:space="preserve">т </w:t>
      </w:r>
      <w:r w:rsidR="00AD5EE1">
        <w:rPr>
          <w:rFonts w:ascii="Times New Roman" w:hAnsi="Times New Roman"/>
          <w:b w:val="0"/>
          <w:szCs w:val="28"/>
        </w:rPr>
        <w:t xml:space="preserve">абакавира сульфат в количестве, эквивалентном </w:t>
      </w:r>
      <w:r w:rsidR="0001680A" w:rsidRPr="003D0C16">
        <w:rPr>
          <w:rFonts w:ascii="Times New Roman" w:hAnsi="Times New Roman"/>
          <w:b w:val="0"/>
          <w:szCs w:val="28"/>
        </w:rPr>
        <w:t>не менее 9</w:t>
      </w:r>
      <w:r w:rsidR="005C76D6" w:rsidRPr="003D0C16">
        <w:rPr>
          <w:rFonts w:ascii="Times New Roman" w:hAnsi="Times New Roman"/>
          <w:b w:val="0"/>
          <w:szCs w:val="28"/>
        </w:rPr>
        <w:t>0</w:t>
      </w:r>
      <w:r w:rsidR="002C2ACB" w:rsidRPr="003D0C16">
        <w:rPr>
          <w:rFonts w:ascii="Times New Roman" w:hAnsi="Times New Roman"/>
          <w:b w:val="0"/>
          <w:szCs w:val="28"/>
        </w:rPr>
        <w:t>,0</w:t>
      </w:r>
      <w:r w:rsidR="0055109A" w:rsidRPr="003D0C16">
        <w:rPr>
          <w:rFonts w:ascii="Times New Roman" w:hAnsi="Times New Roman"/>
          <w:b w:val="0"/>
          <w:szCs w:val="28"/>
        </w:rPr>
        <w:t> </w:t>
      </w:r>
      <w:r w:rsidR="0001680A" w:rsidRPr="003D0C16">
        <w:rPr>
          <w:rFonts w:ascii="Times New Roman" w:hAnsi="Times New Roman"/>
          <w:b w:val="0"/>
          <w:szCs w:val="28"/>
        </w:rPr>
        <w:t>% и не более 1</w:t>
      </w:r>
      <w:r w:rsidR="005C76D6" w:rsidRPr="003D0C16">
        <w:rPr>
          <w:rFonts w:ascii="Times New Roman" w:hAnsi="Times New Roman"/>
          <w:b w:val="0"/>
          <w:szCs w:val="28"/>
        </w:rPr>
        <w:t>10</w:t>
      </w:r>
      <w:r w:rsidR="002C2ACB" w:rsidRPr="003D0C16">
        <w:rPr>
          <w:rFonts w:ascii="Times New Roman" w:hAnsi="Times New Roman"/>
          <w:b w:val="0"/>
          <w:szCs w:val="28"/>
        </w:rPr>
        <w:t>,0</w:t>
      </w:r>
      <w:r w:rsidR="0055109A" w:rsidRPr="003D0C16">
        <w:rPr>
          <w:rFonts w:ascii="Times New Roman" w:hAnsi="Times New Roman"/>
          <w:b w:val="0"/>
          <w:szCs w:val="28"/>
        </w:rPr>
        <w:t> </w:t>
      </w:r>
      <w:r w:rsidR="0001680A" w:rsidRPr="003D0C16">
        <w:rPr>
          <w:rFonts w:ascii="Times New Roman" w:hAnsi="Times New Roman"/>
          <w:b w:val="0"/>
          <w:szCs w:val="28"/>
        </w:rPr>
        <w:t>% от заявленного</w:t>
      </w:r>
      <w:r w:rsidR="0001680A" w:rsidRPr="00F604D6">
        <w:rPr>
          <w:rFonts w:ascii="Times New Roman" w:hAnsi="Times New Roman"/>
          <w:b w:val="0"/>
          <w:szCs w:val="28"/>
        </w:rPr>
        <w:t xml:space="preserve"> </w:t>
      </w:r>
      <w:r w:rsidR="0001680A" w:rsidRPr="005C76D6">
        <w:rPr>
          <w:rFonts w:ascii="Times New Roman" w:hAnsi="Times New Roman"/>
          <w:b w:val="0"/>
          <w:szCs w:val="28"/>
        </w:rPr>
        <w:t xml:space="preserve">количества </w:t>
      </w:r>
      <w:r w:rsidR="00086132">
        <w:rPr>
          <w:rFonts w:ascii="Times New Roman" w:hAnsi="Times New Roman"/>
          <w:b w:val="0"/>
        </w:rPr>
        <w:t>абакавира</w:t>
      </w:r>
      <w:r w:rsidR="00EC0F1B">
        <w:rPr>
          <w:rFonts w:ascii="Times New Roman" w:hAnsi="Times New Roman"/>
          <w:b w:val="0"/>
          <w:szCs w:val="28"/>
        </w:rPr>
        <w:t xml:space="preserve"> </w:t>
      </w:r>
      <w:r w:rsidR="00086132" w:rsidRPr="00086132">
        <w:rPr>
          <w:b w:val="0"/>
          <w:lang w:val="en-US"/>
        </w:rPr>
        <w:t>C</w:t>
      </w:r>
      <w:r w:rsidR="00086132" w:rsidRPr="00086132">
        <w:rPr>
          <w:b w:val="0"/>
          <w:vertAlign w:val="subscript"/>
        </w:rPr>
        <w:t>14</w:t>
      </w:r>
      <w:r w:rsidR="00086132" w:rsidRPr="00086132">
        <w:rPr>
          <w:b w:val="0"/>
          <w:lang w:val="en-US"/>
        </w:rPr>
        <w:t>H</w:t>
      </w:r>
      <w:r w:rsidR="00086132" w:rsidRPr="00086132">
        <w:rPr>
          <w:b w:val="0"/>
          <w:vertAlign w:val="subscript"/>
        </w:rPr>
        <w:t>18</w:t>
      </w:r>
      <w:r w:rsidR="00086132" w:rsidRPr="00086132">
        <w:rPr>
          <w:b w:val="0"/>
          <w:lang w:val="en-US"/>
        </w:rPr>
        <w:t>N</w:t>
      </w:r>
      <w:r w:rsidR="00086132" w:rsidRPr="00086132">
        <w:rPr>
          <w:b w:val="0"/>
          <w:vertAlign w:val="subscript"/>
        </w:rPr>
        <w:t>6</w:t>
      </w:r>
      <w:r w:rsidR="00086132" w:rsidRPr="00086132">
        <w:rPr>
          <w:b w:val="0"/>
          <w:lang w:val="en-US"/>
        </w:rPr>
        <w:t>O</w:t>
      </w:r>
      <w:r w:rsidR="00086132">
        <w:rPr>
          <w:b w:val="0"/>
        </w:rPr>
        <w:t>.</w:t>
      </w:r>
    </w:p>
    <w:p w:rsidR="0055109A" w:rsidRPr="00F604D6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B20939" w:rsidRPr="00DF36AC" w:rsidRDefault="00C73848" w:rsidP="00B2093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>.</w:t>
      </w:r>
      <w:r w:rsidR="0001680A" w:rsidRPr="00F604D6">
        <w:rPr>
          <w:rStyle w:val="8"/>
          <w:color w:val="000000" w:themeColor="text1"/>
          <w:sz w:val="28"/>
          <w:szCs w:val="28"/>
        </w:rPr>
        <w:t xml:space="preserve"> </w:t>
      </w:r>
      <w:r w:rsidR="00B20939" w:rsidRPr="00B20939">
        <w:rPr>
          <w:color w:val="000000"/>
          <w:sz w:val="28"/>
          <w:szCs w:val="28"/>
          <w:lang w:eastAsia="ru-RU" w:bidi="ru-RU"/>
        </w:rPr>
        <w:t>Содержание раздела приводится в соответствии с ОФС «</w:t>
      </w:r>
      <w:r w:rsidR="00B20939">
        <w:rPr>
          <w:color w:val="000000"/>
          <w:sz w:val="28"/>
          <w:szCs w:val="28"/>
          <w:lang w:eastAsia="ru-RU" w:bidi="ru-RU"/>
        </w:rPr>
        <w:t>Растворы</w:t>
      </w:r>
      <w:r w:rsidR="00B20939" w:rsidRPr="00B20939">
        <w:rPr>
          <w:color w:val="000000"/>
          <w:sz w:val="28"/>
          <w:szCs w:val="28"/>
          <w:lang w:eastAsia="ru-RU" w:bidi="ru-RU"/>
        </w:rPr>
        <w:t>».</w:t>
      </w:r>
    </w:p>
    <w:p w:rsidR="00C73848" w:rsidRPr="00B20939" w:rsidRDefault="00C73848" w:rsidP="00B20939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i/>
          <w:color w:val="auto"/>
          <w:sz w:val="28"/>
          <w:szCs w:val="28"/>
          <w:lang w:eastAsia="en-US" w:bidi="ar-SA"/>
        </w:rPr>
      </w:pPr>
      <w:r w:rsidRPr="00B20939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B20939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="009F469B" w:rsidRPr="00BA6AC9">
        <w:rPr>
          <w:i/>
          <w:sz w:val="28"/>
        </w:rPr>
        <w:t xml:space="preserve">ВЭЖХ. </w:t>
      </w:r>
      <w:r w:rsidR="00260456" w:rsidRPr="00BA6AC9">
        <w:rPr>
          <w:rStyle w:val="8"/>
          <w:rFonts w:eastAsiaTheme="minorHAnsi"/>
          <w:color w:val="000000" w:themeColor="text1"/>
          <w:sz w:val="28"/>
          <w:szCs w:val="28"/>
        </w:rPr>
        <w:t>Время удерживания основного пика на хром</w:t>
      </w:r>
      <w:r w:rsidR="00A6176A" w:rsidRPr="00BA6AC9">
        <w:rPr>
          <w:rStyle w:val="8"/>
          <w:rFonts w:eastAsiaTheme="minorHAnsi"/>
          <w:color w:val="000000" w:themeColor="text1"/>
          <w:sz w:val="28"/>
          <w:szCs w:val="28"/>
        </w:rPr>
        <w:t xml:space="preserve">атограмме испытуемого раствора </w:t>
      </w:r>
      <w:r w:rsidR="00260456" w:rsidRPr="00BA6AC9">
        <w:rPr>
          <w:rStyle w:val="8"/>
          <w:rFonts w:eastAsiaTheme="minorHAnsi"/>
          <w:color w:val="000000" w:themeColor="text1"/>
          <w:sz w:val="28"/>
          <w:szCs w:val="28"/>
        </w:rPr>
        <w:t>должно соответствовать времени удерживания пика</w:t>
      </w:r>
      <w:r w:rsidR="004F3B0F">
        <w:rPr>
          <w:rStyle w:val="8"/>
          <w:rFonts w:eastAsiaTheme="minorHAnsi"/>
          <w:color w:val="000000" w:themeColor="text1"/>
          <w:sz w:val="28"/>
          <w:szCs w:val="28"/>
        </w:rPr>
        <w:t xml:space="preserve"> абакавира</w:t>
      </w:r>
      <w:r w:rsidR="00260456" w:rsidRPr="00BA6AC9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="00A83EF6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раствора </w:t>
      </w:r>
      <w:r w:rsidR="00636EFD" w:rsidRPr="00BA6AC9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A83EF6">
        <w:rPr>
          <w:rStyle w:val="8"/>
          <w:rFonts w:eastAsiaTheme="minorHAnsi"/>
          <w:color w:val="000000" w:themeColor="text1"/>
          <w:sz w:val="28"/>
          <w:szCs w:val="28"/>
        </w:rPr>
        <w:t xml:space="preserve">образца абакавира </w:t>
      </w:r>
      <w:r w:rsidR="0093585C">
        <w:rPr>
          <w:rStyle w:val="8"/>
          <w:rFonts w:eastAsiaTheme="minorHAnsi"/>
          <w:color w:val="000000" w:themeColor="text1"/>
          <w:sz w:val="28"/>
          <w:szCs w:val="28"/>
        </w:rPr>
        <w:t xml:space="preserve">сульфата </w:t>
      </w:r>
      <w:r w:rsidR="00A6176A" w:rsidRPr="00BA6AC9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636EFD" w:rsidRPr="00BA6AC9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="00A6176A" w:rsidRPr="00BA6AC9">
        <w:rPr>
          <w:rStyle w:val="8"/>
          <w:rFonts w:eastAsiaTheme="minorHAnsi"/>
          <w:color w:val="000000" w:themeColor="text1"/>
          <w:sz w:val="28"/>
          <w:szCs w:val="28"/>
        </w:rPr>
        <w:t>«Количественное определение»)</w:t>
      </w:r>
      <w:r w:rsidRPr="00BA6AC9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7F3260" w:rsidRDefault="007F3260" w:rsidP="007F32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185">
        <w:rPr>
          <w:rFonts w:ascii="Times New Roman" w:hAnsi="Times New Roman" w:cs="Times New Roman"/>
          <w:b/>
          <w:sz w:val="28"/>
          <w:szCs w:val="28"/>
        </w:rPr>
        <w:t>рН.</w:t>
      </w:r>
      <w:r w:rsidRPr="00317185">
        <w:rPr>
          <w:rFonts w:ascii="Times New Roman" w:hAnsi="Times New Roman" w:cs="Times New Roman"/>
          <w:sz w:val="28"/>
          <w:szCs w:val="28"/>
        </w:rPr>
        <w:t xml:space="preserve"> </w:t>
      </w:r>
      <w:r w:rsidRPr="0031718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83EF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06F6">
        <w:rPr>
          <w:rFonts w:ascii="Times New Roman" w:hAnsi="Times New Roman" w:cs="Times New Roman"/>
          <w:sz w:val="28"/>
          <w:szCs w:val="28"/>
        </w:rPr>
        <w:t>8</w:t>
      </w:r>
      <w:r w:rsidRPr="0031718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A83EF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3EF6">
        <w:rPr>
          <w:rFonts w:ascii="Times New Roman" w:hAnsi="Times New Roman" w:cs="Times New Roman"/>
          <w:sz w:val="28"/>
          <w:szCs w:val="28"/>
        </w:rPr>
        <w:t>5</w:t>
      </w:r>
      <w:r w:rsidRPr="00317185">
        <w:rPr>
          <w:rFonts w:ascii="Times New Roman" w:eastAsia="Calibri" w:hAnsi="Times New Roman" w:cs="Times New Roman"/>
          <w:sz w:val="28"/>
          <w:szCs w:val="28"/>
        </w:rPr>
        <w:t xml:space="preserve"> (ОФС «</w:t>
      </w:r>
      <w:proofErr w:type="spellStart"/>
      <w:r w:rsidRPr="00317185">
        <w:rPr>
          <w:rFonts w:ascii="Times New Roman" w:eastAsia="Calibri" w:hAnsi="Times New Roman" w:cs="Times New Roman"/>
          <w:sz w:val="28"/>
          <w:szCs w:val="28"/>
        </w:rPr>
        <w:t>Ионометрия</w:t>
      </w:r>
      <w:proofErr w:type="spellEnd"/>
      <w:r w:rsidRPr="00317185">
        <w:rPr>
          <w:rFonts w:ascii="Times New Roman" w:eastAsia="Calibri" w:hAnsi="Times New Roman" w:cs="Times New Roman"/>
          <w:sz w:val="28"/>
          <w:szCs w:val="28"/>
        </w:rPr>
        <w:t>», метод 3).</w:t>
      </w:r>
    </w:p>
    <w:p w:rsidR="00A51076" w:rsidRPr="00E07832" w:rsidRDefault="00A51076" w:rsidP="00A510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2071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A51076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</w:t>
      </w:r>
      <w:r w:rsidR="00E07832" w:rsidRPr="00E07832">
        <w:rPr>
          <w:rFonts w:ascii="Times New Roman" w:hAnsi="Times New Roman"/>
          <w:color w:val="000000"/>
          <w:sz w:val="20"/>
        </w:rPr>
        <w:t xml:space="preserve"> </w:t>
      </w:r>
      <w:r w:rsidR="00E07832" w:rsidRPr="00E07832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хроматография»).</w:t>
      </w:r>
    </w:p>
    <w:p w:rsidR="0034100E" w:rsidRDefault="0034100E" w:rsidP="0034100E">
      <w:pPr>
        <w:tabs>
          <w:tab w:val="left" w:pos="709"/>
          <w:tab w:val="left" w:pos="1668"/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</w:t>
      </w:r>
      <w:proofErr w:type="gramStart"/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4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="00434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(ПФ</w:t>
      </w:r>
      <w:r w:rsidR="00434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r w:rsidR="008F5FB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F5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рифторуксусная кислота</w:t>
      </w:r>
      <w:r w:rsidR="004D35E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8F5FBE">
        <w:rPr>
          <w:rFonts w:ascii="Times New Roman" w:eastAsia="Times New Roman" w:hAnsi="Times New Roman" w:cs="Times New Roman"/>
          <w:sz w:val="28"/>
          <w:szCs w:val="28"/>
        </w:rPr>
        <w:t xml:space="preserve">вода </w:t>
      </w:r>
      <w:r w:rsidR="008F5FBE">
        <w:rPr>
          <w:rFonts w:ascii="Times New Roman" w:eastAsia="Times New Roman" w:hAnsi="Times New Roman" w:cs="Times New Roman"/>
          <w:sz w:val="28"/>
          <w:szCs w:val="28"/>
          <w:lang w:eastAsia="ru-RU"/>
        </w:rPr>
        <w:t>0,5:999,5</w:t>
      </w:r>
      <w:r w:rsidR="008F5FBE"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C06" w:rsidRPr="000C5E7C" w:rsidRDefault="00434C06" w:rsidP="00434C06">
      <w:pPr>
        <w:tabs>
          <w:tab w:val="left" w:pos="709"/>
          <w:tab w:val="left" w:pos="1668"/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</w:t>
      </w:r>
      <w:proofErr w:type="gramStart"/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="004D35E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метанол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120:680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34100E">
      <w:pPr>
        <w:tabs>
          <w:tab w:val="left" w:pos="709"/>
          <w:tab w:val="left" w:pos="1668"/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434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Растворитель.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мерную колбу вместимостью 2</w:t>
      </w:r>
      <w:r w:rsidR="003A2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л, содержащую небольшое количество воды, помещают 2,0 мл фосфорной кислоты концентрированной</w:t>
      </w:r>
      <w:r w:rsidR="00E0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5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 объём раствора водой до метки.</w:t>
      </w:r>
    </w:p>
    <w:p w:rsidR="00F17505" w:rsidRPr="000C5E7C" w:rsidRDefault="0034100E" w:rsidP="005C7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Испытуемый раствор.</w:t>
      </w:r>
      <w:r w:rsidR="00E0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</w:t>
      </w:r>
      <w:r w:rsidR="00D43F4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0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препарата, соответствующий </w:t>
      </w:r>
      <w:r w:rsidR="0004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0649D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02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 </w:t>
      </w:r>
      <w:r w:rsidR="00CF3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абакавира</w:t>
      </w:r>
      <w:r w:rsidR="00632C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помещают в мерную колбу вместимостью 100 мл</w:t>
      </w:r>
      <w:r w:rsidR="00D0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5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 объём раствора растворителем до метки.</w:t>
      </w:r>
    </w:p>
    <w:p w:rsidR="0034100E" w:rsidRDefault="0034100E" w:rsidP="003410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стандартного образца </w:t>
      </w:r>
      <w:r w:rsidR="00AD5E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абакавира</w:t>
      </w:r>
      <w:r w:rsidR="002A1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сульфата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2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3A2598">
        <w:rPr>
          <w:rFonts w:ascii="Times New Roman" w:eastAsia="Times New Roman" w:hAnsi="Times New Roman" w:cs="Times New Roman"/>
          <w:sz w:val="28"/>
          <w:szCs w:val="28"/>
          <w:lang w:eastAsia="ru-RU"/>
        </w:rPr>
        <w:t>9,4 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мг</w:t>
      </w:r>
      <w:r w:rsidR="004F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(точная навеска)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стандартного образца </w:t>
      </w:r>
      <w:r w:rsidR="00FA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абакавира </w:t>
      </w:r>
      <w:r w:rsidR="00E0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сульфата </w:t>
      </w:r>
      <w:r w:rsidR="0054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помещают в мерную колбу вместимостью 100 мл, прибавляют </w:t>
      </w:r>
      <w:r w:rsidR="00FA13C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4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 </w:t>
      </w:r>
      <w:r w:rsidR="00FA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растворителя</w:t>
      </w:r>
      <w:r w:rsidR="0054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обрабатывают в течение 2 мин </w:t>
      </w:r>
      <w:r w:rsidR="00FA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ультразвуком</w:t>
      </w:r>
      <w:r w:rsidR="0054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объём раствора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растворителем</w:t>
      </w:r>
      <w:r w:rsidR="0054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метки</w:t>
      </w:r>
      <w:r w:rsidR="00FA1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мерную колбу вместимостью 100 мл помещают </w:t>
      </w:r>
      <w:r w:rsidR="00FA13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5E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A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 полученного раствора </w:t>
      </w:r>
      <w:r w:rsidR="004D35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 объём раствора растворителем до метки.</w:t>
      </w:r>
    </w:p>
    <w:p w:rsidR="005C7039" w:rsidRDefault="004D0C9D" w:rsidP="00092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для проверки </w:t>
      </w:r>
      <w:r w:rsidR="005B0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разделительной способности</w:t>
      </w:r>
      <w:r w:rsidRPr="004D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хроматографической системы. </w:t>
      </w:r>
      <w:r w:rsidR="004F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мерную колбу вместимостью 20 мл помещают </w:t>
      </w:r>
      <w:r w:rsidR="001355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 стандартного образца</w:t>
      </w:r>
      <w:r w:rsidR="00AF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абакавира</w:t>
      </w:r>
      <w:r w:rsidR="00F4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пригодности хроматографической системы, содержащего </w:t>
      </w:r>
      <w:r w:rsidR="001A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абакавира сульфат и </w:t>
      </w:r>
      <w:r w:rsidR="00BB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 2</w:t>
      </w:r>
      <w:r w:rsidR="004F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растворяют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70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01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5C7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растворителя</w:t>
      </w:r>
      <w:r w:rsidR="004D35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обрабатывают в тече</w:t>
      </w:r>
      <w:r w:rsidR="005C7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2 мин ультразвуком</w:t>
      </w:r>
      <w:r w:rsidR="004D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C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 объём раствора тем же растворителем до метки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47D1" w:rsidRDefault="00A147D1" w:rsidP="00092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для проверки чувствительности</w:t>
      </w:r>
      <w:r w:rsidR="004D3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хроматографической системы</w:t>
      </w:r>
      <w:r w:rsidRPr="00A14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A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20 мл помещают</w:t>
      </w:r>
      <w:r w:rsidRPr="00A14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355D1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="005101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раствора </w:t>
      </w:r>
      <w:r w:rsidR="0013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 образца абакавира</w:t>
      </w:r>
      <w:r w:rsidR="002A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сульфата</w:t>
      </w:r>
      <w:r w:rsidR="0013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доводят объём</w:t>
      </w:r>
      <w:r w:rsidR="0013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растворителем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метки.</w:t>
      </w:r>
    </w:p>
    <w:p w:rsidR="00F97123" w:rsidRPr="00BB079C" w:rsidRDefault="00F97123" w:rsidP="00BB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F97123" w:rsidRPr="00BB079C" w:rsidRDefault="00762B78" w:rsidP="00BB0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9C">
        <w:rPr>
          <w:rFonts w:ascii="Times New Roman" w:hAnsi="Times New Roman" w:cs="Times New Roman"/>
          <w:sz w:val="28"/>
          <w:szCs w:val="28"/>
        </w:rPr>
        <w:t>П</w:t>
      </w:r>
      <w:r w:rsidR="00784D37" w:rsidRPr="00BB079C">
        <w:rPr>
          <w:rFonts w:ascii="Times New Roman" w:hAnsi="Times New Roman" w:cs="Times New Roman"/>
          <w:sz w:val="28"/>
          <w:szCs w:val="28"/>
        </w:rPr>
        <w:t>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79C" w:rsidRPr="00BB079C">
        <w:rPr>
          <w:rFonts w:ascii="Times New Roman" w:hAnsi="Times New Roman" w:cs="Times New Roman"/>
          <w:sz w:val="28"/>
          <w:szCs w:val="28"/>
        </w:rPr>
        <w:t>1</w:t>
      </w:r>
      <w:r w:rsidR="00632CB6" w:rsidRPr="00BB079C">
        <w:rPr>
          <w:rFonts w:ascii="Times New Roman" w:hAnsi="Times New Roman" w:cs="Times New Roman"/>
          <w:sz w:val="28"/>
          <w:szCs w:val="28"/>
        </w:rPr>
        <w:t>:</w:t>
      </w:r>
      <w:r w:rsidR="00784D37" w:rsidRPr="00BB079C">
        <w:rPr>
          <w:rFonts w:ascii="Times New Roman" w:hAnsi="Times New Roman" w:cs="Times New Roman"/>
          <w:sz w:val="28"/>
          <w:szCs w:val="28"/>
        </w:rPr>
        <w:t xml:space="preserve"> </w:t>
      </w:r>
      <w:r w:rsidR="00BB079C" w:rsidRPr="00BB079C">
        <w:rPr>
          <w:rFonts w:ascii="Times New Roman" w:hAnsi="Times New Roman"/>
          <w:sz w:val="28"/>
          <w:szCs w:val="28"/>
        </w:rPr>
        <w:t>[(1</w:t>
      </w:r>
      <w:r w:rsidR="00BB079C" w:rsidRPr="00BB079C">
        <w:rPr>
          <w:rFonts w:ascii="Times New Roman" w:hAnsi="Times New Roman"/>
          <w:i/>
          <w:sz w:val="28"/>
          <w:szCs w:val="28"/>
          <w:lang w:val="en-US"/>
        </w:rPr>
        <w:t>S</w:t>
      </w:r>
      <w:r w:rsidR="00BB079C" w:rsidRPr="00BB079C">
        <w:rPr>
          <w:rFonts w:ascii="Times New Roman" w:hAnsi="Times New Roman"/>
          <w:sz w:val="28"/>
          <w:szCs w:val="28"/>
        </w:rPr>
        <w:t>,4</w:t>
      </w:r>
      <w:r w:rsidR="00BB079C" w:rsidRPr="00BB079C">
        <w:rPr>
          <w:rFonts w:ascii="Times New Roman" w:hAnsi="Times New Roman"/>
          <w:i/>
          <w:sz w:val="28"/>
          <w:szCs w:val="28"/>
          <w:lang w:val="en-US"/>
        </w:rPr>
        <w:t>R</w:t>
      </w:r>
      <w:r w:rsidR="00BB079C" w:rsidRPr="00BB079C">
        <w:rPr>
          <w:rFonts w:ascii="Times New Roman" w:hAnsi="Times New Roman"/>
          <w:sz w:val="28"/>
          <w:szCs w:val="28"/>
        </w:rPr>
        <w:t>)-4-[2,6-диамино-9</w:t>
      </w:r>
      <w:r w:rsidR="00BB079C" w:rsidRPr="00BB079C">
        <w:rPr>
          <w:rFonts w:ascii="Times New Roman" w:hAnsi="Times New Roman"/>
          <w:i/>
          <w:sz w:val="28"/>
          <w:szCs w:val="28"/>
          <w:lang w:val="en-US"/>
        </w:rPr>
        <w:t>H</w:t>
      </w:r>
      <w:r w:rsidR="00BB079C" w:rsidRPr="00BB079C">
        <w:rPr>
          <w:rFonts w:ascii="Times New Roman" w:hAnsi="Times New Roman"/>
          <w:sz w:val="28"/>
          <w:szCs w:val="28"/>
        </w:rPr>
        <w:t>-пурин-9-ил</w:t>
      </w:r>
      <w:proofErr w:type="gramStart"/>
      <w:r w:rsidR="00BB079C" w:rsidRPr="00BB079C">
        <w:rPr>
          <w:rFonts w:ascii="Times New Roman" w:hAnsi="Times New Roman"/>
          <w:sz w:val="28"/>
          <w:szCs w:val="28"/>
        </w:rPr>
        <w:t>]ц</w:t>
      </w:r>
      <w:proofErr w:type="gramEnd"/>
      <w:r w:rsidR="00BB079C" w:rsidRPr="00BB079C">
        <w:rPr>
          <w:rFonts w:ascii="Times New Roman" w:hAnsi="Times New Roman"/>
          <w:sz w:val="28"/>
          <w:szCs w:val="28"/>
        </w:rPr>
        <w:t>иклопент-2-ен-1-ил]метанол (</w:t>
      </w:r>
      <w:proofErr w:type="spellStart"/>
      <w:r w:rsidR="00BB079C" w:rsidRPr="00BB079C">
        <w:rPr>
          <w:rFonts w:ascii="Times New Roman" w:hAnsi="Times New Roman"/>
          <w:sz w:val="28"/>
          <w:szCs w:val="28"/>
        </w:rPr>
        <w:t>Десциклопропил</w:t>
      </w:r>
      <w:proofErr w:type="spellEnd"/>
      <w:r w:rsidR="00BB079C" w:rsidRPr="00BB0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79C" w:rsidRPr="00BB079C">
        <w:rPr>
          <w:rFonts w:ascii="Times New Roman" w:hAnsi="Times New Roman"/>
          <w:sz w:val="28"/>
          <w:szCs w:val="28"/>
        </w:rPr>
        <w:t>абакавир</w:t>
      </w:r>
      <w:proofErr w:type="spellEnd"/>
      <w:r w:rsidR="00BB079C" w:rsidRPr="00BB079C">
        <w:rPr>
          <w:rFonts w:ascii="Times New Roman" w:hAnsi="Times New Roman"/>
          <w:sz w:val="28"/>
          <w:szCs w:val="28"/>
        </w:rPr>
        <w:t>),</w:t>
      </w:r>
      <w:r w:rsidR="00784D37" w:rsidRPr="00BB079C">
        <w:rPr>
          <w:rFonts w:ascii="Times New Roman" w:hAnsi="Times New Roman" w:cs="Times New Roman"/>
          <w:sz w:val="28"/>
          <w:szCs w:val="28"/>
        </w:rPr>
        <w:t xml:space="preserve"> </w:t>
      </w:r>
      <w:r w:rsidR="00784D37" w:rsidRPr="00BB079C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="00784D37" w:rsidRPr="00BB079C">
        <w:rPr>
          <w:rFonts w:ascii="Times New Roman" w:eastAsia="Calibri" w:hAnsi="Times New Roman" w:cs="Times New Roman"/>
          <w:sz w:val="28"/>
          <w:szCs w:val="28"/>
        </w:rPr>
        <w:t xml:space="preserve"> 124752-25-6</w:t>
      </w:r>
      <w:r w:rsidR="00DE7C11" w:rsidRPr="00BB079C">
        <w:rPr>
          <w:rFonts w:ascii="Times New Roman" w:hAnsi="Times New Roman" w:cs="Times New Roman"/>
          <w:sz w:val="28"/>
          <w:szCs w:val="28"/>
        </w:rPr>
        <w:t>;</w:t>
      </w:r>
    </w:p>
    <w:p w:rsidR="00DE7C11" w:rsidRPr="00BB079C" w:rsidRDefault="00762B78" w:rsidP="00BB0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9C">
        <w:rPr>
          <w:rFonts w:ascii="Times New Roman" w:hAnsi="Times New Roman" w:cs="Times New Roman"/>
          <w:sz w:val="28"/>
          <w:szCs w:val="28"/>
        </w:rPr>
        <w:t>П</w:t>
      </w:r>
      <w:r w:rsidR="00DE7C11" w:rsidRPr="00BB079C">
        <w:rPr>
          <w:rFonts w:ascii="Times New Roman" w:hAnsi="Times New Roman" w:cs="Times New Roman"/>
          <w:sz w:val="28"/>
          <w:szCs w:val="28"/>
        </w:rPr>
        <w:t>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79C" w:rsidRPr="00BB079C">
        <w:rPr>
          <w:rFonts w:ascii="Times New Roman" w:hAnsi="Times New Roman" w:cs="Times New Roman"/>
          <w:sz w:val="28"/>
          <w:szCs w:val="28"/>
        </w:rPr>
        <w:t xml:space="preserve">2: </w:t>
      </w:r>
      <w:r w:rsidR="00BB079C" w:rsidRPr="00BB079C">
        <w:rPr>
          <w:rFonts w:ascii="Times New Roman" w:hAnsi="Times New Roman"/>
          <w:sz w:val="28"/>
          <w:szCs w:val="28"/>
        </w:rPr>
        <w:t>[(1</w:t>
      </w:r>
      <w:r w:rsidR="00BB079C" w:rsidRPr="00BB079C">
        <w:rPr>
          <w:rFonts w:ascii="Times New Roman" w:hAnsi="Times New Roman"/>
          <w:i/>
          <w:sz w:val="28"/>
          <w:szCs w:val="28"/>
          <w:lang w:val="en-US"/>
        </w:rPr>
        <w:t>R</w:t>
      </w:r>
      <w:r w:rsidR="00BB079C" w:rsidRPr="00BB079C">
        <w:rPr>
          <w:rFonts w:ascii="Times New Roman" w:hAnsi="Times New Roman"/>
          <w:sz w:val="28"/>
          <w:szCs w:val="28"/>
        </w:rPr>
        <w:t>,4</w:t>
      </w:r>
      <w:r w:rsidR="00BB079C" w:rsidRPr="00BB079C">
        <w:rPr>
          <w:rFonts w:ascii="Times New Roman" w:hAnsi="Times New Roman"/>
          <w:i/>
          <w:sz w:val="28"/>
          <w:szCs w:val="28"/>
          <w:lang w:val="en-US"/>
        </w:rPr>
        <w:t>R</w:t>
      </w:r>
      <w:r w:rsidR="00BB079C" w:rsidRPr="00BB079C">
        <w:rPr>
          <w:rFonts w:ascii="Times New Roman" w:hAnsi="Times New Roman"/>
          <w:sz w:val="28"/>
          <w:szCs w:val="28"/>
        </w:rPr>
        <w:t>)-4-[2-амино-6-(</w:t>
      </w:r>
      <w:proofErr w:type="spellStart"/>
      <w:r w:rsidR="00BB079C" w:rsidRPr="00BB079C">
        <w:rPr>
          <w:rFonts w:ascii="Times New Roman" w:hAnsi="Times New Roman"/>
          <w:sz w:val="28"/>
          <w:szCs w:val="28"/>
        </w:rPr>
        <w:t>циклопропиламино</w:t>
      </w:r>
      <w:proofErr w:type="spellEnd"/>
      <w:r w:rsidR="00BB079C" w:rsidRPr="00BB079C">
        <w:rPr>
          <w:rFonts w:ascii="Times New Roman" w:hAnsi="Times New Roman"/>
          <w:sz w:val="28"/>
          <w:szCs w:val="28"/>
        </w:rPr>
        <w:t>)-9</w:t>
      </w:r>
      <w:r w:rsidR="00BB079C" w:rsidRPr="00BB079C">
        <w:rPr>
          <w:rFonts w:ascii="Times New Roman" w:hAnsi="Times New Roman"/>
          <w:i/>
          <w:sz w:val="28"/>
          <w:szCs w:val="28"/>
          <w:lang w:val="en-US"/>
        </w:rPr>
        <w:t>H</w:t>
      </w:r>
      <w:r w:rsidR="00BB079C" w:rsidRPr="00BB079C">
        <w:rPr>
          <w:rFonts w:ascii="Times New Roman" w:hAnsi="Times New Roman"/>
          <w:sz w:val="28"/>
          <w:szCs w:val="28"/>
        </w:rPr>
        <w:t>-пурин-9-ил</w:t>
      </w:r>
      <w:proofErr w:type="gramStart"/>
      <w:r w:rsidR="00BB079C" w:rsidRPr="00BB079C">
        <w:rPr>
          <w:rFonts w:ascii="Times New Roman" w:hAnsi="Times New Roman"/>
          <w:sz w:val="28"/>
          <w:szCs w:val="28"/>
        </w:rPr>
        <w:t>]ц</w:t>
      </w:r>
      <w:proofErr w:type="gramEnd"/>
      <w:r w:rsidR="00BB079C" w:rsidRPr="00BB079C">
        <w:rPr>
          <w:rFonts w:ascii="Times New Roman" w:hAnsi="Times New Roman"/>
          <w:sz w:val="28"/>
          <w:szCs w:val="28"/>
        </w:rPr>
        <w:t>иклопент-2-ен-1-ил]метанол (</w:t>
      </w:r>
      <w:proofErr w:type="spellStart"/>
      <w:r w:rsidR="00BB079C" w:rsidRPr="00BB079C">
        <w:rPr>
          <w:rFonts w:ascii="Times New Roman" w:hAnsi="Times New Roman"/>
          <w:i/>
          <w:sz w:val="28"/>
          <w:szCs w:val="28"/>
        </w:rPr>
        <w:t>транс</w:t>
      </w:r>
      <w:r w:rsidR="00BB079C" w:rsidRPr="00BB079C">
        <w:rPr>
          <w:rFonts w:ascii="Times New Roman" w:hAnsi="Times New Roman"/>
          <w:sz w:val="28"/>
          <w:szCs w:val="28"/>
        </w:rPr>
        <w:t>-Абакавир</w:t>
      </w:r>
      <w:proofErr w:type="spellEnd"/>
      <w:r w:rsidR="00BB079C" w:rsidRPr="00BB079C">
        <w:rPr>
          <w:rFonts w:ascii="Times New Roman" w:hAnsi="Times New Roman"/>
          <w:sz w:val="28"/>
          <w:szCs w:val="28"/>
        </w:rPr>
        <w:t>),</w:t>
      </w:r>
      <w:r w:rsidR="00DE7C11" w:rsidRPr="00BB079C">
        <w:rPr>
          <w:rFonts w:ascii="Times New Roman" w:hAnsi="Times New Roman" w:cs="Times New Roman"/>
          <w:sz w:val="28"/>
          <w:szCs w:val="28"/>
        </w:rPr>
        <w:t xml:space="preserve"> </w:t>
      </w:r>
      <w:r w:rsidR="00DE7C11" w:rsidRPr="00BB079C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="00DE7C11" w:rsidRPr="00BB079C">
        <w:rPr>
          <w:rFonts w:ascii="Times New Roman" w:eastAsia="Calibri" w:hAnsi="Times New Roman" w:cs="Times New Roman"/>
          <w:sz w:val="28"/>
          <w:szCs w:val="28"/>
        </w:rPr>
        <w:t xml:space="preserve"> 783292-37-5</w:t>
      </w:r>
      <w:r w:rsidR="00BB079C" w:rsidRPr="00BB079C">
        <w:rPr>
          <w:rFonts w:ascii="Times New Roman" w:hAnsi="Times New Roman" w:cs="Times New Roman"/>
          <w:sz w:val="28"/>
          <w:szCs w:val="28"/>
        </w:rPr>
        <w:t>;</w:t>
      </w:r>
    </w:p>
    <w:p w:rsidR="00BB079C" w:rsidRDefault="00762B78" w:rsidP="00BB0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9C">
        <w:rPr>
          <w:rFonts w:ascii="Times New Roman" w:hAnsi="Times New Roman"/>
          <w:color w:val="000000"/>
          <w:sz w:val="28"/>
          <w:szCs w:val="28"/>
        </w:rPr>
        <w:t>П</w:t>
      </w:r>
      <w:r w:rsidR="00BB079C" w:rsidRPr="00BB079C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F14903">
        <w:rPr>
          <w:rFonts w:ascii="Times New Roman" w:hAnsi="Times New Roman"/>
          <w:color w:val="000000"/>
          <w:sz w:val="28"/>
          <w:szCs w:val="28"/>
        </w:rPr>
        <w:t>6</w:t>
      </w:r>
      <w:r w:rsidR="00BB079C" w:rsidRPr="00BB079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B079C" w:rsidRPr="00BB079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B079C" w:rsidRPr="00BB0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="00BB079C" w:rsidRPr="00BB079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6</w:t>
      </w:r>
      <w:r w:rsidR="00BB079C" w:rsidRPr="00BB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циклопропил-</w:t>
      </w:r>
      <w:r w:rsidR="00AB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B079C" w:rsidRPr="00BB0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</w:t>
      </w:r>
      <w:r w:rsidR="00BB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-пурин-2,6-диамин) </w:t>
      </w:r>
      <w:r w:rsidR="00BB079C" w:rsidRPr="00BB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BB079C" w:rsidRPr="00BB079C">
        <w:rPr>
          <w:rFonts w:ascii="Times New Roman" w:hAnsi="Times New Roman" w:cs="Times New Roman"/>
          <w:color w:val="000000"/>
          <w:sz w:val="28"/>
          <w:szCs w:val="28"/>
        </w:rPr>
        <w:t>Циклопропилдиаминопурин</w:t>
      </w:r>
      <w:proofErr w:type="spellEnd"/>
      <w:r w:rsidR="00BB079C" w:rsidRPr="00BB079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B079C" w:rsidRPr="00BB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079C" w:rsidRPr="00BB079C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="00BB079C" w:rsidRPr="00BB079C">
        <w:rPr>
          <w:rFonts w:ascii="Times New Roman" w:eastAsia="Calibri" w:hAnsi="Times New Roman" w:cs="Times New Roman"/>
          <w:sz w:val="28"/>
          <w:szCs w:val="28"/>
        </w:rPr>
        <w:t xml:space="preserve"> 120503-69-7</w:t>
      </w:r>
      <w:r w:rsidR="00BB079C" w:rsidRPr="00BB079C">
        <w:rPr>
          <w:rFonts w:ascii="Times New Roman" w:hAnsi="Times New Roman" w:cs="Times New Roman"/>
          <w:sz w:val="28"/>
          <w:szCs w:val="28"/>
        </w:rPr>
        <w:t>.</w:t>
      </w:r>
      <w:r w:rsidR="00BB079C" w:rsidRPr="00F97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00E" w:rsidRPr="000C5E7C" w:rsidRDefault="0034100E" w:rsidP="0062400B">
      <w:pPr>
        <w:tabs>
          <w:tab w:val="left" w:pos="567"/>
          <w:tab w:val="left" w:pos="3040"/>
          <w:tab w:val="left" w:pos="5972"/>
          <w:tab w:val="left" w:pos="6388"/>
        </w:tabs>
        <w:spacing w:before="120" w:after="0" w:line="360" w:lineRule="auto"/>
        <w:ind w:left="1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969"/>
        <w:gridCol w:w="5387"/>
      </w:tblGrid>
      <w:tr w:rsidR="0034100E" w:rsidRPr="000C5E7C" w:rsidTr="00284192">
        <w:tc>
          <w:tcPr>
            <w:tcW w:w="3969" w:type="dxa"/>
          </w:tcPr>
          <w:p w:rsidR="006E0F98" w:rsidRDefault="0034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387" w:type="dxa"/>
          </w:tcPr>
          <w:p w:rsidR="006E0F98" w:rsidRDefault="005C7039" w:rsidP="002841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100E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84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100E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84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4100E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4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4100E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м, силикагель </w:t>
            </w:r>
            <w:r w:rsidR="0034100E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октадецилсилильный (С18), 5 мкм;</w:t>
            </w:r>
          </w:p>
        </w:tc>
      </w:tr>
      <w:tr w:rsidR="0034100E" w:rsidRPr="000C5E7C" w:rsidTr="00284192">
        <w:tc>
          <w:tcPr>
            <w:tcW w:w="3969" w:type="dxa"/>
          </w:tcPr>
          <w:p w:rsidR="006E0F98" w:rsidRDefault="0034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Температура колонки</w:t>
            </w:r>
          </w:p>
        </w:tc>
        <w:tc>
          <w:tcPr>
            <w:tcW w:w="5387" w:type="dxa"/>
          </w:tcPr>
          <w:p w:rsidR="006E0F98" w:rsidRDefault="005C70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</w:t>
            </w:r>
            <w:proofErr w:type="spellStart"/>
            <w:r w:rsidR="0034100E" w:rsidRPr="000C5E7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  <w:r w:rsidR="0034100E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="0034100E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4100E" w:rsidRPr="000C5E7C" w:rsidTr="00284192">
        <w:tc>
          <w:tcPr>
            <w:tcW w:w="3969" w:type="dxa"/>
          </w:tcPr>
          <w:p w:rsidR="006E0F98" w:rsidRDefault="0034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5387" w:type="dxa"/>
          </w:tcPr>
          <w:p w:rsidR="006E0F98" w:rsidRDefault="005C70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  <w:r w:rsidR="0034100E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мл/мин;</w:t>
            </w:r>
          </w:p>
        </w:tc>
      </w:tr>
      <w:tr w:rsidR="0034100E" w:rsidRPr="000C5E7C" w:rsidTr="00284192">
        <w:tc>
          <w:tcPr>
            <w:tcW w:w="3969" w:type="dxa"/>
          </w:tcPr>
          <w:p w:rsidR="006E0F98" w:rsidRDefault="0034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387" w:type="dxa"/>
          </w:tcPr>
          <w:p w:rsidR="006E0F98" w:rsidRDefault="005C70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254</w:t>
            </w:r>
            <w:r w:rsidR="0034100E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нм;</w:t>
            </w:r>
          </w:p>
        </w:tc>
      </w:tr>
      <w:tr w:rsidR="0034100E" w:rsidRPr="000C5E7C" w:rsidTr="00284192">
        <w:tc>
          <w:tcPr>
            <w:tcW w:w="3969" w:type="dxa"/>
          </w:tcPr>
          <w:p w:rsidR="006E0F98" w:rsidRDefault="0034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5387" w:type="dxa"/>
          </w:tcPr>
          <w:p w:rsidR="006E0F98" w:rsidRDefault="005C70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4100E"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мкл;</w:t>
            </w:r>
          </w:p>
        </w:tc>
      </w:tr>
      <w:tr w:rsidR="0034100E" w:rsidRPr="000C5E7C" w:rsidTr="00284192">
        <w:tc>
          <w:tcPr>
            <w:tcW w:w="3969" w:type="dxa"/>
          </w:tcPr>
          <w:p w:rsidR="006E0F98" w:rsidRDefault="0034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5387" w:type="dxa"/>
          </w:tcPr>
          <w:p w:rsidR="006E0F98" w:rsidRDefault="0034100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3-кратное от времени удерживания основного пика.</w:t>
            </w:r>
          </w:p>
        </w:tc>
      </w:tr>
    </w:tbl>
    <w:p w:rsidR="004F3B0F" w:rsidRPr="003D47C7" w:rsidRDefault="004F3B0F" w:rsidP="005101A2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810"/>
        <w:gridCol w:w="3386"/>
      </w:tblGrid>
      <w:tr w:rsidR="004F3B0F" w:rsidRPr="003D47C7" w:rsidTr="00B11536">
        <w:tc>
          <w:tcPr>
            <w:tcW w:w="2268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810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386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4F3B0F" w:rsidRPr="003D47C7" w:rsidTr="00B11536">
        <w:tc>
          <w:tcPr>
            <w:tcW w:w="2268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810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95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386" w:type="dxa"/>
          </w:tcPr>
          <w:p w:rsidR="004F3B0F" w:rsidRPr="004F3B0F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4F3B0F">
              <w:rPr>
                <w:rFonts w:ascii="Times New Roman" w:hAnsi="Times New Roman"/>
                <w:b w:val="0"/>
                <w:szCs w:val="28"/>
                <w:lang w:eastAsia="ja-JP"/>
              </w:rPr>
              <w:t>5</w:t>
            </w:r>
            <w:r w:rsidRPr="004F3B0F">
              <w:rPr>
                <w:rFonts w:ascii="Times New Roman" w:hAnsi="Times New Roman"/>
                <w:b w:val="0"/>
                <w:szCs w:val="28"/>
              </w:rPr>
              <w:t>→3</w:t>
            </w:r>
            <w:r w:rsidRPr="004F3B0F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4F3B0F" w:rsidRPr="003D47C7" w:rsidTr="00B11536">
        <w:tc>
          <w:tcPr>
            <w:tcW w:w="2268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–3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3810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70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4F3B0F">
              <w:rPr>
                <w:rFonts w:ascii="Times New Roman" w:hAnsi="Times New Roman"/>
                <w:b w:val="0"/>
                <w:szCs w:val="28"/>
              </w:rPr>
              <w:t>1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386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3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9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4F3B0F" w:rsidRPr="003D47C7" w:rsidTr="00B11536">
        <w:tc>
          <w:tcPr>
            <w:tcW w:w="2268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–4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810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10</w:t>
            </w:r>
          </w:p>
        </w:tc>
        <w:tc>
          <w:tcPr>
            <w:tcW w:w="3386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90</w:t>
            </w:r>
          </w:p>
        </w:tc>
      </w:tr>
      <w:tr w:rsidR="004F3B0F" w:rsidRPr="003D47C7" w:rsidTr="00B11536">
        <w:tc>
          <w:tcPr>
            <w:tcW w:w="2268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41</w:t>
            </w:r>
          </w:p>
        </w:tc>
        <w:tc>
          <w:tcPr>
            <w:tcW w:w="3810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386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</w:tr>
      <w:tr w:rsidR="004F3B0F" w:rsidRPr="003D47C7" w:rsidTr="00B11536">
        <w:trPr>
          <w:trHeight w:val="512"/>
        </w:trPr>
        <w:tc>
          <w:tcPr>
            <w:tcW w:w="2268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41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–5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810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386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</w:tr>
      <w:tr w:rsidR="004F3B0F" w:rsidRPr="003D47C7" w:rsidTr="00B11536">
        <w:trPr>
          <w:trHeight w:val="512"/>
        </w:trPr>
        <w:tc>
          <w:tcPr>
            <w:tcW w:w="2268" w:type="dxa"/>
          </w:tcPr>
          <w:p w:rsidR="004F3B0F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50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–5</w:t>
            </w:r>
            <w:r>
              <w:rPr>
                <w:rFonts w:ascii="Times New Roman" w:hAnsi="Times New Roman"/>
                <w:b w:val="0"/>
                <w:szCs w:val="28"/>
              </w:rPr>
              <w:t>1</w:t>
            </w:r>
          </w:p>
        </w:tc>
        <w:tc>
          <w:tcPr>
            <w:tcW w:w="3810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>95</w:t>
            </w:r>
          </w:p>
        </w:tc>
        <w:tc>
          <w:tcPr>
            <w:tcW w:w="3386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4F3B0F" w:rsidRPr="003D47C7" w:rsidTr="00B11536">
        <w:trPr>
          <w:trHeight w:val="512"/>
        </w:trPr>
        <w:tc>
          <w:tcPr>
            <w:tcW w:w="2268" w:type="dxa"/>
          </w:tcPr>
          <w:p w:rsidR="004F3B0F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51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55</w:t>
            </w:r>
          </w:p>
        </w:tc>
        <w:tc>
          <w:tcPr>
            <w:tcW w:w="3810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95</w:t>
            </w:r>
          </w:p>
        </w:tc>
        <w:tc>
          <w:tcPr>
            <w:tcW w:w="3386" w:type="dxa"/>
          </w:tcPr>
          <w:p w:rsidR="004F3B0F" w:rsidRPr="003D47C7" w:rsidRDefault="004F3B0F" w:rsidP="005101A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5</w:t>
            </w:r>
          </w:p>
        </w:tc>
      </w:tr>
    </w:tbl>
    <w:p w:rsidR="00A147D1" w:rsidRDefault="00A147D1" w:rsidP="0062400B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</w:t>
      </w:r>
      <w:r w:rsidR="00C2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испытуемый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</w:t>
      </w:r>
      <w:r w:rsidR="009519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 стандартного образца абакавира</w:t>
      </w:r>
      <w:r w:rsidR="002A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сульфата</w:t>
      </w:r>
      <w:r w:rsidR="009519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</w:t>
      </w:r>
      <w:r w:rsidR="005B0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разделительной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хроматографической системы</w:t>
      </w:r>
      <w:r w:rsidR="004F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</w:t>
      </w:r>
      <w:r w:rsidR="0095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чувствительности</w:t>
      </w:r>
      <w:r w:rsidR="004D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хроматографической системы</w:t>
      </w:r>
      <w:r w:rsidR="00C23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263" w:rsidRPr="00404F9B" w:rsidRDefault="00403263" w:rsidP="00403263">
      <w:pPr>
        <w:tabs>
          <w:tab w:val="left" w:pos="15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</w:t>
      </w:r>
      <w:r w:rsidR="004F3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ое</w:t>
      </w:r>
      <w:r w:rsidRPr="00404F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врем</w:t>
      </w:r>
      <w:r w:rsidR="004F3B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я </w:t>
      </w:r>
      <w:r w:rsidRPr="00404F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удерживания соединений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="000830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19D7">
        <w:rPr>
          <w:rFonts w:ascii="Times New Roman" w:eastAsia="Calibri" w:hAnsi="Times New Roman" w:cs="Times New Roman"/>
          <w:color w:val="000000"/>
          <w:sz w:val="28"/>
          <w:szCs w:val="28"/>
        </w:rPr>
        <w:t>Абакавир</w:t>
      </w:r>
      <w:r w:rsidRPr="004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(около </w:t>
      </w:r>
      <w:r w:rsidR="0095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мин),</w:t>
      </w:r>
      <w:r w:rsidRPr="004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79C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 w:rsidR="00F14903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C57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около </w:t>
      </w:r>
      <w:r w:rsidR="00C5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0,56</w:t>
      </w:r>
      <w:r w:rsidRPr="004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примесь </w:t>
      </w:r>
      <w:r w:rsidR="00CC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около </w:t>
      </w:r>
      <w:r w:rsidR="00C5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0,67</w:t>
      </w:r>
      <w:r w:rsidRPr="0040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00E" w:rsidRDefault="0034100E" w:rsidP="005369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Пригодность хроматографической системы</w:t>
      </w:r>
      <w:r w:rsidR="00A629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хроматограмме раствора стандартного образца</w:t>
      </w:r>
      <w:r w:rsidR="004F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абакавира сульфата</w:t>
      </w:r>
      <w:r w:rsidR="00A629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294D" w:rsidRPr="008D7B04" w:rsidRDefault="00CC57A8" w:rsidP="00A6294D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C57A8">
        <w:rPr>
          <w:rFonts w:ascii="Times New Roman" w:hAnsi="Times New Roman" w:cs="Times New Roman"/>
          <w:sz w:val="28"/>
          <w:szCs w:val="28"/>
        </w:rPr>
        <w:t>– </w:t>
      </w:r>
      <w:r w:rsidRPr="00CC57A8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CC57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57A8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CC57A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C57A8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C57A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C57A8">
        <w:rPr>
          <w:rFonts w:ascii="Times New Roman" w:hAnsi="Times New Roman"/>
          <w:color w:val="000000"/>
          <w:sz w:val="28"/>
          <w:szCs w:val="28"/>
        </w:rPr>
        <w:t>)</w:t>
      </w:r>
      <w:r w:rsidRPr="00F05A64">
        <w:rPr>
          <w:rFonts w:ascii="Times New Roman" w:hAnsi="Times New Roman"/>
          <w:color w:val="000000"/>
          <w:sz w:val="20"/>
        </w:rPr>
        <w:t xml:space="preserve"> </w:t>
      </w:r>
      <w:r w:rsidR="00A6294D">
        <w:rPr>
          <w:rFonts w:ascii="Times New Roman" w:eastAsia="TimesNewRomanPSMT" w:hAnsi="Times New Roman" w:cs="Times New Roman"/>
          <w:sz w:val="28"/>
          <w:szCs w:val="28"/>
          <w:lang w:eastAsia="ru-RU"/>
        </w:rPr>
        <w:t>абакавира</w:t>
      </w:r>
      <w:r w:rsidR="00A6294D" w:rsidRPr="008D7B0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A6294D">
        <w:rPr>
          <w:rFonts w:ascii="Times New Roman" w:eastAsia="TimesNewRomanPSMT" w:hAnsi="Times New Roman" w:cs="Times New Roman"/>
          <w:sz w:val="28"/>
          <w:szCs w:val="28"/>
          <w:lang w:eastAsia="ru-RU"/>
        </w:rPr>
        <w:t>должен быть не более 2,0;</w:t>
      </w:r>
    </w:p>
    <w:p w:rsidR="006933EF" w:rsidRDefault="00CC57A8" w:rsidP="006933EF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C57A8">
        <w:rPr>
          <w:rFonts w:ascii="Times New Roman" w:hAnsi="Times New Roman" w:cs="Times New Roman"/>
          <w:sz w:val="28"/>
          <w:szCs w:val="28"/>
        </w:rPr>
        <w:t>– </w:t>
      </w:r>
      <w:r w:rsidR="006933EF" w:rsidRPr="000C5E7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относительное стандартное отклонение</w:t>
      </w:r>
      <w:r w:rsidR="006933EF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площади пика 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>абакавира</w:t>
      </w:r>
      <w:r w:rsidR="006933EF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6933EF" w:rsidRPr="008D7B0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должно быть </w:t>
      </w:r>
      <w:r w:rsidR="006933EF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не более 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>5</w:t>
      </w:r>
      <w:r w:rsidR="006933EF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>,0 % (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>6 определений)</w:t>
      </w:r>
      <w:r w:rsidR="005101A2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</w:p>
    <w:p w:rsidR="006933EF" w:rsidRPr="000C5E7C" w:rsidRDefault="00CC57A8" w:rsidP="006933EF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C57A8">
        <w:rPr>
          <w:rFonts w:ascii="Times New Roman" w:hAnsi="Times New Roman" w:cs="Times New Roman"/>
          <w:sz w:val="28"/>
          <w:szCs w:val="28"/>
        </w:rPr>
        <w:t>– </w:t>
      </w:r>
      <w:r w:rsidR="006933EF" w:rsidRPr="000C5E7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эффективность хроматографической колонки</w:t>
      </w:r>
      <w:r w:rsidR="00284192">
        <w:rPr>
          <w:rFonts w:ascii="Times New Roman" w:eastAsia="TimesNewRomanPSMT" w:hAnsi="Times New Roman" w:cs="Times New Roman"/>
          <w:sz w:val="28"/>
          <w:szCs w:val="28"/>
          <w:lang w:eastAsia="ru-RU"/>
        </w:rPr>
        <w:t>,</w:t>
      </w:r>
      <w:r w:rsidR="006933EF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28419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рассчитанная по пику </w:t>
      </w:r>
      <w:r w:rsidR="006933EF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>а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>бакавира</w:t>
      </w:r>
      <w:r w:rsidR="00284192">
        <w:rPr>
          <w:rFonts w:ascii="Times New Roman" w:eastAsia="TimesNewRomanPSMT" w:hAnsi="Times New Roman" w:cs="Times New Roman"/>
          <w:sz w:val="28"/>
          <w:szCs w:val="28"/>
          <w:lang w:eastAsia="ru-RU"/>
        </w:rPr>
        <w:t>,</w:t>
      </w:r>
      <w:r w:rsidR="006933EF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должна </w:t>
      </w:r>
      <w:r w:rsidR="00284192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составлять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не </w:t>
      </w:r>
      <w:r w:rsidR="006933EF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менее 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>2</w:t>
      </w:r>
      <w:r w:rsidR="006933EF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>000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теоретических тарелок</w:t>
      </w:r>
      <w:r w:rsidR="004F3B0F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6933EF" w:rsidRPr="004F3B0F" w:rsidRDefault="004F3B0F" w:rsidP="006933EF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Н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 хроматограмме раствора для проверки </w:t>
      </w:r>
      <w:r w:rsidR="005B097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разделительной способности 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>хроматографической системы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6933EF"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разрешение (R</w:t>
      </w:r>
      <w:r w:rsidR="005101A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S</w:t>
      </w:r>
      <w:r w:rsidR="006933EF"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933EF"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2A1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</w:t>
      </w:r>
      <w:r w:rsidR="008E0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A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абакавира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C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примеси 2</w:t>
      </w:r>
      <w:r w:rsidRPr="00AF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3EF" w:rsidRPr="00AF7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6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="006933EF"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6933EF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B04" w:rsidRPr="004F3B0F" w:rsidRDefault="004F3B0F" w:rsidP="003410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933EF" w:rsidRPr="006933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хроматограмме</w:t>
      </w:r>
      <w:r w:rsidR="0069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для проверки чувствительности хроматографической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00E" w:rsidRPr="000C5E7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отношение сигнал/шум (</w:t>
      </w:r>
      <w:r w:rsidR="0034100E" w:rsidRPr="000C5E7C">
        <w:rPr>
          <w:rFonts w:ascii="Times New Roman" w:eastAsia="TimesNewRomanPSMT" w:hAnsi="Times New Roman" w:cs="Times New Roman"/>
          <w:i/>
          <w:sz w:val="28"/>
          <w:szCs w:val="28"/>
          <w:lang w:val="en-US" w:eastAsia="ru-RU"/>
        </w:rPr>
        <w:t>S</w:t>
      </w:r>
      <w:r w:rsidR="0034100E" w:rsidRPr="000C5E7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/</w:t>
      </w:r>
      <w:r w:rsidR="0034100E" w:rsidRPr="000C5E7C">
        <w:rPr>
          <w:rFonts w:ascii="Times New Roman" w:eastAsia="TimesNewRomanPSMT" w:hAnsi="Times New Roman" w:cs="Times New Roman"/>
          <w:i/>
          <w:sz w:val="28"/>
          <w:szCs w:val="28"/>
          <w:lang w:val="en-US" w:eastAsia="ru-RU"/>
        </w:rPr>
        <w:t>N</w:t>
      </w:r>
      <w:r w:rsidR="0034100E" w:rsidRPr="000C5E7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 xml:space="preserve">) </w:t>
      </w:r>
      <w:r w:rsidR="0034100E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для пика 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>абакавира</w:t>
      </w:r>
      <w:r w:rsidR="0034100E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8D7B0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должно быть </w:t>
      </w:r>
      <w:r w:rsidR="0034100E"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не менее </w:t>
      </w:r>
      <w:r w:rsidR="006933EF">
        <w:rPr>
          <w:rFonts w:ascii="Times New Roman" w:eastAsia="TimesNewRomanPSMT" w:hAnsi="Times New Roman" w:cs="Times New Roman"/>
          <w:sz w:val="28"/>
          <w:szCs w:val="28"/>
          <w:lang w:eastAsia="ru-RU"/>
        </w:rPr>
        <w:t>10.</w:t>
      </w:r>
    </w:p>
    <w:p w:rsidR="00972ED3" w:rsidRPr="0024064C" w:rsidRDefault="00972ED3" w:rsidP="00972ED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4D7F">
        <w:rPr>
          <w:rFonts w:ascii="Times New Roman" w:hAnsi="Times New Roman"/>
          <w:b w:val="0"/>
          <w:szCs w:val="28"/>
        </w:rPr>
        <w:t xml:space="preserve">Содержание </w:t>
      </w:r>
      <w:r>
        <w:rPr>
          <w:rFonts w:ascii="Times New Roman" w:hAnsi="Times New Roman"/>
          <w:b w:val="0"/>
          <w:szCs w:val="28"/>
        </w:rPr>
        <w:t xml:space="preserve">любой примеси в препарате </w:t>
      </w:r>
      <w:r w:rsidRPr="005D3C57">
        <w:rPr>
          <w:rFonts w:ascii="Times New Roman" w:hAnsi="Times New Roman"/>
          <w:b w:val="0"/>
          <w:szCs w:val="28"/>
        </w:rPr>
        <w:t xml:space="preserve">в </w:t>
      </w:r>
      <w:r w:rsidR="00D52A17">
        <w:rPr>
          <w:rFonts w:ascii="Times New Roman" w:hAnsi="Times New Roman"/>
          <w:b w:val="0"/>
          <w:szCs w:val="28"/>
        </w:rPr>
        <w:t xml:space="preserve">процентах </w:t>
      </w:r>
      <w:r w:rsidRPr="00C14D7F">
        <w:rPr>
          <w:rFonts w:ascii="Times New Roman" w:hAnsi="Times New Roman"/>
          <w:b w:val="0"/>
          <w:szCs w:val="28"/>
        </w:rPr>
        <w:t>(</w:t>
      </w:r>
      <w:r w:rsidRPr="00C14D7F">
        <w:rPr>
          <w:rFonts w:ascii="Times New Roman" w:hAnsi="Times New Roman"/>
          <w:b w:val="0"/>
          <w:i/>
          <w:szCs w:val="28"/>
        </w:rPr>
        <w:t>Х</w:t>
      </w:r>
      <w:r w:rsidRPr="00C14D7F">
        <w:rPr>
          <w:rFonts w:ascii="Times New Roman" w:hAnsi="Times New Roman"/>
          <w:b w:val="0"/>
          <w:szCs w:val="28"/>
        </w:rPr>
        <w:t>) вычисляют по формуле:</w:t>
      </w:r>
    </w:p>
    <w:p w:rsidR="00972ED3" w:rsidRPr="00E438F8" w:rsidRDefault="002F641B" w:rsidP="00972ED3">
      <w:pPr>
        <w:keepNext/>
        <w:spacing w:line="360" w:lineRule="auto"/>
        <w:jc w:val="center"/>
        <w:rPr>
          <w:rFonts w:ascii="Times New Roman" w:hAnsi="Times New Roman" w:cs="Times New Roman"/>
          <w:i/>
          <w:position w:val="-30"/>
          <w:sz w:val="28"/>
          <w:szCs w:val="28"/>
        </w:rPr>
      </w:pPr>
      <w:r w:rsidRPr="00D24163">
        <w:rPr>
          <w:position w:val="-30"/>
          <w:sz w:val="28"/>
          <w:szCs w:val="28"/>
          <w:lang w:val="en-US"/>
        </w:rPr>
        <w:object w:dxaOrig="4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4pt;height:45.7pt" o:ole="">
            <v:imagedata r:id="rId8" o:title=""/>
          </v:shape>
          <o:OLEObject Type="Embed" ProgID="Equation.3" ShapeID="_x0000_i1025" DrawAspect="Content" ObjectID="_1640781701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2"/>
        <w:gridCol w:w="1046"/>
        <w:gridCol w:w="283"/>
        <w:gridCol w:w="7620"/>
      </w:tblGrid>
      <w:tr w:rsidR="00972ED3" w:rsidRPr="00F604D6" w:rsidTr="00210581">
        <w:tc>
          <w:tcPr>
            <w:tcW w:w="622" w:type="dxa"/>
          </w:tcPr>
          <w:p w:rsidR="00972ED3" w:rsidRPr="00F604D6" w:rsidRDefault="00972ED3" w:rsidP="008E01A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046" w:type="dxa"/>
          </w:tcPr>
          <w:p w:rsidR="00972ED3" w:rsidRPr="00606DE4" w:rsidRDefault="00972ED3" w:rsidP="00797729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CC57A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972ED3" w:rsidRPr="00F604D6" w:rsidRDefault="00972ED3" w:rsidP="008E01A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972ED3" w:rsidRPr="00F604D6" w:rsidRDefault="00972ED3" w:rsidP="00F9351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F93514">
              <w:rPr>
                <w:rFonts w:ascii="Times New Roman" w:hAnsi="Times New Roman"/>
                <w:sz w:val="28"/>
                <w:szCs w:val="28"/>
              </w:rPr>
              <w:t>каждой из примесей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972ED3" w:rsidRPr="00F604D6" w:rsidTr="00210581">
        <w:tc>
          <w:tcPr>
            <w:tcW w:w="622" w:type="dxa"/>
          </w:tcPr>
          <w:p w:rsidR="00972ED3" w:rsidRPr="00F604D6" w:rsidRDefault="00972ED3" w:rsidP="008E01A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2ED3" w:rsidRPr="00606DE4" w:rsidRDefault="00972ED3" w:rsidP="008E01A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CC57A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972ED3" w:rsidRPr="00F604D6" w:rsidRDefault="00972ED3" w:rsidP="008E01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972ED3" w:rsidRPr="00F604D6" w:rsidRDefault="00972ED3" w:rsidP="008E01A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абакавира</w:t>
            </w:r>
            <w:r w:rsidRPr="008A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раствора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 абакавира сульфата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72ED3" w:rsidRPr="00085448" w:rsidTr="00210581">
        <w:tc>
          <w:tcPr>
            <w:tcW w:w="622" w:type="dxa"/>
          </w:tcPr>
          <w:p w:rsidR="00972ED3" w:rsidRPr="00085448" w:rsidRDefault="00972ED3" w:rsidP="008E01A4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2ED3" w:rsidRPr="0045505B" w:rsidRDefault="0045505B" w:rsidP="008E01A4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CC57A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972ED3" w:rsidRPr="00545701" w:rsidRDefault="00972ED3" w:rsidP="008E0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620" w:type="dxa"/>
          </w:tcPr>
          <w:p w:rsidR="00972ED3" w:rsidRPr="0045505B" w:rsidRDefault="0045505B" w:rsidP="008E01A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объём препарата, мл;</w:t>
            </w:r>
          </w:p>
        </w:tc>
      </w:tr>
      <w:tr w:rsidR="00972ED3" w:rsidRPr="00F604D6" w:rsidTr="00210581">
        <w:tc>
          <w:tcPr>
            <w:tcW w:w="622" w:type="dxa"/>
          </w:tcPr>
          <w:p w:rsidR="00972ED3" w:rsidRPr="00F604D6" w:rsidRDefault="00972ED3" w:rsidP="008E01A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2ED3" w:rsidRPr="00606DE4" w:rsidRDefault="00972ED3" w:rsidP="008E01A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CC57A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972ED3" w:rsidRPr="00F604D6" w:rsidRDefault="00972ED3" w:rsidP="008E01A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972ED3" w:rsidRPr="00F604D6" w:rsidRDefault="00972ED3" w:rsidP="008E01A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абакавира сульфата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72ED3" w:rsidRPr="00F604D6" w:rsidTr="00210581">
        <w:tc>
          <w:tcPr>
            <w:tcW w:w="622" w:type="dxa"/>
          </w:tcPr>
          <w:p w:rsidR="00972ED3" w:rsidRPr="00F604D6" w:rsidRDefault="00972ED3" w:rsidP="008E01A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2ED3" w:rsidRPr="00606DE4" w:rsidRDefault="00972ED3" w:rsidP="008E01A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972ED3" w:rsidRPr="00F604D6" w:rsidRDefault="00972ED3" w:rsidP="008E01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972ED3" w:rsidRPr="00F604D6" w:rsidRDefault="00972ED3" w:rsidP="008E01A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абакавира</w:t>
            </w:r>
            <w:r w:rsidR="00CC57A8">
              <w:rPr>
                <w:rFonts w:ascii="Times New Roman" w:hAnsi="Times New Roman"/>
                <w:sz w:val="28"/>
                <w:szCs w:val="28"/>
              </w:rPr>
              <w:t xml:space="preserve"> сульфата</w:t>
            </w:r>
            <w:r w:rsidRPr="008A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абакавира сульфата</w:t>
            </w:r>
            <w:proofErr w:type="gramStart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972ED3" w:rsidRPr="00F604D6" w:rsidTr="00CC57A8">
        <w:tc>
          <w:tcPr>
            <w:tcW w:w="622" w:type="dxa"/>
          </w:tcPr>
          <w:p w:rsidR="00972ED3" w:rsidRPr="00F604D6" w:rsidRDefault="00972ED3" w:rsidP="008E01A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972ED3" w:rsidRPr="00654840" w:rsidRDefault="00972ED3" w:rsidP="008E01A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972ED3" w:rsidRPr="00F604D6" w:rsidRDefault="00972ED3" w:rsidP="008E01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972ED3" w:rsidRPr="00F604D6" w:rsidRDefault="00972ED3" w:rsidP="00D879D5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заявленное количество абакавира в </w:t>
            </w:r>
            <w:r w:rsidR="00D879D5">
              <w:rPr>
                <w:rFonts w:ascii="Times New Roman" w:hAnsi="Times New Roman"/>
                <w:sz w:val="28"/>
              </w:rPr>
              <w:t>препарате</w:t>
            </w:r>
            <w:r w:rsidR="00230527">
              <w:rPr>
                <w:rFonts w:ascii="Times New Roman" w:hAnsi="Times New Roman"/>
                <w:sz w:val="28"/>
              </w:rPr>
              <w:t>, мг/мл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503D47" w:rsidRPr="00F604D6" w:rsidTr="00CC57A8">
        <w:tc>
          <w:tcPr>
            <w:tcW w:w="622" w:type="dxa"/>
          </w:tcPr>
          <w:p w:rsidR="00503D47" w:rsidRPr="00F604D6" w:rsidRDefault="00503D47" w:rsidP="008E01A4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503D47" w:rsidRPr="00D52A17" w:rsidRDefault="00CC57A8" w:rsidP="00893D01">
            <w:pPr>
              <w:rPr>
                <w:rStyle w:val="8"/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="Calibri"/>
                <w:color w:val="000000" w:themeColor="text1"/>
                <w:sz w:val="28"/>
                <w:szCs w:val="28"/>
              </w:rPr>
              <w:t>0,853</w:t>
            </w:r>
            <w:r w:rsidR="00E438F8">
              <w:rPr>
                <w:rStyle w:val="8"/>
                <w:rFonts w:eastAsia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503D47" w:rsidRDefault="00CC57A8"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503D47" w:rsidRDefault="00CC57A8" w:rsidP="00503D47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CC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коэффициент пересчёта </w:t>
            </w:r>
            <w:proofErr w:type="spellStart"/>
            <w:r w:rsidRPr="00CC57A8">
              <w:rPr>
                <w:rFonts w:ascii="Times New Roman" w:hAnsi="Times New Roman"/>
                <w:sz w:val="28"/>
              </w:rPr>
              <w:t>абакавира</w:t>
            </w:r>
            <w:proofErr w:type="spellEnd"/>
            <w:r w:rsidRPr="00CC57A8">
              <w:rPr>
                <w:rFonts w:ascii="Times New Roman" w:hAnsi="Times New Roman"/>
                <w:sz w:val="28"/>
              </w:rPr>
              <w:t xml:space="preserve"> сульфата</w:t>
            </w:r>
            <w:r w:rsidRPr="00CC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в </w:t>
            </w:r>
            <w:proofErr w:type="spellStart"/>
            <w:r w:rsidRPr="00CC57A8">
              <w:rPr>
                <w:rFonts w:ascii="Times New Roman" w:hAnsi="Times New Roman"/>
                <w:sz w:val="28"/>
              </w:rPr>
              <w:t>абакавир</w:t>
            </w:r>
            <w:proofErr w:type="spellEnd"/>
            <w:r w:rsidRPr="00CC57A8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797729" w:rsidRDefault="0034100E" w:rsidP="00CC57A8">
      <w:pPr>
        <w:tabs>
          <w:tab w:val="left" w:pos="709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Допустимое содержание примесей</w:t>
      </w:r>
      <w:r w:rsidR="00F14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14903" w:rsidRDefault="00F14903" w:rsidP="00F14903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CC57A8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примесь 1 </w:t>
      </w:r>
      <w:r w:rsidRPr="00F604D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0,8 %;</w:t>
      </w:r>
    </w:p>
    <w:p w:rsidR="003C1E50" w:rsidRDefault="00AB6B36" w:rsidP="00DA1D3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C57A8" w:rsidRPr="00CC57A8">
        <w:rPr>
          <w:rFonts w:ascii="Times New Roman" w:hAnsi="Times New Roman" w:cs="Times New Roman"/>
          <w:sz w:val="28"/>
          <w:szCs w:val="28"/>
        </w:rPr>
        <w:t>– </w:t>
      </w:r>
      <w:r w:rsidR="00CC57A8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F14903">
        <w:rPr>
          <w:rFonts w:ascii="Times New Roman" w:hAnsi="Times New Roman"/>
          <w:color w:val="000000"/>
          <w:sz w:val="28"/>
          <w:szCs w:val="28"/>
        </w:rPr>
        <w:t>6</w:t>
      </w:r>
      <w:r w:rsidR="00CC57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7A8" w:rsidRPr="00F604D6">
        <w:rPr>
          <w:rFonts w:ascii="Times New Roman" w:hAnsi="Times New Roman" w:cs="Times New Roman"/>
          <w:b/>
          <w:sz w:val="28"/>
          <w:szCs w:val="28"/>
        </w:rPr>
        <w:t>–</w:t>
      </w:r>
      <w:r w:rsidR="00CC5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0,3 %;</w:t>
      </w:r>
    </w:p>
    <w:p w:rsidR="0062400B" w:rsidRPr="00654B45" w:rsidRDefault="00CC57A8" w:rsidP="0062400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C57A8">
        <w:rPr>
          <w:rFonts w:ascii="Times New Roman" w:hAnsi="Times New Roman"/>
          <w:szCs w:val="28"/>
        </w:rPr>
        <w:t>– </w:t>
      </w:r>
      <w:r w:rsidR="00797729">
        <w:rPr>
          <w:rFonts w:ascii="Times New Roman" w:hAnsi="Times New Roman"/>
          <w:b w:val="0"/>
          <w:color w:val="000000"/>
          <w:szCs w:val="28"/>
        </w:rPr>
        <w:t xml:space="preserve">любой другой примеси </w:t>
      </w:r>
      <w:r w:rsidRPr="00F604D6">
        <w:rPr>
          <w:rFonts w:ascii="Times New Roman" w:hAnsi="Times New Roman"/>
          <w:b w:val="0"/>
          <w:szCs w:val="28"/>
        </w:rPr>
        <w:t>–</w:t>
      </w:r>
      <w:r>
        <w:rPr>
          <w:rFonts w:ascii="Times New Roman" w:hAnsi="Times New Roman"/>
          <w:b w:val="0"/>
          <w:szCs w:val="28"/>
        </w:rPr>
        <w:t xml:space="preserve"> </w:t>
      </w:r>
      <w:r w:rsidR="00797729">
        <w:rPr>
          <w:rFonts w:ascii="Times New Roman" w:hAnsi="Times New Roman"/>
          <w:b w:val="0"/>
          <w:color w:val="000000"/>
          <w:szCs w:val="28"/>
        </w:rPr>
        <w:t>не более 0,2 %</w:t>
      </w:r>
      <w:r w:rsidR="0062400B" w:rsidRPr="00654B45">
        <w:rPr>
          <w:rFonts w:ascii="Times New Roman" w:hAnsi="Times New Roman"/>
          <w:b w:val="0"/>
          <w:color w:val="000000"/>
          <w:szCs w:val="28"/>
        </w:rPr>
        <w:t>;</w:t>
      </w:r>
    </w:p>
    <w:p w:rsidR="0062400B" w:rsidRPr="0062400B" w:rsidRDefault="00CC57A8" w:rsidP="006240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7A8">
        <w:rPr>
          <w:rFonts w:ascii="Times New Roman" w:hAnsi="Times New Roman" w:cs="Times New Roman"/>
          <w:sz w:val="28"/>
          <w:szCs w:val="28"/>
        </w:rPr>
        <w:t>– </w:t>
      </w:r>
      <w:r w:rsidR="0079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r w:rsidR="0062400B" w:rsidRPr="0062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4D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0B" w:rsidRPr="0062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79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="0062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2,0 %</w:t>
      </w:r>
      <w:r w:rsidR="0062400B" w:rsidRPr="0062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C02" w:rsidRPr="0058124F" w:rsidRDefault="00941C02" w:rsidP="00941C0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58124F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AD0E30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58124F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58124F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«Извлекаемый объ</w:t>
      </w:r>
      <w:r w:rsidR="00AD0E30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58124F">
        <w:rPr>
          <w:rStyle w:val="8"/>
          <w:rFonts w:eastAsiaTheme="minorHAnsi"/>
          <w:color w:val="000000" w:themeColor="text1"/>
          <w:sz w:val="28"/>
          <w:szCs w:val="28"/>
        </w:rPr>
        <w:t>м».</w:t>
      </w:r>
    </w:p>
    <w:p w:rsidR="00941C02" w:rsidRPr="007F137A" w:rsidRDefault="00941C02" w:rsidP="00941C0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8124F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58124F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3D447E" w:rsidRDefault="00252225" w:rsidP="003D447E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807D1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5807D1">
        <w:rPr>
          <w:rFonts w:ascii="Times New Roman" w:hAnsi="Times New Roman"/>
          <w:sz w:val="28"/>
          <w:szCs w:val="28"/>
        </w:rPr>
        <w:t>.</w:t>
      </w:r>
      <w:r w:rsidRPr="00F604D6">
        <w:rPr>
          <w:rFonts w:ascii="Times New Roman" w:hAnsi="Times New Roman"/>
          <w:sz w:val="28"/>
          <w:szCs w:val="28"/>
        </w:rPr>
        <w:t xml:space="preserve"> </w:t>
      </w:r>
      <w:r w:rsidR="003D447E" w:rsidRPr="003D447E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3D447E">
        <w:rPr>
          <w:rFonts w:ascii="Times New Roman" w:hAnsi="Times New Roman"/>
          <w:color w:val="000000"/>
          <w:sz w:val="28"/>
          <w:szCs w:val="28"/>
        </w:rPr>
        <w:t>.</w:t>
      </w:r>
    </w:p>
    <w:p w:rsidR="00603475" w:rsidRPr="00603475" w:rsidRDefault="00603475" w:rsidP="003D447E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03475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раствор.</w:t>
      </w:r>
      <w:r w:rsidR="00EF137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F137E" w:rsidRPr="00EF137E">
        <w:rPr>
          <w:rFonts w:ascii="Times New Roman" w:hAnsi="Times New Roman"/>
          <w:color w:val="000000"/>
          <w:sz w:val="28"/>
          <w:szCs w:val="28"/>
        </w:rPr>
        <w:t>Объ</w:t>
      </w:r>
      <w:r w:rsidR="00AB6B36">
        <w:rPr>
          <w:rFonts w:ascii="Times New Roman" w:hAnsi="Times New Roman"/>
          <w:color w:val="000000"/>
          <w:sz w:val="28"/>
          <w:szCs w:val="28"/>
        </w:rPr>
        <w:t>ё</w:t>
      </w:r>
      <w:r w:rsidR="00EF137E" w:rsidRPr="00EF137E">
        <w:rPr>
          <w:rFonts w:ascii="Times New Roman" w:hAnsi="Times New Roman"/>
          <w:color w:val="000000"/>
          <w:sz w:val="28"/>
          <w:szCs w:val="28"/>
        </w:rPr>
        <w:t>м препарата, соответствующий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967F9">
        <w:rPr>
          <w:rFonts w:ascii="Times New Roman" w:hAnsi="Times New Roman"/>
          <w:color w:val="000000"/>
          <w:sz w:val="28"/>
          <w:szCs w:val="28"/>
        </w:rPr>
        <w:t>20</w:t>
      </w:r>
      <w:r w:rsidR="00EF137E">
        <w:rPr>
          <w:rFonts w:ascii="Times New Roman" w:hAnsi="Times New Roman"/>
          <w:color w:val="000000"/>
          <w:sz w:val="28"/>
          <w:szCs w:val="28"/>
        </w:rPr>
        <w:t xml:space="preserve"> мг </w:t>
      </w:r>
      <w:r w:rsidR="00AB6B36">
        <w:rPr>
          <w:rFonts w:ascii="Times New Roman" w:hAnsi="Times New Roman"/>
          <w:color w:val="000000"/>
          <w:sz w:val="28"/>
          <w:szCs w:val="28"/>
        </w:rPr>
        <w:t xml:space="preserve">абакавира </w:t>
      </w:r>
      <w:r w:rsidR="00E9504D">
        <w:rPr>
          <w:rFonts w:ascii="Times New Roman" w:hAnsi="Times New Roman"/>
          <w:color w:val="000000"/>
          <w:sz w:val="28"/>
          <w:szCs w:val="28"/>
        </w:rPr>
        <w:t>помещают в мерную колбу вместимостью 100 мл, доводят объём раствора растворителем до метки.</w:t>
      </w:r>
    </w:p>
    <w:p w:rsidR="003D447E" w:rsidRPr="003D447E" w:rsidRDefault="0037673D" w:rsidP="003D44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="00E9504D">
        <w:rPr>
          <w:rFonts w:ascii="Times New Roman" w:hAnsi="Times New Roman" w:cs="Times New Roman"/>
          <w:i/>
          <w:sz w:val="28"/>
          <w:szCs w:val="28"/>
        </w:rPr>
        <w:t xml:space="preserve"> абакавира</w:t>
      </w:r>
      <w:r w:rsidR="001A0FA1">
        <w:rPr>
          <w:rFonts w:ascii="Times New Roman" w:hAnsi="Times New Roman" w:cs="Times New Roman"/>
          <w:i/>
          <w:sz w:val="28"/>
          <w:szCs w:val="28"/>
        </w:rPr>
        <w:t xml:space="preserve"> сульфата</w:t>
      </w:r>
      <w:r w:rsidR="003D447E" w:rsidRPr="003D447E">
        <w:rPr>
          <w:rFonts w:ascii="Times New Roman" w:hAnsi="Times New Roman" w:cs="Times New Roman"/>
          <w:i/>
          <w:sz w:val="28"/>
          <w:szCs w:val="28"/>
        </w:rPr>
        <w:t>.</w:t>
      </w:r>
      <w:r w:rsidR="003D447E">
        <w:rPr>
          <w:rFonts w:ascii="Times New Roman" w:hAnsi="Times New Roman" w:cs="Times New Roman"/>
          <w:sz w:val="28"/>
          <w:szCs w:val="28"/>
        </w:rPr>
        <w:t xml:space="preserve"> </w:t>
      </w:r>
      <w:r w:rsidR="003D447E" w:rsidRPr="003D447E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E9504D">
        <w:rPr>
          <w:rFonts w:ascii="Times New Roman" w:hAnsi="Times New Roman" w:cs="Times New Roman"/>
          <w:sz w:val="28"/>
          <w:szCs w:val="28"/>
        </w:rPr>
        <w:t>1</w:t>
      </w:r>
      <w:r w:rsidR="00C52457">
        <w:rPr>
          <w:rFonts w:ascii="Times New Roman" w:hAnsi="Times New Roman" w:cs="Times New Roman"/>
          <w:sz w:val="28"/>
          <w:szCs w:val="28"/>
        </w:rPr>
        <w:t>1,</w:t>
      </w:r>
      <w:r w:rsidR="006967F9">
        <w:rPr>
          <w:rFonts w:ascii="Times New Roman" w:hAnsi="Times New Roman" w:cs="Times New Roman"/>
          <w:sz w:val="28"/>
          <w:szCs w:val="28"/>
        </w:rPr>
        <w:t>7</w:t>
      </w:r>
      <w:r w:rsidR="003D447E" w:rsidRPr="003D447E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E9504D">
        <w:rPr>
          <w:rFonts w:ascii="Times New Roman" w:hAnsi="Times New Roman" w:cs="Times New Roman"/>
          <w:sz w:val="28"/>
          <w:szCs w:val="28"/>
        </w:rPr>
        <w:t>абакавира</w:t>
      </w:r>
      <w:r w:rsidR="0022453B">
        <w:rPr>
          <w:rFonts w:ascii="Times New Roman" w:hAnsi="Times New Roman" w:cs="Times New Roman"/>
          <w:sz w:val="28"/>
          <w:szCs w:val="28"/>
        </w:rPr>
        <w:t xml:space="preserve"> сульфата</w:t>
      </w:r>
      <w:r w:rsidR="00E9504D">
        <w:rPr>
          <w:rFonts w:ascii="Times New Roman" w:hAnsi="Times New Roman" w:cs="Times New Roman"/>
          <w:sz w:val="28"/>
          <w:szCs w:val="28"/>
        </w:rPr>
        <w:t xml:space="preserve"> </w:t>
      </w:r>
      <w:r w:rsidR="003D447E" w:rsidRPr="003D447E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50 мл, прибавляют </w:t>
      </w:r>
      <w:r w:rsidR="00E9504D">
        <w:rPr>
          <w:rFonts w:ascii="Times New Roman" w:hAnsi="Times New Roman" w:cs="Times New Roman"/>
          <w:sz w:val="28"/>
          <w:szCs w:val="28"/>
        </w:rPr>
        <w:t>25</w:t>
      </w:r>
      <w:r w:rsidR="003D447E" w:rsidRPr="003D447E">
        <w:rPr>
          <w:rFonts w:ascii="Times New Roman" w:hAnsi="Times New Roman" w:cs="Times New Roman"/>
          <w:sz w:val="28"/>
          <w:szCs w:val="28"/>
        </w:rPr>
        <w:t xml:space="preserve"> мл </w:t>
      </w:r>
      <w:r w:rsidR="00E9504D">
        <w:rPr>
          <w:rFonts w:ascii="Times New Roman" w:hAnsi="Times New Roman" w:cs="Times New Roman"/>
          <w:sz w:val="28"/>
          <w:szCs w:val="28"/>
        </w:rPr>
        <w:t>растворителя</w:t>
      </w:r>
      <w:r w:rsidR="003D447E" w:rsidRPr="003D447E">
        <w:rPr>
          <w:rFonts w:ascii="Times New Roman" w:hAnsi="Times New Roman" w:cs="Times New Roman"/>
          <w:sz w:val="28"/>
          <w:szCs w:val="28"/>
        </w:rPr>
        <w:t xml:space="preserve"> и обрабатывают ультразвуко</w:t>
      </w:r>
      <w:r w:rsidR="00E9504D">
        <w:rPr>
          <w:rFonts w:ascii="Times New Roman" w:hAnsi="Times New Roman" w:cs="Times New Roman"/>
          <w:sz w:val="28"/>
          <w:szCs w:val="28"/>
        </w:rPr>
        <w:t xml:space="preserve">м </w:t>
      </w:r>
      <w:r w:rsidR="003D447E" w:rsidRPr="003D447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A0FA1">
        <w:rPr>
          <w:rFonts w:ascii="Times New Roman" w:hAnsi="Times New Roman" w:cs="Times New Roman"/>
          <w:sz w:val="28"/>
          <w:szCs w:val="28"/>
        </w:rPr>
        <w:t>2 мин и д</w:t>
      </w:r>
      <w:r w:rsidR="003D447E" w:rsidRPr="003D447E">
        <w:rPr>
          <w:rFonts w:ascii="Times New Roman" w:hAnsi="Times New Roman" w:cs="Times New Roman"/>
          <w:sz w:val="28"/>
          <w:szCs w:val="28"/>
        </w:rPr>
        <w:t xml:space="preserve">оводят объём раствора </w:t>
      </w:r>
      <w:r w:rsidR="00E9504D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3D447E" w:rsidRPr="003D447E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8A0443" w:rsidRDefault="008A0443" w:rsidP="008A0443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77D61">
        <w:rPr>
          <w:rFonts w:ascii="Times New Roman" w:hAnsi="Times New Roman"/>
          <w:b w:val="0"/>
          <w:szCs w:val="28"/>
        </w:rPr>
        <w:t>Хроматографируют испытуемый раствор</w:t>
      </w:r>
      <w:r>
        <w:rPr>
          <w:rFonts w:ascii="Times New Roman" w:hAnsi="Times New Roman"/>
          <w:b w:val="0"/>
          <w:szCs w:val="28"/>
        </w:rPr>
        <w:t xml:space="preserve"> и раствор</w:t>
      </w:r>
      <w:r w:rsidR="002977A1">
        <w:rPr>
          <w:rFonts w:ascii="Times New Roman" w:hAnsi="Times New Roman"/>
          <w:b w:val="0"/>
          <w:szCs w:val="28"/>
        </w:rPr>
        <w:t xml:space="preserve"> стандартного образца</w:t>
      </w:r>
      <w:r w:rsidRPr="00977D61">
        <w:rPr>
          <w:rFonts w:ascii="Times New Roman" w:hAnsi="Times New Roman"/>
          <w:b w:val="0"/>
          <w:szCs w:val="28"/>
        </w:rPr>
        <w:t>.</w:t>
      </w:r>
    </w:p>
    <w:p w:rsidR="00F00A17" w:rsidRPr="00C14D7F" w:rsidRDefault="00F00A17" w:rsidP="00C14D7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4D7F">
        <w:rPr>
          <w:rFonts w:ascii="Times New Roman" w:hAnsi="Times New Roman"/>
          <w:b w:val="0"/>
          <w:szCs w:val="28"/>
        </w:rPr>
        <w:t xml:space="preserve">Содержание </w:t>
      </w:r>
      <w:r w:rsidR="00C14D7F" w:rsidRPr="00C14D7F">
        <w:rPr>
          <w:rFonts w:ascii="Times New Roman" w:hAnsi="Times New Roman"/>
          <w:b w:val="0"/>
          <w:szCs w:val="28"/>
        </w:rPr>
        <w:t xml:space="preserve">абакавира </w:t>
      </w:r>
      <w:r w:rsidR="00C14D7F" w:rsidRPr="00C14D7F">
        <w:rPr>
          <w:b w:val="0"/>
          <w:lang w:val="en-US"/>
        </w:rPr>
        <w:t>C</w:t>
      </w:r>
      <w:r w:rsidR="00C14D7F" w:rsidRPr="00C14D7F">
        <w:rPr>
          <w:b w:val="0"/>
          <w:vertAlign w:val="subscript"/>
        </w:rPr>
        <w:t>14</w:t>
      </w:r>
      <w:r w:rsidR="00C14D7F" w:rsidRPr="00C14D7F">
        <w:rPr>
          <w:b w:val="0"/>
          <w:lang w:val="en-US"/>
        </w:rPr>
        <w:t>H</w:t>
      </w:r>
      <w:r w:rsidR="00C14D7F" w:rsidRPr="00C14D7F">
        <w:rPr>
          <w:b w:val="0"/>
          <w:vertAlign w:val="subscript"/>
        </w:rPr>
        <w:t>18</w:t>
      </w:r>
      <w:r w:rsidR="00C14D7F" w:rsidRPr="00C14D7F">
        <w:rPr>
          <w:b w:val="0"/>
          <w:lang w:val="en-US"/>
        </w:rPr>
        <w:t>N</w:t>
      </w:r>
      <w:r w:rsidR="00C14D7F" w:rsidRPr="00C14D7F">
        <w:rPr>
          <w:b w:val="0"/>
          <w:vertAlign w:val="subscript"/>
        </w:rPr>
        <w:t>6</w:t>
      </w:r>
      <w:r w:rsidR="00C14D7F" w:rsidRPr="00C14D7F">
        <w:rPr>
          <w:b w:val="0"/>
          <w:lang w:val="en-US"/>
        </w:rPr>
        <w:t>O</w:t>
      </w:r>
      <w:r w:rsidR="00C14D7F" w:rsidRPr="00C14D7F">
        <w:rPr>
          <w:rFonts w:ascii="Times New Roman" w:hAnsi="Times New Roman"/>
          <w:b w:val="0"/>
          <w:szCs w:val="28"/>
        </w:rPr>
        <w:t xml:space="preserve"> </w:t>
      </w:r>
      <w:r w:rsidRPr="00C14D7F">
        <w:rPr>
          <w:rFonts w:ascii="Times New Roman" w:hAnsi="Times New Roman"/>
          <w:b w:val="0"/>
          <w:szCs w:val="28"/>
        </w:rPr>
        <w:t xml:space="preserve">в </w:t>
      </w:r>
      <w:r w:rsidR="009839B9" w:rsidRPr="00C14D7F">
        <w:rPr>
          <w:rFonts w:ascii="Times New Roman" w:hAnsi="Times New Roman"/>
          <w:b w:val="0"/>
          <w:szCs w:val="28"/>
        </w:rPr>
        <w:t>препарате</w:t>
      </w:r>
      <w:r w:rsidRPr="00C14D7F">
        <w:rPr>
          <w:rFonts w:ascii="Times New Roman" w:hAnsi="Times New Roman"/>
          <w:b w:val="0"/>
          <w:szCs w:val="28"/>
        </w:rPr>
        <w:t xml:space="preserve"> в </w:t>
      </w:r>
      <w:r w:rsidRPr="00C14D7F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процентах </w:t>
      </w:r>
      <w:r w:rsidRPr="00C14D7F">
        <w:rPr>
          <w:rFonts w:ascii="Times New Roman" w:hAnsi="Times New Roman"/>
          <w:b w:val="0"/>
          <w:szCs w:val="28"/>
        </w:rPr>
        <w:t>от заявленного количества (</w:t>
      </w:r>
      <w:r w:rsidRPr="00C14D7F">
        <w:rPr>
          <w:rFonts w:ascii="Times New Roman" w:hAnsi="Times New Roman"/>
          <w:b w:val="0"/>
          <w:i/>
          <w:szCs w:val="28"/>
        </w:rPr>
        <w:t>Х</w:t>
      </w:r>
      <w:r w:rsidRPr="00C14D7F">
        <w:rPr>
          <w:rFonts w:ascii="Times New Roman" w:hAnsi="Times New Roman"/>
          <w:b w:val="0"/>
          <w:szCs w:val="28"/>
        </w:rPr>
        <w:t>) вычисляют по формуле:</w:t>
      </w:r>
    </w:p>
    <w:p w:rsidR="001F6AC3" w:rsidRDefault="002F641B" w:rsidP="00D92014">
      <w:pPr>
        <w:keepNext/>
        <w:spacing w:after="0" w:line="360" w:lineRule="auto"/>
        <w:jc w:val="center"/>
        <w:rPr>
          <w:position w:val="-30"/>
          <w:sz w:val="28"/>
          <w:szCs w:val="28"/>
        </w:rPr>
      </w:pPr>
      <w:r w:rsidRPr="00D24163">
        <w:rPr>
          <w:position w:val="-30"/>
          <w:sz w:val="28"/>
          <w:szCs w:val="28"/>
          <w:lang w:val="en-US"/>
        </w:rPr>
        <w:object w:dxaOrig="4060" w:dyaOrig="680">
          <v:shape id="_x0000_i1026" type="#_x0000_t75" style="width:274.25pt;height:45.7pt" o:ole="">
            <v:imagedata r:id="rId10" o:title=""/>
          </v:shape>
          <o:OLEObject Type="Embed" ProgID="Equation.3" ShapeID="_x0000_i1026" DrawAspect="Content" ObjectID="_1640781702" r:id="rId11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2"/>
        <w:gridCol w:w="1046"/>
        <w:gridCol w:w="283"/>
        <w:gridCol w:w="7620"/>
      </w:tblGrid>
      <w:tr w:rsidR="006967F9" w:rsidRPr="00F604D6" w:rsidTr="006967F9">
        <w:tc>
          <w:tcPr>
            <w:tcW w:w="622" w:type="dxa"/>
          </w:tcPr>
          <w:p w:rsidR="006967F9" w:rsidRPr="00F604D6" w:rsidRDefault="006967F9" w:rsidP="006967F9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046" w:type="dxa"/>
          </w:tcPr>
          <w:p w:rsidR="006967F9" w:rsidRPr="00606DE4" w:rsidRDefault="006967F9" w:rsidP="006967F9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4778F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6967F9" w:rsidRPr="00F604D6" w:rsidRDefault="006967F9" w:rsidP="006967F9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967F9" w:rsidRPr="00F604D6" w:rsidRDefault="006967F9" w:rsidP="00D52A1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основного пика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967F9" w:rsidRPr="00F604D6" w:rsidTr="006967F9">
        <w:tc>
          <w:tcPr>
            <w:tcW w:w="622" w:type="dxa"/>
          </w:tcPr>
          <w:p w:rsidR="006967F9" w:rsidRPr="00F604D6" w:rsidRDefault="006967F9" w:rsidP="006967F9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6967F9" w:rsidRPr="00606DE4" w:rsidRDefault="006967F9" w:rsidP="006967F9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4778F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6967F9" w:rsidRPr="00F604D6" w:rsidRDefault="006967F9" w:rsidP="006967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967F9" w:rsidRPr="00F604D6" w:rsidRDefault="006967F9" w:rsidP="006967F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абакавира</w:t>
            </w:r>
            <w:r w:rsidRPr="008A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раствора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 абакавира сульфата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967F9" w:rsidRPr="00085448" w:rsidTr="006967F9">
        <w:tc>
          <w:tcPr>
            <w:tcW w:w="622" w:type="dxa"/>
          </w:tcPr>
          <w:p w:rsidR="006967F9" w:rsidRPr="00085448" w:rsidRDefault="006967F9" w:rsidP="006967F9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6967F9" w:rsidRPr="0045505B" w:rsidRDefault="006967F9" w:rsidP="006967F9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4778F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6967F9" w:rsidRPr="00545701" w:rsidRDefault="006967F9" w:rsidP="00696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620" w:type="dxa"/>
          </w:tcPr>
          <w:p w:rsidR="006967F9" w:rsidRPr="0045505B" w:rsidRDefault="006967F9" w:rsidP="006967F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объём препарата, мл;</w:t>
            </w:r>
          </w:p>
        </w:tc>
      </w:tr>
      <w:tr w:rsidR="006967F9" w:rsidRPr="00F604D6" w:rsidTr="006967F9">
        <w:tc>
          <w:tcPr>
            <w:tcW w:w="622" w:type="dxa"/>
          </w:tcPr>
          <w:p w:rsidR="006967F9" w:rsidRPr="00F604D6" w:rsidRDefault="006967F9" w:rsidP="006967F9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6967F9" w:rsidRPr="00606DE4" w:rsidRDefault="006967F9" w:rsidP="006967F9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4778FF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6967F9" w:rsidRPr="00F604D6" w:rsidRDefault="006967F9" w:rsidP="006967F9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967F9" w:rsidRPr="00F604D6" w:rsidRDefault="006967F9" w:rsidP="006967F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абакавира сульфата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6967F9" w:rsidRPr="00F604D6" w:rsidTr="006967F9">
        <w:tc>
          <w:tcPr>
            <w:tcW w:w="622" w:type="dxa"/>
          </w:tcPr>
          <w:p w:rsidR="006967F9" w:rsidRPr="00F604D6" w:rsidRDefault="006967F9" w:rsidP="006967F9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6967F9" w:rsidRPr="00606DE4" w:rsidRDefault="006967F9" w:rsidP="006967F9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6967F9" w:rsidRPr="00F604D6" w:rsidRDefault="006967F9" w:rsidP="006967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967F9" w:rsidRPr="00F604D6" w:rsidRDefault="006967F9" w:rsidP="006967F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абакавира</w:t>
            </w:r>
            <w:r w:rsidR="00CC57A8">
              <w:rPr>
                <w:rFonts w:ascii="Times New Roman" w:hAnsi="Times New Roman"/>
                <w:sz w:val="28"/>
                <w:szCs w:val="28"/>
              </w:rPr>
              <w:t xml:space="preserve"> сульфата</w:t>
            </w:r>
            <w:r w:rsidRPr="008A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абакавира сульфата</w:t>
            </w:r>
            <w:proofErr w:type="gramStart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6967F9" w:rsidRPr="00F604D6" w:rsidTr="006967F9">
        <w:tc>
          <w:tcPr>
            <w:tcW w:w="622" w:type="dxa"/>
          </w:tcPr>
          <w:p w:rsidR="006967F9" w:rsidRPr="00F604D6" w:rsidRDefault="006967F9" w:rsidP="006967F9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6967F9" w:rsidRPr="00654840" w:rsidRDefault="006967F9" w:rsidP="006967F9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6967F9" w:rsidRPr="00F604D6" w:rsidRDefault="006967F9" w:rsidP="006967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967F9" w:rsidRPr="00F604D6" w:rsidRDefault="006967F9" w:rsidP="006967F9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заявленное количество абакавира в препарате</w:t>
            </w:r>
            <w:r w:rsidR="00230527">
              <w:rPr>
                <w:rFonts w:ascii="Times New Roman" w:hAnsi="Times New Roman"/>
                <w:sz w:val="28"/>
              </w:rPr>
              <w:t>, мг/мл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DF36AC" w:rsidRPr="00F604D6" w:rsidTr="006967F9">
        <w:tc>
          <w:tcPr>
            <w:tcW w:w="622" w:type="dxa"/>
          </w:tcPr>
          <w:p w:rsidR="00DF36AC" w:rsidRPr="00CC57A8" w:rsidRDefault="00DF36AC" w:rsidP="006967F9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</w:tcPr>
          <w:p w:rsidR="00DF36AC" w:rsidRPr="00CC57A8" w:rsidRDefault="00CC57A8" w:rsidP="00BB079C">
            <w:pPr>
              <w:rPr>
                <w:rStyle w:val="8"/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="Calibri"/>
                <w:color w:val="000000" w:themeColor="text1"/>
                <w:sz w:val="28"/>
                <w:szCs w:val="28"/>
              </w:rPr>
              <w:t>0,853</w:t>
            </w:r>
            <w:r w:rsidR="00E438F8">
              <w:rPr>
                <w:rStyle w:val="8"/>
                <w:rFonts w:eastAsia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DF36AC" w:rsidRPr="00CC57A8" w:rsidRDefault="00DF36AC" w:rsidP="00BB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7A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DF36AC" w:rsidRPr="00CC57A8" w:rsidRDefault="00DF36AC" w:rsidP="00BB079C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C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коэффициент пересчёта </w:t>
            </w:r>
            <w:proofErr w:type="spellStart"/>
            <w:r w:rsidRPr="00CC57A8">
              <w:rPr>
                <w:rFonts w:ascii="Times New Roman" w:hAnsi="Times New Roman"/>
                <w:sz w:val="28"/>
              </w:rPr>
              <w:t>абакавира</w:t>
            </w:r>
            <w:proofErr w:type="spellEnd"/>
            <w:r w:rsidRPr="00CC57A8">
              <w:rPr>
                <w:rFonts w:ascii="Times New Roman" w:hAnsi="Times New Roman"/>
                <w:sz w:val="28"/>
              </w:rPr>
              <w:t xml:space="preserve"> сульфата</w:t>
            </w:r>
            <w:r w:rsidRPr="00CC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в </w:t>
            </w:r>
            <w:proofErr w:type="spellStart"/>
            <w:r w:rsidRPr="00CC57A8">
              <w:rPr>
                <w:rFonts w:ascii="Times New Roman" w:hAnsi="Times New Roman"/>
                <w:sz w:val="28"/>
              </w:rPr>
              <w:t>абакавир</w:t>
            </w:r>
            <w:proofErr w:type="spellEnd"/>
            <w:r w:rsidRPr="00CC5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F00A17" w:rsidRDefault="00F00A17" w:rsidP="00D92014">
      <w:pPr>
        <w:spacing w:before="24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968B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E968B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36DB0">
        <w:rPr>
          <w:rStyle w:val="8"/>
          <w:rFonts w:eastAsiaTheme="minorHAnsi"/>
          <w:color w:val="000000" w:themeColor="text1"/>
          <w:sz w:val="28"/>
          <w:szCs w:val="28"/>
        </w:rPr>
        <w:t>В защищ</w:t>
      </w:r>
      <w:r w:rsidR="00186D06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C36DB0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</w:t>
      </w:r>
      <w:r w:rsidRPr="00E968B6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F00A17" w:rsidSect="00004BE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F3" w:rsidRDefault="00A07FF3" w:rsidP="00004BE2">
      <w:pPr>
        <w:spacing w:after="0" w:line="240" w:lineRule="auto"/>
      </w:pPr>
      <w:r>
        <w:separator/>
      </w:r>
    </w:p>
  </w:endnote>
  <w:endnote w:type="continuationSeparator" w:id="0">
    <w:p w:rsidR="00A07FF3" w:rsidRDefault="00A07FF3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A07FF3" w:rsidRDefault="0034375F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7FF3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56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F3" w:rsidRDefault="00A07FF3" w:rsidP="00004BE2">
      <w:pPr>
        <w:spacing w:after="0" w:line="240" w:lineRule="auto"/>
      </w:pPr>
      <w:r>
        <w:separator/>
      </w:r>
    </w:p>
  </w:footnote>
  <w:footnote w:type="continuationSeparator" w:id="0">
    <w:p w:rsidR="00A07FF3" w:rsidRDefault="00A07FF3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C2F"/>
    <w:rsid w:val="00004324"/>
    <w:rsid w:val="00004BE2"/>
    <w:rsid w:val="000079D1"/>
    <w:rsid w:val="00011CA6"/>
    <w:rsid w:val="0001680A"/>
    <w:rsid w:val="00016E6C"/>
    <w:rsid w:val="00017134"/>
    <w:rsid w:val="00017BBF"/>
    <w:rsid w:val="00021BF5"/>
    <w:rsid w:val="00023DC0"/>
    <w:rsid w:val="00024B7C"/>
    <w:rsid w:val="00027D10"/>
    <w:rsid w:val="000303AF"/>
    <w:rsid w:val="000320DF"/>
    <w:rsid w:val="00035DAA"/>
    <w:rsid w:val="00037D82"/>
    <w:rsid w:val="00042FFB"/>
    <w:rsid w:val="000464D3"/>
    <w:rsid w:val="00055AB3"/>
    <w:rsid w:val="00056D3C"/>
    <w:rsid w:val="00056DAE"/>
    <w:rsid w:val="00060D31"/>
    <w:rsid w:val="000622E0"/>
    <w:rsid w:val="000649D3"/>
    <w:rsid w:val="00065055"/>
    <w:rsid w:val="00065AA9"/>
    <w:rsid w:val="00066F2A"/>
    <w:rsid w:val="00067618"/>
    <w:rsid w:val="00067994"/>
    <w:rsid w:val="0007059C"/>
    <w:rsid w:val="00076E3E"/>
    <w:rsid w:val="000830C9"/>
    <w:rsid w:val="00085811"/>
    <w:rsid w:val="00086132"/>
    <w:rsid w:val="0009245F"/>
    <w:rsid w:val="00092F2F"/>
    <w:rsid w:val="00094361"/>
    <w:rsid w:val="00096EF7"/>
    <w:rsid w:val="0009705C"/>
    <w:rsid w:val="000A0905"/>
    <w:rsid w:val="000A0E89"/>
    <w:rsid w:val="000A3A5A"/>
    <w:rsid w:val="000A7ED0"/>
    <w:rsid w:val="000B10B2"/>
    <w:rsid w:val="000B55BE"/>
    <w:rsid w:val="000D04E4"/>
    <w:rsid w:val="000D154A"/>
    <w:rsid w:val="000D4EA8"/>
    <w:rsid w:val="000D4FE4"/>
    <w:rsid w:val="000D6C38"/>
    <w:rsid w:val="000E2801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059C9"/>
    <w:rsid w:val="00112102"/>
    <w:rsid w:val="001143E6"/>
    <w:rsid w:val="00114ED4"/>
    <w:rsid w:val="00123CBA"/>
    <w:rsid w:val="001249D7"/>
    <w:rsid w:val="0012544B"/>
    <w:rsid w:val="0013090C"/>
    <w:rsid w:val="00133AD0"/>
    <w:rsid w:val="00135091"/>
    <w:rsid w:val="001355D1"/>
    <w:rsid w:val="00136CDC"/>
    <w:rsid w:val="00136DCE"/>
    <w:rsid w:val="001373D7"/>
    <w:rsid w:val="00137F87"/>
    <w:rsid w:val="00142A58"/>
    <w:rsid w:val="00143AD5"/>
    <w:rsid w:val="00143F48"/>
    <w:rsid w:val="00144EDC"/>
    <w:rsid w:val="0015007D"/>
    <w:rsid w:val="00151364"/>
    <w:rsid w:val="0015267E"/>
    <w:rsid w:val="001532F0"/>
    <w:rsid w:val="00153864"/>
    <w:rsid w:val="00156F66"/>
    <w:rsid w:val="00160ADB"/>
    <w:rsid w:val="0016114D"/>
    <w:rsid w:val="00162636"/>
    <w:rsid w:val="00163D9F"/>
    <w:rsid w:val="001663CA"/>
    <w:rsid w:val="00167E42"/>
    <w:rsid w:val="00170DF6"/>
    <w:rsid w:val="00170EB7"/>
    <w:rsid w:val="00171106"/>
    <w:rsid w:val="00173FA7"/>
    <w:rsid w:val="001803F9"/>
    <w:rsid w:val="00186D06"/>
    <w:rsid w:val="00187200"/>
    <w:rsid w:val="00191743"/>
    <w:rsid w:val="001A0FA1"/>
    <w:rsid w:val="001A5253"/>
    <w:rsid w:val="001B1006"/>
    <w:rsid w:val="001B2C19"/>
    <w:rsid w:val="001B3A3D"/>
    <w:rsid w:val="001B46B4"/>
    <w:rsid w:val="001B4E29"/>
    <w:rsid w:val="001B778C"/>
    <w:rsid w:val="001C199E"/>
    <w:rsid w:val="001C240B"/>
    <w:rsid w:val="001D182E"/>
    <w:rsid w:val="001D380A"/>
    <w:rsid w:val="001D59B0"/>
    <w:rsid w:val="001E3787"/>
    <w:rsid w:val="001E59A6"/>
    <w:rsid w:val="001E5D02"/>
    <w:rsid w:val="001E60F5"/>
    <w:rsid w:val="001E742E"/>
    <w:rsid w:val="001F0A15"/>
    <w:rsid w:val="001F1FBC"/>
    <w:rsid w:val="001F4A88"/>
    <w:rsid w:val="001F6AC3"/>
    <w:rsid w:val="001F7DE3"/>
    <w:rsid w:val="00200A90"/>
    <w:rsid w:val="00200B92"/>
    <w:rsid w:val="002054DB"/>
    <w:rsid w:val="0020778A"/>
    <w:rsid w:val="00207BE3"/>
    <w:rsid w:val="00210581"/>
    <w:rsid w:val="0021473E"/>
    <w:rsid w:val="0022025D"/>
    <w:rsid w:val="002217DE"/>
    <w:rsid w:val="00223329"/>
    <w:rsid w:val="0022453B"/>
    <w:rsid w:val="0022632F"/>
    <w:rsid w:val="00226556"/>
    <w:rsid w:val="0022683A"/>
    <w:rsid w:val="002302B1"/>
    <w:rsid w:val="0023045B"/>
    <w:rsid w:val="00230527"/>
    <w:rsid w:val="00231C42"/>
    <w:rsid w:val="0023378A"/>
    <w:rsid w:val="0023717A"/>
    <w:rsid w:val="00237B2B"/>
    <w:rsid w:val="0024064C"/>
    <w:rsid w:val="00240958"/>
    <w:rsid w:val="00241841"/>
    <w:rsid w:val="00242EBA"/>
    <w:rsid w:val="00244B1C"/>
    <w:rsid w:val="00247E3D"/>
    <w:rsid w:val="00252225"/>
    <w:rsid w:val="002561F4"/>
    <w:rsid w:val="00256FBA"/>
    <w:rsid w:val="00260456"/>
    <w:rsid w:val="002652EC"/>
    <w:rsid w:val="00266324"/>
    <w:rsid w:val="002717C8"/>
    <w:rsid w:val="00280C80"/>
    <w:rsid w:val="00281DE6"/>
    <w:rsid w:val="00284192"/>
    <w:rsid w:val="0029571C"/>
    <w:rsid w:val="002977A1"/>
    <w:rsid w:val="002A00F0"/>
    <w:rsid w:val="002A0628"/>
    <w:rsid w:val="002A1440"/>
    <w:rsid w:val="002A2534"/>
    <w:rsid w:val="002A35E4"/>
    <w:rsid w:val="002A377B"/>
    <w:rsid w:val="002A6986"/>
    <w:rsid w:val="002B0CAB"/>
    <w:rsid w:val="002B2A5C"/>
    <w:rsid w:val="002B4F0A"/>
    <w:rsid w:val="002B6C2B"/>
    <w:rsid w:val="002C2ACB"/>
    <w:rsid w:val="002C2B61"/>
    <w:rsid w:val="002C2BDD"/>
    <w:rsid w:val="002D2CAA"/>
    <w:rsid w:val="002D2E5B"/>
    <w:rsid w:val="002D719D"/>
    <w:rsid w:val="002D7996"/>
    <w:rsid w:val="002E2A50"/>
    <w:rsid w:val="002E3A38"/>
    <w:rsid w:val="002E3D24"/>
    <w:rsid w:val="002E6ABA"/>
    <w:rsid w:val="002F16E4"/>
    <w:rsid w:val="002F2D30"/>
    <w:rsid w:val="002F62FD"/>
    <w:rsid w:val="002F641B"/>
    <w:rsid w:val="002F7B77"/>
    <w:rsid w:val="00300B7B"/>
    <w:rsid w:val="003243AF"/>
    <w:rsid w:val="00334C72"/>
    <w:rsid w:val="00334E1E"/>
    <w:rsid w:val="0034100E"/>
    <w:rsid w:val="0034179B"/>
    <w:rsid w:val="00341989"/>
    <w:rsid w:val="00342168"/>
    <w:rsid w:val="0034375F"/>
    <w:rsid w:val="00343DF5"/>
    <w:rsid w:val="003464F6"/>
    <w:rsid w:val="003562A2"/>
    <w:rsid w:val="0035775C"/>
    <w:rsid w:val="0036029F"/>
    <w:rsid w:val="00360B5D"/>
    <w:rsid w:val="00361DA2"/>
    <w:rsid w:val="003624C7"/>
    <w:rsid w:val="003634A3"/>
    <w:rsid w:val="00363A38"/>
    <w:rsid w:val="00364B3E"/>
    <w:rsid w:val="0036779B"/>
    <w:rsid w:val="0037673D"/>
    <w:rsid w:val="00380673"/>
    <w:rsid w:val="003857DE"/>
    <w:rsid w:val="003903CA"/>
    <w:rsid w:val="00391C67"/>
    <w:rsid w:val="00392A62"/>
    <w:rsid w:val="00392FF6"/>
    <w:rsid w:val="00393910"/>
    <w:rsid w:val="0039661A"/>
    <w:rsid w:val="0039721C"/>
    <w:rsid w:val="00397EE0"/>
    <w:rsid w:val="003A2598"/>
    <w:rsid w:val="003A3D35"/>
    <w:rsid w:val="003A6C55"/>
    <w:rsid w:val="003B0450"/>
    <w:rsid w:val="003B317B"/>
    <w:rsid w:val="003B7070"/>
    <w:rsid w:val="003C17FC"/>
    <w:rsid w:val="003C1E50"/>
    <w:rsid w:val="003C3E37"/>
    <w:rsid w:val="003C643D"/>
    <w:rsid w:val="003D0C16"/>
    <w:rsid w:val="003D1E09"/>
    <w:rsid w:val="003D3032"/>
    <w:rsid w:val="003D447E"/>
    <w:rsid w:val="003D4D6C"/>
    <w:rsid w:val="003D5429"/>
    <w:rsid w:val="003E3731"/>
    <w:rsid w:val="003E404C"/>
    <w:rsid w:val="003E4F0D"/>
    <w:rsid w:val="003E64A3"/>
    <w:rsid w:val="003E6F29"/>
    <w:rsid w:val="003F2583"/>
    <w:rsid w:val="003F3C38"/>
    <w:rsid w:val="003F7DBB"/>
    <w:rsid w:val="00402AD2"/>
    <w:rsid w:val="00403263"/>
    <w:rsid w:val="00403B37"/>
    <w:rsid w:val="00404F35"/>
    <w:rsid w:val="0041008E"/>
    <w:rsid w:val="004115FD"/>
    <w:rsid w:val="00413CC8"/>
    <w:rsid w:val="00417AE0"/>
    <w:rsid w:val="00420888"/>
    <w:rsid w:val="00421DB8"/>
    <w:rsid w:val="00433AA6"/>
    <w:rsid w:val="00434C06"/>
    <w:rsid w:val="00436487"/>
    <w:rsid w:val="004429DF"/>
    <w:rsid w:val="00445BCB"/>
    <w:rsid w:val="004463F2"/>
    <w:rsid w:val="0045273F"/>
    <w:rsid w:val="00454A29"/>
    <w:rsid w:val="0045505B"/>
    <w:rsid w:val="00460D2E"/>
    <w:rsid w:val="004631F5"/>
    <w:rsid w:val="0046723E"/>
    <w:rsid w:val="00471AA0"/>
    <w:rsid w:val="00472094"/>
    <w:rsid w:val="00472A14"/>
    <w:rsid w:val="00472E1B"/>
    <w:rsid w:val="00473C68"/>
    <w:rsid w:val="0047768F"/>
    <w:rsid w:val="004778FF"/>
    <w:rsid w:val="0048042E"/>
    <w:rsid w:val="00480D72"/>
    <w:rsid w:val="0048247C"/>
    <w:rsid w:val="00482575"/>
    <w:rsid w:val="004839A3"/>
    <w:rsid w:val="00485CE3"/>
    <w:rsid w:val="00491164"/>
    <w:rsid w:val="00491DE3"/>
    <w:rsid w:val="004978A6"/>
    <w:rsid w:val="00497EA5"/>
    <w:rsid w:val="004A07BD"/>
    <w:rsid w:val="004A64C1"/>
    <w:rsid w:val="004A70AA"/>
    <w:rsid w:val="004C098D"/>
    <w:rsid w:val="004C15E3"/>
    <w:rsid w:val="004D071A"/>
    <w:rsid w:val="004D07A5"/>
    <w:rsid w:val="004D0C9D"/>
    <w:rsid w:val="004D2938"/>
    <w:rsid w:val="004D3012"/>
    <w:rsid w:val="004D35E2"/>
    <w:rsid w:val="004D3F54"/>
    <w:rsid w:val="004D51FC"/>
    <w:rsid w:val="004D66DB"/>
    <w:rsid w:val="004D6A3D"/>
    <w:rsid w:val="004E22B2"/>
    <w:rsid w:val="004E23A0"/>
    <w:rsid w:val="004E2747"/>
    <w:rsid w:val="004E6C8C"/>
    <w:rsid w:val="004E772D"/>
    <w:rsid w:val="004F1E02"/>
    <w:rsid w:val="004F2EB0"/>
    <w:rsid w:val="004F31C7"/>
    <w:rsid w:val="004F3B0F"/>
    <w:rsid w:val="004F41E9"/>
    <w:rsid w:val="004F5D54"/>
    <w:rsid w:val="004F5E11"/>
    <w:rsid w:val="004F6C1C"/>
    <w:rsid w:val="005027FB"/>
    <w:rsid w:val="00502BFC"/>
    <w:rsid w:val="00503D47"/>
    <w:rsid w:val="00506E31"/>
    <w:rsid w:val="005101A2"/>
    <w:rsid w:val="00510DB1"/>
    <w:rsid w:val="00513EB1"/>
    <w:rsid w:val="00516936"/>
    <w:rsid w:val="005202C2"/>
    <w:rsid w:val="00523887"/>
    <w:rsid w:val="005337D2"/>
    <w:rsid w:val="005347DE"/>
    <w:rsid w:val="00534ADA"/>
    <w:rsid w:val="00535042"/>
    <w:rsid w:val="0053622E"/>
    <w:rsid w:val="0053699D"/>
    <w:rsid w:val="00537219"/>
    <w:rsid w:val="0053759B"/>
    <w:rsid w:val="0054092E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730A2"/>
    <w:rsid w:val="005730B7"/>
    <w:rsid w:val="00574FF5"/>
    <w:rsid w:val="005807D1"/>
    <w:rsid w:val="0058124F"/>
    <w:rsid w:val="0058255C"/>
    <w:rsid w:val="00582BFB"/>
    <w:rsid w:val="0058441B"/>
    <w:rsid w:val="00597B6F"/>
    <w:rsid w:val="005A0630"/>
    <w:rsid w:val="005A2D78"/>
    <w:rsid w:val="005A60DC"/>
    <w:rsid w:val="005B0976"/>
    <w:rsid w:val="005B4F36"/>
    <w:rsid w:val="005C2531"/>
    <w:rsid w:val="005C3108"/>
    <w:rsid w:val="005C3CD4"/>
    <w:rsid w:val="005C3E16"/>
    <w:rsid w:val="005C4B10"/>
    <w:rsid w:val="005C7039"/>
    <w:rsid w:val="005C76D6"/>
    <w:rsid w:val="005D1EAE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F017C"/>
    <w:rsid w:val="005F0DDF"/>
    <w:rsid w:val="005F22B5"/>
    <w:rsid w:val="005F5658"/>
    <w:rsid w:val="005F6C41"/>
    <w:rsid w:val="00600887"/>
    <w:rsid w:val="00601094"/>
    <w:rsid w:val="00602765"/>
    <w:rsid w:val="00603475"/>
    <w:rsid w:val="0060630C"/>
    <w:rsid w:val="00606DE4"/>
    <w:rsid w:val="00607524"/>
    <w:rsid w:val="006134FD"/>
    <w:rsid w:val="00613A6B"/>
    <w:rsid w:val="00615E78"/>
    <w:rsid w:val="0062103B"/>
    <w:rsid w:val="0062400B"/>
    <w:rsid w:val="00624A2C"/>
    <w:rsid w:val="00626D97"/>
    <w:rsid w:val="00631886"/>
    <w:rsid w:val="00632CB6"/>
    <w:rsid w:val="0063666B"/>
    <w:rsid w:val="00636EFD"/>
    <w:rsid w:val="00640150"/>
    <w:rsid w:val="00640AFF"/>
    <w:rsid w:val="006416AE"/>
    <w:rsid w:val="00642E02"/>
    <w:rsid w:val="006440BD"/>
    <w:rsid w:val="00644B76"/>
    <w:rsid w:val="00653169"/>
    <w:rsid w:val="00654B45"/>
    <w:rsid w:val="006553FD"/>
    <w:rsid w:val="00656C09"/>
    <w:rsid w:val="00661877"/>
    <w:rsid w:val="006618DE"/>
    <w:rsid w:val="0066383F"/>
    <w:rsid w:val="006663D1"/>
    <w:rsid w:val="0066767D"/>
    <w:rsid w:val="00674F0A"/>
    <w:rsid w:val="006750DE"/>
    <w:rsid w:val="0067644B"/>
    <w:rsid w:val="00676B79"/>
    <w:rsid w:val="00676FB1"/>
    <w:rsid w:val="00682325"/>
    <w:rsid w:val="0068551A"/>
    <w:rsid w:val="00687201"/>
    <w:rsid w:val="00690A56"/>
    <w:rsid w:val="006933EF"/>
    <w:rsid w:val="00695B1F"/>
    <w:rsid w:val="006967F9"/>
    <w:rsid w:val="006A308A"/>
    <w:rsid w:val="006A3CA5"/>
    <w:rsid w:val="006A7738"/>
    <w:rsid w:val="006B04F4"/>
    <w:rsid w:val="006B0550"/>
    <w:rsid w:val="006B0584"/>
    <w:rsid w:val="006B2EB4"/>
    <w:rsid w:val="006B4680"/>
    <w:rsid w:val="006B5849"/>
    <w:rsid w:val="006B649B"/>
    <w:rsid w:val="006B71DD"/>
    <w:rsid w:val="006B7E5C"/>
    <w:rsid w:val="006C2EE4"/>
    <w:rsid w:val="006C4974"/>
    <w:rsid w:val="006D0D06"/>
    <w:rsid w:val="006D2644"/>
    <w:rsid w:val="006D290E"/>
    <w:rsid w:val="006D351B"/>
    <w:rsid w:val="006D3D86"/>
    <w:rsid w:val="006D6090"/>
    <w:rsid w:val="006D6B61"/>
    <w:rsid w:val="006D6CCF"/>
    <w:rsid w:val="006D6DAD"/>
    <w:rsid w:val="006D7FF9"/>
    <w:rsid w:val="006E0D34"/>
    <w:rsid w:val="006E0F98"/>
    <w:rsid w:val="006E1AA4"/>
    <w:rsid w:val="006E5DC9"/>
    <w:rsid w:val="006F1614"/>
    <w:rsid w:val="006F1ADB"/>
    <w:rsid w:val="0070004A"/>
    <w:rsid w:val="00714387"/>
    <w:rsid w:val="0071480A"/>
    <w:rsid w:val="0072290A"/>
    <w:rsid w:val="00723DD7"/>
    <w:rsid w:val="007263B3"/>
    <w:rsid w:val="00732206"/>
    <w:rsid w:val="007322B9"/>
    <w:rsid w:val="00734FE1"/>
    <w:rsid w:val="00740A1D"/>
    <w:rsid w:val="007422AD"/>
    <w:rsid w:val="0074442A"/>
    <w:rsid w:val="00746099"/>
    <w:rsid w:val="00747451"/>
    <w:rsid w:val="0074752E"/>
    <w:rsid w:val="0075065C"/>
    <w:rsid w:val="00750C66"/>
    <w:rsid w:val="00750CD4"/>
    <w:rsid w:val="0075251B"/>
    <w:rsid w:val="007547A2"/>
    <w:rsid w:val="007560E2"/>
    <w:rsid w:val="00757FBD"/>
    <w:rsid w:val="00762B78"/>
    <w:rsid w:val="00765511"/>
    <w:rsid w:val="00765B46"/>
    <w:rsid w:val="007660B4"/>
    <w:rsid w:val="007704A8"/>
    <w:rsid w:val="00770F70"/>
    <w:rsid w:val="00771EF9"/>
    <w:rsid w:val="00772BDB"/>
    <w:rsid w:val="0077304A"/>
    <w:rsid w:val="00773C9B"/>
    <w:rsid w:val="00776F24"/>
    <w:rsid w:val="007810C9"/>
    <w:rsid w:val="0078474A"/>
    <w:rsid w:val="00784D37"/>
    <w:rsid w:val="00785A69"/>
    <w:rsid w:val="007867C2"/>
    <w:rsid w:val="00786BED"/>
    <w:rsid w:val="00791EA9"/>
    <w:rsid w:val="0079299F"/>
    <w:rsid w:val="00794382"/>
    <w:rsid w:val="00797678"/>
    <w:rsid w:val="00797729"/>
    <w:rsid w:val="007A2A24"/>
    <w:rsid w:val="007A53C1"/>
    <w:rsid w:val="007A6931"/>
    <w:rsid w:val="007A7C90"/>
    <w:rsid w:val="007B13BB"/>
    <w:rsid w:val="007B5127"/>
    <w:rsid w:val="007B651C"/>
    <w:rsid w:val="007C0197"/>
    <w:rsid w:val="007C0A81"/>
    <w:rsid w:val="007C1BAD"/>
    <w:rsid w:val="007C4498"/>
    <w:rsid w:val="007C4921"/>
    <w:rsid w:val="007C4D88"/>
    <w:rsid w:val="007D0D63"/>
    <w:rsid w:val="007D237A"/>
    <w:rsid w:val="007D4A55"/>
    <w:rsid w:val="007D56C1"/>
    <w:rsid w:val="007D5E14"/>
    <w:rsid w:val="007E618B"/>
    <w:rsid w:val="007F1802"/>
    <w:rsid w:val="007F3260"/>
    <w:rsid w:val="007F4CFE"/>
    <w:rsid w:val="007F605C"/>
    <w:rsid w:val="008018CA"/>
    <w:rsid w:val="00806082"/>
    <w:rsid w:val="008060C4"/>
    <w:rsid w:val="008140C5"/>
    <w:rsid w:val="0081593C"/>
    <w:rsid w:val="00816A65"/>
    <w:rsid w:val="0082032A"/>
    <w:rsid w:val="00822643"/>
    <w:rsid w:val="008268C1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2CF1"/>
    <w:rsid w:val="00854867"/>
    <w:rsid w:val="00856056"/>
    <w:rsid w:val="00857158"/>
    <w:rsid w:val="00857DD6"/>
    <w:rsid w:val="00860BF2"/>
    <w:rsid w:val="00862DF1"/>
    <w:rsid w:val="00863F0B"/>
    <w:rsid w:val="0086406D"/>
    <w:rsid w:val="0086429C"/>
    <w:rsid w:val="0086770B"/>
    <w:rsid w:val="00870C5C"/>
    <w:rsid w:val="00871DC5"/>
    <w:rsid w:val="008750B4"/>
    <w:rsid w:val="008760C5"/>
    <w:rsid w:val="00885F49"/>
    <w:rsid w:val="008909E7"/>
    <w:rsid w:val="008912F3"/>
    <w:rsid w:val="00891729"/>
    <w:rsid w:val="00893145"/>
    <w:rsid w:val="00893D01"/>
    <w:rsid w:val="008A02C0"/>
    <w:rsid w:val="008A0443"/>
    <w:rsid w:val="008B144D"/>
    <w:rsid w:val="008B2C21"/>
    <w:rsid w:val="008B3DBC"/>
    <w:rsid w:val="008C017A"/>
    <w:rsid w:val="008C0269"/>
    <w:rsid w:val="008C0690"/>
    <w:rsid w:val="008C144B"/>
    <w:rsid w:val="008C2E71"/>
    <w:rsid w:val="008C4BF1"/>
    <w:rsid w:val="008C51A8"/>
    <w:rsid w:val="008C5F26"/>
    <w:rsid w:val="008C73BB"/>
    <w:rsid w:val="008D0680"/>
    <w:rsid w:val="008D1AC4"/>
    <w:rsid w:val="008D3145"/>
    <w:rsid w:val="008D4837"/>
    <w:rsid w:val="008D4BDE"/>
    <w:rsid w:val="008D711E"/>
    <w:rsid w:val="008D7B04"/>
    <w:rsid w:val="008E01A4"/>
    <w:rsid w:val="008E18C4"/>
    <w:rsid w:val="008E1AD7"/>
    <w:rsid w:val="008E51E1"/>
    <w:rsid w:val="008E5D6F"/>
    <w:rsid w:val="008E5E0D"/>
    <w:rsid w:val="008E79D1"/>
    <w:rsid w:val="008F09F2"/>
    <w:rsid w:val="008F173B"/>
    <w:rsid w:val="008F2AC3"/>
    <w:rsid w:val="008F5FBE"/>
    <w:rsid w:val="008F60BA"/>
    <w:rsid w:val="008F6692"/>
    <w:rsid w:val="00902D5F"/>
    <w:rsid w:val="00904F41"/>
    <w:rsid w:val="00905C06"/>
    <w:rsid w:val="00906306"/>
    <w:rsid w:val="009073FE"/>
    <w:rsid w:val="009103F2"/>
    <w:rsid w:val="00911B62"/>
    <w:rsid w:val="00912040"/>
    <w:rsid w:val="00912938"/>
    <w:rsid w:val="00912B31"/>
    <w:rsid w:val="0092104A"/>
    <w:rsid w:val="00930924"/>
    <w:rsid w:val="00931638"/>
    <w:rsid w:val="0093585C"/>
    <w:rsid w:val="00936F0D"/>
    <w:rsid w:val="00937A80"/>
    <w:rsid w:val="00941C02"/>
    <w:rsid w:val="00943BC3"/>
    <w:rsid w:val="00943C48"/>
    <w:rsid w:val="00944359"/>
    <w:rsid w:val="00945A88"/>
    <w:rsid w:val="00946D8C"/>
    <w:rsid w:val="00946F3A"/>
    <w:rsid w:val="00951024"/>
    <w:rsid w:val="009513F5"/>
    <w:rsid w:val="009519D7"/>
    <w:rsid w:val="00952F30"/>
    <w:rsid w:val="00953CE0"/>
    <w:rsid w:val="00953F31"/>
    <w:rsid w:val="00956856"/>
    <w:rsid w:val="00957043"/>
    <w:rsid w:val="00957B8F"/>
    <w:rsid w:val="0096346E"/>
    <w:rsid w:val="00963CE1"/>
    <w:rsid w:val="00970BC7"/>
    <w:rsid w:val="00972ED3"/>
    <w:rsid w:val="009731EE"/>
    <w:rsid w:val="00976FA3"/>
    <w:rsid w:val="009839B9"/>
    <w:rsid w:val="00983D64"/>
    <w:rsid w:val="00984B27"/>
    <w:rsid w:val="0098501F"/>
    <w:rsid w:val="0098584A"/>
    <w:rsid w:val="00986195"/>
    <w:rsid w:val="00987313"/>
    <w:rsid w:val="009A15B8"/>
    <w:rsid w:val="009A1EDA"/>
    <w:rsid w:val="009A3CB3"/>
    <w:rsid w:val="009A58DF"/>
    <w:rsid w:val="009A6D84"/>
    <w:rsid w:val="009A7C13"/>
    <w:rsid w:val="009A7E34"/>
    <w:rsid w:val="009B2E53"/>
    <w:rsid w:val="009B576E"/>
    <w:rsid w:val="009B5BA1"/>
    <w:rsid w:val="009B7F41"/>
    <w:rsid w:val="009C20A7"/>
    <w:rsid w:val="009D4749"/>
    <w:rsid w:val="009D66AE"/>
    <w:rsid w:val="009D6A08"/>
    <w:rsid w:val="009D6F53"/>
    <w:rsid w:val="009D745B"/>
    <w:rsid w:val="009D76AD"/>
    <w:rsid w:val="009E1505"/>
    <w:rsid w:val="009E1FD4"/>
    <w:rsid w:val="009E289A"/>
    <w:rsid w:val="009E29B8"/>
    <w:rsid w:val="009E3D96"/>
    <w:rsid w:val="009E5F2D"/>
    <w:rsid w:val="009E7707"/>
    <w:rsid w:val="009F0D33"/>
    <w:rsid w:val="009F469B"/>
    <w:rsid w:val="00A01522"/>
    <w:rsid w:val="00A02394"/>
    <w:rsid w:val="00A0444C"/>
    <w:rsid w:val="00A0481F"/>
    <w:rsid w:val="00A05241"/>
    <w:rsid w:val="00A0625D"/>
    <w:rsid w:val="00A07FF3"/>
    <w:rsid w:val="00A10515"/>
    <w:rsid w:val="00A12E25"/>
    <w:rsid w:val="00A13FB9"/>
    <w:rsid w:val="00A147D1"/>
    <w:rsid w:val="00A14C5A"/>
    <w:rsid w:val="00A1739A"/>
    <w:rsid w:val="00A20FED"/>
    <w:rsid w:val="00A23AA8"/>
    <w:rsid w:val="00A242C5"/>
    <w:rsid w:val="00A253B8"/>
    <w:rsid w:val="00A32A7E"/>
    <w:rsid w:val="00A32BFE"/>
    <w:rsid w:val="00A33B5D"/>
    <w:rsid w:val="00A34D03"/>
    <w:rsid w:val="00A363B0"/>
    <w:rsid w:val="00A36E27"/>
    <w:rsid w:val="00A40540"/>
    <w:rsid w:val="00A424A2"/>
    <w:rsid w:val="00A425F8"/>
    <w:rsid w:val="00A449D8"/>
    <w:rsid w:val="00A51076"/>
    <w:rsid w:val="00A539FC"/>
    <w:rsid w:val="00A60C4D"/>
    <w:rsid w:val="00A6176A"/>
    <w:rsid w:val="00A6294D"/>
    <w:rsid w:val="00A62E85"/>
    <w:rsid w:val="00A65084"/>
    <w:rsid w:val="00A70CC6"/>
    <w:rsid w:val="00A7255A"/>
    <w:rsid w:val="00A73C3A"/>
    <w:rsid w:val="00A73E38"/>
    <w:rsid w:val="00A7431B"/>
    <w:rsid w:val="00A75F1D"/>
    <w:rsid w:val="00A80C3B"/>
    <w:rsid w:val="00A80DCE"/>
    <w:rsid w:val="00A81F52"/>
    <w:rsid w:val="00A81F85"/>
    <w:rsid w:val="00A82155"/>
    <w:rsid w:val="00A83559"/>
    <w:rsid w:val="00A83EF6"/>
    <w:rsid w:val="00A87145"/>
    <w:rsid w:val="00A92071"/>
    <w:rsid w:val="00A957DF"/>
    <w:rsid w:val="00A96171"/>
    <w:rsid w:val="00A977DB"/>
    <w:rsid w:val="00AA5EF6"/>
    <w:rsid w:val="00AA65E9"/>
    <w:rsid w:val="00AB3D6A"/>
    <w:rsid w:val="00AB6853"/>
    <w:rsid w:val="00AB6B36"/>
    <w:rsid w:val="00AB6B56"/>
    <w:rsid w:val="00AD0423"/>
    <w:rsid w:val="00AD0A10"/>
    <w:rsid w:val="00AD0E30"/>
    <w:rsid w:val="00AD47CF"/>
    <w:rsid w:val="00AD5EE1"/>
    <w:rsid w:val="00AD5EF1"/>
    <w:rsid w:val="00AD743F"/>
    <w:rsid w:val="00AE1E2F"/>
    <w:rsid w:val="00AF0A42"/>
    <w:rsid w:val="00AF210A"/>
    <w:rsid w:val="00AF32B6"/>
    <w:rsid w:val="00AF6CBE"/>
    <w:rsid w:val="00AF7368"/>
    <w:rsid w:val="00B00E83"/>
    <w:rsid w:val="00B012B2"/>
    <w:rsid w:val="00B05611"/>
    <w:rsid w:val="00B10D08"/>
    <w:rsid w:val="00B11536"/>
    <w:rsid w:val="00B11B5B"/>
    <w:rsid w:val="00B12964"/>
    <w:rsid w:val="00B17DB4"/>
    <w:rsid w:val="00B20939"/>
    <w:rsid w:val="00B2425D"/>
    <w:rsid w:val="00B258B1"/>
    <w:rsid w:val="00B25D20"/>
    <w:rsid w:val="00B26C46"/>
    <w:rsid w:val="00B30457"/>
    <w:rsid w:val="00B314B4"/>
    <w:rsid w:val="00B3660D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185"/>
    <w:rsid w:val="00B5148C"/>
    <w:rsid w:val="00B51973"/>
    <w:rsid w:val="00B51FFC"/>
    <w:rsid w:val="00B53F5E"/>
    <w:rsid w:val="00B54648"/>
    <w:rsid w:val="00B54B38"/>
    <w:rsid w:val="00B54F51"/>
    <w:rsid w:val="00B57104"/>
    <w:rsid w:val="00B6176A"/>
    <w:rsid w:val="00B62FFA"/>
    <w:rsid w:val="00B71B16"/>
    <w:rsid w:val="00B71C72"/>
    <w:rsid w:val="00B740A8"/>
    <w:rsid w:val="00B74543"/>
    <w:rsid w:val="00B84B37"/>
    <w:rsid w:val="00B902D6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723"/>
    <w:rsid w:val="00BA6AC9"/>
    <w:rsid w:val="00BB079C"/>
    <w:rsid w:val="00BB1068"/>
    <w:rsid w:val="00BB13AF"/>
    <w:rsid w:val="00BB69FF"/>
    <w:rsid w:val="00BC6752"/>
    <w:rsid w:val="00BD5369"/>
    <w:rsid w:val="00BD7E04"/>
    <w:rsid w:val="00BE1C1B"/>
    <w:rsid w:val="00BE4101"/>
    <w:rsid w:val="00BE5B9F"/>
    <w:rsid w:val="00BE647F"/>
    <w:rsid w:val="00BF138E"/>
    <w:rsid w:val="00BF2B9E"/>
    <w:rsid w:val="00BF352A"/>
    <w:rsid w:val="00BF3A57"/>
    <w:rsid w:val="00C02EA4"/>
    <w:rsid w:val="00C11C97"/>
    <w:rsid w:val="00C12347"/>
    <w:rsid w:val="00C125C8"/>
    <w:rsid w:val="00C14A75"/>
    <w:rsid w:val="00C14D7F"/>
    <w:rsid w:val="00C23D08"/>
    <w:rsid w:val="00C328C3"/>
    <w:rsid w:val="00C32E13"/>
    <w:rsid w:val="00C32E6A"/>
    <w:rsid w:val="00C35B7B"/>
    <w:rsid w:val="00C36DB0"/>
    <w:rsid w:val="00C3741C"/>
    <w:rsid w:val="00C41599"/>
    <w:rsid w:val="00C42D79"/>
    <w:rsid w:val="00C42F2E"/>
    <w:rsid w:val="00C45F8D"/>
    <w:rsid w:val="00C501AB"/>
    <w:rsid w:val="00C51F4F"/>
    <w:rsid w:val="00C52182"/>
    <w:rsid w:val="00C52457"/>
    <w:rsid w:val="00C52CD3"/>
    <w:rsid w:val="00C52FD0"/>
    <w:rsid w:val="00C5399E"/>
    <w:rsid w:val="00C5763A"/>
    <w:rsid w:val="00C70E22"/>
    <w:rsid w:val="00C73608"/>
    <w:rsid w:val="00C73848"/>
    <w:rsid w:val="00C74163"/>
    <w:rsid w:val="00C761D4"/>
    <w:rsid w:val="00C84594"/>
    <w:rsid w:val="00C86C77"/>
    <w:rsid w:val="00C90807"/>
    <w:rsid w:val="00C91911"/>
    <w:rsid w:val="00C92DC8"/>
    <w:rsid w:val="00C93042"/>
    <w:rsid w:val="00C97896"/>
    <w:rsid w:val="00CA434B"/>
    <w:rsid w:val="00CB00FF"/>
    <w:rsid w:val="00CB0B13"/>
    <w:rsid w:val="00CB18BA"/>
    <w:rsid w:val="00CC35E3"/>
    <w:rsid w:val="00CC57A8"/>
    <w:rsid w:val="00CC70BC"/>
    <w:rsid w:val="00CD16D2"/>
    <w:rsid w:val="00CD71DE"/>
    <w:rsid w:val="00CE0BD7"/>
    <w:rsid w:val="00CE34DB"/>
    <w:rsid w:val="00CF00E9"/>
    <w:rsid w:val="00CF014C"/>
    <w:rsid w:val="00CF01DB"/>
    <w:rsid w:val="00CF1625"/>
    <w:rsid w:val="00CF1961"/>
    <w:rsid w:val="00CF1ACD"/>
    <w:rsid w:val="00CF2F5A"/>
    <w:rsid w:val="00CF3C52"/>
    <w:rsid w:val="00CF566A"/>
    <w:rsid w:val="00CF5BBA"/>
    <w:rsid w:val="00D00AC3"/>
    <w:rsid w:val="00D029A5"/>
    <w:rsid w:val="00D066A5"/>
    <w:rsid w:val="00D07960"/>
    <w:rsid w:val="00D176EB"/>
    <w:rsid w:val="00D17CDB"/>
    <w:rsid w:val="00D17E2C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37BDD"/>
    <w:rsid w:val="00D40995"/>
    <w:rsid w:val="00D409C0"/>
    <w:rsid w:val="00D43F4E"/>
    <w:rsid w:val="00D52A17"/>
    <w:rsid w:val="00D53FAD"/>
    <w:rsid w:val="00D6269F"/>
    <w:rsid w:val="00D648B2"/>
    <w:rsid w:val="00D64A54"/>
    <w:rsid w:val="00D65B7C"/>
    <w:rsid w:val="00D706E7"/>
    <w:rsid w:val="00D71BC6"/>
    <w:rsid w:val="00D73DE4"/>
    <w:rsid w:val="00D76BBA"/>
    <w:rsid w:val="00D84681"/>
    <w:rsid w:val="00D86E21"/>
    <w:rsid w:val="00D879D5"/>
    <w:rsid w:val="00D91544"/>
    <w:rsid w:val="00D92014"/>
    <w:rsid w:val="00D92627"/>
    <w:rsid w:val="00D93909"/>
    <w:rsid w:val="00D95B09"/>
    <w:rsid w:val="00DA0686"/>
    <w:rsid w:val="00DA0D22"/>
    <w:rsid w:val="00DA1D30"/>
    <w:rsid w:val="00DA1D49"/>
    <w:rsid w:val="00DA209E"/>
    <w:rsid w:val="00DA3038"/>
    <w:rsid w:val="00DB15D8"/>
    <w:rsid w:val="00DB3CBC"/>
    <w:rsid w:val="00DC39D7"/>
    <w:rsid w:val="00DC756D"/>
    <w:rsid w:val="00DC787E"/>
    <w:rsid w:val="00DD21A2"/>
    <w:rsid w:val="00DD3BDC"/>
    <w:rsid w:val="00DD459E"/>
    <w:rsid w:val="00DD6357"/>
    <w:rsid w:val="00DD7996"/>
    <w:rsid w:val="00DE4AA4"/>
    <w:rsid w:val="00DE52B0"/>
    <w:rsid w:val="00DE7C11"/>
    <w:rsid w:val="00DF24D8"/>
    <w:rsid w:val="00DF36AC"/>
    <w:rsid w:val="00DF5B92"/>
    <w:rsid w:val="00DF7F58"/>
    <w:rsid w:val="00E01E0E"/>
    <w:rsid w:val="00E02103"/>
    <w:rsid w:val="00E029D9"/>
    <w:rsid w:val="00E07832"/>
    <w:rsid w:val="00E11D74"/>
    <w:rsid w:val="00E14685"/>
    <w:rsid w:val="00E147EC"/>
    <w:rsid w:val="00E1494B"/>
    <w:rsid w:val="00E16DB7"/>
    <w:rsid w:val="00E206F6"/>
    <w:rsid w:val="00E20AC3"/>
    <w:rsid w:val="00E20CCF"/>
    <w:rsid w:val="00E25C9B"/>
    <w:rsid w:val="00E26B02"/>
    <w:rsid w:val="00E26D38"/>
    <w:rsid w:val="00E27C98"/>
    <w:rsid w:val="00E330AF"/>
    <w:rsid w:val="00E34E47"/>
    <w:rsid w:val="00E35434"/>
    <w:rsid w:val="00E42334"/>
    <w:rsid w:val="00E423E0"/>
    <w:rsid w:val="00E438F8"/>
    <w:rsid w:val="00E43930"/>
    <w:rsid w:val="00E44111"/>
    <w:rsid w:val="00E44BAE"/>
    <w:rsid w:val="00E4690D"/>
    <w:rsid w:val="00E506EC"/>
    <w:rsid w:val="00E51108"/>
    <w:rsid w:val="00E53797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2E59"/>
    <w:rsid w:val="00E76FB0"/>
    <w:rsid w:val="00E82305"/>
    <w:rsid w:val="00E838F8"/>
    <w:rsid w:val="00E8430A"/>
    <w:rsid w:val="00E85D8E"/>
    <w:rsid w:val="00E87E73"/>
    <w:rsid w:val="00E9010A"/>
    <w:rsid w:val="00E92CC8"/>
    <w:rsid w:val="00E939CE"/>
    <w:rsid w:val="00E93F57"/>
    <w:rsid w:val="00E9504D"/>
    <w:rsid w:val="00E968B6"/>
    <w:rsid w:val="00EA6B91"/>
    <w:rsid w:val="00EB1397"/>
    <w:rsid w:val="00EB5F0C"/>
    <w:rsid w:val="00EC0C1F"/>
    <w:rsid w:val="00EC0F1B"/>
    <w:rsid w:val="00EC3AD5"/>
    <w:rsid w:val="00EC3CC8"/>
    <w:rsid w:val="00EC454A"/>
    <w:rsid w:val="00ED130C"/>
    <w:rsid w:val="00ED1588"/>
    <w:rsid w:val="00ED1C83"/>
    <w:rsid w:val="00EE1695"/>
    <w:rsid w:val="00EE2022"/>
    <w:rsid w:val="00EE2348"/>
    <w:rsid w:val="00EE309D"/>
    <w:rsid w:val="00EE3196"/>
    <w:rsid w:val="00EE3841"/>
    <w:rsid w:val="00EE401C"/>
    <w:rsid w:val="00EE6A66"/>
    <w:rsid w:val="00EE6C9B"/>
    <w:rsid w:val="00EF137E"/>
    <w:rsid w:val="00EF32F4"/>
    <w:rsid w:val="00EF6D0F"/>
    <w:rsid w:val="00F00A17"/>
    <w:rsid w:val="00F04126"/>
    <w:rsid w:val="00F053C3"/>
    <w:rsid w:val="00F06993"/>
    <w:rsid w:val="00F07A61"/>
    <w:rsid w:val="00F1143C"/>
    <w:rsid w:val="00F14903"/>
    <w:rsid w:val="00F17505"/>
    <w:rsid w:val="00F203E8"/>
    <w:rsid w:val="00F20A6E"/>
    <w:rsid w:val="00F22254"/>
    <w:rsid w:val="00F22596"/>
    <w:rsid w:val="00F239A2"/>
    <w:rsid w:val="00F2643B"/>
    <w:rsid w:val="00F32A21"/>
    <w:rsid w:val="00F337BE"/>
    <w:rsid w:val="00F36956"/>
    <w:rsid w:val="00F37E5F"/>
    <w:rsid w:val="00F41817"/>
    <w:rsid w:val="00F42665"/>
    <w:rsid w:val="00F43AD3"/>
    <w:rsid w:val="00F45FDF"/>
    <w:rsid w:val="00F4653E"/>
    <w:rsid w:val="00F4756C"/>
    <w:rsid w:val="00F478EE"/>
    <w:rsid w:val="00F47DB2"/>
    <w:rsid w:val="00F5322C"/>
    <w:rsid w:val="00F5359C"/>
    <w:rsid w:val="00F5610A"/>
    <w:rsid w:val="00F57C7C"/>
    <w:rsid w:val="00F604D6"/>
    <w:rsid w:val="00F6085C"/>
    <w:rsid w:val="00F61022"/>
    <w:rsid w:val="00F62480"/>
    <w:rsid w:val="00F63326"/>
    <w:rsid w:val="00F6515C"/>
    <w:rsid w:val="00F675C5"/>
    <w:rsid w:val="00F67F0C"/>
    <w:rsid w:val="00F71A42"/>
    <w:rsid w:val="00F833EB"/>
    <w:rsid w:val="00F8522F"/>
    <w:rsid w:val="00F87C33"/>
    <w:rsid w:val="00F90E76"/>
    <w:rsid w:val="00F921E3"/>
    <w:rsid w:val="00F92741"/>
    <w:rsid w:val="00F93514"/>
    <w:rsid w:val="00F961FE"/>
    <w:rsid w:val="00F97123"/>
    <w:rsid w:val="00FA0A9D"/>
    <w:rsid w:val="00FA13C3"/>
    <w:rsid w:val="00FA60A7"/>
    <w:rsid w:val="00FA7606"/>
    <w:rsid w:val="00FB0784"/>
    <w:rsid w:val="00FB14BE"/>
    <w:rsid w:val="00FB2A06"/>
    <w:rsid w:val="00FB35A2"/>
    <w:rsid w:val="00FB5EC4"/>
    <w:rsid w:val="00FC0F32"/>
    <w:rsid w:val="00FC1A14"/>
    <w:rsid w:val="00FC2ECC"/>
    <w:rsid w:val="00FD119F"/>
    <w:rsid w:val="00FD1C41"/>
    <w:rsid w:val="00FD274C"/>
    <w:rsid w:val="00FD72B8"/>
    <w:rsid w:val="00FD7835"/>
    <w:rsid w:val="00FE1E81"/>
    <w:rsid w:val="00FE3F61"/>
    <w:rsid w:val="00FE5662"/>
    <w:rsid w:val="00FE57D8"/>
    <w:rsid w:val="00FE76DF"/>
    <w:rsid w:val="00FF0CF4"/>
    <w:rsid w:val="00FF1F0B"/>
    <w:rsid w:val="00FF2CCF"/>
    <w:rsid w:val="00FF2FEE"/>
    <w:rsid w:val="00FF607F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character" w:styleId="af4">
    <w:name w:val="Placeholder Text"/>
    <w:basedOn w:val="a0"/>
    <w:uiPriority w:val="99"/>
    <w:semiHidden/>
    <w:rsid w:val="0070004A"/>
    <w:rPr>
      <w:color w:val="808080"/>
    </w:rPr>
  </w:style>
  <w:style w:type="character" w:styleId="af5">
    <w:name w:val="annotation reference"/>
    <w:basedOn w:val="a0"/>
    <w:uiPriority w:val="99"/>
    <w:semiHidden/>
    <w:unhideWhenUsed/>
    <w:rsid w:val="004D35E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D35E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D35E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D35E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D35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BD37-CFC4-4CA5-A37F-9D2883C7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10</cp:revision>
  <cp:lastPrinted>2019-08-22T11:32:00Z</cp:lastPrinted>
  <dcterms:created xsi:type="dcterms:W3CDTF">2019-08-22T09:10:00Z</dcterms:created>
  <dcterms:modified xsi:type="dcterms:W3CDTF">2020-01-17T12:55:00Z</dcterms:modified>
</cp:coreProperties>
</file>