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9C33BA" w:rsidRPr="00C536D7" w:rsidRDefault="009C33BA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B63DC7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>
        <w:rPr>
          <w:b/>
          <w:sz w:val="28"/>
          <w:szCs w:val="28"/>
        </w:rPr>
        <w:t xml:space="preserve"> </w:t>
      </w:r>
      <w:r w:rsidR="00AC5217">
        <w:rPr>
          <w:b/>
          <w:sz w:val="28"/>
          <w:szCs w:val="28"/>
        </w:rPr>
        <w:t>и упаковка</w:t>
      </w:r>
      <w:r w:rsidR="00B63DC7">
        <w:rPr>
          <w:b/>
          <w:sz w:val="28"/>
          <w:szCs w:val="28"/>
        </w:rPr>
        <w:tab/>
      </w:r>
      <w:r w:rsidR="00B63DC7">
        <w:rPr>
          <w:b/>
          <w:sz w:val="28"/>
          <w:szCs w:val="28"/>
        </w:rPr>
        <w:tab/>
        <w:t>ОФС</w:t>
      </w:r>
    </w:p>
    <w:p w:rsidR="00B63DC7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на осн</w:t>
      </w:r>
      <w:r w:rsidR="001B5E73">
        <w:rPr>
          <w:b/>
          <w:sz w:val="28"/>
          <w:szCs w:val="28"/>
        </w:rPr>
        <w:t>ове</w:t>
      </w:r>
      <w:r w:rsidR="00AC5217">
        <w:rPr>
          <w:b/>
          <w:sz w:val="28"/>
          <w:szCs w:val="28"/>
        </w:rPr>
        <w:t xml:space="preserve"> </w:t>
      </w:r>
      <w:r w:rsidR="001B5E73">
        <w:rPr>
          <w:b/>
          <w:sz w:val="28"/>
          <w:szCs w:val="28"/>
        </w:rPr>
        <w:t>полиэтил</w:t>
      </w:r>
      <w:r w:rsidR="00DD1ABB">
        <w:rPr>
          <w:b/>
          <w:sz w:val="28"/>
          <w:szCs w:val="28"/>
        </w:rPr>
        <w:t>ентерефталатов</w:t>
      </w:r>
    </w:p>
    <w:p w:rsidR="00CF7B5B" w:rsidRPr="00944C2E" w:rsidRDefault="00B63DC7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для лекарственных средств</w:t>
      </w:r>
      <w:r w:rsidR="00B4727E">
        <w:rPr>
          <w:b/>
          <w:sz w:val="28"/>
          <w:szCs w:val="28"/>
        </w:rPr>
        <w:t xml:space="preserve"> </w:t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C5217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0112A">
        <w:rPr>
          <w:sz w:val="28"/>
          <w:szCs w:val="28"/>
        </w:rPr>
        <w:t>Настоящая общая фармакопейная статья</w:t>
      </w:r>
      <w:r w:rsidR="00623CF1" w:rsidRPr="00E0112A">
        <w:rPr>
          <w:sz w:val="28"/>
          <w:szCs w:val="28"/>
        </w:rPr>
        <w:t xml:space="preserve"> устанавливает </w:t>
      </w:r>
      <w:r w:rsidRPr="00E0112A">
        <w:rPr>
          <w:sz w:val="28"/>
          <w:szCs w:val="28"/>
        </w:rPr>
        <w:t>требовани</w:t>
      </w:r>
      <w:r w:rsidR="00623CF1" w:rsidRPr="00E0112A">
        <w:rPr>
          <w:sz w:val="28"/>
          <w:szCs w:val="28"/>
        </w:rPr>
        <w:t>я</w:t>
      </w:r>
      <w:r w:rsidRPr="00E0112A">
        <w:rPr>
          <w:sz w:val="28"/>
          <w:szCs w:val="28"/>
        </w:rPr>
        <w:t xml:space="preserve"> к упаков</w:t>
      </w:r>
      <w:r w:rsidR="00332BD9" w:rsidRPr="00E0112A">
        <w:rPr>
          <w:sz w:val="28"/>
          <w:szCs w:val="28"/>
        </w:rPr>
        <w:t>очным материалам</w:t>
      </w:r>
      <w:r w:rsidR="00AC5217" w:rsidRPr="00E0112A">
        <w:rPr>
          <w:sz w:val="28"/>
          <w:szCs w:val="28"/>
        </w:rPr>
        <w:t xml:space="preserve"> и упаковке</w:t>
      </w:r>
      <w:r w:rsidR="00332BD9" w:rsidRPr="00E0112A">
        <w:rPr>
          <w:sz w:val="28"/>
          <w:szCs w:val="28"/>
        </w:rPr>
        <w:t xml:space="preserve"> </w:t>
      </w:r>
      <w:r w:rsidR="00E0112A">
        <w:rPr>
          <w:sz w:val="28"/>
          <w:szCs w:val="28"/>
        </w:rPr>
        <w:t>н</w:t>
      </w:r>
      <w:r w:rsidR="00332BD9" w:rsidRPr="00E0112A">
        <w:rPr>
          <w:sz w:val="28"/>
          <w:szCs w:val="28"/>
        </w:rPr>
        <w:t>а основе полиэтилен</w:t>
      </w:r>
      <w:r w:rsidR="00DD1ABB" w:rsidRPr="00E0112A">
        <w:rPr>
          <w:sz w:val="28"/>
          <w:szCs w:val="28"/>
        </w:rPr>
        <w:t>терефталатов</w:t>
      </w:r>
      <w:r w:rsidR="00E0112A">
        <w:rPr>
          <w:sz w:val="28"/>
          <w:szCs w:val="28"/>
        </w:rPr>
        <w:t xml:space="preserve">, предназначенных для лекарственных средств не </w:t>
      </w:r>
      <w:r w:rsidR="00AC5217" w:rsidRPr="00E0112A">
        <w:rPr>
          <w:sz w:val="28"/>
          <w:szCs w:val="28"/>
        </w:rPr>
        <w:t>парентерального применения.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15B94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E0112A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E0112A" w:rsidRDefault="00E0112A" w:rsidP="00E0112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21A3C">
        <w:rPr>
          <w:sz w:val="28"/>
          <w:szCs w:val="28"/>
        </w:rPr>
        <w:t>Упаковочные материалы на основе полиэтилен</w:t>
      </w:r>
      <w:r>
        <w:rPr>
          <w:sz w:val="28"/>
          <w:szCs w:val="28"/>
        </w:rPr>
        <w:t xml:space="preserve">терефталатов используют </w:t>
      </w:r>
      <w:r w:rsidRPr="00321A3C">
        <w:rPr>
          <w:sz w:val="28"/>
          <w:szCs w:val="28"/>
        </w:rPr>
        <w:t>для производства первичной упаковки</w:t>
      </w:r>
      <w:r>
        <w:rPr>
          <w:sz w:val="28"/>
          <w:szCs w:val="28"/>
        </w:rPr>
        <w:t xml:space="preserve"> (бутылок, флаконов и др.) для лекарственных </w:t>
      </w:r>
      <w:r w:rsidR="000C76A4">
        <w:rPr>
          <w:sz w:val="28"/>
          <w:szCs w:val="28"/>
        </w:rPr>
        <w:t>препаратов</w:t>
      </w:r>
      <w:r>
        <w:rPr>
          <w:sz w:val="28"/>
          <w:szCs w:val="28"/>
        </w:rPr>
        <w:t xml:space="preserve">, представляющих собой </w:t>
      </w:r>
      <w:r w:rsidR="000C76A4">
        <w:rPr>
          <w:sz w:val="28"/>
          <w:szCs w:val="28"/>
        </w:rPr>
        <w:t>жидкие лекарственные формы, предназначенные для приема внутрь</w:t>
      </w:r>
      <w:r w:rsidR="00F2302A">
        <w:rPr>
          <w:sz w:val="28"/>
          <w:szCs w:val="28"/>
        </w:rPr>
        <w:t>,</w:t>
      </w:r>
      <w:r w:rsidR="00FB26F3">
        <w:rPr>
          <w:sz w:val="28"/>
          <w:szCs w:val="28"/>
        </w:rPr>
        <w:t xml:space="preserve"> для</w:t>
      </w:r>
      <w:r w:rsidR="004922DF">
        <w:rPr>
          <w:sz w:val="28"/>
          <w:szCs w:val="28"/>
        </w:rPr>
        <w:t xml:space="preserve"> </w:t>
      </w:r>
      <w:r w:rsidR="00FB26F3">
        <w:rPr>
          <w:sz w:val="28"/>
          <w:szCs w:val="28"/>
        </w:rPr>
        <w:t>производства</w:t>
      </w:r>
      <w:r w:rsidR="000C76A4">
        <w:rPr>
          <w:sz w:val="28"/>
          <w:szCs w:val="28"/>
        </w:rPr>
        <w:t xml:space="preserve"> </w:t>
      </w:r>
      <w:proofErr w:type="spellStart"/>
      <w:r w:rsidR="004922DF">
        <w:rPr>
          <w:sz w:val="28"/>
          <w:szCs w:val="28"/>
        </w:rPr>
        <w:t>полиэтилентерефталатн</w:t>
      </w:r>
      <w:r w:rsidR="00FB26F3">
        <w:rPr>
          <w:sz w:val="28"/>
          <w:szCs w:val="28"/>
        </w:rPr>
        <w:t>ой</w:t>
      </w:r>
      <w:proofErr w:type="spellEnd"/>
      <w:r w:rsidR="004922DF">
        <w:rPr>
          <w:sz w:val="28"/>
          <w:szCs w:val="28"/>
        </w:rPr>
        <w:t xml:space="preserve"> </w:t>
      </w:r>
      <w:r w:rsidR="000C76A4">
        <w:rPr>
          <w:sz w:val="28"/>
          <w:szCs w:val="28"/>
        </w:rPr>
        <w:t>пленк</w:t>
      </w:r>
      <w:r w:rsidR="00FB26F3">
        <w:rPr>
          <w:sz w:val="28"/>
          <w:szCs w:val="28"/>
        </w:rPr>
        <w:t>и</w:t>
      </w:r>
      <w:r w:rsidR="005926F4">
        <w:rPr>
          <w:sz w:val="28"/>
          <w:szCs w:val="28"/>
        </w:rPr>
        <w:t xml:space="preserve">, </w:t>
      </w:r>
      <w:r w:rsidR="0046165A">
        <w:rPr>
          <w:sz w:val="28"/>
          <w:szCs w:val="28"/>
        </w:rPr>
        <w:t xml:space="preserve">компонентов упаковки </w:t>
      </w:r>
      <w:r w:rsidR="00FB26F3">
        <w:rPr>
          <w:sz w:val="28"/>
          <w:szCs w:val="28"/>
        </w:rPr>
        <w:t>для лекарственных средств.</w:t>
      </w:r>
    </w:p>
    <w:p w:rsidR="0019431A" w:rsidRDefault="00151667" w:rsidP="0019431A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proofErr w:type="spellStart"/>
      <w:r w:rsidRPr="00483E23">
        <w:rPr>
          <w:sz w:val="28"/>
          <w:szCs w:val="28"/>
        </w:rPr>
        <w:t>Полиэтилен</w:t>
      </w:r>
      <w:r w:rsidR="00DD1ABB" w:rsidRPr="00483E23">
        <w:rPr>
          <w:sz w:val="28"/>
          <w:szCs w:val="28"/>
        </w:rPr>
        <w:t>терефталат</w:t>
      </w:r>
      <w:r w:rsidR="00FB26F3">
        <w:rPr>
          <w:sz w:val="28"/>
          <w:szCs w:val="28"/>
        </w:rPr>
        <w:t>ы-гомополимеры</w:t>
      </w:r>
      <w:proofErr w:type="spellEnd"/>
      <w:r w:rsidR="00DD1ABB" w:rsidRPr="00483E23">
        <w:rPr>
          <w:sz w:val="28"/>
          <w:szCs w:val="28"/>
        </w:rPr>
        <w:t xml:space="preserve"> по</w:t>
      </w:r>
      <w:r w:rsidR="00107A89" w:rsidRPr="00483E23">
        <w:rPr>
          <w:sz w:val="28"/>
          <w:szCs w:val="28"/>
        </w:rPr>
        <w:t>луча</w:t>
      </w:r>
      <w:r w:rsidRPr="00483E23">
        <w:rPr>
          <w:sz w:val="28"/>
          <w:szCs w:val="28"/>
        </w:rPr>
        <w:t>ют</w:t>
      </w:r>
      <w:r w:rsidR="00107A89" w:rsidRPr="00483E23">
        <w:rPr>
          <w:sz w:val="28"/>
          <w:szCs w:val="28"/>
        </w:rPr>
        <w:t xml:space="preserve"> полимеризацией </w:t>
      </w:r>
      <w:r w:rsidR="00FB26F3">
        <w:rPr>
          <w:sz w:val="28"/>
          <w:szCs w:val="28"/>
        </w:rPr>
        <w:t xml:space="preserve">этиленгликоля с </w:t>
      </w:r>
      <w:r w:rsidR="00DD1ABB" w:rsidRPr="00483E23">
        <w:rPr>
          <w:sz w:val="28"/>
          <w:szCs w:val="28"/>
        </w:rPr>
        <w:t>терефталевой кислот</w:t>
      </w:r>
      <w:r w:rsidR="00FB26F3">
        <w:rPr>
          <w:sz w:val="28"/>
          <w:szCs w:val="28"/>
        </w:rPr>
        <w:t xml:space="preserve">ой </w:t>
      </w:r>
      <w:r w:rsidR="00DD1ABB" w:rsidRPr="00483E23">
        <w:rPr>
          <w:sz w:val="28"/>
          <w:szCs w:val="28"/>
        </w:rPr>
        <w:t xml:space="preserve">или </w:t>
      </w:r>
      <w:proofErr w:type="spellStart"/>
      <w:r w:rsidR="00DD1ABB" w:rsidRPr="00483E23">
        <w:rPr>
          <w:sz w:val="28"/>
          <w:szCs w:val="28"/>
        </w:rPr>
        <w:t>диметилтерефталат</w:t>
      </w:r>
      <w:r w:rsidR="00FB26F3">
        <w:rPr>
          <w:sz w:val="28"/>
          <w:szCs w:val="28"/>
        </w:rPr>
        <w:t>ом</w:t>
      </w:r>
      <w:proofErr w:type="spellEnd"/>
      <w:r w:rsidR="00FB26F3">
        <w:rPr>
          <w:sz w:val="28"/>
          <w:szCs w:val="28"/>
        </w:rPr>
        <w:t>.</w:t>
      </w:r>
      <w:r w:rsidR="00DD1ABB" w:rsidRPr="00483E23">
        <w:rPr>
          <w:sz w:val="28"/>
          <w:szCs w:val="28"/>
        </w:rPr>
        <w:t xml:space="preserve"> </w:t>
      </w:r>
      <w:r w:rsidR="0019431A">
        <w:rPr>
          <w:color w:val="222222"/>
          <w:sz w:val="28"/>
          <w:szCs w:val="28"/>
        </w:rPr>
        <w:t>Полимеризацию проводят при контролируемых условиях нагревания и под вакуумом, с помощью катализаторов и стабилизаторов.</w:t>
      </w:r>
    </w:p>
    <w:p w:rsidR="002E2C89" w:rsidRDefault="0019431A" w:rsidP="00483E23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B26F3" w:rsidRPr="00483E23">
        <w:rPr>
          <w:sz w:val="28"/>
          <w:szCs w:val="28"/>
        </w:rPr>
        <w:t>олиэтилентерефталат</w:t>
      </w:r>
      <w:r>
        <w:rPr>
          <w:sz w:val="28"/>
          <w:szCs w:val="28"/>
        </w:rPr>
        <w:t>ы</w:t>
      </w:r>
      <w:r w:rsidR="00FB26F3">
        <w:rPr>
          <w:sz w:val="28"/>
          <w:szCs w:val="28"/>
        </w:rPr>
        <w:t>-сополимер</w:t>
      </w:r>
      <w:r>
        <w:rPr>
          <w:sz w:val="28"/>
          <w:szCs w:val="28"/>
        </w:rPr>
        <w:t>ы в своем составе</w:t>
      </w:r>
      <w:r w:rsidR="00901870">
        <w:rPr>
          <w:sz w:val="28"/>
          <w:szCs w:val="28"/>
        </w:rPr>
        <w:t>,</w:t>
      </w:r>
      <w:r w:rsidR="00FB26F3">
        <w:rPr>
          <w:sz w:val="28"/>
          <w:szCs w:val="28"/>
        </w:rPr>
        <w:t xml:space="preserve"> кроме </w:t>
      </w:r>
      <w:r>
        <w:rPr>
          <w:sz w:val="28"/>
          <w:szCs w:val="28"/>
        </w:rPr>
        <w:t xml:space="preserve">основных </w:t>
      </w:r>
      <w:r w:rsidR="00FB26F3">
        <w:rPr>
          <w:sz w:val="28"/>
          <w:szCs w:val="28"/>
        </w:rPr>
        <w:t>указанных веществ, мо</w:t>
      </w:r>
      <w:r w:rsidR="00DC048D">
        <w:rPr>
          <w:sz w:val="28"/>
          <w:szCs w:val="28"/>
        </w:rPr>
        <w:t>гут</w:t>
      </w:r>
      <w:r w:rsidR="00901870">
        <w:rPr>
          <w:sz w:val="28"/>
          <w:szCs w:val="28"/>
        </w:rPr>
        <w:t xml:space="preserve"> содержать</w:t>
      </w:r>
      <w:r w:rsidR="00FB26F3">
        <w:rPr>
          <w:sz w:val="28"/>
          <w:szCs w:val="28"/>
        </w:rPr>
        <w:t xml:space="preserve"> </w:t>
      </w:r>
      <w:proofErr w:type="spellStart"/>
      <w:r w:rsidR="00483E23" w:rsidRPr="00483E23">
        <w:rPr>
          <w:color w:val="222222"/>
          <w:sz w:val="28"/>
          <w:szCs w:val="28"/>
        </w:rPr>
        <w:t>изофталев</w:t>
      </w:r>
      <w:r w:rsidR="00901870">
        <w:rPr>
          <w:color w:val="222222"/>
          <w:sz w:val="28"/>
          <w:szCs w:val="28"/>
        </w:rPr>
        <w:t>ую</w:t>
      </w:r>
      <w:proofErr w:type="spellEnd"/>
      <w:r w:rsidR="00483E23" w:rsidRPr="00483E23">
        <w:rPr>
          <w:color w:val="222222"/>
          <w:sz w:val="28"/>
          <w:szCs w:val="28"/>
        </w:rPr>
        <w:t xml:space="preserve"> кислот</w:t>
      </w:r>
      <w:r w:rsidR="00901870">
        <w:rPr>
          <w:color w:val="222222"/>
          <w:sz w:val="28"/>
          <w:szCs w:val="28"/>
        </w:rPr>
        <w:t>у (не более 0,0003 %</w:t>
      </w:r>
      <w:r w:rsidR="002E2C89">
        <w:rPr>
          <w:color w:val="222222"/>
          <w:sz w:val="28"/>
          <w:szCs w:val="28"/>
        </w:rPr>
        <w:t>)</w:t>
      </w:r>
      <w:r w:rsidR="00483E23" w:rsidRPr="00483E23">
        <w:rPr>
          <w:color w:val="222222"/>
          <w:sz w:val="28"/>
          <w:szCs w:val="28"/>
        </w:rPr>
        <w:t>, 1,4-бис (</w:t>
      </w:r>
      <w:proofErr w:type="spellStart"/>
      <w:r w:rsidR="00483E23" w:rsidRPr="00483E23">
        <w:rPr>
          <w:color w:val="222222"/>
          <w:sz w:val="28"/>
          <w:szCs w:val="28"/>
        </w:rPr>
        <w:t>гидроксиметил</w:t>
      </w:r>
      <w:proofErr w:type="spellEnd"/>
      <w:r w:rsidR="00483E23" w:rsidRPr="00483E23">
        <w:rPr>
          <w:color w:val="222222"/>
          <w:sz w:val="28"/>
          <w:szCs w:val="28"/>
        </w:rPr>
        <w:t>) циклогексан (циклогексан-1,4-диметанол)</w:t>
      </w:r>
      <w:r w:rsidR="00901870">
        <w:rPr>
          <w:color w:val="222222"/>
          <w:sz w:val="28"/>
          <w:szCs w:val="28"/>
        </w:rPr>
        <w:t xml:space="preserve"> (не более 0,0005 %)</w:t>
      </w:r>
      <w:r w:rsidR="002E2C89">
        <w:rPr>
          <w:color w:val="222222"/>
          <w:sz w:val="28"/>
          <w:szCs w:val="28"/>
        </w:rPr>
        <w:t xml:space="preserve">, </w:t>
      </w:r>
      <w:proofErr w:type="spellStart"/>
      <w:r w:rsidR="002E2C89">
        <w:rPr>
          <w:color w:val="222222"/>
          <w:sz w:val="28"/>
          <w:szCs w:val="28"/>
        </w:rPr>
        <w:t>диметилизофталат</w:t>
      </w:r>
      <w:proofErr w:type="spellEnd"/>
      <w:r w:rsidR="002E2C89">
        <w:rPr>
          <w:color w:val="222222"/>
          <w:sz w:val="28"/>
          <w:szCs w:val="28"/>
        </w:rPr>
        <w:t xml:space="preserve">, </w:t>
      </w:r>
      <w:proofErr w:type="spellStart"/>
      <w:r w:rsidR="002E2C89">
        <w:rPr>
          <w:color w:val="222222"/>
          <w:sz w:val="28"/>
          <w:szCs w:val="28"/>
        </w:rPr>
        <w:t>диэтиленгликоль</w:t>
      </w:r>
      <w:proofErr w:type="spellEnd"/>
      <w:r w:rsidR="002E2C89">
        <w:rPr>
          <w:color w:val="222222"/>
          <w:sz w:val="28"/>
          <w:szCs w:val="28"/>
        </w:rPr>
        <w:t xml:space="preserve">. </w:t>
      </w:r>
    </w:p>
    <w:p w:rsidR="002E2C89" w:rsidRDefault="00DC048D" w:rsidP="00483E23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</w:t>
      </w:r>
      <w:r w:rsidR="002E2C89" w:rsidRPr="00483E23">
        <w:rPr>
          <w:sz w:val="28"/>
          <w:szCs w:val="28"/>
        </w:rPr>
        <w:t>олиэтилентерефталат</w:t>
      </w:r>
      <w:r w:rsidR="002E2C89">
        <w:rPr>
          <w:sz w:val="28"/>
          <w:szCs w:val="28"/>
        </w:rPr>
        <w:t>-гликол</w:t>
      </w:r>
      <w:r>
        <w:rPr>
          <w:sz w:val="28"/>
          <w:szCs w:val="28"/>
        </w:rPr>
        <w:t>ь</w:t>
      </w:r>
      <w:r w:rsidR="00194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получают с использование тех </w:t>
      </w:r>
      <w:r w:rsidR="0019431A">
        <w:rPr>
          <w:sz w:val="28"/>
          <w:szCs w:val="28"/>
        </w:rPr>
        <w:t>же</w:t>
      </w:r>
      <w:r>
        <w:rPr>
          <w:sz w:val="28"/>
          <w:szCs w:val="28"/>
        </w:rPr>
        <w:t xml:space="preserve"> основных веществ, что и </w:t>
      </w:r>
      <w:proofErr w:type="spellStart"/>
      <w:r>
        <w:rPr>
          <w:sz w:val="28"/>
          <w:szCs w:val="28"/>
        </w:rPr>
        <w:t>гомополимер</w:t>
      </w:r>
      <w:proofErr w:type="spellEnd"/>
      <w:r>
        <w:rPr>
          <w:sz w:val="28"/>
          <w:szCs w:val="28"/>
        </w:rPr>
        <w:t xml:space="preserve">, </w:t>
      </w:r>
      <w:r w:rsidR="0019431A">
        <w:rPr>
          <w:sz w:val="28"/>
          <w:szCs w:val="28"/>
        </w:rPr>
        <w:t xml:space="preserve">но содержание </w:t>
      </w:r>
      <w:r w:rsidR="0019431A" w:rsidRPr="00483E23">
        <w:rPr>
          <w:color w:val="222222"/>
          <w:sz w:val="28"/>
          <w:szCs w:val="28"/>
        </w:rPr>
        <w:t>1,4-бис (</w:t>
      </w:r>
      <w:proofErr w:type="spellStart"/>
      <w:r w:rsidR="0019431A" w:rsidRPr="00483E23">
        <w:rPr>
          <w:color w:val="222222"/>
          <w:sz w:val="28"/>
          <w:szCs w:val="28"/>
        </w:rPr>
        <w:t>гидроксиметил</w:t>
      </w:r>
      <w:proofErr w:type="spellEnd"/>
      <w:r w:rsidR="0019431A" w:rsidRPr="00483E23">
        <w:rPr>
          <w:color w:val="222222"/>
          <w:sz w:val="28"/>
          <w:szCs w:val="28"/>
        </w:rPr>
        <w:t>) циклогексан</w:t>
      </w:r>
      <w:r w:rsidR="0019431A">
        <w:rPr>
          <w:color w:val="222222"/>
          <w:sz w:val="28"/>
          <w:szCs w:val="28"/>
        </w:rPr>
        <w:t>а</w:t>
      </w:r>
      <w:r w:rsidR="0019431A" w:rsidRPr="00483E23">
        <w:rPr>
          <w:color w:val="222222"/>
          <w:sz w:val="28"/>
          <w:szCs w:val="28"/>
        </w:rPr>
        <w:t xml:space="preserve"> (циклогексан-1,4-диметанол</w:t>
      </w:r>
      <w:r w:rsidR="0019431A">
        <w:rPr>
          <w:color w:val="222222"/>
          <w:sz w:val="28"/>
          <w:szCs w:val="28"/>
        </w:rPr>
        <w:t>а</w:t>
      </w:r>
      <w:r w:rsidR="0019431A" w:rsidRPr="00483E23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>, в отличии от сополимера,</w:t>
      </w:r>
      <w:r w:rsidR="0019431A">
        <w:rPr>
          <w:color w:val="222222"/>
          <w:sz w:val="28"/>
          <w:szCs w:val="28"/>
        </w:rPr>
        <w:t xml:space="preserve"> увеличено</w:t>
      </w:r>
      <w:r w:rsidR="00F2302A">
        <w:rPr>
          <w:color w:val="222222"/>
          <w:sz w:val="28"/>
          <w:szCs w:val="28"/>
        </w:rPr>
        <w:t xml:space="preserve"> и может быть</w:t>
      </w:r>
      <w:r>
        <w:rPr>
          <w:color w:val="222222"/>
          <w:sz w:val="28"/>
          <w:szCs w:val="28"/>
        </w:rPr>
        <w:t xml:space="preserve"> от</w:t>
      </w:r>
      <w:r w:rsidR="0019431A">
        <w:rPr>
          <w:color w:val="222222"/>
          <w:sz w:val="28"/>
          <w:szCs w:val="28"/>
        </w:rPr>
        <w:t xml:space="preserve"> 0,0015 до 0,0034 %.</w:t>
      </w:r>
      <w:r w:rsidR="002E2C89">
        <w:rPr>
          <w:color w:val="222222"/>
          <w:sz w:val="28"/>
          <w:szCs w:val="28"/>
        </w:rPr>
        <w:t xml:space="preserve"> </w:t>
      </w:r>
    </w:p>
    <w:p w:rsidR="00DC048D" w:rsidRDefault="00483E23" w:rsidP="00483E23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Упаковочный материал</w:t>
      </w:r>
      <w:r w:rsidRPr="00483E23">
        <w:rPr>
          <w:color w:val="222222"/>
          <w:sz w:val="28"/>
          <w:szCs w:val="28"/>
        </w:rPr>
        <w:t xml:space="preserve"> </w:t>
      </w:r>
      <w:r w:rsidR="00F2302A">
        <w:rPr>
          <w:color w:val="222222"/>
          <w:sz w:val="28"/>
          <w:szCs w:val="28"/>
        </w:rPr>
        <w:t xml:space="preserve">на основе полиэтилентерефталатов </w:t>
      </w:r>
      <w:r w:rsidRPr="00483E23">
        <w:rPr>
          <w:color w:val="222222"/>
          <w:sz w:val="28"/>
          <w:szCs w:val="28"/>
        </w:rPr>
        <w:t>может содержать не более 0,5</w:t>
      </w:r>
      <w:r w:rsidR="00AC5217">
        <w:rPr>
          <w:color w:val="222222"/>
          <w:sz w:val="28"/>
          <w:szCs w:val="28"/>
        </w:rPr>
        <w:t> </w:t>
      </w:r>
      <w:r w:rsidRPr="00483E23">
        <w:rPr>
          <w:color w:val="222222"/>
          <w:sz w:val="28"/>
          <w:szCs w:val="28"/>
        </w:rPr>
        <w:t xml:space="preserve">% </w:t>
      </w:r>
      <w:r w:rsidRPr="00AC5217">
        <w:rPr>
          <w:color w:val="222222"/>
          <w:sz w:val="28"/>
          <w:szCs w:val="28"/>
        </w:rPr>
        <w:t>кремн</w:t>
      </w:r>
      <w:r w:rsidR="00AC5217" w:rsidRPr="00AC5217">
        <w:rPr>
          <w:color w:val="222222"/>
          <w:sz w:val="28"/>
          <w:szCs w:val="28"/>
        </w:rPr>
        <w:t>ия диоксида</w:t>
      </w:r>
      <w:r w:rsidRPr="00AC5217">
        <w:rPr>
          <w:color w:val="222222"/>
          <w:sz w:val="28"/>
          <w:szCs w:val="28"/>
        </w:rPr>
        <w:t xml:space="preserve"> или силикатов</w:t>
      </w:r>
      <w:r w:rsidR="00DC048D">
        <w:rPr>
          <w:color w:val="222222"/>
          <w:sz w:val="28"/>
          <w:szCs w:val="28"/>
        </w:rPr>
        <w:t>. К</w:t>
      </w:r>
      <w:r w:rsidRPr="00AC5217">
        <w:rPr>
          <w:color w:val="222222"/>
          <w:sz w:val="28"/>
          <w:szCs w:val="28"/>
        </w:rPr>
        <w:t>расящ</w:t>
      </w:r>
      <w:r w:rsidR="00DC048D">
        <w:rPr>
          <w:color w:val="222222"/>
          <w:sz w:val="28"/>
          <w:szCs w:val="28"/>
        </w:rPr>
        <w:t xml:space="preserve">ие </w:t>
      </w:r>
      <w:r w:rsidRPr="00AC5217">
        <w:rPr>
          <w:color w:val="222222"/>
          <w:sz w:val="28"/>
          <w:szCs w:val="28"/>
        </w:rPr>
        <w:t>веществ</w:t>
      </w:r>
      <w:r w:rsidR="00DC048D">
        <w:rPr>
          <w:color w:val="222222"/>
          <w:sz w:val="28"/>
          <w:szCs w:val="28"/>
        </w:rPr>
        <w:t>а могут быть включены в состав полиэтилентерефталатов, если изучено, что они не мигрируют в содержимое упаковки.</w:t>
      </w:r>
    </w:p>
    <w:p w:rsidR="00483E23" w:rsidRPr="00483E23" w:rsidRDefault="00483E23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83E23">
        <w:rPr>
          <w:sz w:val="28"/>
          <w:szCs w:val="28"/>
        </w:rPr>
        <w:t>Упаков</w:t>
      </w:r>
      <w:r w:rsidR="00DC048D">
        <w:rPr>
          <w:sz w:val="28"/>
          <w:szCs w:val="28"/>
        </w:rPr>
        <w:t>очные материалы для лекарственных средств на основе полиэтилентерефталатов, как правило, не содержат</w:t>
      </w:r>
      <w:r w:rsidR="009055AC">
        <w:rPr>
          <w:sz w:val="28"/>
          <w:szCs w:val="28"/>
        </w:rPr>
        <w:t xml:space="preserve"> пластификаторов, технологических добавок, антиоксидантов.</w:t>
      </w:r>
    </w:p>
    <w:p w:rsidR="001823E0" w:rsidRDefault="00483E23" w:rsidP="001823E0">
      <w:pPr>
        <w:pStyle w:val="aa"/>
        <w:spacing w:after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483E23">
        <w:rPr>
          <w:color w:val="222222"/>
          <w:sz w:val="28"/>
          <w:szCs w:val="28"/>
        </w:rPr>
        <w:t xml:space="preserve">Процесс производства </w:t>
      </w:r>
      <w:r w:rsidR="009055AC">
        <w:rPr>
          <w:color w:val="222222"/>
          <w:sz w:val="28"/>
          <w:szCs w:val="28"/>
        </w:rPr>
        <w:t xml:space="preserve">полиэтилентерефталатов </w:t>
      </w:r>
      <w:r>
        <w:rPr>
          <w:color w:val="222222"/>
          <w:sz w:val="28"/>
          <w:szCs w:val="28"/>
        </w:rPr>
        <w:t xml:space="preserve">должен быть </w:t>
      </w:r>
      <w:proofErr w:type="spellStart"/>
      <w:r w:rsidR="009055AC">
        <w:rPr>
          <w:color w:val="222222"/>
          <w:sz w:val="28"/>
          <w:szCs w:val="28"/>
        </w:rPr>
        <w:t>валидирован</w:t>
      </w:r>
      <w:proofErr w:type="spellEnd"/>
      <w:r w:rsidR="009055AC">
        <w:rPr>
          <w:color w:val="222222"/>
          <w:sz w:val="28"/>
          <w:szCs w:val="28"/>
        </w:rPr>
        <w:t xml:space="preserve"> для демонстрации того, </w:t>
      </w:r>
      <w:r w:rsidRPr="00483E23">
        <w:rPr>
          <w:color w:val="222222"/>
          <w:sz w:val="28"/>
          <w:szCs w:val="28"/>
        </w:rPr>
        <w:t>что содержание остаточного ацетальдегида в</w:t>
      </w:r>
      <w:r w:rsidR="009055AC" w:rsidRPr="009055AC">
        <w:rPr>
          <w:color w:val="222222"/>
          <w:sz w:val="28"/>
          <w:szCs w:val="28"/>
        </w:rPr>
        <w:t xml:space="preserve"> </w:t>
      </w:r>
      <w:r w:rsidR="009055AC">
        <w:rPr>
          <w:color w:val="222222"/>
          <w:sz w:val="28"/>
          <w:szCs w:val="28"/>
        </w:rPr>
        <w:t>про</w:t>
      </w:r>
      <w:r w:rsidR="00D4305E">
        <w:rPr>
          <w:color w:val="222222"/>
          <w:sz w:val="28"/>
          <w:szCs w:val="28"/>
        </w:rPr>
        <w:t>изводимом упаковочном материале, например, гранулах,</w:t>
      </w:r>
      <w:r w:rsidRPr="00483E23">
        <w:rPr>
          <w:color w:val="222222"/>
          <w:sz w:val="28"/>
          <w:szCs w:val="28"/>
        </w:rPr>
        <w:t xml:space="preserve"> не превышает </w:t>
      </w:r>
      <w:r>
        <w:rPr>
          <w:color w:val="222222"/>
          <w:sz w:val="28"/>
          <w:szCs w:val="28"/>
        </w:rPr>
        <w:t>0,001 %</w:t>
      </w:r>
      <w:r w:rsidRPr="00483E23">
        <w:rPr>
          <w:color w:val="222222"/>
          <w:sz w:val="28"/>
          <w:szCs w:val="28"/>
        </w:rPr>
        <w:t>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  <w:r w:rsidR="00C92AA0">
        <w:rPr>
          <w:sz w:val="28"/>
          <w:szCs w:val="28"/>
        </w:rPr>
        <w:t xml:space="preserve"> УПАКОВОЧНОГО МАТЕРИАЛА</w:t>
      </w:r>
    </w:p>
    <w:p w:rsidR="007D7555" w:rsidRPr="007D7555" w:rsidRDefault="007D7555" w:rsidP="007D7555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6D682C">
        <w:rPr>
          <w:b/>
          <w:sz w:val="28"/>
          <w:szCs w:val="28"/>
        </w:rPr>
        <w:t>Подготовка образцов.</w:t>
      </w:r>
      <w:r w:rsidRPr="004D7480">
        <w:rPr>
          <w:b/>
          <w:i/>
          <w:sz w:val="28"/>
          <w:szCs w:val="28"/>
        </w:rPr>
        <w:t xml:space="preserve"> </w:t>
      </w:r>
      <w:r w:rsidRPr="006D682C">
        <w:rPr>
          <w:sz w:val="28"/>
          <w:szCs w:val="28"/>
        </w:rPr>
        <w:t>Образцы поли</w:t>
      </w:r>
      <w:r>
        <w:rPr>
          <w:sz w:val="28"/>
          <w:szCs w:val="28"/>
        </w:rPr>
        <w:t>этилентерефталата</w:t>
      </w:r>
      <w:r w:rsidRPr="006D682C">
        <w:rPr>
          <w:sz w:val="28"/>
          <w:szCs w:val="28"/>
        </w:rPr>
        <w:t xml:space="preserve"> для проведения испытания могут представлять собой вырезанные из полимерного материала (пленки, пластин</w:t>
      </w:r>
      <w:r>
        <w:rPr>
          <w:sz w:val="28"/>
          <w:szCs w:val="28"/>
        </w:rPr>
        <w:t>,</w:t>
      </w:r>
      <w:r w:rsidRPr="006D682C">
        <w:rPr>
          <w:sz w:val="28"/>
          <w:szCs w:val="28"/>
        </w:rPr>
        <w:t xml:space="preserve"> листов готовой упаковки и т.п.) кусочки необходимых размеров</w:t>
      </w:r>
      <w:r>
        <w:rPr>
          <w:sz w:val="28"/>
          <w:szCs w:val="28"/>
        </w:rPr>
        <w:t xml:space="preserve">, или растворы и жидкости, полученные экстрагированием полиэтилентерефталатов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экстрагирование </w:t>
      </w:r>
      <w:r>
        <w:rPr>
          <w:sz w:val="28"/>
          <w:szCs w:val="28"/>
        </w:rPr>
        <w:lastRenderedPageBreak/>
        <w:t xml:space="preserve">полиэтилентерефталатов различными растворителями: водой (образец 1), </w:t>
      </w:r>
      <w:r w:rsidRPr="007D7555">
        <w:rPr>
          <w:sz w:val="28"/>
          <w:szCs w:val="28"/>
        </w:rPr>
        <w:t>спиртом (образец 2), кислотой (образец 3), щелочью(образец 4).</w:t>
      </w:r>
    </w:p>
    <w:p w:rsidR="007D7555" w:rsidRPr="005D15AD" w:rsidRDefault="007D7555" w:rsidP="007D755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7D7555">
        <w:rPr>
          <w:i/>
          <w:color w:val="222222"/>
          <w:sz w:val="28"/>
          <w:szCs w:val="28"/>
        </w:rPr>
        <w:t>Образец 1</w:t>
      </w:r>
      <w:r w:rsidRPr="007D7555">
        <w:rPr>
          <w:color w:val="222222"/>
          <w:sz w:val="28"/>
          <w:szCs w:val="28"/>
        </w:rPr>
        <w:t>.10,0</w:t>
      </w:r>
      <w:r w:rsidR="00E80015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 xml:space="preserve">г исследуемого материала </w:t>
      </w:r>
      <w:r w:rsidR="005D15AD">
        <w:rPr>
          <w:color w:val="222222"/>
          <w:sz w:val="28"/>
          <w:szCs w:val="28"/>
        </w:rPr>
        <w:t xml:space="preserve">помещают </w:t>
      </w:r>
      <w:r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 w:rsidR="005D15AD">
        <w:rPr>
          <w:color w:val="222222"/>
          <w:sz w:val="28"/>
          <w:szCs w:val="28"/>
        </w:rPr>
        <w:t xml:space="preserve">притертой пробкой, прибавляют </w:t>
      </w:r>
      <w:r w:rsidRPr="007D7555">
        <w:rPr>
          <w:color w:val="222222"/>
          <w:sz w:val="28"/>
          <w:szCs w:val="28"/>
        </w:rPr>
        <w:t>200</w:t>
      </w:r>
      <w:r w:rsidR="005D15AD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мл</w:t>
      </w:r>
      <w:r w:rsidR="005D15AD">
        <w:rPr>
          <w:color w:val="222222"/>
          <w:sz w:val="28"/>
          <w:szCs w:val="28"/>
        </w:rPr>
        <w:t xml:space="preserve"> воды и наг</w:t>
      </w:r>
      <w:r w:rsidRPr="007D7555">
        <w:rPr>
          <w:color w:val="222222"/>
          <w:sz w:val="28"/>
          <w:szCs w:val="28"/>
        </w:rPr>
        <w:t>рева</w:t>
      </w:r>
      <w:r w:rsidR="005D15AD">
        <w:rPr>
          <w:color w:val="222222"/>
          <w:sz w:val="28"/>
          <w:szCs w:val="28"/>
        </w:rPr>
        <w:t xml:space="preserve">ют </w:t>
      </w:r>
      <w:r w:rsidRPr="007D7555">
        <w:rPr>
          <w:color w:val="222222"/>
          <w:sz w:val="28"/>
          <w:szCs w:val="28"/>
        </w:rPr>
        <w:t>при 50°</w:t>
      </w:r>
      <w:r w:rsidR="005D15AD"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C в течение 5</w:t>
      </w:r>
      <w:r w:rsidR="005D15AD">
        <w:rPr>
          <w:color w:val="222222"/>
          <w:sz w:val="28"/>
          <w:szCs w:val="28"/>
        </w:rPr>
        <w:t xml:space="preserve"> ч. 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 w:rsidR="005D15AD">
        <w:rPr>
          <w:color w:val="222222"/>
          <w:sz w:val="28"/>
          <w:szCs w:val="28"/>
        </w:rPr>
        <w:t xml:space="preserve">уют. </w:t>
      </w:r>
      <w:r w:rsidR="005D15AD" w:rsidRPr="005D15AD">
        <w:rPr>
          <w:color w:val="222222"/>
          <w:sz w:val="28"/>
          <w:szCs w:val="28"/>
        </w:rPr>
        <w:t xml:space="preserve">Раствор </w:t>
      </w:r>
      <w:r w:rsidR="005D15AD">
        <w:rPr>
          <w:color w:val="222222"/>
          <w:sz w:val="28"/>
          <w:szCs w:val="28"/>
        </w:rPr>
        <w:t>образца 1</w:t>
      </w:r>
      <w:r w:rsidR="00E80015">
        <w:rPr>
          <w:color w:val="222222"/>
          <w:sz w:val="28"/>
          <w:szCs w:val="28"/>
        </w:rPr>
        <w:t xml:space="preserve"> </w:t>
      </w:r>
      <w:r w:rsidR="005D15AD"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</w:t>
      </w:r>
      <w:r w:rsidR="005D15AD" w:rsidRPr="005D15AD">
        <w:rPr>
          <w:iCs/>
          <w:color w:val="222222"/>
          <w:sz w:val="28"/>
          <w:szCs w:val="28"/>
        </w:rPr>
        <w:t>ют</w:t>
      </w:r>
      <w:r w:rsidRPr="005D15AD">
        <w:rPr>
          <w:iCs/>
          <w:color w:val="222222"/>
          <w:sz w:val="28"/>
          <w:szCs w:val="28"/>
        </w:rPr>
        <w:t xml:space="preserve"> в течение 4</w:t>
      </w:r>
      <w:r w:rsidR="005D15AD"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E80015" w:rsidRPr="005D15AD" w:rsidRDefault="00E80015" w:rsidP="00E8001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2.</w:t>
      </w:r>
      <w:r w:rsidR="007D7555" w:rsidRPr="007D7555">
        <w:rPr>
          <w:color w:val="222222"/>
          <w:sz w:val="28"/>
          <w:szCs w:val="28"/>
        </w:rPr>
        <w:t xml:space="preserve"> 10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="007D7555"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>притертой пробкой, при</w:t>
      </w:r>
      <w:r w:rsidR="007D7555"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>ляют</w:t>
      </w:r>
      <w:r w:rsidR="007D7555" w:rsidRPr="007D7555">
        <w:rPr>
          <w:color w:val="222222"/>
          <w:sz w:val="28"/>
          <w:szCs w:val="28"/>
        </w:rPr>
        <w:t xml:space="preserve"> 100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спирта 96 %</w:t>
      </w:r>
      <w:r w:rsidR="007D7555" w:rsidRPr="007D7555">
        <w:rPr>
          <w:color w:val="222222"/>
          <w:sz w:val="28"/>
          <w:szCs w:val="28"/>
        </w:rPr>
        <w:t xml:space="preserve"> нагрева</w:t>
      </w:r>
      <w:r>
        <w:rPr>
          <w:color w:val="222222"/>
          <w:sz w:val="28"/>
          <w:szCs w:val="28"/>
        </w:rPr>
        <w:t>ют</w:t>
      </w:r>
      <w:r w:rsidR="007D7555" w:rsidRPr="007D7555">
        <w:rPr>
          <w:color w:val="222222"/>
          <w:sz w:val="28"/>
          <w:szCs w:val="28"/>
        </w:rPr>
        <w:t xml:space="preserve"> при 50°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C в течение 5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.</w:t>
      </w:r>
      <w:r w:rsidRPr="00E8001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>
        <w:rPr>
          <w:color w:val="222222"/>
          <w:sz w:val="28"/>
          <w:szCs w:val="28"/>
        </w:rPr>
        <w:t xml:space="preserve">уют. </w:t>
      </w:r>
      <w:r w:rsidRPr="005D15AD">
        <w:rPr>
          <w:color w:val="222222"/>
          <w:sz w:val="28"/>
          <w:szCs w:val="28"/>
        </w:rPr>
        <w:t xml:space="preserve">Раствор </w:t>
      </w:r>
      <w:r>
        <w:rPr>
          <w:color w:val="222222"/>
          <w:sz w:val="28"/>
          <w:szCs w:val="28"/>
        </w:rPr>
        <w:t xml:space="preserve">образца 2 </w:t>
      </w:r>
      <w:r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спользуют в течение 4</w:t>
      </w:r>
      <w:r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F2491F" w:rsidRDefault="00E80015" w:rsidP="007D7555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3.</w:t>
      </w:r>
      <w:r w:rsidR="007D7555" w:rsidRPr="007D7555">
        <w:rPr>
          <w:color w:val="222222"/>
          <w:sz w:val="28"/>
          <w:szCs w:val="28"/>
        </w:rPr>
        <w:t xml:space="preserve"> 20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="007D7555"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>притертой пробкой, при</w:t>
      </w:r>
      <w:r w:rsidR="007D7555"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 xml:space="preserve">ляют </w:t>
      </w:r>
      <w:r w:rsidR="007D7555" w:rsidRPr="007D7555">
        <w:rPr>
          <w:color w:val="222222"/>
          <w:sz w:val="28"/>
          <w:szCs w:val="28"/>
        </w:rPr>
        <w:t>50</w:t>
      </w:r>
      <w:r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</w:t>
      </w:r>
      <w:hyperlink r:id="rId8" w:history="1">
        <w:r w:rsidR="007D7555" w:rsidRPr="00F2491F">
          <w:rPr>
            <w:sz w:val="28"/>
            <w:szCs w:val="28"/>
          </w:rPr>
          <w:t>0,1</w:t>
        </w:r>
        <w:r w:rsidR="00F2491F">
          <w:rPr>
            <w:sz w:val="28"/>
            <w:szCs w:val="28"/>
          </w:rPr>
          <w:t> </w:t>
        </w:r>
        <w:r w:rsidR="007D7555" w:rsidRPr="00F2491F">
          <w:rPr>
            <w:sz w:val="28"/>
            <w:szCs w:val="28"/>
          </w:rPr>
          <w:t xml:space="preserve">М </w:t>
        </w:r>
        <w:r w:rsidR="00F2491F">
          <w:rPr>
            <w:sz w:val="28"/>
            <w:szCs w:val="28"/>
          </w:rPr>
          <w:t xml:space="preserve">раствора хлористоводородной </w:t>
        </w:r>
        <w:r w:rsidR="007D7555" w:rsidRPr="00F2491F">
          <w:rPr>
            <w:sz w:val="28"/>
            <w:szCs w:val="28"/>
          </w:rPr>
          <w:t>кислоты</w:t>
        </w:r>
      </w:hyperlink>
      <w:r w:rsidR="00F2491F">
        <w:rPr>
          <w:sz w:val="28"/>
          <w:szCs w:val="28"/>
        </w:rPr>
        <w:t xml:space="preserve"> </w:t>
      </w:r>
      <w:r w:rsidR="007D7555" w:rsidRPr="00F2491F">
        <w:rPr>
          <w:sz w:val="28"/>
          <w:szCs w:val="28"/>
        </w:rPr>
        <w:t xml:space="preserve">и </w:t>
      </w:r>
      <w:r w:rsidR="007D7555" w:rsidRPr="007D7555">
        <w:rPr>
          <w:color w:val="222222"/>
          <w:sz w:val="28"/>
          <w:szCs w:val="28"/>
        </w:rPr>
        <w:t>нагрева</w:t>
      </w:r>
      <w:r w:rsidR="00F2491F">
        <w:rPr>
          <w:color w:val="222222"/>
          <w:sz w:val="28"/>
          <w:szCs w:val="28"/>
        </w:rPr>
        <w:t>ют</w:t>
      </w:r>
      <w:r w:rsidR="007D7555" w:rsidRPr="007D7555">
        <w:rPr>
          <w:color w:val="222222"/>
          <w:sz w:val="28"/>
          <w:szCs w:val="28"/>
        </w:rPr>
        <w:t xml:space="preserve"> при 50°</w:t>
      </w:r>
      <w:r w:rsidR="00F2491F">
        <w:rPr>
          <w:color w:val="222222"/>
          <w:sz w:val="28"/>
          <w:szCs w:val="28"/>
        </w:rPr>
        <w:t> </w:t>
      </w:r>
      <w:r w:rsidR="007D7555" w:rsidRPr="007D7555">
        <w:rPr>
          <w:color w:val="222222"/>
          <w:sz w:val="28"/>
          <w:szCs w:val="28"/>
        </w:rPr>
        <w:t>С в течение 5</w:t>
      </w:r>
      <w:r w:rsidR="00F2491F">
        <w:rPr>
          <w:color w:val="222222"/>
          <w:sz w:val="28"/>
          <w:szCs w:val="28"/>
        </w:rPr>
        <w:t xml:space="preserve"> ч. Раствору дают остыть и </w:t>
      </w:r>
      <w:r w:rsidR="00F2491F" w:rsidRPr="007D7555">
        <w:rPr>
          <w:color w:val="222222"/>
          <w:sz w:val="28"/>
          <w:szCs w:val="28"/>
        </w:rPr>
        <w:t>декантир</w:t>
      </w:r>
      <w:r w:rsidR="00F2491F">
        <w:rPr>
          <w:color w:val="222222"/>
          <w:sz w:val="28"/>
          <w:szCs w:val="28"/>
        </w:rPr>
        <w:t xml:space="preserve">уют. </w:t>
      </w:r>
      <w:r w:rsidR="00F2491F" w:rsidRPr="005D15AD">
        <w:rPr>
          <w:color w:val="222222"/>
          <w:sz w:val="28"/>
          <w:szCs w:val="28"/>
        </w:rPr>
        <w:t xml:space="preserve">Раствор </w:t>
      </w:r>
      <w:r w:rsidR="00F2491F">
        <w:rPr>
          <w:color w:val="222222"/>
          <w:sz w:val="28"/>
          <w:szCs w:val="28"/>
        </w:rPr>
        <w:t xml:space="preserve">образца 3 </w:t>
      </w:r>
      <w:r w:rsidR="00F2491F" w:rsidRPr="005D15AD">
        <w:rPr>
          <w:color w:val="222222"/>
          <w:sz w:val="28"/>
          <w:szCs w:val="28"/>
        </w:rPr>
        <w:t>и</w:t>
      </w:r>
      <w:r w:rsidR="00F2491F" w:rsidRPr="005D15AD">
        <w:rPr>
          <w:iCs/>
          <w:color w:val="222222"/>
          <w:sz w:val="28"/>
          <w:szCs w:val="28"/>
        </w:rPr>
        <w:t>спользуют в течение 4</w:t>
      </w:r>
      <w:r w:rsidR="00F2491F">
        <w:rPr>
          <w:iCs/>
          <w:color w:val="222222"/>
          <w:sz w:val="28"/>
          <w:szCs w:val="28"/>
        </w:rPr>
        <w:t> </w:t>
      </w:r>
      <w:r w:rsidR="00F2491F" w:rsidRPr="005D15AD">
        <w:rPr>
          <w:iCs/>
          <w:color w:val="222222"/>
          <w:sz w:val="28"/>
          <w:szCs w:val="28"/>
        </w:rPr>
        <w:t>ч после приготовления.</w:t>
      </w:r>
    </w:p>
    <w:p w:rsidR="00F2491F" w:rsidRDefault="00F2491F" w:rsidP="00F2491F">
      <w:pPr>
        <w:pStyle w:val="aa"/>
        <w:spacing w:after="0" w:line="360" w:lineRule="auto"/>
        <w:ind w:left="0" w:firstLine="709"/>
        <w:jc w:val="both"/>
        <w:rPr>
          <w:iCs/>
          <w:color w:val="222222"/>
          <w:sz w:val="28"/>
          <w:szCs w:val="28"/>
        </w:rPr>
      </w:pPr>
      <w:r w:rsidRPr="00E80015">
        <w:rPr>
          <w:bCs/>
          <w:i/>
          <w:color w:val="222222"/>
          <w:sz w:val="28"/>
          <w:szCs w:val="28"/>
        </w:rPr>
        <w:t>Образец </w:t>
      </w:r>
      <w:r>
        <w:rPr>
          <w:bCs/>
          <w:i/>
          <w:color w:val="222222"/>
          <w:sz w:val="28"/>
          <w:szCs w:val="28"/>
        </w:rPr>
        <w:t>4</w:t>
      </w:r>
      <w:r w:rsidRPr="00E80015">
        <w:rPr>
          <w:bCs/>
          <w:i/>
          <w:color w:val="222222"/>
          <w:sz w:val="28"/>
          <w:szCs w:val="28"/>
        </w:rPr>
        <w:t>.</w:t>
      </w:r>
      <w:r w:rsidRPr="007D7555">
        <w:rPr>
          <w:color w:val="222222"/>
          <w:sz w:val="28"/>
          <w:szCs w:val="28"/>
        </w:rPr>
        <w:t xml:space="preserve"> 20</w:t>
      </w:r>
      <w:r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 xml:space="preserve">г исследуемого материала </w:t>
      </w:r>
      <w:r>
        <w:rPr>
          <w:color w:val="222222"/>
          <w:sz w:val="28"/>
          <w:szCs w:val="28"/>
        </w:rPr>
        <w:t xml:space="preserve">помещают </w:t>
      </w:r>
      <w:r w:rsidRPr="007D7555">
        <w:rPr>
          <w:color w:val="222222"/>
          <w:sz w:val="28"/>
          <w:szCs w:val="28"/>
        </w:rPr>
        <w:t xml:space="preserve">в колбу из боросиликатного стекла с </w:t>
      </w:r>
      <w:r>
        <w:rPr>
          <w:color w:val="222222"/>
          <w:sz w:val="28"/>
          <w:szCs w:val="28"/>
        </w:rPr>
        <w:t>притертой пробкой, при</w:t>
      </w:r>
      <w:r w:rsidRPr="007D7555">
        <w:rPr>
          <w:color w:val="222222"/>
          <w:sz w:val="28"/>
          <w:szCs w:val="28"/>
        </w:rPr>
        <w:t>бав</w:t>
      </w:r>
      <w:r>
        <w:rPr>
          <w:color w:val="222222"/>
          <w:sz w:val="28"/>
          <w:szCs w:val="28"/>
        </w:rPr>
        <w:t xml:space="preserve">ляют </w:t>
      </w:r>
      <w:r w:rsidRPr="007D7555">
        <w:rPr>
          <w:color w:val="222222"/>
          <w:sz w:val="28"/>
          <w:szCs w:val="28"/>
        </w:rPr>
        <w:t>50</w:t>
      </w:r>
      <w:r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мл</w:t>
      </w:r>
      <w:r>
        <w:rPr>
          <w:color w:val="222222"/>
          <w:sz w:val="28"/>
          <w:szCs w:val="28"/>
        </w:rPr>
        <w:t xml:space="preserve"> </w:t>
      </w:r>
      <w:hyperlink r:id="rId9" w:history="1">
        <w:r w:rsidRPr="00F2491F">
          <w:rPr>
            <w:sz w:val="28"/>
            <w:szCs w:val="28"/>
          </w:rPr>
          <w:t>0,1</w:t>
        </w:r>
        <w:r>
          <w:rPr>
            <w:sz w:val="28"/>
            <w:szCs w:val="28"/>
          </w:rPr>
          <w:t> </w:t>
        </w:r>
        <w:r w:rsidRPr="00F2491F">
          <w:rPr>
            <w:sz w:val="28"/>
            <w:szCs w:val="28"/>
          </w:rPr>
          <w:t xml:space="preserve">М </w:t>
        </w:r>
        <w:r>
          <w:rPr>
            <w:sz w:val="28"/>
            <w:szCs w:val="28"/>
          </w:rPr>
          <w:t xml:space="preserve">раствора натрия </w:t>
        </w:r>
        <w:proofErr w:type="spellStart"/>
        <w:r>
          <w:rPr>
            <w:sz w:val="28"/>
            <w:szCs w:val="28"/>
          </w:rPr>
          <w:t>гидроксида</w:t>
        </w:r>
        <w:proofErr w:type="spellEnd"/>
      </w:hyperlink>
      <w:r>
        <w:rPr>
          <w:sz w:val="28"/>
          <w:szCs w:val="28"/>
        </w:rPr>
        <w:t xml:space="preserve"> </w:t>
      </w:r>
      <w:r w:rsidRPr="00F2491F">
        <w:rPr>
          <w:sz w:val="28"/>
          <w:szCs w:val="28"/>
        </w:rPr>
        <w:t xml:space="preserve">и </w:t>
      </w:r>
      <w:r w:rsidRPr="007D7555">
        <w:rPr>
          <w:color w:val="222222"/>
          <w:sz w:val="28"/>
          <w:szCs w:val="28"/>
        </w:rPr>
        <w:t>нагрева</w:t>
      </w:r>
      <w:r>
        <w:rPr>
          <w:color w:val="222222"/>
          <w:sz w:val="28"/>
          <w:szCs w:val="28"/>
        </w:rPr>
        <w:t>ют</w:t>
      </w:r>
      <w:r w:rsidRPr="007D7555">
        <w:rPr>
          <w:color w:val="222222"/>
          <w:sz w:val="28"/>
          <w:szCs w:val="28"/>
        </w:rPr>
        <w:t xml:space="preserve"> при 50°</w:t>
      </w:r>
      <w:r>
        <w:rPr>
          <w:color w:val="222222"/>
          <w:sz w:val="28"/>
          <w:szCs w:val="28"/>
        </w:rPr>
        <w:t> </w:t>
      </w:r>
      <w:r w:rsidRPr="007D7555">
        <w:rPr>
          <w:color w:val="222222"/>
          <w:sz w:val="28"/>
          <w:szCs w:val="28"/>
        </w:rPr>
        <w:t>С в течение 5</w:t>
      </w:r>
      <w:r>
        <w:rPr>
          <w:color w:val="222222"/>
          <w:sz w:val="28"/>
          <w:szCs w:val="28"/>
        </w:rPr>
        <w:t xml:space="preserve"> ч. Раствору дают остыть и </w:t>
      </w:r>
      <w:r w:rsidRPr="007D7555">
        <w:rPr>
          <w:color w:val="222222"/>
          <w:sz w:val="28"/>
          <w:szCs w:val="28"/>
        </w:rPr>
        <w:t>декантир</w:t>
      </w:r>
      <w:r>
        <w:rPr>
          <w:color w:val="222222"/>
          <w:sz w:val="28"/>
          <w:szCs w:val="28"/>
        </w:rPr>
        <w:t xml:space="preserve">уют. </w:t>
      </w:r>
      <w:r w:rsidRPr="005D15AD">
        <w:rPr>
          <w:color w:val="222222"/>
          <w:sz w:val="28"/>
          <w:szCs w:val="28"/>
        </w:rPr>
        <w:t xml:space="preserve">Раствор </w:t>
      </w:r>
      <w:r>
        <w:rPr>
          <w:color w:val="222222"/>
          <w:sz w:val="28"/>
          <w:szCs w:val="28"/>
        </w:rPr>
        <w:t xml:space="preserve">образца 4 </w:t>
      </w:r>
      <w:r w:rsidRPr="005D15AD">
        <w:rPr>
          <w:color w:val="222222"/>
          <w:sz w:val="28"/>
          <w:szCs w:val="28"/>
        </w:rPr>
        <w:t>и</w:t>
      </w:r>
      <w:r w:rsidRPr="005D15AD">
        <w:rPr>
          <w:iCs/>
          <w:color w:val="222222"/>
          <w:sz w:val="28"/>
          <w:szCs w:val="28"/>
        </w:rPr>
        <w:t>спользуют в течение 4</w:t>
      </w:r>
      <w:r>
        <w:rPr>
          <w:iCs/>
          <w:color w:val="222222"/>
          <w:sz w:val="28"/>
          <w:szCs w:val="28"/>
        </w:rPr>
        <w:t> </w:t>
      </w:r>
      <w:r w:rsidRPr="005D15AD">
        <w:rPr>
          <w:iCs/>
          <w:color w:val="222222"/>
          <w:sz w:val="28"/>
          <w:szCs w:val="28"/>
        </w:rPr>
        <w:t>ч после приготовления.</w:t>
      </w:r>
    </w:p>
    <w:p w:rsidR="00483E23" w:rsidRDefault="00483E23" w:rsidP="00483E23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Описание.</w:t>
      </w:r>
      <w:r>
        <w:rPr>
          <w:sz w:val="28"/>
          <w:szCs w:val="28"/>
        </w:rPr>
        <w:t xml:space="preserve"> Поли</w:t>
      </w:r>
      <w:r w:rsidR="00404112">
        <w:rPr>
          <w:sz w:val="28"/>
          <w:szCs w:val="28"/>
        </w:rPr>
        <w:t xml:space="preserve">мер </w:t>
      </w:r>
      <w:r w:rsidR="009C33BA">
        <w:rPr>
          <w:sz w:val="28"/>
          <w:szCs w:val="28"/>
        </w:rPr>
        <w:t>поли</w:t>
      </w:r>
      <w:r>
        <w:rPr>
          <w:sz w:val="28"/>
          <w:szCs w:val="28"/>
        </w:rPr>
        <w:t>этилен</w:t>
      </w:r>
      <w:r w:rsidR="00B05CCA">
        <w:rPr>
          <w:sz w:val="28"/>
          <w:szCs w:val="28"/>
        </w:rPr>
        <w:t>терефталат</w:t>
      </w:r>
      <w:r>
        <w:rPr>
          <w:sz w:val="28"/>
          <w:szCs w:val="28"/>
        </w:rPr>
        <w:t xml:space="preserve"> выпускают в виде </w:t>
      </w:r>
      <w:r w:rsidR="00B05CCA">
        <w:rPr>
          <w:sz w:val="28"/>
          <w:szCs w:val="28"/>
        </w:rPr>
        <w:t>прозрачных</w:t>
      </w:r>
      <w:r w:rsidR="00404112">
        <w:rPr>
          <w:sz w:val="28"/>
          <w:szCs w:val="28"/>
        </w:rPr>
        <w:t xml:space="preserve"> (полиэтилентерефталат-гликоль)</w:t>
      </w:r>
      <w:r w:rsidR="00B05CCA">
        <w:rPr>
          <w:sz w:val="28"/>
          <w:szCs w:val="28"/>
        </w:rPr>
        <w:t xml:space="preserve"> или непрозрачных</w:t>
      </w:r>
      <w:r w:rsidR="00404112">
        <w:rPr>
          <w:sz w:val="28"/>
          <w:szCs w:val="28"/>
        </w:rPr>
        <w:t xml:space="preserve"> (полиэтилентерефталат)</w:t>
      </w:r>
      <w:r w:rsidR="00B05CCA">
        <w:rPr>
          <w:sz w:val="28"/>
          <w:szCs w:val="28"/>
        </w:rPr>
        <w:t xml:space="preserve"> </w:t>
      </w:r>
      <w:r>
        <w:rPr>
          <w:sz w:val="28"/>
          <w:szCs w:val="28"/>
        </w:rPr>
        <w:t>гранул. После трансформации полиэтилен</w:t>
      </w:r>
      <w:r w:rsidR="00B05CCA">
        <w:rPr>
          <w:sz w:val="28"/>
          <w:szCs w:val="28"/>
        </w:rPr>
        <w:t>терефталат</w:t>
      </w:r>
      <w:r>
        <w:rPr>
          <w:sz w:val="28"/>
          <w:szCs w:val="28"/>
        </w:rPr>
        <w:t xml:space="preserve"> может представлять собой </w:t>
      </w:r>
      <w:r w:rsidRPr="00404112">
        <w:rPr>
          <w:sz w:val="28"/>
          <w:szCs w:val="28"/>
        </w:rPr>
        <w:t>пленку, пластинки различной толщины, готовую упаковку</w:t>
      </w:r>
      <w:r w:rsidR="00404112">
        <w:rPr>
          <w:sz w:val="28"/>
          <w:szCs w:val="28"/>
        </w:rPr>
        <w:t xml:space="preserve"> и др.</w:t>
      </w:r>
    </w:p>
    <w:p w:rsidR="00F93415" w:rsidRDefault="00197F9C" w:rsidP="00AC5217">
      <w:pPr>
        <w:pStyle w:val="a3"/>
        <w:spacing w:line="360" w:lineRule="auto"/>
        <w:ind w:firstLine="720"/>
        <w:jc w:val="both"/>
        <w:rPr>
          <w:b/>
          <w:szCs w:val="28"/>
        </w:rPr>
      </w:pPr>
      <w:r w:rsidRPr="00AC5217">
        <w:rPr>
          <w:b/>
          <w:szCs w:val="28"/>
        </w:rPr>
        <w:t>Подлинность.</w:t>
      </w:r>
    </w:p>
    <w:p w:rsidR="00F93415" w:rsidRPr="007944E0" w:rsidRDefault="00F93415" w:rsidP="00F93415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Pr="004B016A">
        <w:rPr>
          <w:color w:val="000000"/>
          <w:szCs w:val="28"/>
        </w:rPr>
        <w:t xml:space="preserve">Инфракрасный спектр </w:t>
      </w:r>
      <w:r>
        <w:rPr>
          <w:color w:val="000000"/>
          <w:szCs w:val="28"/>
        </w:rPr>
        <w:t xml:space="preserve">испытуемого образца </w:t>
      </w:r>
      <w:r>
        <w:rPr>
          <w:color w:val="000000"/>
          <w:szCs w:val="28"/>
        </w:rPr>
        <w:lastRenderedPageBreak/>
        <w:t>полиэтилентерефталата</w:t>
      </w:r>
      <w:r w:rsidRPr="004B016A">
        <w:rPr>
          <w:color w:val="000000"/>
          <w:szCs w:val="28"/>
        </w:rPr>
        <w:t xml:space="preserve">, снятый в области </w:t>
      </w:r>
      <w:r w:rsidRPr="0072531C">
        <w:rPr>
          <w:color w:val="000000"/>
          <w:szCs w:val="28"/>
        </w:rPr>
        <w:t>от 3800 до 650 см</w:t>
      </w:r>
      <w:r w:rsidRPr="0072531C">
        <w:rPr>
          <w:color w:val="000000"/>
          <w:szCs w:val="28"/>
          <w:vertAlign w:val="superscript"/>
        </w:rPr>
        <w:t>-1</w:t>
      </w:r>
      <w:r w:rsidRPr="0072531C">
        <w:rPr>
          <w:color w:val="000000"/>
          <w:szCs w:val="28"/>
        </w:rPr>
        <w:t>,</w:t>
      </w:r>
      <w:r w:rsidRPr="004B016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должен </w:t>
      </w:r>
      <w:r w:rsidRPr="004B016A">
        <w:rPr>
          <w:color w:val="000000"/>
          <w:szCs w:val="28"/>
        </w:rPr>
        <w:t xml:space="preserve">соответствовать спектру стандартного образца </w:t>
      </w:r>
      <w:r>
        <w:rPr>
          <w:color w:val="000000"/>
          <w:szCs w:val="28"/>
        </w:rPr>
        <w:t>полиэтилентерефталата (спектру материала, выбранного для типового образца) и иметь максимумы при следующих волновых числах</w:t>
      </w:r>
      <w:r w:rsidRPr="005C31B4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1725 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,</w:t>
      </w:r>
      <w:r w:rsidRPr="004E47B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1410 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>
        <w:rPr>
          <w:color w:val="000000"/>
          <w:szCs w:val="28"/>
        </w:rPr>
        <w:t>, 1265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>
        <w:rPr>
          <w:color w:val="000000"/>
          <w:szCs w:val="28"/>
        </w:rPr>
        <w:t>, 1120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 w:rsidRPr="00F556AE">
        <w:rPr>
          <w:color w:val="000000"/>
          <w:szCs w:val="28"/>
        </w:rPr>
        <w:t>,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1100 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 w:rsidRPr="00F556AE">
        <w:rPr>
          <w:color w:val="000000"/>
          <w:szCs w:val="28"/>
        </w:rPr>
        <w:t>,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1020 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 w:rsidRPr="00F556A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875 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, 725 </w:t>
      </w:r>
      <w:r w:rsidRPr="004B016A">
        <w:rPr>
          <w:color w:val="000000"/>
          <w:szCs w:val="28"/>
        </w:rPr>
        <w:t>см</w:t>
      </w:r>
      <w:r w:rsidRPr="004B016A">
        <w:rPr>
          <w:color w:val="000000"/>
          <w:szCs w:val="28"/>
          <w:vertAlign w:val="superscript"/>
        </w:rPr>
        <w:t>-1</w:t>
      </w:r>
      <w:r>
        <w:rPr>
          <w:color w:val="000000"/>
          <w:szCs w:val="28"/>
          <w:vertAlign w:val="superscript"/>
        </w:rPr>
        <w:t xml:space="preserve"> </w:t>
      </w:r>
      <w:r>
        <w:rPr>
          <w:color w:val="000000"/>
          <w:szCs w:val="28"/>
        </w:rPr>
        <w:t>.</w:t>
      </w:r>
    </w:p>
    <w:p w:rsidR="00AC5217" w:rsidRPr="00AC5217" w:rsidRDefault="00F93415" w:rsidP="00F93415">
      <w:pPr>
        <w:pStyle w:val="a3"/>
        <w:spacing w:line="360" w:lineRule="auto"/>
        <w:ind w:firstLine="720"/>
        <w:jc w:val="both"/>
        <w:rPr>
          <w:color w:val="222222"/>
          <w:szCs w:val="28"/>
        </w:rPr>
      </w:pPr>
      <w:r w:rsidRPr="006A6D8B">
        <w:rPr>
          <w:i/>
          <w:szCs w:val="28"/>
        </w:rPr>
        <w:t xml:space="preserve">Подготовка образца для </w:t>
      </w:r>
      <w:proofErr w:type="spellStart"/>
      <w:r w:rsidRPr="006A6D8B">
        <w:rPr>
          <w:i/>
          <w:szCs w:val="28"/>
        </w:rPr>
        <w:t>ИК-спектрометри</w:t>
      </w:r>
      <w:r>
        <w:rPr>
          <w:i/>
          <w:szCs w:val="28"/>
        </w:rPr>
        <w:t>и</w:t>
      </w:r>
      <w:proofErr w:type="spellEnd"/>
      <w:r w:rsidRPr="006A6D8B">
        <w:rPr>
          <w:i/>
          <w:szCs w:val="28"/>
        </w:rPr>
        <w:t>.</w:t>
      </w:r>
      <w:r w:rsidR="00AC5217" w:rsidRPr="00AC5217">
        <w:rPr>
          <w:color w:val="222222"/>
          <w:szCs w:val="28"/>
        </w:rPr>
        <w:t xml:space="preserve"> 0,05</w:t>
      </w:r>
      <w:r>
        <w:rPr>
          <w:color w:val="222222"/>
          <w:szCs w:val="28"/>
        </w:rPr>
        <w:t> </w:t>
      </w:r>
      <w:r w:rsidR="00AC5217" w:rsidRPr="00AC5217">
        <w:rPr>
          <w:color w:val="222222"/>
          <w:szCs w:val="28"/>
        </w:rPr>
        <w:t xml:space="preserve">г </w:t>
      </w:r>
      <w:r>
        <w:rPr>
          <w:color w:val="222222"/>
          <w:szCs w:val="28"/>
        </w:rPr>
        <w:t xml:space="preserve">испытуемого </w:t>
      </w:r>
      <w:r w:rsidR="00AC5217" w:rsidRPr="00AC5217">
        <w:rPr>
          <w:color w:val="222222"/>
          <w:szCs w:val="28"/>
        </w:rPr>
        <w:t>материала</w:t>
      </w:r>
      <w:r>
        <w:rPr>
          <w:color w:val="222222"/>
          <w:szCs w:val="28"/>
        </w:rPr>
        <w:t xml:space="preserve"> растворяют в </w:t>
      </w:r>
      <w:r w:rsidR="00AC5217" w:rsidRPr="00AC5217">
        <w:rPr>
          <w:color w:val="222222"/>
          <w:szCs w:val="28"/>
        </w:rPr>
        <w:t>2</w:t>
      </w:r>
      <w:r>
        <w:rPr>
          <w:color w:val="222222"/>
          <w:szCs w:val="28"/>
        </w:rPr>
        <w:t> </w:t>
      </w:r>
      <w:r w:rsidR="00AC5217" w:rsidRPr="00AC5217">
        <w:rPr>
          <w:color w:val="222222"/>
          <w:szCs w:val="28"/>
        </w:rPr>
        <w:t>мл</w:t>
      </w:r>
      <w:r>
        <w:rPr>
          <w:color w:val="222222"/>
          <w:szCs w:val="28"/>
        </w:rPr>
        <w:t xml:space="preserve"> </w:t>
      </w:r>
      <w:hyperlink r:id="rId10" w:history="1">
        <w:r w:rsidR="00AC5217" w:rsidRPr="00404112">
          <w:rPr>
            <w:szCs w:val="28"/>
          </w:rPr>
          <w:t>1,1,1,3,3,3-</w:t>
        </w:r>
        <w:r w:rsidRPr="00404112">
          <w:rPr>
            <w:szCs w:val="28"/>
          </w:rPr>
          <w:t>гексафторопропан</w:t>
        </w:r>
        <w:r w:rsidR="00AC5217" w:rsidRPr="00404112">
          <w:rPr>
            <w:szCs w:val="28"/>
          </w:rPr>
          <w:t>-2-ол</w:t>
        </w:r>
        <w:r w:rsidRPr="00404112">
          <w:rPr>
            <w:szCs w:val="28"/>
          </w:rPr>
          <w:t>а</w:t>
        </w:r>
      </w:hyperlink>
      <w:r w:rsidRPr="00404112">
        <w:rPr>
          <w:szCs w:val="28"/>
        </w:rPr>
        <w:t xml:space="preserve">. </w:t>
      </w:r>
      <w:r>
        <w:rPr>
          <w:color w:val="222222"/>
          <w:szCs w:val="28"/>
        </w:rPr>
        <w:t>На</w:t>
      </w:r>
      <w:r w:rsidR="00AC5217" w:rsidRPr="00AC5217">
        <w:rPr>
          <w:color w:val="222222"/>
          <w:szCs w:val="28"/>
        </w:rPr>
        <w:t xml:space="preserve"> стеклянную пластину</w:t>
      </w:r>
      <w:r>
        <w:rPr>
          <w:color w:val="222222"/>
          <w:szCs w:val="28"/>
        </w:rPr>
        <w:t xml:space="preserve">, помещенную </w:t>
      </w:r>
      <w:r w:rsidR="00AC5217" w:rsidRPr="00AC5217">
        <w:rPr>
          <w:color w:val="222222"/>
          <w:szCs w:val="28"/>
        </w:rPr>
        <w:t>на водян</w:t>
      </w:r>
      <w:r>
        <w:rPr>
          <w:color w:val="222222"/>
          <w:szCs w:val="28"/>
        </w:rPr>
        <w:t xml:space="preserve">ую </w:t>
      </w:r>
      <w:r w:rsidR="00AC5217" w:rsidRPr="00AC5217">
        <w:rPr>
          <w:color w:val="222222"/>
          <w:szCs w:val="28"/>
        </w:rPr>
        <w:t>бан</w:t>
      </w:r>
      <w:r>
        <w:rPr>
          <w:color w:val="222222"/>
          <w:szCs w:val="28"/>
        </w:rPr>
        <w:t>ю</w:t>
      </w:r>
      <w:r w:rsidR="00AC5217" w:rsidRPr="00AC5217">
        <w:rPr>
          <w:color w:val="222222"/>
          <w:szCs w:val="28"/>
        </w:rPr>
        <w:t xml:space="preserve"> в вытяжном шкафу</w:t>
      </w:r>
      <w:r>
        <w:rPr>
          <w:color w:val="222222"/>
          <w:szCs w:val="28"/>
        </w:rPr>
        <w:t xml:space="preserve">, наносят </w:t>
      </w:r>
      <w:r w:rsidR="00AC5217" w:rsidRPr="00AC5217">
        <w:rPr>
          <w:color w:val="222222"/>
          <w:szCs w:val="28"/>
        </w:rPr>
        <w:t>несколько капель раствора, чтобы получить пленку размером примерно 15</w:t>
      </w:r>
      <w:r w:rsidR="00D4305E">
        <w:rPr>
          <w:color w:val="222222"/>
          <w:szCs w:val="28"/>
        </w:rPr>
        <w:t>х15</w:t>
      </w:r>
      <w:r>
        <w:rPr>
          <w:color w:val="222222"/>
          <w:szCs w:val="28"/>
        </w:rPr>
        <w:t> </w:t>
      </w:r>
      <w:r w:rsidR="00D4305E">
        <w:rPr>
          <w:color w:val="222222"/>
          <w:szCs w:val="28"/>
        </w:rPr>
        <w:t>мм</w:t>
      </w:r>
      <w:r>
        <w:rPr>
          <w:color w:val="222222"/>
          <w:szCs w:val="28"/>
        </w:rPr>
        <w:t>. Р</w:t>
      </w:r>
      <w:r w:rsidR="00AC5217" w:rsidRPr="00AC5217">
        <w:rPr>
          <w:color w:val="222222"/>
          <w:szCs w:val="28"/>
        </w:rPr>
        <w:t>астворител</w:t>
      </w:r>
      <w:r>
        <w:rPr>
          <w:color w:val="222222"/>
          <w:szCs w:val="28"/>
        </w:rPr>
        <w:t xml:space="preserve">ь выпаривают, пленку удаляют, используя струю воды </w:t>
      </w:r>
      <w:r w:rsidR="00AC5217" w:rsidRPr="00AC5217">
        <w:rPr>
          <w:color w:val="222222"/>
          <w:szCs w:val="28"/>
        </w:rPr>
        <w:t>и скребок.</w:t>
      </w:r>
      <w:r w:rsidR="009E4A83">
        <w:rPr>
          <w:color w:val="222222"/>
          <w:szCs w:val="28"/>
        </w:rPr>
        <w:t xml:space="preserve"> Высушивают пленку </w:t>
      </w:r>
      <w:r w:rsidR="00AC5217" w:rsidRPr="00AC5217">
        <w:rPr>
          <w:color w:val="222222"/>
          <w:szCs w:val="28"/>
        </w:rPr>
        <w:t xml:space="preserve">в </w:t>
      </w:r>
      <w:r w:rsidR="009E4A83">
        <w:rPr>
          <w:color w:val="222222"/>
          <w:szCs w:val="28"/>
        </w:rPr>
        <w:t>сушильном шкафу</w:t>
      </w:r>
      <w:r w:rsidR="00AC5217" w:rsidRPr="00AC5217">
        <w:rPr>
          <w:color w:val="222222"/>
          <w:szCs w:val="28"/>
        </w:rPr>
        <w:t xml:space="preserve"> при </w:t>
      </w:r>
      <w:r w:rsidR="009E4A83">
        <w:rPr>
          <w:color w:val="222222"/>
          <w:szCs w:val="28"/>
        </w:rPr>
        <w:t xml:space="preserve">температуре </w:t>
      </w:r>
      <w:r w:rsidR="00AC5217" w:rsidRPr="00AC5217">
        <w:rPr>
          <w:color w:val="222222"/>
          <w:szCs w:val="28"/>
        </w:rPr>
        <w:t>100-105°</w:t>
      </w:r>
      <w:r w:rsidR="009E4A83">
        <w:rPr>
          <w:color w:val="222222"/>
          <w:szCs w:val="28"/>
        </w:rPr>
        <w:t> </w:t>
      </w:r>
      <w:r w:rsidR="00AC5217" w:rsidRPr="00AC5217">
        <w:rPr>
          <w:color w:val="222222"/>
          <w:szCs w:val="28"/>
        </w:rPr>
        <w:t>С в течение 1-2</w:t>
      </w:r>
      <w:r w:rsidR="009E4A83">
        <w:rPr>
          <w:color w:val="222222"/>
          <w:szCs w:val="28"/>
        </w:rPr>
        <w:t> </w:t>
      </w:r>
      <w:r w:rsidR="00AC5217" w:rsidRPr="00AC5217">
        <w:rPr>
          <w:color w:val="222222"/>
          <w:szCs w:val="28"/>
        </w:rPr>
        <w:t>ч</w:t>
      </w:r>
      <w:r w:rsidR="009E4A83">
        <w:rPr>
          <w:color w:val="222222"/>
          <w:szCs w:val="28"/>
        </w:rPr>
        <w:t>.</w:t>
      </w:r>
    </w:p>
    <w:p w:rsidR="009E4A83" w:rsidRDefault="009E4A83" w:rsidP="009E4A83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6641D">
        <w:rPr>
          <w:szCs w:val="28"/>
        </w:rPr>
        <w:t>2.</w:t>
      </w:r>
      <w:r w:rsidR="0016641D">
        <w:rPr>
          <w:szCs w:val="28"/>
        </w:rPr>
        <w:t> </w:t>
      </w:r>
      <w:proofErr w:type="spellStart"/>
      <w:r w:rsidR="0016641D" w:rsidRPr="0016641D">
        <w:rPr>
          <w:i/>
          <w:sz w:val="28"/>
          <w:szCs w:val="28"/>
        </w:rPr>
        <w:t>Спектрофотометрия</w:t>
      </w:r>
      <w:proofErr w:type="spellEnd"/>
      <w:r w:rsidR="0016641D">
        <w:rPr>
          <w:sz w:val="28"/>
          <w:szCs w:val="28"/>
        </w:rPr>
        <w:t xml:space="preserve">. </w:t>
      </w:r>
      <w:r>
        <w:rPr>
          <w:sz w:val="28"/>
          <w:szCs w:val="28"/>
        </w:rPr>
        <w:t>(ОФС «</w:t>
      </w:r>
      <w:proofErr w:type="spellStart"/>
      <w:r>
        <w:rPr>
          <w:sz w:val="28"/>
          <w:szCs w:val="28"/>
        </w:rPr>
        <w:t>Спектрофотометрия</w:t>
      </w:r>
      <w:proofErr w:type="spellEnd"/>
      <w:r>
        <w:rPr>
          <w:sz w:val="28"/>
          <w:szCs w:val="28"/>
        </w:rPr>
        <w:t xml:space="preserve"> в ультрафиолетовой и видимой областях»).</w:t>
      </w:r>
      <w:r w:rsidR="0016641D">
        <w:rPr>
          <w:sz w:val="28"/>
          <w:szCs w:val="28"/>
        </w:rPr>
        <w:t xml:space="preserve"> Спектр поглощения подготовленного образца полиэтилентерефталата для </w:t>
      </w:r>
      <w:proofErr w:type="spellStart"/>
      <w:r w:rsidR="0016641D">
        <w:rPr>
          <w:sz w:val="28"/>
          <w:szCs w:val="28"/>
        </w:rPr>
        <w:t>спектро</w:t>
      </w:r>
      <w:r w:rsidR="00F25AB4">
        <w:rPr>
          <w:sz w:val="28"/>
          <w:szCs w:val="28"/>
        </w:rPr>
        <w:t>фото</w:t>
      </w:r>
      <w:r w:rsidR="0016641D">
        <w:rPr>
          <w:sz w:val="28"/>
          <w:szCs w:val="28"/>
        </w:rPr>
        <w:t>метрии</w:t>
      </w:r>
      <w:proofErr w:type="spellEnd"/>
      <w:r w:rsidR="0016641D">
        <w:rPr>
          <w:sz w:val="28"/>
          <w:szCs w:val="28"/>
        </w:rPr>
        <w:t xml:space="preserve"> в области длин волн от 210 нм до 330 нм должен иметь максимум поглощения при длине волны 240 нм.</w:t>
      </w:r>
    </w:p>
    <w:p w:rsidR="00AC5217" w:rsidRPr="00255419" w:rsidRDefault="0016641D" w:rsidP="00AC5217">
      <w:pPr>
        <w:pStyle w:val="a3"/>
        <w:spacing w:line="360" w:lineRule="auto"/>
        <w:ind w:firstLine="720"/>
        <w:jc w:val="both"/>
        <w:rPr>
          <w:szCs w:val="28"/>
        </w:rPr>
      </w:pPr>
      <w:r w:rsidRPr="00255419">
        <w:rPr>
          <w:i/>
          <w:szCs w:val="28"/>
        </w:rPr>
        <w:t>Подготовка образца</w:t>
      </w:r>
      <w:r w:rsidR="00F25AB4" w:rsidRPr="00255419">
        <w:rPr>
          <w:i/>
          <w:szCs w:val="28"/>
        </w:rPr>
        <w:t xml:space="preserve"> </w:t>
      </w:r>
      <w:r w:rsidRPr="00255419">
        <w:rPr>
          <w:i/>
          <w:szCs w:val="28"/>
        </w:rPr>
        <w:t xml:space="preserve">для </w:t>
      </w:r>
      <w:proofErr w:type="spellStart"/>
      <w:r w:rsidRPr="00255419">
        <w:rPr>
          <w:i/>
          <w:szCs w:val="28"/>
        </w:rPr>
        <w:t>спектрофотометрии</w:t>
      </w:r>
      <w:proofErr w:type="spellEnd"/>
      <w:r w:rsidRPr="00255419">
        <w:rPr>
          <w:i/>
          <w:szCs w:val="28"/>
        </w:rPr>
        <w:t xml:space="preserve">. </w:t>
      </w:r>
      <w:r w:rsidR="00197F9C" w:rsidRPr="00255419">
        <w:rPr>
          <w:szCs w:val="28"/>
        </w:rPr>
        <w:t>0,10</w:t>
      </w:r>
      <w:r w:rsidRPr="00255419">
        <w:rPr>
          <w:szCs w:val="28"/>
        </w:rPr>
        <w:t> </w:t>
      </w:r>
      <w:r w:rsidR="00197F9C" w:rsidRPr="00255419">
        <w:rPr>
          <w:szCs w:val="28"/>
        </w:rPr>
        <w:t xml:space="preserve">г исследуемого материала </w:t>
      </w:r>
      <w:r w:rsidRPr="00255419">
        <w:rPr>
          <w:szCs w:val="28"/>
        </w:rPr>
        <w:t xml:space="preserve">помещают </w:t>
      </w:r>
      <w:r w:rsidR="00197F9C" w:rsidRPr="00255419">
        <w:rPr>
          <w:szCs w:val="28"/>
        </w:rPr>
        <w:t xml:space="preserve">в колбу из боросиликатного стекла с </w:t>
      </w:r>
      <w:r w:rsidRPr="00255419">
        <w:rPr>
          <w:szCs w:val="28"/>
        </w:rPr>
        <w:t>притертой пробкой и при</w:t>
      </w:r>
      <w:r w:rsidR="00197F9C" w:rsidRPr="00255419">
        <w:rPr>
          <w:szCs w:val="28"/>
        </w:rPr>
        <w:t>бав</w:t>
      </w:r>
      <w:r w:rsidRPr="00255419">
        <w:rPr>
          <w:szCs w:val="28"/>
        </w:rPr>
        <w:t xml:space="preserve">ляют </w:t>
      </w:r>
      <w:r w:rsidR="00197F9C" w:rsidRPr="00255419">
        <w:rPr>
          <w:szCs w:val="28"/>
        </w:rPr>
        <w:t>25</w:t>
      </w:r>
      <w:r w:rsidR="00F25AB4" w:rsidRPr="00255419">
        <w:rPr>
          <w:szCs w:val="28"/>
        </w:rPr>
        <w:t> </w:t>
      </w:r>
      <w:r w:rsidR="00197F9C" w:rsidRPr="00255419">
        <w:rPr>
          <w:szCs w:val="28"/>
        </w:rPr>
        <w:t>мл раствора</w:t>
      </w:r>
      <w:r w:rsidR="00F25AB4" w:rsidRPr="00255419">
        <w:rPr>
          <w:szCs w:val="28"/>
        </w:rPr>
        <w:t xml:space="preserve"> калия </w:t>
      </w:r>
      <w:hyperlink r:id="rId11" w:history="1">
        <w:proofErr w:type="spellStart"/>
        <w:r w:rsidR="00197F9C" w:rsidRPr="00255419">
          <w:rPr>
            <w:szCs w:val="28"/>
          </w:rPr>
          <w:t>гидроксида</w:t>
        </w:r>
        <w:proofErr w:type="spellEnd"/>
        <w:r w:rsidR="00197F9C" w:rsidRPr="00255419">
          <w:rPr>
            <w:szCs w:val="28"/>
          </w:rPr>
          <w:t xml:space="preserve"> </w:t>
        </w:r>
        <w:r w:rsidR="00F25AB4" w:rsidRPr="00255419">
          <w:rPr>
            <w:szCs w:val="28"/>
          </w:rPr>
          <w:t>20 %</w:t>
        </w:r>
        <w:r w:rsidR="00197F9C" w:rsidRPr="00255419">
          <w:rPr>
            <w:szCs w:val="28"/>
          </w:rPr>
          <w:t xml:space="preserve"> </w:t>
        </w:r>
      </w:hyperlink>
      <w:r w:rsidR="00197F9C" w:rsidRPr="00255419">
        <w:rPr>
          <w:szCs w:val="28"/>
        </w:rPr>
        <w:t xml:space="preserve">в </w:t>
      </w:r>
      <w:r w:rsidR="00F25AB4" w:rsidRPr="00255419">
        <w:rPr>
          <w:szCs w:val="28"/>
        </w:rPr>
        <w:t>спирт</w:t>
      </w:r>
      <w:r w:rsidR="007E75C9" w:rsidRPr="00255419">
        <w:rPr>
          <w:szCs w:val="28"/>
        </w:rPr>
        <w:t>е</w:t>
      </w:r>
      <w:r w:rsidR="00F25AB4" w:rsidRPr="00255419">
        <w:rPr>
          <w:szCs w:val="28"/>
        </w:rPr>
        <w:t xml:space="preserve"> </w:t>
      </w:r>
      <w:r w:rsidR="00197F9C" w:rsidRPr="00255419">
        <w:rPr>
          <w:szCs w:val="28"/>
        </w:rPr>
        <w:t>50</w:t>
      </w:r>
      <w:r w:rsidR="00F25AB4" w:rsidRPr="00255419">
        <w:rPr>
          <w:szCs w:val="28"/>
        </w:rPr>
        <w:t xml:space="preserve"> %. </w:t>
      </w:r>
      <w:r w:rsidR="007E75C9" w:rsidRPr="00255419">
        <w:rPr>
          <w:szCs w:val="28"/>
        </w:rPr>
        <w:t xml:space="preserve">Кипятят с обратным холодильником в течение 30 мин. Охлаждают </w:t>
      </w:r>
      <w:r w:rsidR="00205D8D" w:rsidRPr="00255419">
        <w:rPr>
          <w:szCs w:val="28"/>
        </w:rPr>
        <w:t xml:space="preserve">и доводят </w:t>
      </w:r>
      <w:r w:rsidR="00197F9C" w:rsidRPr="00255419">
        <w:rPr>
          <w:szCs w:val="28"/>
        </w:rPr>
        <w:t>до 100</w:t>
      </w:r>
      <w:r w:rsidR="00205D8D" w:rsidRPr="00255419">
        <w:rPr>
          <w:szCs w:val="28"/>
        </w:rPr>
        <w:t> </w:t>
      </w:r>
      <w:r w:rsidR="00197F9C" w:rsidRPr="00255419">
        <w:rPr>
          <w:szCs w:val="28"/>
        </w:rPr>
        <w:t xml:space="preserve">мл </w:t>
      </w:r>
      <w:hyperlink r:id="rId12" w:history="1">
        <w:r w:rsidR="00197F9C" w:rsidRPr="00255419">
          <w:rPr>
            <w:szCs w:val="28"/>
          </w:rPr>
          <w:t>водой</w:t>
        </w:r>
        <w:r w:rsidR="00205D8D" w:rsidRPr="00255419">
          <w:rPr>
            <w:szCs w:val="28"/>
          </w:rPr>
          <w:t xml:space="preserve">, при необходимости </w:t>
        </w:r>
      </w:hyperlink>
      <w:r w:rsidR="00205D8D" w:rsidRPr="00255419">
        <w:rPr>
          <w:szCs w:val="28"/>
        </w:rPr>
        <w:t>ф</w:t>
      </w:r>
      <w:r w:rsidR="00197F9C" w:rsidRPr="00255419">
        <w:rPr>
          <w:szCs w:val="28"/>
        </w:rPr>
        <w:t>ильтру</w:t>
      </w:r>
      <w:r w:rsidR="00205D8D" w:rsidRPr="00255419">
        <w:rPr>
          <w:szCs w:val="28"/>
        </w:rPr>
        <w:t xml:space="preserve">ют. </w:t>
      </w:r>
      <w:r w:rsidR="00197F9C" w:rsidRPr="00255419">
        <w:rPr>
          <w:szCs w:val="28"/>
        </w:rPr>
        <w:t>1,0</w:t>
      </w:r>
      <w:r w:rsidR="00205D8D" w:rsidRPr="00255419">
        <w:rPr>
          <w:szCs w:val="28"/>
        </w:rPr>
        <w:t> </w:t>
      </w:r>
      <w:r w:rsidR="00197F9C" w:rsidRPr="00255419">
        <w:rPr>
          <w:szCs w:val="28"/>
        </w:rPr>
        <w:t xml:space="preserve">мл фильтрата </w:t>
      </w:r>
      <w:r w:rsidR="00205D8D" w:rsidRPr="00255419">
        <w:rPr>
          <w:szCs w:val="28"/>
        </w:rPr>
        <w:t xml:space="preserve">разводят </w:t>
      </w:r>
      <w:r w:rsidR="00197F9C" w:rsidRPr="00255419">
        <w:rPr>
          <w:szCs w:val="28"/>
        </w:rPr>
        <w:t>до 100</w:t>
      </w:r>
      <w:r w:rsidR="00205D8D" w:rsidRPr="00255419">
        <w:rPr>
          <w:szCs w:val="28"/>
        </w:rPr>
        <w:t> </w:t>
      </w:r>
      <w:r w:rsidR="00197F9C" w:rsidRPr="00255419">
        <w:rPr>
          <w:szCs w:val="28"/>
        </w:rPr>
        <w:t xml:space="preserve">мл </w:t>
      </w:r>
      <w:hyperlink r:id="rId13" w:history="1">
        <w:r w:rsidR="00197F9C" w:rsidRPr="00255419">
          <w:rPr>
            <w:szCs w:val="28"/>
          </w:rPr>
          <w:t>водой</w:t>
        </w:r>
        <w:r w:rsidR="00205D8D" w:rsidRPr="00255419">
          <w:rPr>
            <w:szCs w:val="28"/>
          </w:rPr>
          <w:t>.</w:t>
        </w:r>
      </w:hyperlink>
    </w:p>
    <w:p w:rsidR="00197F9C" w:rsidRDefault="00180C3D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197F9C" w:rsidRPr="00312377">
        <w:rPr>
          <w:i/>
          <w:sz w:val="28"/>
          <w:szCs w:val="28"/>
        </w:rPr>
        <w:t>.</w:t>
      </w:r>
      <w:r w:rsidR="00197F9C">
        <w:rPr>
          <w:i/>
          <w:sz w:val="28"/>
          <w:szCs w:val="28"/>
        </w:rPr>
        <w:t xml:space="preserve"> Дифференциальная сканирующая калориметрия </w:t>
      </w:r>
      <w:r w:rsidR="00197F9C" w:rsidRPr="00655D01">
        <w:rPr>
          <w:sz w:val="28"/>
          <w:szCs w:val="28"/>
        </w:rPr>
        <w:t>(ОФС</w:t>
      </w:r>
      <w:r w:rsidR="00197F9C">
        <w:rPr>
          <w:sz w:val="28"/>
          <w:szCs w:val="28"/>
        </w:rPr>
        <w:t> </w:t>
      </w:r>
      <w:r w:rsidR="00197F9C" w:rsidRPr="00655D01">
        <w:rPr>
          <w:sz w:val="28"/>
          <w:szCs w:val="28"/>
        </w:rPr>
        <w:t>«Термический анализ»</w:t>
      </w:r>
      <w:r w:rsidR="00197F9C">
        <w:rPr>
          <w:sz w:val="28"/>
          <w:szCs w:val="28"/>
        </w:rPr>
        <w:t>, метод 2). Термограмма испытуемого образца полиэтилен</w:t>
      </w:r>
      <w:r w:rsidR="00205D8D">
        <w:rPr>
          <w:sz w:val="28"/>
          <w:szCs w:val="28"/>
        </w:rPr>
        <w:t>терефталата</w:t>
      </w:r>
      <w:r w:rsidR="00197F9C">
        <w:rPr>
          <w:sz w:val="28"/>
          <w:szCs w:val="28"/>
        </w:rPr>
        <w:t xml:space="preserve"> должна соответствовать термограмме стандартного образца </w:t>
      </w:r>
      <w:r w:rsidR="00205D8D">
        <w:rPr>
          <w:sz w:val="28"/>
          <w:szCs w:val="28"/>
        </w:rPr>
        <w:t>полиэтилентерефталата</w:t>
      </w:r>
      <w:r w:rsidR="00D97AFF">
        <w:rPr>
          <w:sz w:val="28"/>
          <w:szCs w:val="28"/>
        </w:rPr>
        <w:t xml:space="preserve">, а температура пика плавления, полученная от термограммы испытуемого образца не </w:t>
      </w:r>
      <w:r w:rsidR="00FB2E45">
        <w:rPr>
          <w:sz w:val="28"/>
          <w:szCs w:val="28"/>
        </w:rPr>
        <w:t xml:space="preserve">должна </w:t>
      </w:r>
      <w:r w:rsidR="00D97AFF">
        <w:rPr>
          <w:sz w:val="28"/>
          <w:szCs w:val="28"/>
        </w:rPr>
        <w:t>отлича</w:t>
      </w:r>
      <w:r w:rsidR="00FB2E45">
        <w:rPr>
          <w:sz w:val="28"/>
          <w:szCs w:val="28"/>
        </w:rPr>
        <w:t>ться</w:t>
      </w:r>
      <w:r w:rsidR="00D97AFF">
        <w:rPr>
          <w:sz w:val="28"/>
          <w:szCs w:val="28"/>
        </w:rPr>
        <w:t xml:space="preserve"> от температуры </w:t>
      </w:r>
      <w:r w:rsidR="00D97AFF">
        <w:rPr>
          <w:sz w:val="28"/>
          <w:szCs w:val="28"/>
        </w:rPr>
        <w:lastRenderedPageBreak/>
        <w:t>стандартного образца больше, чем на 4</w:t>
      </w:r>
      <w:r w:rsidR="00D4305E">
        <w:rPr>
          <w:sz w:val="28"/>
          <w:szCs w:val="28"/>
        </w:rPr>
        <w:t>°</w:t>
      </w:r>
      <w:r w:rsidR="006B0C78">
        <w:rPr>
          <w:sz w:val="28"/>
          <w:szCs w:val="28"/>
        </w:rPr>
        <w:t> </w:t>
      </w:r>
      <w:r w:rsidR="00D97AFF">
        <w:rPr>
          <w:sz w:val="28"/>
          <w:szCs w:val="28"/>
        </w:rPr>
        <w:t>С</w:t>
      </w:r>
      <w:r w:rsidR="006B0C78">
        <w:rPr>
          <w:sz w:val="28"/>
          <w:szCs w:val="28"/>
        </w:rPr>
        <w:t xml:space="preserve"> для полиэтилентерефталата и на больше , чем на 6</w:t>
      </w:r>
      <w:r w:rsidR="00D4305E">
        <w:rPr>
          <w:sz w:val="28"/>
          <w:szCs w:val="28"/>
        </w:rPr>
        <w:t>°</w:t>
      </w:r>
      <w:r w:rsidR="006B0C78">
        <w:rPr>
          <w:sz w:val="28"/>
          <w:szCs w:val="28"/>
        </w:rPr>
        <w:t xml:space="preserve"> С для </w:t>
      </w:r>
      <w:proofErr w:type="spellStart"/>
      <w:r w:rsidR="006B0C78">
        <w:rPr>
          <w:sz w:val="28"/>
          <w:szCs w:val="28"/>
        </w:rPr>
        <w:t>полиэтилентерефталата-гликоль</w:t>
      </w:r>
      <w:proofErr w:type="spellEnd"/>
      <w:r w:rsidR="006B0C78">
        <w:rPr>
          <w:sz w:val="28"/>
          <w:szCs w:val="28"/>
        </w:rPr>
        <w:t>.</w:t>
      </w:r>
    </w:p>
    <w:p w:rsidR="006B0C78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тигель помещают около 12 мг исследуемого образца и проводят испытание в соответствии с ОФС </w:t>
      </w:r>
      <w:r w:rsidRPr="00655D01">
        <w:rPr>
          <w:sz w:val="28"/>
          <w:szCs w:val="28"/>
        </w:rPr>
        <w:t>«Термический анализ»</w:t>
      </w:r>
      <w:r>
        <w:rPr>
          <w:sz w:val="28"/>
          <w:szCs w:val="28"/>
        </w:rPr>
        <w:t xml:space="preserve">. Регистрируют термограммы испытуемого и стандартного образцов в атмосфере азота </w:t>
      </w:r>
      <w:r w:rsidR="006B0C78">
        <w:rPr>
          <w:sz w:val="28"/>
          <w:szCs w:val="28"/>
        </w:rPr>
        <w:t>в установленных для полимера условиях нагревания/охлаждения.</w:t>
      </w:r>
    </w:p>
    <w:p w:rsidR="00197F9C" w:rsidRDefault="006B0C78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полиэтилентерефталата нагревают </w:t>
      </w:r>
      <w:r w:rsidR="00197F9C">
        <w:rPr>
          <w:sz w:val="28"/>
          <w:szCs w:val="28"/>
        </w:rPr>
        <w:t xml:space="preserve">в диапазоне от </w:t>
      </w:r>
      <w:r w:rsidR="00205D8D" w:rsidRPr="006B0C78">
        <w:rPr>
          <w:sz w:val="28"/>
          <w:szCs w:val="28"/>
        </w:rPr>
        <w:t>комнатной</w:t>
      </w:r>
      <w:r>
        <w:rPr>
          <w:sz w:val="28"/>
          <w:szCs w:val="28"/>
        </w:rPr>
        <w:t xml:space="preserve"> температуры</w:t>
      </w:r>
      <w:r w:rsidR="00205D8D">
        <w:rPr>
          <w:sz w:val="28"/>
          <w:szCs w:val="28"/>
        </w:rPr>
        <w:t xml:space="preserve"> </w:t>
      </w:r>
      <w:r w:rsidR="00197F9C">
        <w:rPr>
          <w:sz w:val="28"/>
          <w:szCs w:val="28"/>
        </w:rPr>
        <w:t>до 2</w:t>
      </w:r>
      <w:r w:rsidR="00205D8D">
        <w:rPr>
          <w:sz w:val="28"/>
          <w:szCs w:val="28"/>
        </w:rPr>
        <w:t>8</w:t>
      </w:r>
      <w:r w:rsidR="00197F9C">
        <w:rPr>
          <w:sz w:val="28"/>
          <w:szCs w:val="28"/>
        </w:rPr>
        <w:t xml:space="preserve">0°С со скоростью </w:t>
      </w:r>
      <w:r w:rsidR="00205D8D">
        <w:rPr>
          <w:sz w:val="28"/>
          <w:szCs w:val="28"/>
        </w:rPr>
        <w:t xml:space="preserve">около </w:t>
      </w:r>
      <w:r w:rsidR="00255419">
        <w:rPr>
          <w:sz w:val="28"/>
          <w:szCs w:val="28"/>
        </w:rPr>
        <w:t>2</w:t>
      </w:r>
      <w:r w:rsidR="00197F9C">
        <w:rPr>
          <w:sz w:val="28"/>
          <w:szCs w:val="28"/>
        </w:rPr>
        <w:t>0°С</w:t>
      </w:r>
      <w:r>
        <w:rPr>
          <w:sz w:val="28"/>
          <w:szCs w:val="28"/>
        </w:rPr>
        <w:t>/</w:t>
      </w:r>
      <w:r w:rsidR="00197F9C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="00255419">
        <w:rPr>
          <w:sz w:val="28"/>
          <w:szCs w:val="28"/>
        </w:rPr>
        <w:t xml:space="preserve"> Выдерживают при 280°С </w:t>
      </w:r>
      <w:r w:rsidR="00D97AFF">
        <w:rPr>
          <w:sz w:val="28"/>
          <w:szCs w:val="28"/>
        </w:rPr>
        <w:t xml:space="preserve">в течение 1 мин. Быстро охлаждают до комнатной температуры и </w:t>
      </w:r>
      <w:r>
        <w:rPr>
          <w:sz w:val="28"/>
          <w:szCs w:val="28"/>
        </w:rPr>
        <w:t xml:space="preserve">повторно </w:t>
      </w:r>
      <w:r w:rsidR="00D97AFF">
        <w:rPr>
          <w:sz w:val="28"/>
          <w:szCs w:val="28"/>
        </w:rPr>
        <w:t>нагревают до 280°С со скоростью около 5</w:t>
      </w:r>
      <w:r w:rsidR="00197F9C">
        <w:rPr>
          <w:sz w:val="28"/>
          <w:szCs w:val="28"/>
        </w:rPr>
        <w:t>°С</w:t>
      </w:r>
      <w:r>
        <w:rPr>
          <w:sz w:val="28"/>
          <w:szCs w:val="28"/>
        </w:rPr>
        <w:t>/</w:t>
      </w:r>
      <w:r w:rsidR="00197F9C">
        <w:rPr>
          <w:sz w:val="28"/>
          <w:szCs w:val="28"/>
        </w:rPr>
        <w:t>мин</w:t>
      </w:r>
      <w:r>
        <w:rPr>
          <w:sz w:val="28"/>
          <w:szCs w:val="28"/>
        </w:rPr>
        <w:t>.</w:t>
      </w:r>
    </w:p>
    <w:p w:rsidR="006B0C78" w:rsidRDefault="006B0C78" w:rsidP="006B0C7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proofErr w:type="spellStart"/>
      <w:r>
        <w:rPr>
          <w:sz w:val="28"/>
          <w:szCs w:val="28"/>
        </w:rPr>
        <w:t>полиэтилентерефталата-гликоль</w:t>
      </w:r>
      <w:proofErr w:type="spellEnd"/>
      <w:r>
        <w:rPr>
          <w:sz w:val="28"/>
          <w:szCs w:val="28"/>
        </w:rPr>
        <w:t xml:space="preserve"> нагревают в диапазоне от </w:t>
      </w:r>
      <w:r w:rsidRPr="006B0C78">
        <w:rPr>
          <w:sz w:val="28"/>
          <w:szCs w:val="28"/>
        </w:rPr>
        <w:t>комнатной</w:t>
      </w:r>
      <w:r>
        <w:rPr>
          <w:sz w:val="28"/>
          <w:szCs w:val="28"/>
        </w:rPr>
        <w:t xml:space="preserve"> температуры до 120°С со скоростью около 20°С/мин. Выдерживают при 120°С в течение 1 мин. Быстро охлаждают до комнатной температуры и повторно нагревают до 120°С со скоростью 10°С/мин.</w:t>
      </w:r>
    </w:p>
    <w:p w:rsidR="00197F9C" w:rsidRDefault="009873BA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873BA">
        <w:rPr>
          <w:b/>
          <w:sz w:val="28"/>
          <w:szCs w:val="28"/>
        </w:rPr>
        <w:t>П</w:t>
      </w:r>
      <w:r w:rsidR="00197F9C" w:rsidRPr="009873BA">
        <w:rPr>
          <w:b/>
          <w:sz w:val="28"/>
          <w:szCs w:val="28"/>
        </w:rPr>
        <w:t>лотность</w:t>
      </w:r>
      <w:r w:rsidR="00197F9C" w:rsidRPr="009873BA">
        <w:rPr>
          <w:sz w:val="28"/>
          <w:szCs w:val="28"/>
        </w:rPr>
        <w:t xml:space="preserve">. </w:t>
      </w:r>
      <w:r w:rsidR="006F70DE">
        <w:rPr>
          <w:sz w:val="28"/>
          <w:szCs w:val="28"/>
        </w:rPr>
        <w:t>Полиэтилентерефталат</w:t>
      </w:r>
      <w:r w:rsidR="00D4305E">
        <w:rPr>
          <w:sz w:val="28"/>
          <w:szCs w:val="28"/>
        </w:rPr>
        <w:t xml:space="preserve"> – </w:t>
      </w:r>
      <w:r w:rsidR="006F70DE">
        <w:rPr>
          <w:sz w:val="28"/>
          <w:szCs w:val="28"/>
        </w:rPr>
        <w:t>о</w:t>
      </w:r>
      <w:r w:rsidR="00197F9C" w:rsidRPr="009873BA">
        <w:rPr>
          <w:sz w:val="28"/>
          <w:szCs w:val="28"/>
        </w:rPr>
        <w:t xml:space="preserve">т </w:t>
      </w:r>
      <w:r w:rsidRPr="009873BA">
        <w:rPr>
          <w:sz w:val="28"/>
          <w:szCs w:val="28"/>
        </w:rPr>
        <w:t>1</w:t>
      </w:r>
      <w:r w:rsidR="00197F9C" w:rsidRPr="009873BA">
        <w:rPr>
          <w:sz w:val="28"/>
          <w:szCs w:val="28"/>
        </w:rPr>
        <w:t>,</w:t>
      </w:r>
      <w:r w:rsidRPr="009873BA">
        <w:rPr>
          <w:sz w:val="28"/>
          <w:szCs w:val="28"/>
        </w:rPr>
        <w:t>38</w:t>
      </w:r>
      <w:r w:rsidR="00197F9C" w:rsidRPr="009873BA">
        <w:rPr>
          <w:sz w:val="28"/>
          <w:szCs w:val="28"/>
        </w:rPr>
        <w:t xml:space="preserve"> до </w:t>
      </w:r>
      <w:r w:rsidRPr="009873BA">
        <w:rPr>
          <w:sz w:val="28"/>
          <w:szCs w:val="28"/>
        </w:rPr>
        <w:t>1,4</w:t>
      </w:r>
      <w:r w:rsidR="00180C3D">
        <w:rPr>
          <w:sz w:val="28"/>
          <w:szCs w:val="28"/>
        </w:rPr>
        <w:t>2</w:t>
      </w:r>
      <w:r w:rsidR="006F70DE">
        <w:rPr>
          <w:sz w:val="28"/>
          <w:szCs w:val="28"/>
        </w:rPr>
        <w:t> г/см</w:t>
      </w:r>
      <w:r w:rsidR="006F70DE">
        <w:rPr>
          <w:sz w:val="28"/>
          <w:szCs w:val="28"/>
          <w:vertAlign w:val="superscript"/>
        </w:rPr>
        <w:t>3</w:t>
      </w:r>
      <w:r w:rsidR="006F70DE">
        <w:rPr>
          <w:sz w:val="28"/>
          <w:szCs w:val="28"/>
        </w:rPr>
        <w:t>; полиэтилентерефталат-гликоль</w:t>
      </w:r>
      <w:r w:rsidR="00197F9C" w:rsidRPr="009873BA">
        <w:rPr>
          <w:sz w:val="28"/>
          <w:szCs w:val="28"/>
        </w:rPr>
        <w:t xml:space="preserve"> </w:t>
      </w:r>
      <w:r w:rsidR="00D4305E">
        <w:rPr>
          <w:sz w:val="28"/>
          <w:szCs w:val="28"/>
        </w:rPr>
        <w:t xml:space="preserve">– </w:t>
      </w:r>
      <w:r w:rsidR="006F70DE">
        <w:rPr>
          <w:sz w:val="28"/>
          <w:szCs w:val="28"/>
        </w:rPr>
        <w:t>1,27 г/см</w:t>
      </w:r>
      <w:r w:rsidR="006F70DE">
        <w:rPr>
          <w:sz w:val="28"/>
          <w:szCs w:val="28"/>
          <w:vertAlign w:val="superscript"/>
        </w:rPr>
        <w:t>3</w:t>
      </w:r>
      <w:r w:rsidR="006F70DE">
        <w:rPr>
          <w:sz w:val="28"/>
          <w:szCs w:val="28"/>
        </w:rPr>
        <w:t xml:space="preserve"> </w:t>
      </w:r>
      <w:r w:rsidR="00197F9C" w:rsidRPr="009873BA">
        <w:rPr>
          <w:sz w:val="28"/>
          <w:szCs w:val="28"/>
        </w:rPr>
        <w:t>(ОФС «Определение плотности полимерных материалов»).</w:t>
      </w:r>
    </w:p>
    <w:p w:rsidR="00C513FC" w:rsidRDefault="00197F9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C3BC4">
        <w:rPr>
          <w:b/>
          <w:sz w:val="28"/>
          <w:szCs w:val="28"/>
        </w:rPr>
        <w:t>Растворимость.</w:t>
      </w:r>
      <w:r>
        <w:rPr>
          <w:sz w:val="28"/>
          <w:szCs w:val="28"/>
        </w:rPr>
        <w:t xml:space="preserve"> Практически нерастворим в воде, </w:t>
      </w:r>
      <w:r w:rsidR="00C513FC">
        <w:rPr>
          <w:sz w:val="28"/>
          <w:szCs w:val="28"/>
        </w:rPr>
        <w:t xml:space="preserve">спирте и </w:t>
      </w:r>
      <w:proofErr w:type="spellStart"/>
      <w:r w:rsidR="00C513FC">
        <w:rPr>
          <w:sz w:val="28"/>
          <w:szCs w:val="28"/>
        </w:rPr>
        <w:t>метиленхлориде</w:t>
      </w:r>
      <w:proofErr w:type="spellEnd"/>
      <w:r w:rsidR="00C513FC">
        <w:rPr>
          <w:sz w:val="28"/>
          <w:szCs w:val="28"/>
        </w:rPr>
        <w:t xml:space="preserve">. </w:t>
      </w:r>
      <w:r w:rsidR="00D4305E">
        <w:rPr>
          <w:sz w:val="28"/>
          <w:szCs w:val="28"/>
        </w:rPr>
        <w:t>П</w:t>
      </w:r>
      <w:r w:rsidR="009873BA">
        <w:rPr>
          <w:sz w:val="28"/>
          <w:szCs w:val="28"/>
        </w:rPr>
        <w:t xml:space="preserve">од действием </w:t>
      </w:r>
      <w:r w:rsidR="00C513FC" w:rsidRPr="009873BA">
        <w:rPr>
          <w:sz w:val="28"/>
          <w:szCs w:val="28"/>
        </w:rPr>
        <w:t>сильны</w:t>
      </w:r>
      <w:r w:rsidR="009873BA">
        <w:rPr>
          <w:sz w:val="28"/>
          <w:szCs w:val="28"/>
        </w:rPr>
        <w:t>х</w:t>
      </w:r>
      <w:r w:rsidR="00C513FC" w:rsidRPr="009873BA">
        <w:rPr>
          <w:sz w:val="28"/>
          <w:szCs w:val="28"/>
        </w:rPr>
        <w:t xml:space="preserve"> основани</w:t>
      </w:r>
      <w:r w:rsidR="009873BA">
        <w:rPr>
          <w:sz w:val="28"/>
          <w:szCs w:val="28"/>
        </w:rPr>
        <w:t>й</w:t>
      </w:r>
      <w:r w:rsidR="00D4305E">
        <w:rPr>
          <w:sz w:val="28"/>
          <w:szCs w:val="28"/>
        </w:rPr>
        <w:t xml:space="preserve"> подвергается гидролизу</w:t>
      </w:r>
      <w:r w:rsidR="00C513FC">
        <w:rPr>
          <w:sz w:val="28"/>
          <w:szCs w:val="28"/>
        </w:rPr>
        <w:t>.</w:t>
      </w:r>
    </w:p>
    <w:p w:rsidR="00C513FC" w:rsidRPr="00D2102F" w:rsidRDefault="00197F9C" w:rsidP="00C513FC">
      <w:pPr>
        <w:pStyle w:val="aa"/>
        <w:spacing w:after="0" w:line="360" w:lineRule="auto"/>
        <w:ind w:left="0" w:firstLine="709"/>
        <w:jc w:val="both"/>
        <w:rPr>
          <w:rFonts w:ascii="inherit" w:hAnsi="inherit" w:cs="Helvetica"/>
          <w:b/>
          <w:bCs/>
          <w:color w:val="222222"/>
          <w:sz w:val="21"/>
          <w:szCs w:val="21"/>
        </w:rPr>
      </w:pPr>
      <w:r>
        <w:rPr>
          <w:b/>
          <w:sz w:val="28"/>
          <w:szCs w:val="28"/>
        </w:rPr>
        <w:t xml:space="preserve">Прозрачность раствора. </w:t>
      </w:r>
      <w:r w:rsidRPr="009E439B">
        <w:rPr>
          <w:i/>
          <w:sz w:val="28"/>
          <w:szCs w:val="28"/>
        </w:rPr>
        <w:t>Образец </w:t>
      </w:r>
      <w:r w:rsidR="00C513FC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E439B">
        <w:rPr>
          <w:sz w:val="28"/>
          <w:szCs w:val="28"/>
        </w:rPr>
        <w:t>должен</w:t>
      </w:r>
      <w:r w:rsidRPr="004A7230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прозрачным. (ОФС «Прозрачность и степень мутности жидкостей»).</w:t>
      </w:r>
      <w:r w:rsidR="00C513FC" w:rsidRPr="00C513FC">
        <w:rPr>
          <w:rFonts w:ascii="inherit" w:hAnsi="inherit" w:cs="Helvetica"/>
          <w:b/>
          <w:bCs/>
          <w:color w:val="222222"/>
          <w:sz w:val="21"/>
          <w:szCs w:val="21"/>
        </w:rPr>
        <w:t xml:space="preserve"> </w:t>
      </w:r>
    </w:p>
    <w:p w:rsidR="00197F9C" w:rsidRDefault="00197F9C" w:rsidP="00197F9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Pr="009E439B">
        <w:rPr>
          <w:i/>
          <w:sz w:val="28"/>
          <w:szCs w:val="28"/>
        </w:rPr>
        <w:t>Образец </w:t>
      </w:r>
      <w:r w:rsidR="00C513FC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бесцветным. (ОФС «Степень окраски жидкостей»).</w:t>
      </w:r>
    </w:p>
    <w:p w:rsidR="004F33E8" w:rsidRDefault="00C513FC" w:rsidP="004F33E8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примеси. </w:t>
      </w:r>
      <w:r w:rsidR="004F33E8">
        <w:rPr>
          <w:sz w:val="28"/>
          <w:szCs w:val="28"/>
        </w:rPr>
        <w:t>(ОФС «</w:t>
      </w:r>
      <w:proofErr w:type="spellStart"/>
      <w:r w:rsidR="004F33E8">
        <w:rPr>
          <w:sz w:val="28"/>
          <w:szCs w:val="28"/>
        </w:rPr>
        <w:t>Спектрофотометрия</w:t>
      </w:r>
      <w:proofErr w:type="spellEnd"/>
      <w:r w:rsidR="004F33E8">
        <w:rPr>
          <w:sz w:val="28"/>
          <w:szCs w:val="28"/>
        </w:rPr>
        <w:t xml:space="preserve"> в ультрафиолетовой и видимой областях»).</w:t>
      </w:r>
    </w:p>
    <w:p w:rsidR="008D3551" w:rsidRPr="008D3551" w:rsidRDefault="004F33E8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i/>
          <w:sz w:val="28"/>
          <w:szCs w:val="28"/>
        </w:rPr>
        <w:t>Испытание Образца 1</w:t>
      </w:r>
      <w:r w:rsidRPr="008D3551">
        <w:rPr>
          <w:b/>
          <w:sz w:val="28"/>
          <w:szCs w:val="28"/>
        </w:rPr>
        <w:t xml:space="preserve">. </w:t>
      </w:r>
      <w:r w:rsidR="008D3551" w:rsidRPr="008D3551">
        <w:rPr>
          <w:sz w:val="28"/>
          <w:szCs w:val="28"/>
        </w:rPr>
        <w:t xml:space="preserve">Оптическая плотность </w:t>
      </w:r>
      <w:r w:rsidR="008D3551" w:rsidRPr="008D3551">
        <w:rPr>
          <w:i/>
          <w:sz w:val="28"/>
          <w:szCs w:val="28"/>
        </w:rPr>
        <w:t>Образца 1</w:t>
      </w:r>
      <w:r w:rsidR="008D3551" w:rsidRPr="008D3551">
        <w:rPr>
          <w:sz w:val="28"/>
          <w:szCs w:val="28"/>
        </w:rPr>
        <w:t xml:space="preserve"> в области длин волн от 220 до 340 нм в кварцевой кювете с толщиной слоя 1 см, измеренная по сравнению с водой, не должна превышать 0,2.</w:t>
      </w:r>
    </w:p>
    <w:p w:rsidR="009873BA" w:rsidRPr="008D3551" w:rsidRDefault="009873BA" w:rsidP="009873B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sz w:val="28"/>
          <w:szCs w:val="28"/>
        </w:rPr>
        <w:lastRenderedPageBreak/>
        <w:t xml:space="preserve">Оптическая плотность </w:t>
      </w:r>
      <w:r w:rsidRPr="008D3551">
        <w:rPr>
          <w:i/>
          <w:sz w:val="28"/>
          <w:szCs w:val="28"/>
        </w:rPr>
        <w:t>Образца 1</w:t>
      </w:r>
      <w:r>
        <w:rPr>
          <w:i/>
          <w:sz w:val="28"/>
          <w:szCs w:val="28"/>
        </w:rPr>
        <w:t xml:space="preserve"> </w:t>
      </w:r>
      <w:r w:rsidRPr="009873BA">
        <w:rPr>
          <w:sz w:val="28"/>
          <w:szCs w:val="28"/>
        </w:rPr>
        <w:t xml:space="preserve">из окрашенного (цветного) </w:t>
      </w:r>
      <w:r w:rsidRPr="00D4305E">
        <w:rPr>
          <w:sz w:val="28"/>
          <w:szCs w:val="28"/>
        </w:rPr>
        <w:t>полиэтилентерефталата в области</w:t>
      </w:r>
      <w:r w:rsidRPr="008D3551">
        <w:rPr>
          <w:sz w:val="28"/>
          <w:szCs w:val="28"/>
        </w:rPr>
        <w:t xml:space="preserve"> длин волн от </w:t>
      </w:r>
      <w:r>
        <w:rPr>
          <w:sz w:val="28"/>
          <w:szCs w:val="28"/>
        </w:rPr>
        <w:t>400</w:t>
      </w:r>
      <w:r w:rsidRPr="008D3551">
        <w:rPr>
          <w:sz w:val="28"/>
          <w:szCs w:val="28"/>
        </w:rPr>
        <w:t xml:space="preserve"> до </w:t>
      </w:r>
      <w:r>
        <w:rPr>
          <w:sz w:val="28"/>
          <w:szCs w:val="28"/>
        </w:rPr>
        <w:t>80</w:t>
      </w:r>
      <w:r w:rsidRPr="008D3551">
        <w:rPr>
          <w:sz w:val="28"/>
          <w:szCs w:val="28"/>
        </w:rPr>
        <w:t>0 нм не должна превышать 0,</w:t>
      </w:r>
      <w:r>
        <w:rPr>
          <w:sz w:val="28"/>
          <w:szCs w:val="28"/>
        </w:rPr>
        <w:t>05</w:t>
      </w:r>
      <w:r w:rsidRPr="008D3551">
        <w:rPr>
          <w:sz w:val="28"/>
          <w:szCs w:val="28"/>
        </w:rPr>
        <w:t>.</w:t>
      </w:r>
    </w:p>
    <w:p w:rsidR="008D3551" w:rsidRPr="008D3551" w:rsidRDefault="004F33E8" w:rsidP="008D355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40C9B">
        <w:rPr>
          <w:i/>
          <w:sz w:val="28"/>
          <w:szCs w:val="28"/>
        </w:rPr>
        <w:t>Испытание Образца 2</w:t>
      </w:r>
      <w:r w:rsidRPr="00740C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3551" w:rsidRPr="008D3551">
        <w:rPr>
          <w:sz w:val="28"/>
          <w:szCs w:val="28"/>
        </w:rPr>
        <w:t xml:space="preserve">Оптическая плотность </w:t>
      </w:r>
      <w:r w:rsidR="008D3551" w:rsidRPr="008D3551">
        <w:rPr>
          <w:i/>
          <w:sz w:val="28"/>
          <w:szCs w:val="28"/>
        </w:rPr>
        <w:t>Образца </w:t>
      </w:r>
      <w:r w:rsidR="008D3551">
        <w:rPr>
          <w:i/>
          <w:sz w:val="28"/>
          <w:szCs w:val="28"/>
        </w:rPr>
        <w:t>2</w:t>
      </w:r>
      <w:r w:rsidR="008D3551" w:rsidRPr="008D3551">
        <w:rPr>
          <w:sz w:val="28"/>
          <w:szCs w:val="28"/>
        </w:rPr>
        <w:t xml:space="preserve"> в области длин волн от </w:t>
      </w:r>
      <w:r w:rsidR="008D3551">
        <w:rPr>
          <w:sz w:val="28"/>
          <w:szCs w:val="28"/>
        </w:rPr>
        <w:t>400</w:t>
      </w:r>
      <w:r w:rsidR="008D3551" w:rsidRPr="008D3551">
        <w:rPr>
          <w:sz w:val="28"/>
          <w:szCs w:val="28"/>
        </w:rPr>
        <w:t xml:space="preserve"> до </w:t>
      </w:r>
      <w:r w:rsidR="008D3551">
        <w:rPr>
          <w:sz w:val="28"/>
          <w:szCs w:val="28"/>
        </w:rPr>
        <w:t>800</w:t>
      </w:r>
      <w:r w:rsidR="008D3551" w:rsidRPr="008D3551">
        <w:rPr>
          <w:sz w:val="28"/>
          <w:szCs w:val="28"/>
        </w:rPr>
        <w:t> нм в кварцевой кювете с толщиной слоя 1 см, измеренная по сравнению с водой, не должна превышать 0,</w:t>
      </w:r>
      <w:r w:rsidR="008D3551">
        <w:rPr>
          <w:sz w:val="28"/>
          <w:szCs w:val="28"/>
        </w:rPr>
        <w:t>05</w:t>
      </w:r>
      <w:r w:rsidR="008D3551" w:rsidRPr="008D3551">
        <w:rPr>
          <w:sz w:val="28"/>
          <w:szCs w:val="28"/>
        </w:rPr>
        <w:t>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Кислотность или щелочность</w:t>
      </w:r>
      <w:r w:rsidRPr="00341629">
        <w:rPr>
          <w:sz w:val="28"/>
          <w:szCs w:val="28"/>
        </w:rPr>
        <w:t xml:space="preserve">. К </w:t>
      </w:r>
      <w:r>
        <w:rPr>
          <w:sz w:val="28"/>
          <w:szCs w:val="28"/>
        </w:rPr>
        <w:t>5</w:t>
      </w:r>
      <w:r w:rsidRPr="00341629">
        <w:rPr>
          <w:sz w:val="28"/>
          <w:szCs w:val="28"/>
        </w:rPr>
        <w:t xml:space="preserve">0 мл </w:t>
      </w:r>
      <w:r w:rsidRPr="009E439B">
        <w:rPr>
          <w:i/>
          <w:sz w:val="28"/>
          <w:szCs w:val="28"/>
        </w:rPr>
        <w:t>Образца 1</w:t>
      </w:r>
      <w:r>
        <w:rPr>
          <w:sz w:val="28"/>
          <w:szCs w:val="28"/>
        </w:rPr>
        <w:t xml:space="preserve"> прибавляют 0,15 мл</w:t>
      </w:r>
      <w:r w:rsidRPr="00341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раствора </w:t>
      </w:r>
      <w:proofErr w:type="spellStart"/>
      <w:r>
        <w:rPr>
          <w:sz w:val="28"/>
          <w:szCs w:val="28"/>
        </w:rPr>
        <w:t>бромфенолового</w:t>
      </w:r>
      <w:proofErr w:type="spellEnd"/>
      <w:r>
        <w:rPr>
          <w:sz w:val="28"/>
          <w:szCs w:val="28"/>
        </w:rPr>
        <w:t xml:space="preserve"> синего. Окраска раствора должна изменяться от желтой к синей при прибавлении не более 0,5 мл 0,01 М раствора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 xml:space="preserve">. </w:t>
      </w:r>
      <w:r w:rsidRPr="00341629">
        <w:rPr>
          <w:sz w:val="28"/>
          <w:szCs w:val="28"/>
        </w:rPr>
        <w:t xml:space="preserve">К </w:t>
      </w:r>
      <w:r>
        <w:rPr>
          <w:sz w:val="28"/>
          <w:szCs w:val="28"/>
        </w:rPr>
        <w:t>5</w:t>
      </w:r>
      <w:r w:rsidRPr="00341629">
        <w:rPr>
          <w:sz w:val="28"/>
          <w:szCs w:val="28"/>
        </w:rPr>
        <w:t xml:space="preserve">0 мл </w:t>
      </w:r>
      <w:r w:rsidRPr="009E439B">
        <w:rPr>
          <w:i/>
          <w:sz w:val="28"/>
          <w:szCs w:val="28"/>
        </w:rPr>
        <w:t>Образца 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прибавляют 0,2 мл раствора метилового оранжевого. Окраска раствора должна изменяться от желтой до оранжевой при прибавлении не более 0,5 мл 0,01 М раствора хлористоводородной кислоты.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09086C">
        <w:rPr>
          <w:b/>
          <w:sz w:val="28"/>
          <w:szCs w:val="28"/>
        </w:rPr>
        <w:t>Восстанавливающие вещества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20,0 мл </w:t>
      </w:r>
      <w:r w:rsidRPr="003D6C1E">
        <w:rPr>
          <w:i/>
          <w:sz w:val="28"/>
          <w:szCs w:val="28"/>
        </w:rPr>
        <w:t>Образца 1</w:t>
      </w:r>
      <w:r w:rsidRPr="0009086C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</w:t>
      </w:r>
      <w:r w:rsidRPr="00B8645E">
        <w:rPr>
          <w:sz w:val="28"/>
          <w:szCs w:val="28"/>
        </w:rPr>
        <w:t xml:space="preserve"> колбу с притертой пробкой </w:t>
      </w:r>
      <w:r>
        <w:rPr>
          <w:sz w:val="28"/>
          <w:szCs w:val="28"/>
        </w:rPr>
        <w:t xml:space="preserve">вместимостью 100 мл, прибавляют 2 мл 0,5 М раствора серной кислоты и 20 мл 0,002 М раствора калия перманганата и кипятят с </w:t>
      </w:r>
      <w:r w:rsidRPr="00BE15C2">
        <w:rPr>
          <w:sz w:val="28"/>
          <w:szCs w:val="28"/>
        </w:rPr>
        <w:t>обратным холодильником в течение 3 мин, сразу охлаждают. Прибавляют в колбу 1 г калия йодида и полученный раствор немедленно титруют 0,01 М раствором натрия тиосульфата до обесцвечивания, используя в качестве</w:t>
      </w:r>
      <w:r>
        <w:rPr>
          <w:sz w:val="28"/>
          <w:szCs w:val="28"/>
        </w:rPr>
        <w:t xml:space="preserve"> индикатора 0,25 мл 1 % раствора крахмала.</w:t>
      </w:r>
    </w:p>
    <w:p w:rsidR="00C513FC" w:rsidRDefault="00C513FC" w:rsidP="00C513F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контрольный опыт, используя 20 мл воды вместо 20 мл </w:t>
      </w:r>
      <w:r w:rsidRPr="00EF41EC">
        <w:rPr>
          <w:i/>
          <w:sz w:val="28"/>
          <w:szCs w:val="28"/>
        </w:rPr>
        <w:t>Образца 1.</w:t>
      </w:r>
      <w:r>
        <w:rPr>
          <w:sz w:val="28"/>
          <w:szCs w:val="28"/>
        </w:rPr>
        <w:t xml:space="preserve"> </w:t>
      </w:r>
    </w:p>
    <w:p w:rsidR="00FB1A5C" w:rsidRPr="00FB1A5C" w:rsidRDefault="00C513FC" w:rsidP="00FB1A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FB1A5C">
        <w:rPr>
          <w:sz w:val="28"/>
          <w:szCs w:val="28"/>
        </w:rPr>
        <w:t>Разность между израсходованным объемом 0,01 М раствора натрия тиосульфата при титровании контрольного и испытуемого раствора не должна превышать 0,5 мл.</w:t>
      </w:r>
    </w:p>
    <w:p w:rsidR="00483E23" w:rsidRPr="00FB1A5C" w:rsidRDefault="00483E23" w:rsidP="00896996">
      <w:pPr>
        <w:pStyle w:val="aa"/>
        <w:spacing w:after="0" w:line="360" w:lineRule="auto"/>
        <w:ind w:left="0" w:firstLine="709"/>
        <w:jc w:val="both"/>
        <w:rPr>
          <w:bCs/>
          <w:color w:val="222222"/>
          <w:sz w:val="28"/>
          <w:szCs w:val="28"/>
        </w:rPr>
      </w:pPr>
      <w:r w:rsidRPr="00FB1A5C">
        <w:rPr>
          <w:b/>
          <w:bCs/>
          <w:color w:val="222222"/>
          <w:sz w:val="28"/>
          <w:szCs w:val="28"/>
        </w:rPr>
        <w:t xml:space="preserve">Вещества, растворимые в </w:t>
      </w:r>
      <w:proofErr w:type="spellStart"/>
      <w:r w:rsidRPr="00FB1A5C">
        <w:rPr>
          <w:b/>
          <w:bCs/>
          <w:color w:val="222222"/>
          <w:sz w:val="28"/>
          <w:szCs w:val="28"/>
        </w:rPr>
        <w:t>диоксане</w:t>
      </w:r>
      <w:proofErr w:type="spellEnd"/>
      <w:r w:rsidR="00FB1A5C">
        <w:rPr>
          <w:b/>
          <w:bCs/>
          <w:color w:val="222222"/>
          <w:sz w:val="28"/>
          <w:szCs w:val="28"/>
        </w:rPr>
        <w:t xml:space="preserve">. </w:t>
      </w:r>
      <w:r w:rsidR="00FB1A5C" w:rsidRPr="00FB1A5C">
        <w:rPr>
          <w:bCs/>
          <w:color w:val="222222"/>
          <w:sz w:val="28"/>
          <w:szCs w:val="28"/>
        </w:rPr>
        <w:t>Не более 3 %.</w:t>
      </w:r>
    </w:p>
    <w:p w:rsidR="00221688" w:rsidRDefault="00483E23" w:rsidP="00896996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FB1A5C">
        <w:rPr>
          <w:color w:val="222222"/>
          <w:sz w:val="28"/>
          <w:szCs w:val="28"/>
        </w:rPr>
        <w:t>2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 xml:space="preserve">г исследуемого материала </w:t>
      </w:r>
      <w:r w:rsidR="00FB1A5C">
        <w:rPr>
          <w:color w:val="222222"/>
          <w:sz w:val="28"/>
          <w:szCs w:val="28"/>
        </w:rPr>
        <w:t xml:space="preserve">помещают </w:t>
      </w:r>
      <w:r w:rsidRPr="00FB1A5C">
        <w:rPr>
          <w:color w:val="222222"/>
          <w:sz w:val="28"/>
          <w:szCs w:val="28"/>
        </w:rPr>
        <w:t xml:space="preserve">в колбу из боросиликатного стекла с </w:t>
      </w:r>
      <w:r w:rsidR="00FB1A5C">
        <w:rPr>
          <w:color w:val="222222"/>
          <w:sz w:val="28"/>
          <w:szCs w:val="28"/>
        </w:rPr>
        <w:t>притертой пробкой, при</w:t>
      </w:r>
      <w:r w:rsidRPr="00FB1A5C">
        <w:rPr>
          <w:color w:val="222222"/>
          <w:sz w:val="28"/>
          <w:szCs w:val="28"/>
        </w:rPr>
        <w:t>бав</w:t>
      </w:r>
      <w:r w:rsidR="00FB1A5C">
        <w:rPr>
          <w:color w:val="222222"/>
          <w:sz w:val="28"/>
          <w:szCs w:val="28"/>
        </w:rPr>
        <w:t xml:space="preserve">ляют </w:t>
      </w:r>
      <w:r w:rsidRPr="00FB1A5C">
        <w:rPr>
          <w:color w:val="222222"/>
          <w:sz w:val="28"/>
          <w:szCs w:val="28"/>
        </w:rPr>
        <w:t>20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>мл</w:t>
      </w:r>
      <w:r w:rsidR="00FB1A5C">
        <w:rPr>
          <w:color w:val="222222"/>
          <w:sz w:val="28"/>
          <w:szCs w:val="28"/>
        </w:rPr>
        <w:t xml:space="preserve"> </w:t>
      </w:r>
      <w:hyperlink r:id="rId14" w:history="1">
        <w:proofErr w:type="spellStart"/>
        <w:r w:rsidRPr="00FB1A5C">
          <w:rPr>
            <w:sz w:val="28"/>
            <w:szCs w:val="28"/>
          </w:rPr>
          <w:t>диоксана</w:t>
        </w:r>
        <w:proofErr w:type="spellEnd"/>
        <w:r w:rsidRPr="00FB1A5C">
          <w:rPr>
            <w:sz w:val="28"/>
            <w:szCs w:val="28"/>
          </w:rPr>
          <w:t xml:space="preserve"> </w:t>
        </w:r>
      </w:hyperlink>
      <w:r w:rsidRPr="00FB1A5C">
        <w:rPr>
          <w:sz w:val="28"/>
          <w:szCs w:val="28"/>
        </w:rPr>
        <w:t>и на</w:t>
      </w:r>
      <w:r w:rsidRPr="00FB1A5C">
        <w:rPr>
          <w:color w:val="222222"/>
          <w:sz w:val="28"/>
          <w:szCs w:val="28"/>
        </w:rPr>
        <w:t>грева</w:t>
      </w:r>
      <w:r w:rsidR="00FB1A5C">
        <w:rPr>
          <w:color w:val="222222"/>
          <w:sz w:val="28"/>
          <w:szCs w:val="28"/>
        </w:rPr>
        <w:t>ют</w:t>
      </w:r>
      <w:r w:rsidRPr="00FB1A5C">
        <w:rPr>
          <w:color w:val="222222"/>
          <w:sz w:val="28"/>
          <w:szCs w:val="28"/>
        </w:rPr>
        <w:t xml:space="preserve"> с обратным холодильником в течение 2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>ч</w:t>
      </w:r>
      <w:r w:rsidR="00FB1A5C">
        <w:rPr>
          <w:color w:val="222222"/>
          <w:sz w:val="28"/>
          <w:szCs w:val="28"/>
        </w:rPr>
        <w:t xml:space="preserve">. </w:t>
      </w:r>
      <w:r w:rsidRPr="00FB1A5C">
        <w:rPr>
          <w:color w:val="222222"/>
          <w:sz w:val="28"/>
          <w:szCs w:val="28"/>
        </w:rPr>
        <w:t>10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 xml:space="preserve">мл раствора </w:t>
      </w:r>
      <w:r w:rsidR="00FB1A5C">
        <w:rPr>
          <w:color w:val="222222"/>
          <w:sz w:val="28"/>
          <w:szCs w:val="28"/>
        </w:rPr>
        <w:t xml:space="preserve">выпаривают </w:t>
      </w:r>
      <w:r w:rsidRPr="00FB1A5C">
        <w:rPr>
          <w:color w:val="222222"/>
          <w:sz w:val="28"/>
          <w:szCs w:val="28"/>
        </w:rPr>
        <w:t xml:space="preserve">досуха </w:t>
      </w:r>
      <w:r w:rsidRPr="00FB1A5C">
        <w:rPr>
          <w:color w:val="222222"/>
          <w:sz w:val="28"/>
          <w:szCs w:val="28"/>
        </w:rPr>
        <w:lastRenderedPageBreak/>
        <w:t xml:space="preserve">на водяной бане и </w:t>
      </w:r>
      <w:r w:rsidR="00FB1A5C">
        <w:rPr>
          <w:color w:val="222222"/>
          <w:sz w:val="28"/>
          <w:szCs w:val="28"/>
        </w:rPr>
        <w:t xml:space="preserve">высушивают </w:t>
      </w:r>
      <w:r w:rsidRPr="00FB1A5C">
        <w:rPr>
          <w:color w:val="222222"/>
          <w:sz w:val="28"/>
          <w:szCs w:val="28"/>
        </w:rPr>
        <w:t>остаток при 100-105°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>C.</w:t>
      </w:r>
      <w:r w:rsidR="00FB1A5C">
        <w:rPr>
          <w:color w:val="222222"/>
          <w:sz w:val="28"/>
          <w:szCs w:val="28"/>
        </w:rPr>
        <w:t xml:space="preserve"> Масса о</w:t>
      </w:r>
      <w:r w:rsidRPr="00FB1A5C">
        <w:rPr>
          <w:color w:val="222222"/>
          <w:sz w:val="28"/>
          <w:szCs w:val="28"/>
        </w:rPr>
        <w:t>стат</w:t>
      </w:r>
      <w:r w:rsidR="00FB1A5C">
        <w:rPr>
          <w:color w:val="222222"/>
          <w:sz w:val="28"/>
          <w:szCs w:val="28"/>
        </w:rPr>
        <w:t>ка должна быть не более</w:t>
      </w:r>
      <w:r w:rsidRPr="00FB1A5C">
        <w:rPr>
          <w:color w:val="222222"/>
          <w:sz w:val="28"/>
          <w:szCs w:val="28"/>
        </w:rPr>
        <w:t xml:space="preserve"> 30</w:t>
      </w:r>
      <w:r w:rsidR="00FB1A5C">
        <w:rPr>
          <w:color w:val="222222"/>
          <w:sz w:val="28"/>
          <w:szCs w:val="28"/>
        </w:rPr>
        <w:t> </w:t>
      </w:r>
      <w:r w:rsidRPr="00FB1A5C">
        <w:rPr>
          <w:color w:val="222222"/>
          <w:sz w:val="28"/>
          <w:szCs w:val="28"/>
        </w:rPr>
        <w:t>мг.</w:t>
      </w:r>
    </w:p>
    <w:p w:rsidR="00221688" w:rsidRDefault="00221688" w:rsidP="00896996">
      <w:pPr>
        <w:pStyle w:val="aa"/>
        <w:spacing w:after="0" w:line="360" w:lineRule="auto"/>
        <w:ind w:left="0" w:firstLine="709"/>
        <w:jc w:val="both"/>
        <w:rPr>
          <w:sz w:val="28"/>
        </w:rPr>
      </w:pPr>
      <w:r w:rsidRPr="00E864E4">
        <w:rPr>
          <w:b/>
          <w:sz w:val="28"/>
          <w:szCs w:val="28"/>
        </w:rPr>
        <w:t>Алюминий.</w:t>
      </w:r>
      <w:r>
        <w:rPr>
          <w:sz w:val="28"/>
          <w:szCs w:val="28"/>
        </w:rPr>
        <w:t xml:space="preserve"> Не более 0,</w:t>
      </w:r>
      <w:r w:rsidR="004E4CF6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221688" w:rsidRDefault="00221688" w:rsidP="00221688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221688" w:rsidRDefault="00221688" w:rsidP="00221688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Стандартный раствор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Готовят разбавлением стандартного раствора 200 м</w:t>
      </w:r>
      <w:r w:rsidR="00C836D5">
        <w:rPr>
          <w:sz w:val="28"/>
          <w:szCs w:val="28"/>
        </w:rPr>
        <w:t>к</w:t>
      </w:r>
      <w:r>
        <w:rPr>
          <w:sz w:val="28"/>
          <w:szCs w:val="28"/>
        </w:rPr>
        <w:t xml:space="preserve">г/мл </w:t>
      </w:r>
      <w:proofErr w:type="spellStart"/>
      <w:r>
        <w:rPr>
          <w:sz w:val="28"/>
          <w:szCs w:val="28"/>
        </w:rPr>
        <w:t>алюминий-иона</w:t>
      </w:r>
      <w:proofErr w:type="spellEnd"/>
      <w:r w:rsidR="00C836D5">
        <w:rPr>
          <w:sz w:val="28"/>
          <w:szCs w:val="28"/>
        </w:rPr>
        <w:t xml:space="preserve"> (ОФС «Алюминий»)</w:t>
      </w:r>
      <w:r>
        <w:rPr>
          <w:sz w:val="28"/>
          <w:szCs w:val="28"/>
        </w:rPr>
        <w:t xml:space="preserve"> 0,1 М раствором хлористоводородной кислоты.</w:t>
      </w:r>
    </w:p>
    <w:p w:rsidR="00221688" w:rsidRDefault="00221688" w:rsidP="00221688">
      <w:pPr>
        <w:spacing w:line="360" w:lineRule="auto"/>
        <w:ind w:firstLine="720"/>
        <w:jc w:val="both"/>
        <w:rPr>
          <w:sz w:val="28"/>
          <w:szCs w:val="28"/>
        </w:rPr>
      </w:pPr>
      <w:r w:rsidRPr="00C836D5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алюминия при длине волны 396,15 нм, регулируя спектральный фон на уровне 396,25 нм.</w:t>
      </w:r>
    </w:p>
    <w:p w:rsidR="00221688" w:rsidRDefault="00221688" w:rsidP="002216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алюминия в используемой хлористоводородной кислоте.</w:t>
      </w:r>
    </w:p>
    <w:p w:rsidR="00C836D5" w:rsidRDefault="00C836D5" w:rsidP="00C836D5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bCs/>
          <w:color w:val="222222"/>
          <w:sz w:val="28"/>
          <w:szCs w:val="28"/>
        </w:rPr>
        <w:t>С</w:t>
      </w:r>
      <w:r w:rsidR="00483E23" w:rsidRPr="00221688">
        <w:rPr>
          <w:b/>
          <w:bCs/>
          <w:color w:val="222222"/>
          <w:sz w:val="28"/>
          <w:szCs w:val="28"/>
        </w:rPr>
        <w:t>урьма</w:t>
      </w:r>
      <w:r>
        <w:rPr>
          <w:b/>
          <w:bCs/>
          <w:color w:val="222222"/>
          <w:sz w:val="28"/>
          <w:szCs w:val="28"/>
        </w:rPr>
        <w:t xml:space="preserve">. </w:t>
      </w:r>
      <w:r>
        <w:rPr>
          <w:sz w:val="28"/>
          <w:szCs w:val="28"/>
        </w:rPr>
        <w:t>Не более 0,</w:t>
      </w:r>
      <w:r w:rsidR="004E4CF6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C836D5" w:rsidRDefault="00C836D5" w:rsidP="00C836D5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4.</w:t>
      </w:r>
    </w:p>
    <w:p w:rsidR="009873BA" w:rsidRDefault="00C836D5" w:rsidP="009873BA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 w:rsidRPr="00C836D5">
        <w:rPr>
          <w:i/>
          <w:sz w:val="28"/>
          <w:szCs w:val="28"/>
        </w:rPr>
        <w:t>Стандартный раствор100 мкг/мл сурьмы-иона.</w:t>
      </w:r>
      <w:r w:rsidR="009873BA" w:rsidRPr="009873BA">
        <w:rPr>
          <w:iCs/>
          <w:color w:val="222222"/>
          <w:sz w:val="28"/>
          <w:szCs w:val="28"/>
        </w:rPr>
        <w:t xml:space="preserve"> </w:t>
      </w:r>
      <w:r w:rsidR="009873BA" w:rsidRPr="00970238">
        <w:rPr>
          <w:iCs/>
          <w:color w:val="222222"/>
          <w:sz w:val="28"/>
          <w:szCs w:val="28"/>
        </w:rPr>
        <w:t xml:space="preserve">Около </w:t>
      </w:r>
      <w:r w:rsidR="009873BA">
        <w:rPr>
          <w:iCs/>
          <w:color w:val="222222"/>
          <w:sz w:val="28"/>
          <w:szCs w:val="28"/>
        </w:rPr>
        <w:t>0,274 г</w:t>
      </w:r>
      <w:r w:rsidR="009873BA" w:rsidRPr="00970238">
        <w:rPr>
          <w:iCs/>
          <w:color w:val="222222"/>
          <w:sz w:val="28"/>
          <w:szCs w:val="28"/>
        </w:rPr>
        <w:t xml:space="preserve"> (точная навеска) </w:t>
      </w:r>
      <w:r w:rsidR="009873BA">
        <w:rPr>
          <w:iCs/>
          <w:color w:val="222222"/>
          <w:sz w:val="28"/>
          <w:szCs w:val="28"/>
        </w:rPr>
        <w:t xml:space="preserve">сурьмы калия </w:t>
      </w:r>
      <w:proofErr w:type="spellStart"/>
      <w:r w:rsidR="009873BA">
        <w:rPr>
          <w:iCs/>
          <w:color w:val="222222"/>
          <w:sz w:val="28"/>
          <w:szCs w:val="28"/>
        </w:rPr>
        <w:t>тартрата</w:t>
      </w:r>
      <w:proofErr w:type="spellEnd"/>
      <w:r w:rsidR="009873BA">
        <w:rPr>
          <w:iCs/>
          <w:color w:val="222222"/>
          <w:sz w:val="28"/>
          <w:szCs w:val="28"/>
        </w:rPr>
        <w:t xml:space="preserve"> помещают в мерную колбу на 100</w:t>
      </w:r>
      <w:r w:rsidR="00A12A83">
        <w:rPr>
          <w:iCs/>
          <w:color w:val="222222"/>
          <w:sz w:val="28"/>
          <w:szCs w:val="28"/>
        </w:rPr>
        <w:t>0</w:t>
      </w:r>
      <w:r w:rsidR="009873BA">
        <w:rPr>
          <w:iCs/>
          <w:color w:val="222222"/>
          <w:sz w:val="28"/>
          <w:szCs w:val="28"/>
        </w:rPr>
        <w:t xml:space="preserve"> мл, </w:t>
      </w:r>
      <w:r w:rsidR="009873BA" w:rsidRPr="00970238">
        <w:rPr>
          <w:iCs/>
          <w:color w:val="222222"/>
          <w:sz w:val="28"/>
          <w:szCs w:val="28"/>
        </w:rPr>
        <w:t xml:space="preserve">растворяют в </w:t>
      </w:r>
      <w:r w:rsidR="00A12A83">
        <w:rPr>
          <w:iCs/>
          <w:color w:val="222222"/>
          <w:sz w:val="28"/>
          <w:szCs w:val="28"/>
        </w:rPr>
        <w:t xml:space="preserve">500 мл 1 М раствора хлористоводородной кислоты </w:t>
      </w:r>
      <w:r w:rsidR="009873BA">
        <w:rPr>
          <w:iCs/>
          <w:color w:val="222222"/>
          <w:sz w:val="28"/>
          <w:szCs w:val="28"/>
        </w:rPr>
        <w:t>и</w:t>
      </w:r>
      <w:r w:rsidR="009873BA" w:rsidRPr="00970238">
        <w:rPr>
          <w:iCs/>
          <w:color w:val="222222"/>
          <w:sz w:val="28"/>
          <w:szCs w:val="28"/>
        </w:rPr>
        <w:t xml:space="preserve"> доводят объем </w:t>
      </w:r>
      <w:r w:rsidR="00A12A83">
        <w:rPr>
          <w:iCs/>
          <w:color w:val="222222"/>
          <w:sz w:val="28"/>
          <w:szCs w:val="28"/>
        </w:rPr>
        <w:t xml:space="preserve">прозрачного </w:t>
      </w:r>
      <w:r w:rsidR="009873BA" w:rsidRPr="00970238">
        <w:rPr>
          <w:iCs/>
          <w:color w:val="222222"/>
          <w:sz w:val="28"/>
          <w:szCs w:val="28"/>
        </w:rPr>
        <w:t>раствора водой до метки</w:t>
      </w:r>
      <w:r w:rsidR="009873BA">
        <w:rPr>
          <w:i/>
          <w:iCs/>
          <w:color w:val="222222"/>
          <w:sz w:val="28"/>
          <w:szCs w:val="28"/>
        </w:rPr>
        <w:t xml:space="preserve">. </w:t>
      </w:r>
    </w:p>
    <w:p w:rsidR="00C836D5" w:rsidRDefault="00C836D5" w:rsidP="00C836D5">
      <w:pPr>
        <w:spacing w:line="360" w:lineRule="auto"/>
        <w:ind w:firstLine="720"/>
        <w:jc w:val="both"/>
        <w:rPr>
          <w:sz w:val="28"/>
          <w:szCs w:val="28"/>
        </w:rPr>
      </w:pPr>
      <w:r w:rsidRPr="00047078">
        <w:rPr>
          <w:i/>
          <w:sz w:val="28"/>
          <w:szCs w:val="28"/>
        </w:rPr>
        <w:t>Стандартны</w:t>
      </w:r>
      <w:r w:rsidR="00A12A83">
        <w:rPr>
          <w:i/>
          <w:sz w:val="28"/>
          <w:szCs w:val="28"/>
        </w:rPr>
        <w:t>е</w:t>
      </w:r>
      <w:r w:rsidRPr="00047078">
        <w:rPr>
          <w:i/>
          <w:sz w:val="28"/>
          <w:szCs w:val="28"/>
        </w:rPr>
        <w:t xml:space="preserve"> раствор</w:t>
      </w:r>
      <w:r w:rsidR="00A12A83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Готовят разбавлением стандартного раствора 100 мкг/мл сурьмы-иона 0,01 М раствором натрия </w:t>
      </w:r>
      <w:proofErr w:type="spellStart"/>
      <w:r>
        <w:rPr>
          <w:sz w:val="28"/>
          <w:szCs w:val="28"/>
        </w:rPr>
        <w:t>гидроксида</w:t>
      </w:r>
      <w:proofErr w:type="spellEnd"/>
      <w:r>
        <w:rPr>
          <w:sz w:val="28"/>
          <w:szCs w:val="28"/>
        </w:rPr>
        <w:t>.</w:t>
      </w:r>
    </w:p>
    <w:p w:rsidR="00C836D5" w:rsidRDefault="00C836D5" w:rsidP="00C836D5">
      <w:pPr>
        <w:spacing w:line="360" w:lineRule="auto"/>
        <w:ind w:firstLine="720"/>
        <w:jc w:val="both"/>
        <w:rPr>
          <w:sz w:val="28"/>
          <w:szCs w:val="28"/>
        </w:rPr>
      </w:pPr>
      <w:r w:rsidRPr="00C836D5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сурьмы при длине волны 231,15 нм или 217,58 нм, регулируя спектральный фон на уровне 231, 05 нм.</w:t>
      </w:r>
    </w:p>
    <w:p w:rsidR="00BA033E" w:rsidRPr="0069743E" w:rsidRDefault="00BA033E" w:rsidP="00BA033E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Б</w:t>
      </w:r>
      <w:r w:rsidRPr="0069743E">
        <w:rPr>
          <w:b/>
          <w:bCs/>
          <w:color w:val="222222"/>
          <w:sz w:val="28"/>
          <w:szCs w:val="28"/>
        </w:rPr>
        <w:t>арий</w:t>
      </w:r>
      <w:r>
        <w:rPr>
          <w:b/>
          <w:bCs/>
          <w:color w:val="222222"/>
          <w:sz w:val="28"/>
          <w:szCs w:val="28"/>
        </w:rPr>
        <w:t xml:space="preserve">. </w:t>
      </w:r>
      <w:r w:rsidRPr="000258B4">
        <w:rPr>
          <w:bCs/>
          <w:color w:val="222222"/>
          <w:sz w:val="28"/>
          <w:szCs w:val="28"/>
        </w:rPr>
        <w:t>Не более 0,</w:t>
      </w:r>
      <w:r w:rsidR="004E4CF6">
        <w:rPr>
          <w:bCs/>
          <w:color w:val="222222"/>
          <w:sz w:val="28"/>
          <w:szCs w:val="28"/>
        </w:rPr>
        <w:t>0</w:t>
      </w:r>
      <w:r w:rsidRPr="000258B4">
        <w:rPr>
          <w:bCs/>
          <w:color w:val="222222"/>
          <w:sz w:val="28"/>
          <w:szCs w:val="28"/>
        </w:rPr>
        <w:t>00</w:t>
      </w:r>
      <w:r>
        <w:rPr>
          <w:bCs/>
          <w:color w:val="222222"/>
          <w:sz w:val="28"/>
          <w:szCs w:val="28"/>
        </w:rPr>
        <w:t xml:space="preserve">1%. </w:t>
      </w:r>
      <w:r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</w:t>
      </w:r>
      <w:r w:rsidRPr="0069743E">
        <w:rPr>
          <w:color w:val="222222"/>
          <w:sz w:val="28"/>
          <w:szCs w:val="28"/>
        </w:rPr>
        <w:t>пектрометрия</w:t>
      </w:r>
      <w:r>
        <w:rPr>
          <w:color w:val="222222"/>
          <w:sz w:val="28"/>
          <w:szCs w:val="28"/>
        </w:rPr>
        <w:t>»).</w:t>
      </w:r>
    </w:p>
    <w:p w:rsidR="00BA033E" w:rsidRDefault="00BA033E" w:rsidP="00BA033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 xml:space="preserve">Испытуемый </w:t>
      </w:r>
      <w:r w:rsidRPr="0069743E">
        <w:rPr>
          <w:i/>
          <w:iCs/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. </w:t>
      </w:r>
      <w:r w:rsidRPr="00BA033E">
        <w:rPr>
          <w:i/>
          <w:color w:val="222222"/>
          <w:sz w:val="28"/>
          <w:szCs w:val="28"/>
        </w:rPr>
        <w:t>Образец 3</w:t>
      </w:r>
      <w:r>
        <w:rPr>
          <w:color w:val="222222"/>
          <w:sz w:val="28"/>
          <w:szCs w:val="28"/>
        </w:rPr>
        <w:t>.</w:t>
      </w:r>
    </w:p>
    <w:p w:rsidR="00BA033E" w:rsidRDefault="00BA033E" w:rsidP="00BA033E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50 мкг/мл </w:t>
      </w:r>
      <w:proofErr w:type="spellStart"/>
      <w:r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970238">
        <w:rPr>
          <w:iCs/>
          <w:color w:val="222222"/>
          <w:sz w:val="28"/>
          <w:szCs w:val="28"/>
        </w:rPr>
        <w:t xml:space="preserve">Около </w:t>
      </w:r>
      <w:r>
        <w:rPr>
          <w:iCs/>
          <w:color w:val="222222"/>
          <w:sz w:val="28"/>
          <w:szCs w:val="28"/>
        </w:rPr>
        <w:t>0,178 г</w:t>
      </w:r>
      <w:r w:rsidRPr="00970238">
        <w:rPr>
          <w:iCs/>
          <w:color w:val="222222"/>
          <w:sz w:val="28"/>
          <w:szCs w:val="28"/>
        </w:rPr>
        <w:t xml:space="preserve"> (точная навеска) </w:t>
      </w:r>
      <w:r>
        <w:rPr>
          <w:iCs/>
          <w:color w:val="222222"/>
          <w:sz w:val="28"/>
          <w:szCs w:val="28"/>
        </w:rPr>
        <w:t xml:space="preserve">бария хлорида </w:t>
      </w:r>
      <w:proofErr w:type="spellStart"/>
      <w:r>
        <w:rPr>
          <w:iCs/>
          <w:color w:val="222222"/>
          <w:sz w:val="28"/>
          <w:szCs w:val="28"/>
          <w:lang w:val="en-US"/>
        </w:rPr>
        <w:t>BaCl</w:t>
      </w:r>
      <w:proofErr w:type="spellEnd"/>
      <w:r w:rsidRPr="00E4260C">
        <w:rPr>
          <w:iCs/>
          <w:color w:val="222222"/>
          <w:sz w:val="28"/>
          <w:szCs w:val="28"/>
          <w:vertAlign w:val="subscript"/>
        </w:rPr>
        <w:t>2</w:t>
      </w:r>
      <w:r w:rsidRPr="00E4260C">
        <w:rPr>
          <w:iCs/>
          <w:color w:val="222222"/>
          <w:sz w:val="28"/>
          <w:szCs w:val="28"/>
        </w:rPr>
        <w:t>·2</w:t>
      </w:r>
      <w:r>
        <w:rPr>
          <w:iCs/>
          <w:color w:val="222222"/>
          <w:sz w:val="28"/>
          <w:szCs w:val="28"/>
          <w:lang w:val="en-US"/>
        </w:rPr>
        <w:t>H</w:t>
      </w:r>
      <w:r w:rsidRPr="00E4260C">
        <w:rPr>
          <w:iCs/>
          <w:color w:val="222222"/>
          <w:sz w:val="28"/>
          <w:szCs w:val="28"/>
          <w:vertAlign w:val="subscript"/>
        </w:rPr>
        <w:t>2</w:t>
      </w:r>
      <w:r w:rsidRPr="00E4260C">
        <w:rPr>
          <w:iCs/>
          <w:color w:val="222222"/>
          <w:sz w:val="28"/>
          <w:szCs w:val="28"/>
          <w:lang w:val="en-US"/>
        </w:rPr>
        <w:t>O</w:t>
      </w:r>
      <w:r w:rsidRPr="00E4260C">
        <w:rPr>
          <w:iCs/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 xml:space="preserve">помещают в мерную колбу на 100 мл, </w:t>
      </w:r>
      <w:r w:rsidRPr="00970238">
        <w:rPr>
          <w:iCs/>
          <w:color w:val="222222"/>
          <w:sz w:val="28"/>
          <w:szCs w:val="28"/>
        </w:rPr>
        <w:t xml:space="preserve">растворяют в </w:t>
      </w:r>
      <w:r>
        <w:rPr>
          <w:iCs/>
          <w:color w:val="222222"/>
          <w:sz w:val="28"/>
          <w:szCs w:val="28"/>
        </w:rPr>
        <w:t>воде и</w:t>
      </w:r>
      <w:r w:rsidRPr="00970238">
        <w:rPr>
          <w:iCs/>
          <w:color w:val="222222"/>
          <w:sz w:val="28"/>
          <w:szCs w:val="28"/>
        </w:rPr>
        <w:t xml:space="preserve"> доводят объем раствора водой до метки</w:t>
      </w:r>
      <w:r>
        <w:rPr>
          <w:i/>
          <w:iCs/>
          <w:color w:val="222222"/>
          <w:sz w:val="28"/>
          <w:szCs w:val="28"/>
        </w:rPr>
        <w:t xml:space="preserve">. </w:t>
      </w:r>
    </w:p>
    <w:p w:rsidR="00BA033E" w:rsidRPr="00E4260C" w:rsidRDefault="00BA033E" w:rsidP="00BA033E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E4260C">
        <w:rPr>
          <w:iCs/>
          <w:color w:val="222222"/>
          <w:sz w:val="28"/>
          <w:szCs w:val="28"/>
        </w:rPr>
        <w:t>Раствор разводят в 20 раз водой непосредственно перед использованием.</w:t>
      </w:r>
    </w:p>
    <w:p w:rsidR="00BA033E" w:rsidRDefault="00BA033E" w:rsidP="00BA033E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 xml:space="preserve">аствор готовят разбавлением стандартного раствора </w:t>
      </w:r>
      <w:r w:rsidRPr="00A0267A">
        <w:rPr>
          <w:iCs/>
          <w:color w:val="222222"/>
          <w:sz w:val="28"/>
          <w:szCs w:val="28"/>
        </w:rPr>
        <w:t>5</w:t>
      </w:r>
      <w:r>
        <w:rPr>
          <w:iCs/>
          <w:color w:val="222222"/>
          <w:sz w:val="28"/>
          <w:szCs w:val="28"/>
        </w:rPr>
        <w:t>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барий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BA033E" w:rsidRPr="0069743E" w:rsidRDefault="00BA033E" w:rsidP="00BA033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Pr="0069743E">
        <w:rPr>
          <w:i/>
          <w:iCs/>
          <w:color w:val="222222"/>
          <w:sz w:val="28"/>
          <w:szCs w:val="28"/>
        </w:rPr>
        <w:t>лина волны</w:t>
      </w:r>
      <w:r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определение проводят, измеряя интенсивность эмиссии бария при длине волны </w:t>
      </w:r>
      <w:r w:rsidRPr="0069743E">
        <w:rPr>
          <w:color w:val="222222"/>
          <w:sz w:val="28"/>
          <w:szCs w:val="28"/>
        </w:rPr>
        <w:t>455,40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нм, </w:t>
      </w:r>
      <w:r>
        <w:rPr>
          <w:color w:val="222222"/>
          <w:sz w:val="28"/>
          <w:szCs w:val="28"/>
        </w:rPr>
        <w:t xml:space="preserve">регулируя </w:t>
      </w:r>
      <w:r w:rsidRPr="0069743E">
        <w:rPr>
          <w:color w:val="222222"/>
          <w:sz w:val="28"/>
          <w:szCs w:val="28"/>
        </w:rPr>
        <w:t xml:space="preserve">спектральный фон </w:t>
      </w:r>
      <w:r>
        <w:rPr>
          <w:color w:val="222222"/>
          <w:sz w:val="28"/>
          <w:szCs w:val="28"/>
        </w:rPr>
        <w:t>на уровне</w:t>
      </w:r>
      <w:r w:rsidRPr="0069743E">
        <w:rPr>
          <w:color w:val="222222"/>
          <w:sz w:val="28"/>
          <w:szCs w:val="28"/>
        </w:rPr>
        <w:t xml:space="preserve"> 455,30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нм.</w:t>
      </w:r>
    </w:p>
    <w:p w:rsidR="00BA033E" w:rsidRDefault="00BA033E" w:rsidP="00BA033E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бария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B20220" w:rsidRPr="0069743E" w:rsidRDefault="00B20220" w:rsidP="00B20220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Кобальт. </w:t>
      </w:r>
      <w:r w:rsidRPr="000258B4">
        <w:rPr>
          <w:bCs/>
          <w:color w:val="222222"/>
          <w:sz w:val="28"/>
          <w:szCs w:val="28"/>
        </w:rPr>
        <w:t>Не более 0,</w:t>
      </w:r>
      <w:r w:rsidR="004E4CF6">
        <w:rPr>
          <w:bCs/>
          <w:color w:val="222222"/>
          <w:sz w:val="28"/>
          <w:szCs w:val="28"/>
        </w:rPr>
        <w:t>0</w:t>
      </w:r>
      <w:r w:rsidRPr="000258B4">
        <w:rPr>
          <w:bCs/>
          <w:color w:val="222222"/>
          <w:sz w:val="28"/>
          <w:szCs w:val="28"/>
        </w:rPr>
        <w:t>00</w:t>
      </w:r>
      <w:r>
        <w:rPr>
          <w:bCs/>
          <w:color w:val="222222"/>
          <w:sz w:val="28"/>
          <w:szCs w:val="28"/>
        </w:rPr>
        <w:t xml:space="preserve">1%. </w:t>
      </w:r>
      <w:r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</w:t>
      </w:r>
      <w:r w:rsidRPr="0069743E">
        <w:rPr>
          <w:color w:val="222222"/>
          <w:sz w:val="28"/>
          <w:szCs w:val="28"/>
        </w:rPr>
        <w:t>пектрометрия</w:t>
      </w:r>
      <w:r>
        <w:rPr>
          <w:color w:val="222222"/>
          <w:sz w:val="28"/>
          <w:szCs w:val="28"/>
        </w:rPr>
        <w:t>»).</w:t>
      </w:r>
    </w:p>
    <w:p w:rsidR="00B20220" w:rsidRDefault="00B20220" w:rsidP="00B2022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Pr="0069743E">
        <w:rPr>
          <w:i/>
          <w:iCs/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. </w:t>
      </w:r>
      <w:r w:rsidRPr="00BA033E">
        <w:rPr>
          <w:i/>
          <w:color w:val="222222"/>
          <w:sz w:val="28"/>
          <w:szCs w:val="28"/>
        </w:rPr>
        <w:t>Образец 3</w:t>
      </w:r>
      <w:r>
        <w:rPr>
          <w:color w:val="222222"/>
          <w:sz w:val="28"/>
          <w:szCs w:val="28"/>
        </w:rPr>
        <w:t>.</w:t>
      </w:r>
    </w:p>
    <w:p w:rsidR="00B20220" w:rsidRPr="00A12A83" w:rsidRDefault="00B20220" w:rsidP="00B20220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кобальт-иона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A12A83">
        <w:rPr>
          <w:iCs/>
          <w:color w:val="222222"/>
          <w:sz w:val="28"/>
          <w:szCs w:val="28"/>
        </w:rPr>
        <w:t>Около 0,494</w:t>
      </w:r>
      <w:r w:rsidRPr="00A12A83">
        <w:rPr>
          <w:iCs/>
          <w:color w:val="222222"/>
          <w:sz w:val="28"/>
          <w:szCs w:val="28"/>
        </w:rPr>
        <w:t xml:space="preserve"> г (точная навеска) </w:t>
      </w:r>
      <w:r w:rsidR="00A12A83">
        <w:rPr>
          <w:iCs/>
          <w:color w:val="222222"/>
          <w:sz w:val="28"/>
          <w:szCs w:val="28"/>
        </w:rPr>
        <w:t>кобальта нитрата</w:t>
      </w:r>
      <w:r w:rsidRPr="00A12A83">
        <w:rPr>
          <w:iCs/>
          <w:color w:val="222222"/>
          <w:sz w:val="28"/>
          <w:szCs w:val="28"/>
        </w:rPr>
        <w:t xml:space="preserve"> </w:t>
      </w:r>
      <w:r w:rsidRPr="00A12A83">
        <w:rPr>
          <w:iCs/>
          <w:color w:val="222222"/>
          <w:sz w:val="28"/>
          <w:szCs w:val="28"/>
          <w:lang w:val="en-US"/>
        </w:rPr>
        <w:t>C</w:t>
      </w:r>
      <w:r w:rsidR="00A12A83">
        <w:rPr>
          <w:iCs/>
          <w:color w:val="222222"/>
          <w:sz w:val="28"/>
          <w:szCs w:val="28"/>
          <w:lang w:val="en-US"/>
        </w:rPr>
        <w:t>o</w:t>
      </w:r>
      <w:r w:rsidR="00A12A83" w:rsidRPr="00A12A83">
        <w:rPr>
          <w:iCs/>
          <w:color w:val="222222"/>
          <w:sz w:val="28"/>
          <w:szCs w:val="28"/>
        </w:rPr>
        <w:t>(</w:t>
      </w:r>
      <w:r w:rsidR="00A12A83" w:rsidRPr="00A12A83">
        <w:rPr>
          <w:iCs/>
          <w:color w:val="222222"/>
          <w:sz w:val="28"/>
          <w:szCs w:val="28"/>
          <w:lang w:val="en-US"/>
        </w:rPr>
        <w:t>NO</w:t>
      </w:r>
      <w:r w:rsidR="00A12A83" w:rsidRPr="00A12A83">
        <w:rPr>
          <w:iCs/>
          <w:color w:val="222222"/>
          <w:sz w:val="28"/>
          <w:szCs w:val="28"/>
          <w:vertAlign w:val="subscript"/>
        </w:rPr>
        <w:t>3</w:t>
      </w:r>
      <w:r w:rsidR="00A12A83" w:rsidRPr="00A12A83">
        <w:rPr>
          <w:iCs/>
          <w:color w:val="222222"/>
          <w:sz w:val="28"/>
          <w:szCs w:val="28"/>
        </w:rPr>
        <w:t>)</w:t>
      </w:r>
      <w:r w:rsidRPr="00A12A83">
        <w:rPr>
          <w:iCs/>
          <w:color w:val="222222"/>
          <w:sz w:val="28"/>
          <w:szCs w:val="28"/>
          <w:vertAlign w:val="subscript"/>
        </w:rPr>
        <w:t>2</w:t>
      </w:r>
      <w:r w:rsidRPr="00A12A83">
        <w:rPr>
          <w:iCs/>
          <w:color w:val="222222"/>
          <w:sz w:val="28"/>
          <w:szCs w:val="28"/>
        </w:rPr>
        <w:t>·</w:t>
      </w:r>
      <w:r w:rsidR="00A12A83" w:rsidRPr="00A12A83">
        <w:rPr>
          <w:iCs/>
          <w:color w:val="222222"/>
          <w:sz w:val="28"/>
          <w:szCs w:val="28"/>
        </w:rPr>
        <w:t>6</w:t>
      </w:r>
      <w:r w:rsidRPr="00A12A83">
        <w:rPr>
          <w:iCs/>
          <w:color w:val="222222"/>
          <w:sz w:val="28"/>
          <w:szCs w:val="28"/>
          <w:lang w:val="en-US"/>
        </w:rPr>
        <w:t>H</w:t>
      </w:r>
      <w:r w:rsidRPr="00A12A83">
        <w:rPr>
          <w:iCs/>
          <w:color w:val="222222"/>
          <w:sz w:val="28"/>
          <w:szCs w:val="28"/>
          <w:vertAlign w:val="subscript"/>
        </w:rPr>
        <w:t>2</w:t>
      </w:r>
      <w:r w:rsidRPr="00A12A83">
        <w:rPr>
          <w:iCs/>
          <w:color w:val="222222"/>
          <w:sz w:val="28"/>
          <w:szCs w:val="28"/>
          <w:lang w:val="en-US"/>
        </w:rPr>
        <w:t>O</w:t>
      </w:r>
      <w:r w:rsidRPr="00A12A83">
        <w:rPr>
          <w:iCs/>
          <w:color w:val="222222"/>
          <w:sz w:val="28"/>
          <w:szCs w:val="28"/>
        </w:rPr>
        <w:t xml:space="preserve"> помещают в мерную колбу на 100</w:t>
      </w:r>
      <w:r w:rsidR="00A12A83" w:rsidRPr="00A12A83">
        <w:rPr>
          <w:iCs/>
          <w:color w:val="222222"/>
          <w:sz w:val="28"/>
          <w:szCs w:val="28"/>
        </w:rPr>
        <w:t>0</w:t>
      </w:r>
      <w:r w:rsidRPr="00A12A83">
        <w:rPr>
          <w:iCs/>
          <w:color w:val="222222"/>
          <w:sz w:val="28"/>
          <w:szCs w:val="28"/>
        </w:rPr>
        <w:t xml:space="preserve"> мл, растворяют в </w:t>
      </w:r>
      <w:r w:rsidR="00A12A83" w:rsidRPr="00A12A83">
        <w:rPr>
          <w:iCs/>
          <w:color w:val="222222"/>
          <w:sz w:val="28"/>
          <w:szCs w:val="28"/>
        </w:rPr>
        <w:t>500</w:t>
      </w:r>
      <w:r w:rsidR="00A12A83">
        <w:rPr>
          <w:iCs/>
          <w:color w:val="222222"/>
          <w:sz w:val="28"/>
          <w:szCs w:val="28"/>
          <w:lang w:val="en-US"/>
        </w:rPr>
        <w:t> </w:t>
      </w:r>
      <w:r w:rsidR="00A12A83">
        <w:rPr>
          <w:iCs/>
          <w:color w:val="222222"/>
          <w:sz w:val="28"/>
          <w:szCs w:val="28"/>
        </w:rPr>
        <w:t>мл 1 М раствора азотной кислоты</w:t>
      </w:r>
      <w:r w:rsidRPr="00A12A83">
        <w:rPr>
          <w:iCs/>
          <w:color w:val="222222"/>
          <w:sz w:val="28"/>
          <w:szCs w:val="28"/>
        </w:rPr>
        <w:t xml:space="preserve"> и доводят объем раствора водой до метки</w:t>
      </w:r>
      <w:r w:rsidR="00A12A83">
        <w:rPr>
          <w:i/>
          <w:iCs/>
          <w:color w:val="222222"/>
          <w:sz w:val="28"/>
          <w:szCs w:val="28"/>
        </w:rPr>
        <w:t>.</w:t>
      </w:r>
    </w:p>
    <w:p w:rsidR="00B20220" w:rsidRDefault="00B20220" w:rsidP="00B20220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кобальт-иона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>аствор</w:t>
      </w:r>
      <w:r>
        <w:rPr>
          <w:color w:val="222222"/>
          <w:sz w:val="28"/>
          <w:szCs w:val="28"/>
        </w:rPr>
        <w:t>ы</w:t>
      </w:r>
      <w:r w:rsidRPr="00A0267A">
        <w:rPr>
          <w:color w:val="222222"/>
          <w:sz w:val="28"/>
          <w:szCs w:val="28"/>
        </w:rPr>
        <w:t xml:space="preserve"> готовят разбавлением стандартного раствора </w:t>
      </w:r>
      <w:r>
        <w:rPr>
          <w:color w:val="222222"/>
          <w:sz w:val="28"/>
          <w:szCs w:val="28"/>
        </w:rPr>
        <w:t>100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 w:rsidR="00A12A83">
        <w:rPr>
          <w:iCs/>
          <w:color w:val="222222"/>
          <w:sz w:val="28"/>
          <w:szCs w:val="28"/>
        </w:rPr>
        <w:t>кобальт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B20220" w:rsidRPr="0069743E" w:rsidRDefault="00B20220" w:rsidP="00B2022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Pr="0069743E">
        <w:rPr>
          <w:i/>
          <w:iCs/>
          <w:color w:val="222222"/>
          <w:sz w:val="28"/>
          <w:szCs w:val="28"/>
        </w:rPr>
        <w:t>лина волны</w:t>
      </w:r>
      <w:r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>определение проводят, измеряя интенсивность эмиссии кобальта при длине волны 228,62 </w:t>
      </w:r>
      <w:r w:rsidRPr="0069743E">
        <w:rPr>
          <w:color w:val="222222"/>
          <w:sz w:val="28"/>
          <w:szCs w:val="28"/>
        </w:rPr>
        <w:t xml:space="preserve">нм, </w:t>
      </w:r>
      <w:r>
        <w:rPr>
          <w:color w:val="222222"/>
          <w:sz w:val="28"/>
          <w:szCs w:val="28"/>
        </w:rPr>
        <w:t xml:space="preserve">регулируя </w:t>
      </w:r>
      <w:r w:rsidRPr="0069743E">
        <w:rPr>
          <w:color w:val="222222"/>
          <w:sz w:val="28"/>
          <w:szCs w:val="28"/>
        </w:rPr>
        <w:t xml:space="preserve">спектральный фон </w:t>
      </w:r>
      <w:r>
        <w:rPr>
          <w:color w:val="222222"/>
          <w:sz w:val="28"/>
          <w:szCs w:val="28"/>
        </w:rPr>
        <w:t>на уровне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228</w:t>
      </w:r>
      <w:r w:rsidRPr="0069743E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>5</w:t>
      </w:r>
      <w:r w:rsidRPr="0069743E">
        <w:rPr>
          <w:color w:val="222222"/>
          <w:sz w:val="28"/>
          <w:szCs w:val="28"/>
        </w:rPr>
        <w:t>0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нм.</w:t>
      </w:r>
    </w:p>
    <w:p w:rsidR="00B20220" w:rsidRDefault="00B20220" w:rsidP="00B2022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кобальта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9461B2" w:rsidRPr="0069743E" w:rsidRDefault="009461B2" w:rsidP="009461B2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Г</w:t>
      </w:r>
      <w:r w:rsidR="00483E23" w:rsidRPr="00221688">
        <w:rPr>
          <w:b/>
          <w:bCs/>
          <w:color w:val="222222"/>
          <w:sz w:val="28"/>
          <w:szCs w:val="28"/>
        </w:rPr>
        <w:t>ерманий</w:t>
      </w:r>
      <w:r>
        <w:rPr>
          <w:b/>
          <w:bCs/>
          <w:color w:val="222222"/>
          <w:sz w:val="28"/>
          <w:szCs w:val="28"/>
        </w:rPr>
        <w:t>.</w:t>
      </w:r>
      <w:r w:rsidRPr="009461B2">
        <w:rPr>
          <w:bCs/>
          <w:color w:val="222222"/>
          <w:sz w:val="28"/>
          <w:szCs w:val="28"/>
        </w:rPr>
        <w:t xml:space="preserve"> </w:t>
      </w:r>
      <w:r w:rsidRPr="000258B4">
        <w:rPr>
          <w:bCs/>
          <w:color w:val="222222"/>
          <w:sz w:val="28"/>
          <w:szCs w:val="28"/>
        </w:rPr>
        <w:t>Не более 0,</w:t>
      </w:r>
      <w:r w:rsidR="004E4CF6">
        <w:rPr>
          <w:bCs/>
          <w:color w:val="222222"/>
          <w:sz w:val="28"/>
          <w:szCs w:val="28"/>
        </w:rPr>
        <w:t>0</w:t>
      </w:r>
      <w:r w:rsidRPr="000258B4">
        <w:rPr>
          <w:bCs/>
          <w:color w:val="222222"/>
          <w:sz w:val="28"/>
          <w:szCs w:val="28"/>
        </w:rPr>
        <w:t>00</w:t>
      </w:r>
      <w:r>
        <w:rPr>
          <w:bCs/>
          <w:color w:val="222222"/>
          <w:sz w:val="28"/>
          <w:szCs w:val="28"/>
        </w:rPr>
        <w:t xml:space="preserve">1%. </w:t>
      </w:r>
      <w:r>
        <w:rPr>
          <w:color w:val="222222"/>
          <w:sz w:val="28"/>
          <w:szCs w:val="28"/>
        </w:rPr>
        <w:t>Испытание проводят методом атомно-эмиссионной спектрометрии с индуктивно-связанной плазмой (ОФС «Атомно-эмиссионная с</w:t>
      </w:r>
      <w:r w:rsidRPr="0069743E">
        <w:rPr>
          <w:color w:val="222222"/>
          <w:sz w:val="28"/>
          <w:szCs w:val="28"/>
        </w:rPr>
        <w:t>пектрометрия</w:t>
      </w:r>
      <w:r>
        <w:rPr>
          <w:color w:val="222222"/>
          <w:sz w:val="28"/>
          <w:szCs w:val="28"/>
        </w:rPr>
        <w:t>»).</w:t>
      </w:r>
    </w:p>
    <w:p w:rsidR="009461B2" w:rsidRDefault="009461B2" w:rsidP="009461B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Pr="0069743E">
        <w:rPr>
          <w:i/>
          <w:iCs/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. </w:t>
      </w:r>
      <w:r w:rsidRPr="00BA033E">
        <w:rPr>
          <w:i/>
          <w:color w:val="222222"/>
          <w:sz w:val="28"/>
          <w:szCs w:val="28"/>
        </w:rPr>
        <w:t>Образец </w:t>
      </w:r>
      <w:r>
        <w:rPr>
          <w:i/>
          <w:color w:val="222222"/>
          <w:sz w:val="28"/>
          <w:szCs w:val="28"/>
        </w:rPr>
        <w:t>4</w:t>
      </w:r>
      <w:r>
        <w:rPr>
          <w:color w:val="222222"/>
          <w:sz w:val="28"/>
          <w:szCs w:val="28"/>
        </w:rPr>
        <w:t>.</w:t>
      </w:r>
    </w:p>
    <w:p w:rsidR="009461B2" w:rsidRDefault="009461B2" w:rsidP="009461B2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германий-иона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EC3536">
        <w:rPr>
          <w:iCs/>
          <w:color w:val="222222"/>
          <w:sz w:val="28"/>
          <w:szCs w:val="28"/>
        </w:rPr>
        <w:t>Около 0,</w:t>
      </w:r>
      <w:r w:rsidR="00EC3536">
        <w:rPr>
          <w:iCs/>
          <w:color w:val="222222"/>
          <w:sz w:val="28"/>
          <w:szCs w:val="28"/>
        </w:rPr>
        <w:t>307</w:t>
      </w:r>
      <w:r w:rsidRPr="00EC3536">
        <w:rPr>
          <w:iCs/>
          <w:color w:val="222222"/>
          <w:sz w:val="28"/>
          <w:szCs w:val="28"/>
        </w:rPr>
        <w:t xml:space="preserve"> г (точная навеска) </w:t>
      </w:r>
      <w:r w:rsidR="006E1D1E">
        <w:rPr>
          <w:iCs/>
          <w:color w:val="222222"/>
          <w:sz w:val="28"/>
          <w:szCs w:val="28"/>
        </w:rPr>
        <w:t xml:space="preserve">аммония </w:t>
      </w:r>
      <w:proofErr w:type="spellStart"/>
      <w:r w:rsidR="006E1D1E">
        <w:rPr>
          <w:iCs/>
          <w:color w:val="222222"/>
          <w:sz w:val="28"/>
          <w:szCs w:val="28"/>
        </w:rPr>
        <w:t>гексафторгерманиата</w:t>
      </w:r>
      <w:proofErr w:type="spellEnd"/>
      <w:r w:rsidR="006E1D1E">
        <w:rPr>
          <w:iCs/>
          <w:color w:val="222222"/>
          <w:sz w:val="28"/>
          <w:szCs w:val="28"/>
        </w:rPr>
        <w:t xml:space="preserve"> (</w:t>
      </w:r>
      <w:r w:rsidR="006E1D1E" w:rsidRPr="006E1D1E">
        <w:rPr>
          <w:iCs/>
          <w:color w:val="222222"/>
          <w:sz w:val="28"/>
          <w:szCs w:val="28"/>
          <w:lang w:val="en-US"/>
        </w:rPr>
        <w:t>NH</w:t>
      </w:r>
      <w:r w:rsidR="006E1D1E" w:rsidRPr="006E1D1E">
        <w:rPr>
          <w:iCs/>
          <w:color w:val="222222"/>
          <w:sz w:val="28"/>
          <w:szCs w:val="28"/>
          <w:vertAlign w:val="subscript"/>
        </w:rPr>
        <w:t>4</w:t>
      </w:r>
      <w:r w:rsidR="006E1D1E" w:rsidRPr="006E1D1E">
        <w:rPr>
          <w:iCs/>
          <w:color w:val="222222"/>
          <w:sz w:val="28"/>
          <w:szCs w:val="28"/>
        </w:rPr>
        <w:t>)</w:t>
      </w:r>
      <w:r w:rsidRPr="006E1D1E">
        <w:rPr>
          <w:iCs/>
          <w:color w:val="222222"/>
          <w:sz w:val="28"/>
          <w:szCs w:val="28"/>
          <w:vertAlign w:val="subscript"/>
        </w:rPr>
        <w:t>2</w:t>
      </w:r>
      <w:proofErr w:type="spellStart"/>
      <w:r w:rsidR="006E1D1E" w:rsidRPr="006E1D1E">
        <w:rPr>
          <w:iCs/>
          <w:color w:val="222222"/>
          <w:sz w:val="28"/>
          <w:szCs w:val="28"/>
          <w:lang w:val="en-US"/>
        </w:rPr>
        <w:t>GeF</w:t>
      </w:r>
      <w:proofErr w:type="spellEnd"/>
      <w:r w:rsidR="006E1D1E" w:rsidRPr="006E1D1E">
        <w:rPr>
          <w:iCs/>
          <w:color w:val="222222"/>
          <w:sz w:val="28"/>
          <w:szCs w:val="28"/>
          <w:vertAlign w:val="subscript"/>
        </w:rPr>
        <w:t>6</w:t>
      </w:r>
      <w:r w:rsidRPr="00EC3536">
        <w:rPr>
          <w:iCs/>
          <w:color w:val="222222"/>
          <w:sz w:val="28"/>
          <w:szCs w:val="28"/>
        </w:rPr>
        <w:t xml:space="preserve"> помещают в мерную колбу на 100</w:t>
      </w:r>
      <w:r w:rsidR="006E1D1E" w:rsidRPr="006E1D1E">
        <w:rPr>
          <w:iCs/>
          <w:color w:val="222222"/>
          <w:sz w:val="28"/>
          <w:szCs w:val="28"/>
        </w:rPr>
        <w:t>0</w:t>
      </w:r>
      <w:r w:rsidRPr="00EC3536">
        <w:rPr>
          <w:iCs/>
          <w:color w:val="222222"/>
          <w:sz w:val="28"/>
          <w:szCs w:val="28"/>
        </w:rPr>
        <w:t> мл</w:t>
      </w:r>
      <w:r w:rsidR="006E1D1E" w:rsidRPr="006E1D1E">
        <w:rPr>
          <w:iCs/>
          <w:color w:val="222222"/>
          <w:sz w:val="28"/>
          <w:szCs w:val="28"/>
        </w:rPr>
        <w:t xml:space="preserve"> </w:t>
      </w:r>
      <w:r w:rsidR="006E1D1E">
        <w:rPr>
          <w:iCs/>
          <w:color w:val="222222"/>
          <w:sz w:val="28"/>
          <w:szCs w:val="28"/>
        </w:rPr>
        <w:t>и разводят раствором фтористоводородной кислоты 0,01 %, доводят объем прозрачного раствора</w:t>
      </w:r>
      <w:r w:rsidRPr="00EC3536">
        <w:rPr>
          <w:iCs/>
          <w:color w:val="222222"/>
          <w:sz w:val="28"/>
          <w:szCs w:val="28"/>
        </w:rPr>
        <w:t xml:space="preserve"> водой до метки</w:t>
      </w:r>
      <w:r w:rsidRPr="00EC3536">
        <w:rPr>
          <w:i/>
          <w:iCs/>
          <w:color w:val="222222"/>
          <w:sz w:val="28"/>
          <w:szCs w:val="28"/>
        </w:rPr>
        <w:t>.</w:t>
      </w:r>
      <w:r>
        <w:rPr>
          <w:i/>
          <w:iCs/>
          <w:color w:val="222222"/>
          <w:sz w:val="28"/>
          <w:szCs w:val="28"/>
        </w:rPr>
        <w:t xml:space="preserve"> </w:t>
      </w:r>
    </w:p>
    <w:p w:rsidR="009461B2" w:rsidRDefault="009461B2" w:rsidP="009461B2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германий-иона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>аствор</w:t>
      </w:r>
      <w:r w:rsidR="006E1D1E">
        <w:rPr>
          <w:color w:val="222222"/>
          <w:sz w:val="28"/>
          <w:szCs w:val="28"/>
        </w:rPr>
        <w:t>ы</w:t>
      </w:r>
      <w:r w:rsidRPr="00A0267A">
        <w:rPr>
          <w:color w:val="222222"/>
          <w:sz w:val="28"/>
          <w:szCs w:val="28"/>
        </w:rPr>
        <w:t xml:space="preserve"> готовят разбавлением стандартного раствора </w:t>
      </w:r>
      <w:r>
        <w:rPr>
          <w:color w:val="222222"/>
          <w:sz w:val="28"/>
          <w:szCs w:val="28"/>
        </w:rPr>
        <w:t>10</w:t>
      </w:r>
      <w:r>
        <w:rPr>
          <w:iCs/>
          <w:color w:val="222222"/>
          <w:sz w:val="28"/>
          <w:szCs w:val="28"/>
        </w:rPr>
        <w:t>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германий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</w:t>
      </w:r>
      <w:r>
        <w:rPr>
          <w:iCs/>
          <w:color w:val="222222"/>
          <w:sz w:val="28"/>
          <w:szCs w:val="28"/>
        </w:rPr>
        <w:t>0</w:t>
      </w:r>
      <w:r w:rsidRPr="00A0267A">
        <w:rPr>
          <w:iCs/>
          <w:color w:val="222222"/>
          <w:sz w:val="28"/>
          <w:szCs w:val="28"/>
        </w:rPr>
        <w:t xml:space="preserve">1 М раствором </w:t>
      </w:r>
      <w:r>
        <w:rPr>
          <w:iCs/>
          <w:color w:val="222222"/>
          <w:sz w:val="28"/>
          <w:szCs w:val="28"/>
        </w:rPr>
        <w:t xml:space="preserve">натрия </w:t>
      </w:r>
      <w:proofErr w:type="spellStart"/>
      <w:r>
        <w:rPr>
          <w:iCs/>
          <w:color w:val="222222"/>
          <w:sz w:val="28"/>
          <w:szCs w:val="28"/>
        </w:rPr>
        <w:t>гидроксид</w:t>
      </w:r>
      <w:r w:rsidR="006E1D1E">
        <w:rPr>
          <w:iCs/>
          <w:color w:val="222222"/>
          <w:sz w:val="28"/>
          <w:szCs w:val="28"/>
        </w:rPr>
        <w:t>а</w:t>
      </w:r>
      <w:proofErr w:type="spellEnd"/>
      <w:r w:rsidRPr="00A0267A">
        <w:rPr>
          <w:iCs/>
          <w:color w:val="222222"/>
          <w:sz w:val="28"/>
          <w:szCs w:val="28"/>
        </w:rPr>
        <w:t>.</w:t>
      </w:r>
    </w:p>
    <w:p w:rsidR="009461B2" w:rsidRDefault="009461B2" w:rsidP="009461B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Pr="0069743E">
        <w:rPr>
          <w:i/>
          <w:iCs/>
          <w:color w:val="222222"/>
          <w:sz w:val="28"/>
          <w:szCs w:val="28"/>
        </w:rPr>
        <w:t>лина волны</w:t>
      </w:r>
      <w:r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>определение проводят, измеряя интенсивность эмиссии германия при длине волны 206,87 </w:t>
      </w:r>
      <w:r w:rsidRPr="0069743E">
        <w:rPr>
          <w:color w:val="222222"/>
          <w:sz w:val="28"/>
          <w:szCs w:val="28"/>
        </w:rPr>
        <w:t>нм</w:t>
      </w:r>
      <w:r>
        <w:rPr>
          <w:color w:val="222222"/>
          <w:sz w:val="28"/>
          <w:szCs w:val="28"/>
        </w:rPr>
        <w:t xml:space="preserve"> или 265,12 нм</w:t>
      </w:r>
      <w:r w:rsidRPr="0069743E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регулируя </w:t>
      </w:r>
      <w:r w:rsidRPr="0069743E">
        <w:rPr>
          <w:color w:val="222222"/>
          <w:sz w:val="28"/>
          <w:szCs w:val="28"/>
        </w:rPr>
        <w:t xml:space="preserve">спектральный фон </w:t>
      </w:r>
      <w:r>
        <w:rPr>
          <w:color w:val="222222"/>
          <w:sz w:val="28"/>
          <w:szCs w:val="28"/>
        </w:rPr>
        <w:t>на уровне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206, 75 нм.</w:t>
      </w:r>
    </w:p>
    <w:p w:rsidR="00600DB5" w:rsidRDefault="00954FF9" w:rsidP="00600DB5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bCs/>
          <w:color w:val="222222"/>
          <w:sz w:val="28"/>
          <w:szCs w:val="28"/>
        </w:rPr>
        <w:t>М</w:t>
      </w:r>
      <w:r w:rsidR="00483E23" w:rsidRPr="00221688">
        <w:rPr>
          <w:b/>
          <w:bCs/>
          <w:color w:val="222222"/>
          <w:sz w:val="28"/>
          <w:szCs w:val="28"/>
        </w:rPr>
        <w:t>арганец</w:t>
      </w:r>
      <w:r>
        <w:rPr>
          <w:b/>
          <w:bCs/>
          <w:color w:val="222222"/>
          <w:sz w:val="28"/>
          <w:szCs w:val="28"/>
        </w:rPr>
        <w:t xml:space="preserve">. </w:t>
      </w:r>
      <w:r w:rsidR="00600DB5">
        <w:rPr>
          <w:sz w:val="28"/>
          <w:szCs w:val="28"/>
        </w:rPr>
        <w:t>Не более 0,</w:t>
      </w:r>
      <w:r w:rsidR="004E4CF6">
        <w:rPr>
          <w:sz w:val="28"/>
          <w:szCs w:val="28"/>
        </w:rPr>
        <w:t>0</w:t>
      </w:r>
      <w:r w:rsidR="00600DB5">
        <w:rPr>
          <w:sz w:val="28"/>
          <w:szCs w:val="28"/>
        </w:rPr>
        <w:t>001%. Определение проводят методом атомно-эмиссионной спектрометрии с индуктивно-связанной плазмой (ОФС</w:t>
      </w:r>
      <w:r w:rsidR="00600DB5" w:rsidRPr="004F5E32">
        <w:rPr>
          <w:sz w:val="28"/>
        </w:rPr>
        <w:t>«</w:t>
      </w:r>
      <w:r w:rsidR="00600DB5">
        <w:rPr>
          <w:sz w:val="28"/>
        </w:rPr>
        <w:t>Атомно-эмиссионная спектрометрия</w:t>
      </w:r>
      <w:r w:rsidR="00600DB5" w:rsidRPr="004F5E32">
        <w:rPr>
          <w:sz w:val="28"/>
        </w:rPr>
        <w:t>»</w:t>
      </w:r>
      <w:r w:rsidR="00600DB5">
        <w:rPr>
          <w:sz w:val="28"/>
        </w:rPr>
        <w:t>).</w:t>
      </w:r>
    </w:p>
    <w:p w:rsidR="00600DB5" w:rsidRDefault="00600DB5" w:rsidP="00600DB5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600DB5" w:rsidRPr="00B20220" w:rsidRDefault="00600DB5" w:rsidP="00600DB5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  <w:highlight w:val="yellow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марганец-иона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6E1D1E">
        <w:rPr>
          <w:iCs/>
          <w:color w:val="222222"/>
          <w:sz w:val="28"/>
          <w:szCs w:val="28"/>
        </w:rPr>
        <w:t>Около 0,</w:t>
      </w:r>
      <w:r w:rsidR="006E1D1E">
        <w:rPr>
          <w:iCs/>
          <w:color w:val="222222"/>
          <w:sz w:val="28"/>
          <w:szCs w:val="28"/>
        </w:rPr>
        <w:t>308</w:t>
      </w:r>
      <w:r w:rsidRPr="006E1D1E">
        <w:rPr>
          <w:iCs/>
          <w:color w:val="222222"/>
          <w:sz w:val="28"/>
          <w:szCs w:val="28"/>
        </w:rPr>
        <w:t xml:space="preserve"> г (точная навеска) </w:t>
      </w:r>
      <w:r w:rsidR="006E1D1E">
        <w:rPr>
          <w:iCs/>
          <w:color w:val="222222"/>
          <w:sz w:val="28"/>
          <w:szCs w:val="28"/>
        </w:rPr>
        <w:t>марганца сульфата</w:t>
      </w:r>
      <w:r w:rsidRPr="006E1D1E">
        <w:rPr>
          <w:iCs/>
          <w:color w:val="222222"/>
          <w:sz w:val="28"/>
          <w:szCs w:val="28"/>
        </w:rPr>
        <w:t xml:space="preserve"> </w:t>
      </w:r>
      <w:proofErr w:type="spellStart"/>
      <w:r w:rsidR="006E1D1E">
        <w:rPr>
          <w:iCs/>
          <w:color w:val="222222"/>
          <w:sz w:val="28"/>
          <w:szCs w:val="28"/>
          <w:lang w:val="en-US"/>
        </w:rPr>
        <w:t>MnSO</w:t>
      </w:r>
      <w:proofErr w:type="spellEnd"/>
      <w:r w:rsidR="006E1D1E" w:rsidRPr="006E1D1E">
        <w:rPr>
          <w:iCs/>
          <w:color w:val="222222"/>
          <w:sz w:val="28"/>
          <w:szCs w:val="28"/>
          <w:vertAlign w:val="subscript"/>
        </w:rPr>
        <w:t>4</w:t>
      </w:r>
      <w:r w:rsidRPr="006E1D1E">
        <w:rPr>
          <w:iCs/>
          <w:color w:val="222222"/>
          <w:sz w:val="28"/>
          <w:szCs w:val="28"/>
        </w:rPr>
        <w:t>·</w:t>
      </w:r>
      <w:r w:rsidRPr="006E1D1E">
        <w:rPr>
          <w:iCs/>
          <w:color w:val="222222"/>
          <w:sz w:val="28"/>
          <w:szCs w:val="28"/>
          <w:lang w:val="en-US"/>
        </w:rPr>
        <w:t>H</w:t>
      </w:r>
      <w:r w:rsidRPr="006E1D1E">
        <w:rPr>
          <w:iCs/>
          <w:color w:val="222222"/>
          <w:sz w:val="28"/>
          <w:szCs w:val="28"/>
          <w:vertAlign w:val="subscript"/>
        </w:rPr>
        <w:t>2</w:t>
      </w:r>
      <w:r w:rsidRPr="006E1D1E">
        <w:rPr>
          <w:iCs/>
          <w:color w:val="222222"/>
          <w:sz w:val="28"/>
          <w:szCs w:val="28"/>
          <w:lang w:val="en-US"/>
        </w:rPr>
        <w:t>O</w:t>
      </w:r>
      <w:r w:rsidRPr="006E1D1E">
        <w:rPr>
          <w:iCs/>
          <w:color w:val="222222"/>
          <w:sz w:val="28"/>
          <w:szCs w:val="28"/>
        </w:rPr>
        <w:t xml:space="preserve"> помещают в мерную колбу на 100</w:t>
      </w:r>
      <w:r w:rsidR="006E1D1E" w:rsidRPr="006E1D1E">
        <w:rPr>
          <w:iCs/>
          <w:color w:val="222222"/>
          <w:sz w:val="28"/>
          <w:szCs w:val="28"/>
        </w:rPr>
        <w:t>0</w:t>
      </w:r>
      <w:r w:rsidRPr="006E1D1E">
        <w:rPr>
          <w:iCs/>
          <w:color w:val="222222"/>
          <w:sz w:val="28"/>
          <w:szCs w:val="28"/>
        </w:rPr>
        <w:t xml:space="preserve"> мл, растворяют в </w:t>
      </w:r>
      <w:r w:rsidR="006E1D1E" w:rsidRPr="006E1D1E">
        <w:rPr>
          <w:iCs/>
          <w:color w:val="222222"/>
          <w:sz w:val="28"/>
          <w:szCs w:val="28"/>
        </w:rPr>
        <w:t>500</w:t>
      </w:r>
      <w:r w:rsidR="006E1D1E">
        <w:rPr>
          <w:iCs/>
          <w:color w:val="222222"/>
          <w:sz w:val="28"/>
          <w:szCs w:val="28"/>
          <w:lang w:val="en-US"/>
        </w:rPr>
        <w:t> </w:t>
      </w:r>
      <w:r w:rsidR="006E1D1E">
        <w:rPr>
          <w:iCs/>
          <w:color w:val="222222"/>
          <w:sz w:val="28"/>
          <w:szCs w:val="28"/>
        </w:rPr>
        <w:t>мл 1 М раствора азотной кислоты и</w:t>
      </w:r>
      <w:r w:rsidRPr="006E1D1E">
        <w:rPr>
          <w:iCs/>
          <w:color w:val="222222"/>
          <w:sz w:val="28"/>
          <w:szCs w:val="28"/>
        </w:rPr>
        <w:t xml:space="preserve"> доводят объем раствора водой до метки</w:t>
      </w:r>
      <w:r w:rsidR="006E1D1E">
        <w:rPr>
          <w:i/>
          <w:iCs/>
          <w:color w:val="222222"/>
          <w:sz w:val="28"/>
          <w:szCs w:val="28"/>
        </w:rPr>
        <w:t>.</w:t>
      </w:r>
    </w:p>
    <w:p w:rsidR="00600DB5" w:rsidRDefault="00600DB5" w:rsidP="00600DB5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марганец-иона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>аствор</w:t>
      </w:r>
      <w:r>
        <w:rPr>
          <w:color w:val="222222"/>
          <w:sz w:val="28"/>
          <w:szCs w:val="28"/>
        </w:rPr>
        <w:t>ы</w:t>
      </w:r>
      <w:r w:rsidRPr="00A0267A">
        <w:rPr>
          <w:color w:val="222222"/>
          <w:sz w:val="28"/>
          <w:szCs w:val="28"/>
        </w:rPr>
        <w:t xml:space="preserve"> готовят разбавлением стандартного раствора </w:t>
      </w:r>
      <w:r>
        <w:rPr>
          <w:color w:val="222222"/>
          <w:sz w:val="28"/>
          <w:szCs w:val="28"/>
        </w:rPr>
        <w:t>100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марганец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 w:rsidRPr="00C836D5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марганца при длине волны 257,61 нм, регулируя спектральный фон на уровне 257,50 нм.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Проверяют отсутствие марганца в используемой хлористоводородной кислоте.</w:t>
      </w:r>
    </w:p>
    <w:p w:rsidR="00600DB5" w:rsidRDefault="00600DB5" w:rsidP="00600DB5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bCs/>
          <w:color w:val="222222"/>
          <w:sz w:val="28"/>
          <w:szCs w:val="28"/>
        </w:rPr>
        <w:t>Ти</w:t>
      </w:r>
      <w:r w:rsidR="00483E23" w:rsidRPr="00221688">
        <w:rPr>
          <w:b/>
          <w:bCs/>
          <w:color w:val="222222"/>
          <w:sz w:val="28"/>
          <w:szCs w:val="28"/>
        </w:rPr>
        <w:t>тан</w:t>
      </w:r>
      <w:r>
        <w:rPr>
          <w:b/>
          <w:bCs/>
          <w:color w:val="222222"/>
          <w:sz w:val="28"/>
          <w:szCs w:val="28"/>
        </w:rPr>
        <w:t>.</w:t>
      </w:r>
      <w:r w:rsidRPr="00600DB5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4E4CF6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600DB5" w:rsidRDefault="00600DB5" w:rsidP="00600DB5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600DB5" w:rsidRPr="00597D9C" w:rsidRDefault="00600DB5" w:rsidP="00600DB5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титан-иона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597D9C">
        <w:rPr>
          <w:iCs/>
          <w:color w:val="222222"/>
          <w:sz w:val="28"/>
          <w:szCs w:val="28"/>
        </w:rPr>
        <w:t>Около 0,1</w:t>
      </w:r>
      <w:r w:rsidR="00597D9C">
        <w:rPr>
          <w:iCs/>
          <w:color w:val="222222"/>
          <w:sz w:val="28"/>
          <w:szCs w:val="28"/>
        </w:rPr>
        <w:t>00</w:t>
      </w:r>
      <w:r w:rsidRPr="00597D9C">
        <w:rPr>
          <w:iCs/>
          <w:color w:val="222222"/>
          <w:sz w:val="28"/>
          <w:szCs w:val="28"/>
        </w:rPr>
        <w:t xml:space="preserve"> г (точная навеска) </w:t>
      </w:r>
      <w:r w:rsidR="00597D9C">
        <w:rPr>
          <w:iCs/>
          <w:color w:val="222222"/>
          <w:sz w:val="28"/>
          <w:szCs w:val="28"/>
        </w:rPr>
        <w:t>титана</w:t>
      </w:r>
      <w:r w:rsidRPr="00597D9C">
        <w:rPr>
          <w:iCs/>
          <w:color w:val="222222"/>
          <w:sz w:val="28"/>
          <w:szCs w:val="28"/>
        </w:rPr>
        <w:t xml:space="preserve"> </w:t>
      </w:r>
      <w:r w:rsidR="00597D9C">
        <w:rPr>
          <w:iCs/>
          <w:color w:val="222222"/>
          <w:sz w:val="28"/>
          <w:szCs w:val="28"/>
        </w:rPr>
        <w:t xml:space="preserve">растворяют, при необходимости нагревая, в 100 мл хлористоводородной кислоты концентрированной, разведенной водой до объема 150 мл, после охлаждения доводят </w:t>
      </w:r>
      <w:r w:rsidRPr="00597D9C">
        <w:rPr>
          <w:iCs/>
          <w:color w:val="222222"/>
          <w:sz w:val="28"/>
          <w:szCs w:val="28"/>
        </w:rPr>
        <w:t xml:space="preserve">объем раствора водой до </w:t>
      </w:r>
      <w:r w:rsidR="00597D9C">
        <w:rPr>
          <w:iCs/>
          <w:color w:val="222222"/>
          <w:sz w:val="28"/>
          <w:szCs w:val="28"/>
        </w:rPr>
        <w:t>1000 мл</w:t>
      </w:r>
      <w:r w:rsidRPr="00597D9C">
        <w:rPr>
          <w:i/>
          <w:iCs/>
          <w:color w:val="222222"/>
          <w:sz w:val="28"/>
          <w:szCs w:val="28"/>
        </w:rPr>
        <w:t xml:space="preserve">. </w:t>
      </w:r>
    </w:p>
    <w:p w:rsidR="00600DB5" w:rsidRDefault="00600DB5" w:rsidP="00600DB5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титан-иона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>аствор</w:t>
      </w:r>
      <w:r>
        <w:rPr>
          <w:color w:val="222222"/>
          <w:sz w:val="28"/>
          <w:szCs w:val="28"/>
        </w:rPr>
        <w:t>ы</w:t>
      </w:r>
      <w:r w:rsidRPr="00A0267A">
        <w:rPr>
          <w:color w:val="222222"/>
          <w:sz w:val="28"/>
          <w:szCs w:val="28"/>
        </w:rPr>
        <w:t xml:space="preserve"> готовят разбавлением стандартного раствора </w:t>
      </w:r>
      <w:r>
        <w:rPr>
          <w:color w:val="222222"/>
          <w:sz w:val="28"/>
          <w:szCs w:val="28"/>
        </w:rPr>
        <w:t>100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титан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 w:rsidRPr="00C836D5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титана при длине волны 323, 45 нм или 334,94 нм, регулируя спектральный фон на уровне 323,35 нм.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титана в используемой хлористоводородной кислоте.</w:t>
      </w:r>
    </w:p>
    <w:p w:rsidR="00600DB5" w:rsidRDefault="00600DB5" w:rsidP="00600DB5">
      <w:pPr>
        <w:pStyle w:val="aa"/>
        <w:spacing w:after="0" w:line="360" w:lineRule="auto"/>
        <w:ind w:left="0" w:firstLine="709"/>
        <w:jc w:val="both"/>
        <w:rPr>
          <w:sz w:val="28"/>
        </w:rPr>
      </w:pPr>
      <w:r>
        <w:rPr>
          <w:b/>
          <w:bCs/>
          <w:color w:val="222222"/>
          <w:sz w:val="28"/>
          <w:szCs w:val="28"/>
        </w:rPr>
        <w:t>Ц</w:t>
      </w:r>
      <w:r w:rsidR="00483E23" w:rsidRPr="00221688">
        <w:rPr>
          <w:b/>
          <w:bCs/>
          <w:color w:val="222222"/>
          <w:sz w:val="28"/>
          <w:szCs w:val="28"/>
        </w:rPr>
        <w:t>инк</w:t>
      </w:r>
      <w:r>
        <w:rPr>
          <w:b/>
          <w:bCs/>
          <w:color w:val="222222"/>
          <w:sz w:val="28"/>
          <w:szCs w:val="28"/>
        </w:rPr>
        <w:t>.</w:t>
      </w:r>
      <w:r w:rsidRPr="00600DB5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0,</w:t>
      </w:r>
      <w:r w:rsidR="004E4CF6">
        <w:rPr>
          <w:sz w:val="28"/>
          <w:szCs w:val="28"/>
        </w:rPr>
        <w:t>0</w:t>
      </w:r>
      <w:r>
        <w:rPr>
          <w:sz w:val="28"/>
          <w:szCs w:val="28"/>
        </w:rPr>
        <w:t>001%. Определение проводят методом атомно-эмиссионной спектрометрии с индуктивно-связанной плазмой (ОФС</w:t>
      </w:r>
      <w:r w:rsidRPr="004F5E32">
        <w:rPr>
          <w:sz w:val="28"/>
        </w:rPr>
        <w:t>«</w:t>
      </w:r>
      <w:r>
        <w:rPr>
          <w:sz w:val="28"/>
        </w:rPr>
        <w:t>Атомно-эмиссионная спектрометрия</w:t>
      </w:r>
      <w:r w:rsidRPr="004F5E32">
        <w:rPr>
          <w:sz w:val="28"/>
        </w:rPr>
        <w:t>»</w:t>
      </w:r>
      <w:r>
        <w:rPr>
          <w:sz w:val="28"/>
        </w:rPr>
        <w:t>).</w:t>
      </w:r>
    </w:p>
    <w:p w:rsidR="00600DB5" w:rsidRDefault="00600DB5" w:rsidP="00600DB5">
      <w:pPr>
        <w:pStyle w:val="aa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47078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Pr="00AF393F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>ец</w:t>
      </w:r>
      <w:r w:rsidRPr="00AF393F">
        <w:rPr>
          <w:i/>
          <w:sz w:val="28"/>
          <w:szCs w:val="28"/>
        </w:rPr>
        <w:t> 3</w:t>
      </w:r>
      <w:r>
        <w:rPr>
          <w:i/>
          <w:sz w:val="28"/>
          <w:szCs w:val="28"/>
        </w:rPr>
        <w:t>.</w:t>
      </w:r>
    </w:p>
    <w:p w:rsidR="00B26332" w:rsidRDefault="00600DB5" w:rsidP="00B26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100 мкг/мл </w:t>
      </w:r>
      <w:proofErr w:type="spellStart"/>
      <w:r>
        <w:rPr>
          <w:i/>
          <w:iCs/>
          <w:color w:val="222222"/>
          <w:sz w:val="28"/>
          <w:szCs w:val="28"/>
        </w:rPr>
        <w:t>цинк-иона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B26332">
        <w:rPr>
          <w:i/>
          <w:sz w:val="28"/>
          <w:szCs w:val="28"/>
        </w:rPr>
        <w:t xml:space="preserve"> </w:t>
      </w:r>
      <w:r w:rsidR="00B26332">
        <w:rPr>
          <w:sz w:val="28"/>
          <w:szCs w:val="28"/>
        </w:rPr>
        <w:t xml:space="preserve">Около </w:t>
      </w:r>
      <w:r w:rsidR="00B26332" w:rsidRPr="00775E49">
        <w:rPr>
          <w:sz w:val="28"/>
          <w:szCs w:val="28"/>
        </w:rPr>
        <w:t>0,440 г</w:t>
      </w:r>
      <w:r w:rsidR="00B26332">
        <w:rPr>
          <w:sz w:val="28"/>
          <w:szCs w:val="28"/>
        </w:rPr>
        <w:t xml:space="preserve"> (точная навеска) </w:t>
      </w:r>
      <w:proofErr w:type="spellStart"/>
      <w:r w:rsidR="00B26332">
        <w:rPr>
          <w:sz w:val="28"/>
          <w:szCs w:val="28"/>
          <w:lang w:val="en-US"/>
        </w:rPr>
        <w:t>ZnSO</w:t>
      </w:r>
      <w:proofErr w:type="spellEnd"/>
      <w:r w:rsidR="00B26332" w:rsidRPr="00775E49">
        <w:rPr>
          <w:sz w:val="28"/>
          <w:szCs w:val="28"/>
          <w:vertAlign w:val="subscript"/>
        </w:rPr>
        <w:t>4</w:t>
      </w:r>
      <w:r w:rsidR="00B26332">
        <w:rPr>
          <w:sz w:val="28"/>
          <w:szCs w:val="28"/>
          <w:vertAlign w:val="subscript"/>
        </w:rPr>
        <w:t>·</w:t>
      </w:r>
      <w:r w:rsidR="00B26332" w:rsidRPr="00775E49">
        <w:rPr>
          <w:sz w:val="28"/>
          <w:szCs w:val="28"/>
        </w:rPr>
        <w:t>7</w:t>
      </w:r>
      <w:r w:rsidR="00B26332">
        <w:rPr>
          <w:sz w:val="28"/>
          <w:szCs w:val="28"/>
          <w:lang w:val="en-US"/>
        </w:rPr>
        <w:t>H</w:t>
      </w:r>
      <w:r w:rsidR="00B26332" w:rsidRPr="00775E49">
        <w:rPr>
          <w:sz w:val="28"/>
          <w:szCs w:val="28"/>
          <w:vertAlign w:val="subscript"/>
        </w:rPr>
        <w:t>2</w:t>
      </w:r>
      <w:r w:rsidR="00B26332">
        <w:rPr>
          <w:sz w:val="28"/>
          <w:szCs w:val="28"/>
          <w:lang w:val="en-US"/>
        </w:rPr>
        <w:t>O</w:t>
      </w:r>
      <w:r w:rsidR="00B26332" w:rsidRPr="00775E49">
        <w:rPr>
          <w:sz w:val="28"/>
          <w:szCs w:val="28"/>
        </w:rPr>
        <w:t xml:space="preserve"> </w:t>
      </w:r>
      <w:r w:rsidR="00B26332">
        <w:rPr>
          <w:sz w:val="28"/>
          <w:szCs w:val="28"/>
        </w:rPr>
        <w:t>растворяют в 1 мл уксусной кислоты разведенной 30 % в мерной колбе вместимостью 100 мл и доводят объем раствора водой до метки.</w:t>
      </w:r>
    </w:p>
    <w:p w:rsidR="00600DB5" w:rsidRPr="00B20220" w:rsidRDefault="00B26332" w:rsidP="00B26332">
      <w:pPr>
        <w:spacing w:line="360" w:lineRule="auto"/>
        <w:ind w:firstLine="720"/>
        <w:jc w:val="both"/>
        <w:rPr>
          <w:i/>
          <w:iCs/>
          <w:color w:val="222222"/>
          <w:sz w:val="28"/>
          <w:szCs w:val="28"/>
          <w:highlight w:val="yellow"/>
        </w:rPr>
      </w:pPr>
      <w:r>
        <w:rPr>
          <w:sz w:val="28"/>
          <w:szCs w:val="28"/>
        </w:rPr>
        <w:t>Раствор разводят водой в 10 раз непосредственного перед использованием.</w:t>
      </w:r>
    </w:p>
    <w:p w:rsidR="00600DB5" w:rsidRDefault="00600DB5" w:rsidP="00600DB5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 xml:space="preserve">Стандартные растворы </w:t>
      </w:r>
      <w:proofErr w:type="spellStart"/>
      <w:r>
        <w:rPr>
          <w:i/>
          <w:iCs/>
          <w:color w:val="222222"/>
          <w:sz w:val="28"/>
          <w:szCs w:val="28"/>
        </w:rPr>
        <w:t>цинк-иона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>аствор</w:t>
      </w:r>
      <w:r>
        <w:rPr>
          <w:color w:val="222222"/>
          <w:sz w:val="28"/>
          <w:szCs w:val="28"/>
        </w:rPr>
        <w:t>ы</w:t>
      </w:r>
      <w:r w:rsidRPr="00A0267A">
        <w:rPr>
          <w:color w:val="222222"/>
          <w:sz w:val="28"/>
          <w:szCs w:val="28"/>
        </w:rPr>
        <w:t xml:space="preserve"> готовят разбавлением стандартного раствора </w:t>
      </w:r>
      <w:r>
        <w:rPr>
          <w:color w:val="222222"/>
          <w:sz w:val="28"/>
          <w:szCs w:val="28"/>
        </w:rPr>
        <w:t>100</w:t>
      </w:r>
      <w:r w:rsidRPr="00A0267A">
        <w:rPr>
          <w:iCs/>
          <w:color w:val="222222"/>
          <w:sz w:val="28"/>
          <w:szCs w:val="28"/>
        </w:rPr>
        <w:t> м</w:t>
      </w:r>
      <w:r>
        <w:rPr>
          <w:iCs/>
          <w:color w:val="222222"/>
          <w:sz w:val="28"/>
          <w:szCs w:val="28"/>
        </w:rPr>
        <w:t>к</w:t>
      </w:r>
      <w:r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>
        <w:rPr>
          <w:iCs/>
          <w:color w:val="222222"/>
          <w:sz w:val="28"/>
          <w:szCs w:val="28"/>
        </w:rPr>
        <w:t>цинк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 w:rsidRPr="00C836D5">
        <w:rPr>
          <w:i/>
          <w:sz w:val="28"/>
          <w:szCs w:val="28"/>
        </w:rPr>
        <w:t>Длина волны</w:t>
      </w:r>
      <w:r>
        <w:rPr>
          <w:sz w:val="28"/>
          <w:szCs w:val="28"/>
        </w:rPr>
        <w:t>: измеряют интенсивность эмиссии цинка при длине волны 213,86 нм, регулируя спектральный фон на уровне 213,75 нм.</w:t>
      </w:r>
    </w:p>
    <w:p w:rsidR="00600DB5" w:rsidRDefault="00600DB5" w:rsidP="00600D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Проверяют отсутствие цинка в используемой хлористоводородной кислоте.</w:t>
      </w:r>
    </w:p>
    <w:p w:rsidR="003E18C4" w:rsidRDefault="001602E0" w:rsidP="003E18C4">
      <w:pPr>
        <w:spacing w:line="360" w:lineRule="auto"/>
        <w:ind w:firstLine="709"/>
        <w:jc w:val="both"/>
        <w:rPr>
          <w:sz w:val="28"/>
          <w:szCs w:val="28"/>
        </w:rPr>
      </w:pPr>
      <w:r w:rsidRPr="00CE744E">
        <w:rPr>
          <w:b/>
          <w:sz w:val="28"/>
          <w:szCs w:val="28"/>
        </w:rPr>
        <w:t>Сульфатная зола.</w:t>
      </w:r>
      <w:r>
        <w:rPr>
          <w:sz w:val="28"/>
          <w:szCs w:val="28"/>
        </w:rPr>
        <w:t xml:space="preserve"> </w:t>
      </w:r>
      <w:r w:rsidRPr="00334620">
        <w:rPr>
          <w:sz w:val="28"/>
        </w:rPr>
        <w:t xml:space="preserve">Не более </w:t>
      </w:r>
      <w:r>
        <w:rPr>
          <w:sz w:val="28"/>
        </w:rPr>
        <w:t>0,5 </w:t>
      </w:r>
      <w:r w:rsidRPr="00334620">
        <w:rPr>
          <w:sz w:val="28"/>
        </w:rPr>
        <w:t xml:space="preserve">% (ОФС «Сульфатная зола»). Для определения используют </w:t>
      </w:r>
      <w:r>
        <w:rPr>
          <w:sz w:val="28"/>
        </w:rPr>
        <w:t>около 1</w:t>
      </w:r>
      <w:r w:rsidRPr="00334620">
        <w:rPr>
          <w:sz w:val="28"/>
        </w:rPr>
        <w:t>,0</w:t>
      </w:r>
      <w:r>
        <w:rPr>
          <w:sz w:val="28"/>
        </w:rPr>
        <w:t> </w:t>
      </w:r>
      <w:r w:rsidRPr="00334620">
        <w:rPr>
          <w:sz w:val="28"/>
        </w:rPr>
        <w:t>г (точная навеска)</w:t>
      </w:r>
      <w:r>
        <w:rPr>
          <w:sz w:val="28"/>
        </w:rPr>
        <w:t xml:space="preserve"> </w:t>
      </w:r>
      <w:r>
        <w:rPr>
          <w:sz w:val="28"/>
          <w:szCs w:val="28"/>
        </w:rPr>
        <w:t>испытуемого материала.</w:t>
      </w:r>
    </w:p>
    <w:p w:rsidR="003E18C4" w:rsidRDefault="00BE15C2" w:rsidP="00BE15C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 УПАКОВКИ</w:t>
      </w:r>
      <w:r w:rsidR="001A2958">
        <w:rPr>
          <w:sz w:val="28"/>
          <w:szCs w:val="28"/>
        </w:rPr>
        <w:t xml:space="preserve"> </w:t>
      </w:r>
    </w:p>
    <w:p w:rsidR="00F1652D" w:rsidRDefault="00AA65E4" w:rsidP="00F165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652D">
        <w:rPr>
          <w:sz w:val="28"/>
          <w:szCs w:val="28"/>
        </w:rPr>
        <w:t>отов</w:t>
      </w:r>
      <w:r>
        <w:rPr>
          <w:sz w:val="28"/>
          <w:szCs w:val="28"/>
        </w:rPr>
        <w:t>ую</w:t>
      </w:r>
      <w:r w:rsidR="00F1652D">
        <w:rPr>
          <w:sz w:val="28"/>
          <w:szCs w:val="28"/>
        </w:rPr>
        <w:t xml:space="preserve"> упаковк</w:t>
      </w:r>
      <w:r>
        <w:rPr>
          <w:sz w:val="28"/>
          <w:szCs w:val="28"/>
        </w:rPr>
        <w:t>у</w:t>
      </w:r>
      <w:r w:rsidR="00F1652D">
        <w:rPr>
          <w:sz w:val="28"/>
          <w:szCs w:val="28"/>
        </w:rPr>
        <w:t xml:space="preserve"> (систему упаковки) </w:t>
      </w:r>
      <w:r>
        <w:rPr>
          <w:sz w:val="28"/>
          <w:szCs w:val="28"/>
        </w:rPr>
        <w:t>из полиэтилентерефталатов подвергают испытаниям по показателям, указанным для упаковочных материалов на основе полиэтилентерефталатов</w:t>
      </w:r>
      <w:r w:rsidR="00C712BB">
        <w:rPr>
          <w:sz w:val="28"/>
          <w:szCs w:val="28"/>
        </w:rPr>
        <w:t xml:space="preserve"> и дополнительно по показателям </w:t>
      </w:r>
      <w:r w:rsidR="00C712BB" w:rsidRPr="00C712BB">
        <w:rPr>
          <w:sz w:val="28"/>
          <w:szCs w:val="28"/>
        </w:rPr>
        <w:t xml:space="preserve">«Общее количество </w:t>
      </w:r>
      <w:proofErr w:type="spellStart"/>
      <w:r w:rsidR="00C712BB" w:rsidRPr="00C712BB">
        <w:rPr>
          <w:sz w:val="28"/>
          <w:szCs w:val="28"/>
        </w:rPr>
        <w:t>терефталоильных</w:t>
      </w:r>
      <w:proofErr w:type="spellEnd"/>
      <w:r w:rsidR="00C712BB" w:rsidRPr="00C712BB">
        <w:rPr>
          <w:sz w:val="28"/>
          <w:szCs w:val="28"/>
        </w:rPr>
        <w:t xml:space="preserve"> компонентов»</w:t>
      </w:r>
      <w:r w:rsidRPr="00C712BB">
        <w:rPr>
          <w:sz w:val="28"/>
          <w:szCs w:val="28"/>
        </w:rPr>
        <w:t xml:space="preserve"> </w:t>
      </w:r>
      <w:r w:rsidR="00C712BB" w:rsidRPr="00C712BB">
        <w:rPr>
          <w:sz w:val="28"/>
          <w:szCs w:val="28"/>
        </w:rPr>
        <w:t>и</w:t>
      </w:r>
      <w:r w:rsidR="00C712BB">
        <w:rPr>
          <w:sz w:val="28"/>
          <w:szCs w:val="28"/>
        </w:rPr>
        <w:t xml:space="preserve"> «Этиленгликоль».</w:t>
      </w:r>
    </w:p>
    <w:p w:rsidR="006F763F" w:rsidRDefault="001A2958" w:rsidP="00F1652D">
      <w:pPr>
        <w:spacing w:line="360" w:lineRule="auto"/>
        <w:ind w:firstLine="709"/>
        <w:jc w:val="both"/>
        <w:rPr>
          <w:sz w:val="28"/>
          <w:szCs w:val="28"/>
        </w:rPr>
      </w:pPr>
      <w:r w:rsidRPr="00C92AA0">
        <w:rPr>
          <w:b/>
          <w:sz w:val="28"/>
          <w:szCs w:val="28"/>
        </w:rPr>
        <w:t>Подготовка образцов</w:t>
      </w:r>
      <w:r w:rsidRPr="001A2958">
        <w:rPr>
          <w:b/>
          <w:i/>
          <w:sz w:val="28"/>
          <w:szCs w:val="28"/>
        </w:rPr>
        <w:t>.</w:t>
      </w:r>
      <w:r w:rsidR="00E7281B">
        <w:rPr>
          <w:b/>
          <w:i/>
          <w:sz w:val="28"/>
          <w:szCs w:val="28"/>
        </w:rPr>
        <w:t xml:space="preserve"> </w:t>
      </w:r>
      <w:r w:rsidR="00A74C05" w:rsidRPr="00A74C05">
        <w:rPr>
          <w:sz w:val="28"/>
          <w:szCs w:val="28"/>
        </w:rPr>
        <w:t xml:space="preserve">Достаточное количество </w:t>
      </w:r>
      <w:r w:rsidR="00E7281B">
        <w:rPr>
          <w:sz w:val="28"/>
          <w:szCs w:val="28"/>
        </w:rPr>
        <w:t>упаковок</w:t>
      </w:r>
      <w:r w:rsidR="00C92AA0">
        <w:rPr>
          <w:sz w:val="28"/>
          <w:szCs w:val="28"/>
        </w:rPr>
        <w:t xml:space="preserve"> (систем упаковок)</w:t>
      </w:r>
      <w:r w:rsidR="00E7281B">
        <w:rPr>
          <w:sz w:val="28"/>
          <w:szCs w:val="28"/>
        </w:rPr>
        <w:t xml:space="preserve"> из </w:t>
      </w:r>
      <w:r w:rsidR="00E7281B" w:rsidRPr="00E7281B">
        <w:rPr>
          <w:sz w:val="28"/>
          <w:szCs w:val="28"/>
        </w:rPr>
        <w:t xml:space="preserve">полиэтилентерефталата и </w:t>
      </w:r>
      <w:proofErr w:type="spellStart"/>
      <w:r w:rsidR="00E7281B" w:rsidRPr="00E7281B">
        <w:rPr>
          <w:sz w:val="28"/>
          <w:szCs w:val="28"/>
        </w:rPr>
        <w:t>полиэтилентерефталата-гликоль</w:t>
      </w:r>
      <w:proofErr w:type="spellEnd"/>
      <w:r w:rsidR="00E7281B">
        <w:rPr>
          <w:sz w:val="28"/>
          <w:szCs w:val="28"/>
        </w:rPr>
        <w:t xml:space="preserve"> </w:t>
      </w:r>
      <w:r w:rsidR="00C92AA0">
        <w:rPr>
          <w:sz w:val="28"/>
          <w:szCs w:val="28"/>
        </w:rPr>
        <w:t xml:space="preserve">заполняют соответствующими </w:t>
      </w:r>
      <w:proofErr w:type="spellStart"/>
      <w:r w:rsidR="00C92AA0">
        <w:rPr>
          <w:sz w:val="28"/>
          <w:szCs w:val="28"/>
        </w:rPr>
        <w:t>экстрагентами</w:t>
      </w:r>
      <w:proofErr w:type="spellEnd"/>
      <w:r w:rsidR="00C92AA0">
        <w:rPr>
          <w:sz w:val="28"/>
          <w:szCs w:val="28"/>
        </w:rPr>
        <w:t xml:space="preserve"> на 90 % от их номинального объема, чтобы получить не менее 30 мл образца для испытаний. Заполняют </w:t>
      </w:r>
      <w:proofErr w:type="spellStart"/>
      <w:r w:rsidR="00C92AA0">
        <w:rPr>
          <w:sz w:val="28"/>
          <w:szCs w:val="28"/>
        </w:rPr>
        <w:t>экстрагентами</w:t>
      </w:r>
      <w:proofErr w:type="spellEnd"/>
      <w:r w:rsidR="00C92AA0">
        <w:rPr>
          <w:sz w:val="28"/>
          <w:szCs w:val="28"/>
        </w:rPr>
        <w:t xml:space="preserve"> такое же количество аналогичных упаковок из стекла, используемых в качестве контрольных растворов. Полимерные и стеклянные упаковки герметично за</w:t>
      </w:r>
      <w:r w:rsidR="00F206FA">
        <w:rPr>
          <w:sz w:val="28"/>
          <w:szCs w:val="28"/>
        </w:rPr>
        <w:t>крывают</w:t>
      </w:r>
      <w:r w:rsidR="00C92AA0">
        <w:rPr>
          <w:sz w:val="28"/>
          <w:szCs w:val="28"/>
        </w:rPr>
        <w:t xml:space="preserve"> с помощью, например, алюминиевой фольги, и закрывают укупорочными средствами. Выдерживают упаковки с испытуемыми и контрольными растворами пр</w:t>
      </w:r>
      <w:r w:rsidR="006F763F">
        <w:rPr>
          <w:sz w:val="28"/>
          <w:szCs w:val="28"/>
        </w:rPr>
        <w:t>и 49° С в течение 10 дней. Затем хранят при комнатной температуре.</w:t>
      </w:r>
      <w:r w:rsidR="001305B9">
        <w:rPr>
          <w:sz w:val="28"/>
          <w:szCs w:val="28"/>
        </w:rPr>
        <w:t xml:space="preserve"> Испытуемые образцы в другие емкости (упаковки) не переносят.</w:t>
      </w:r>
    </w:p>
    <w:p w:rsidR="001A2958" w:rsidRDefault="006F763F" w:rsidP="00A74C05">
      <w:pPr>
        <w:spacing w:line="360" w:lineRule="auto"/>
        <w:ind w:firstLine="709"/>
        <w:jc w:val="both"/>
        <w:rPr>
          <w:sz w:val="28"/>
          <w:szCs w:val="28"/>
        </w:rPr>
      </w:pPr>
      <w:r w:rsidRPr="006F763F">
        <w:rPr>
          <w:i/>
          <w:sz w:val="28"/>
          <w:szCs w:val="28"/>
        </w:rPr>
        <w:t>Образец 5</w:t>
      </w:r>
      <w:r>
        <w:rPr>
          <w:i/>
          <w:sz w:val="28"/>
          <w:szCs w:val="28"/>
        </w:rPr>
        <w:t xml:space="preserve">. </w:t>
      </w:r>
      <w:proofErr w:type="spellStart"/>
      <w:r w:rsidRPr="006F763F">
        <w:rPr>
          <w:sz w:val="28"/>
          <w:szCs w:val="28"/>
        </w:rPr>
        <w:t>Экстрагент</w:t>
      </w:r>
      <w:proofErr w:type="spellEnd"/>
      <w:r w:rsidRPr="006F763F">
        <w:rPr>
          <w:sz w:val="28"/>
          <w:szCs w:val="28"/>
        </w:rPr>
        <w:t xml:space="preserve"> для полиэтилентерефталата</w:t>
      </w:r>
      <w:r>
        <w:rPr>
          <w:sz w:val="28"/>
          <w:szCs w:val="28"/>
        </w:rPr>
        <w:t xml:space="preserve">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спирт50 %, для </w:t>
      </w:r>
      <w:proofErr w:type="spellStart"/>
      <w:r w:rsidRPr="00E7281B">
        <w:rPr>
          <w:sz w:val="28"/>
          <w:szCs w:val="28"/>
        </w:rPr>
        <w:t>полиэтилентерефталата-гликоль</w:t>
      </w:r>
      <w:proofErr w:type="spellEnd"/>
      <w:r>
        <w:rPr>
          <w:sz w:val="28"/>
          <w:szCs w:val="28"/>
        </w:rPr>
        <w:t xml:space="preserve">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>
        <w:rPr>
          <w:sz w:val="28"/>
          <w:szCs w:val="28"/>
        </w:rPr>
        <w:t>спирт 25 %</w:t>
      </w:r>
    </w:p>
    <w:p w:rsidR="006F763F" w:rsidRDefault="006F763F" w:rsidP="00A74C05">
      <w:pPr>
        <w:spacing w:line="360" w:lineRule="auto"/>
        <w:ind w:firstLine="709"/>
        <w:jc w:val="both"/>
        <w:rPr>
          <w:sz w:val="28"/>
          <w:szCs w:val="28"/>
        </w:rPr>
      </w:pPr>
      <w:r w:rsidRPr="006F763F">
        <w:rPr>
          <w:i/>
          <w:sz w:val="28"/>
          <w:szCs w:val="28"/>
        </w:rPr>
        <w:lastRenderedPageBreak/>
        <w:t>Образец 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Экстрагент</w:t>
      </w:r>
      <w:proofErr w:type="spellEnd"/>
      <w:r>
        <w:rPr>
          <w:sz w:val="28"/>
          <w:szCs w:val="28"/>
        </w:rPr>
        <w:t xml:space="preserve">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proofErr w:type="spellStart"/>
      <w:r w:rsidRPr="006F763F">
        <w:rPr>
          <w:i/>
          <w:sz w:val="28"/>
          <w:szCs w:val="28"/>
        </w:rPr>
        <w:t>п</w:t>
      </w:r>
      <w:r>
        <w:rPr>
          <w:sz w:val="28"/>
          <w:szCs w:val="28"/>
        </w:rPr>
        <w:t>-гептан</w:t>
      </w:r>
      <w:proofErr w:type="spellEnd"/>
      <w:r>
        <w:rPr>
          <w:sz w:val="28"/>
          <w:szCs w:val="28"/>
        </w:rPr>
        <w:t>.</w:t>
      </w:r>
    </w:p>
    <w:p w:rsidR="006F763F" w:rsidRDefault="006F763F" w:rsidP="00A74C05">
      <w:pPr>
        <w:spacing w:line="360" w:lineRule="auto"/>
        <w:ind w:firstLine="709"/>
        <w:jc w:val="both"/>
        <w:rPr>
          <w:sz w:val="28"/>
          <w:szCs w:val="28"/>
        </w:rPr>
      </w:pPr>
      <w:r w:rsidRPr="006F763F">
        <w:rPr>
          <w:i/>
          <w:sz w:val="28"/>
          <w:szCs w:val="28"/>
        </w:rPr>
        <w:t>Образец</w:t>
      </w:r>
      <w:r>
        <w:rPr>
          <w:i/>
          <w:sz w:val="28"/>
          <w:szCs w:val="28"/>
        </w:rPr>
        <w:t> 7</w:t>
      </w:r>
      <w:r w:rsidRPr="006F763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Экстраген</w:t>
      </w:r>
      <w:proofErr w:type="spellEnd"/>
      <w:r w:rsidR="009C4686">
        <w:rPr>
          <w:sz w:val="28"/>
          <w:szCs w:val="28"/>
        </w:rPr>
        <w:t xml:space="preserve">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>
        <w:rPr>
          <w:sz w:val="28"/>
          <w:szCs w:val="28"/>
        </w:rPr>
        <w:t>вода.</w:t>
      </w:r>
    </w:p>
    <w:p w:rsidR="00554DC1" w:rsidRDefault="00AD06EC" w:rsidP="00554DC1">
      <w:pPr>
        <w:spacing w:line="360" w:lineRule="auto"/>
        <w:ind w:firstLine="709"/>
        <w:jc w:val="both"/>
        <w:rPr>
          <w:sz w:val="28"/>
          <w:szCs w:val="28"/>
        </w:rPr>
      </w:pPr>
      <w:r w:rsidRPr="00AD06EC">
        <w:rPr>
          <w:b/>
          <w:sz w:val="28"/>
          <w:szCs w:val="28"/>
        </w:rPr>
        <w:t xml:space="preserve">Общее количество </w:t>
      </w:r>
      <w:proofErr w:type="spellStart"/>
      <w:r w:rsidRPr="00AD06EC">
        <w:rPr>
          <w:b/>
          <w:sz w:val="28"/>
          <w:szCs w:val="28"/>
        </w:rPr>
        <w:t>терефталоильных</w:t>
      </w:r>
      <w:proofErr w:type="spellEnd"/>
      <w:r w:rsidRPr="00AD06EC">
        <w:rPr>
          <w:b/>
          <w:sz w:val="28"/>
          <w:szCs w:val="28"/>
        </w:rPr>
        <w:t xml:space="preserve"> компонентов</w:t>
      </w:r>
      <w:r w:rsidR="00F206FA">
        <w:rPr>
          <w:b/>
          <w:sz w:val="28"/>
          <w:szCs w:val="28"/>
        </w:rPr>
        <w:t>.</w:t>
      </w:r>
      <w:r w:rsidRPr="00AD06EC">
        <w:rPr>
          <w:b/>
          <w:bCs/>
          <w:sz w:val="28"/>
          <w:szCs w:val="28"/>
        </w:rPr>
        <w:t xml:space="preserve"> </w:t>
      </w:r>
      <w:r w:rsidRPr="00AD06EC">
        <w:rPr>
          <w:bCs/>
          <w:sz w:val="28"/>
          <w:szCs w:val="28"/>
        </w:rPr>
        <w:t xml:space="preserve">Не более 0,0001 % от общего количества </w:t>
      </w:r>
      <w:proofErr w:type="spellStart"/>
      <w:r w:rsidRPr="00AD06EC">
        <w:rPr>
          <w:bCs/>
          <w:sz w:val="28"/>
          <w:szCs w:val="28"/>
        </w:rPr>
        <w:t>терефта</w:t>
      </w:r>
      <w:r w:rsidRPr="00AD06EC">
        <w:rPr>
          <w:sz w:val="28"/>
          <w:szCs w:val="28"/>
        </w:rPr>
        <w:t>лоильных</w:t>
      </w:r>
      <w:proofErr w:type="spellEnd"/>
      <w:r w:rsidRPr="00AD06EC">
        <w:rPr>
          <w:sz w:val="28"/>
          <w:szCs w:val="28"/>
        </w:rPr>
        <w:t xml:space="preserve"> компонентов.</w:t>
      </w:r>
      <w:r w:rsidR="00554DC1">
        <w:rPr>
          <w:sz w:val="28"/>
          <w:szCs w:val="28"/>
        </w:rPr>
        <w:t xml:space="preserve"> </w:t>
      </w:r>
      <w:r w:rsidR="00554DC1" w:rsidRPr="0012458F">
        <w:rPr>
          <w:sz w:val="28"/>
          <w:szCs w:val="28"/>
        </w:rPr>
        <w:t xml:space="preserve">Определение проводят методом </w:t>
      </w:r>
      <w:proofErr w:type="spellStart"/>
      <w:r w:rsidR="00554DC1" w:rsidRPr="0012458F">
        <w:rPr>
          <w:sz w:val="28"/>
          <w:szCs w:val="28"/>
        </w:rPr>
        <w:t>спектрофотометрии</w:t>
      </w:r>
      <w:proofErr w:type="spellEnd"/>
      <w:r w:rsidR="00554DC1" w:rsidRPr="0012458F">
        <w:rPr>
          <w:sz w:val="28"/>
          <w:szCs w:val="28"/>
        </w:rPr>
        <w:t xml:space="preserve"> (ОФС</w:t>
      </w:r>
      <w:r w:rsidR="00554DC1">
        <w:rPr>
          <w:sz w:val="28"/>
          <w:szCs w:val="28"/>
        </w:rPr>
        <w:t> «</w:t>
      </w:r>
      <w:proofErr w:type="spellStart"/>
      <w:r w:rsidR="00554DC1">
        <w:rPr>
          <w:sz w:val="28"/>
          <w:szCs w:val="28"/>
        </w:rPr>
        <w:t>Спектрофотометрия</w:t>
      </w:r>
      <w:proofErr w:type="spellEnd"/>
      <w:r w:rsidR="00554DC1">
        <w:rPr>
          <w:sz w:val="28"/>
          <w:szCs w:val="28"/>
        </w:rPr>
        <w:t xml:space="preserve"> в ультрафиолетовой и видимой областях»).</w:t>
      </w:r>
    </w:p>
    <w:p w:rsidR="00A93C5A" w:rsidRPr="008D3551" w:rsidRDefault="00A93C5A" w:rsidP="00A93C5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i/>
          <w:sz w:val="28"/>
          <w:szCs w:val="28"/>
        </w:rPr>
        <w:t>Испытание 1</w:t>
      </w:r>
      <w:r w:rsidRPr="008D3551">
        <w:rPr>
          <w:b/>
          <w:sz w:val="28"/>
          <w:szCs w:val="28"/>
        </w:rPr>
        <w:t xml:space="preserve">. </w:t>
      </w:r>
      <w:r w:rsidRPr="008D3551">
        <w:rPr>
          <w:sz w:val="28"/>
          <w:szCs w:val="28"/>
        </w:rPr>
        <w:t xml:space="preserve">Оптическая плотность </w:t>
      </w:r>
      <w:r w:rsidR="004C009C" w:rsidRPr="004C009C">
        <w:rPr>
          <w:i/>
          <w:sz w:val="28"/>
          <w:szCs w:val="28"/>
        </w:rPr>
        <w:t>Образц</w:t>
      </w:r>
      <w:r w:rsidR="004C009C">
        <w:rPr>
          <w:i/>
          <w:sz w:val="28"/>
          <w:szCs w:val="28"/>
        </w:rPr>
        <w:t>ов</w:t>
      </w:r>
      <w:r w:rsidR="004C009C" w:rsidRPr="004C009C">
        <w:rPr>
          <w:i/>
          <w:sz w:val="28"/>
          <w:szCs w:val="28"/>
        </w:rPr>
        <w:t> </w:t>
      </w:r>
      <w:r w:rsidR="006F763F">
        <w:rPr>
          <w:i/>
          <w:sz w:val="28"/>
          <w:szCs w:val="28"/>
        </w:rPr>
        <w:t>5</w:t>
      </w:r>
      <w:r w:rsidR="00404EC9">
        <w:rPr>
          <w:sz w:val="28"/>
          <w:szCs w:val="28"/>
        </w:rPr>
        <w:t>, экстрагированн</w:t>
      </w:r>
      <w:r w:rsidR="006F763F">
        <w:rPr>
          <w:sz w:val="28"/>
          <w:szCs w:val="28"/>
        </w:rPr>
        <w:t>ых</w:t>
      </w:r>
      <w:r w:rsidR="00404EC9">
        <w:rPr>
          <w:sz w:val="28"/>
          <w:szCs w:val="28"/>
        </w:rPr>
        <w:t xml:space="preserve"> спиртом 50 % (для полиэтилентерефталата) или спиртом 25 % (для </w:t>
      </w:r>
      <w:proofErr w:type="spellStart"/>
      <w:r w:rsidR="00404EC9">
        <w:rPr>
          <w:sz w:val="28"/>
          <w:szCs w:val="28"/>
        </w:rPr>
        <w:t>полиэтилентерефталата-гликоль</w:t>
      </w:r>
      <w:proofErr w:type="spellEnd"/>
      <w:r w:rsidR="00404EC9">
        <w:rPr>
          <w:sz w:val="28"/>
          <w:szCs w:val="28"/>
        </w:rPr>
        <w:t xml:space="preserve">) </w:t>
      </w:r>
      <w:r w:rsidRPr="008D3551">
        <w:rPr>
          <w:sz w:val="28"/>
          <w:szCs w:val="28"/>
        </w:rPr>
        <w:t>в области длин</w:t>
      </w:r>
      <w:r w:rsidR="00404EC9">
        <w:rPr>
          <w:sz w:val="28"/>
          <w:szCs w:val="28"/>
        </w:rPr>
        <w:t>ы</w:t>
      </w:r>
      <w:r w:rsidRPr="008D3551">
        <w:rPr>
          <w:sz w:val="28"/>
          <w:szCs w:val="28"/>
        </w:rPr>
        <w:t xml:space="preserve"> волн</w:t>
      </w:r>
      <w:r w:rsidR="00404EC9">
        <w:rPr>
          <w:sz w:val="28"/>
          <w:szCs w:val="28"/>
        </w:rPr>
        <w:t xml:space="preserve">ы </w:t>
      </w:r>
      <w:r w:rsidR="00404EC9" w:rsidRPr="008B2722">
        <w:rPr>
          <w:sz w:val="28"/>
          <w:szCs w:val="28"/>
        </w:rPr>
        <w:t>с максимумом поглощения примерно 244</w:t>
      </w:r>
      <w:r w:rsidR="00404EC9">
        <w:rPr>
          <w:sz w:val="28"/>
          <w:szCs w:val="28"/>
        </w:rPr>
        <w:t> </w:t>
      </w:r>
      <w:r w:rsidR="00404EC9" w:rsidRPr="008B2722">
        <w:rPr>
          <w:sz w:val="28"/>
          <w:szCs w:val="28"/>
        </w:rPr>
        <w:t>нм</w:t>
      </w:r>
      <w:r w:rsidR="00404EC9">
        <w:rPr>
          <w:sz w:val="28"/>
          <w:szCs w:val="28"/>
        </w:rPr>
        <w:t>,</w:t>
      </w:r>
      <w:r w:rsidRPr="008D3551">
        <w:rPr>
          <w:sz w:val="28"/>
          <w:szCs w:val="28"/>
        </w:rPr>
        <w:t xml:space="preserve"> в кварцевой кювете с толщиной слоя 1 см, измеренная по сравнению с </w:t>
      </w:r>
      <w:r w:rsidR="00404EC9">
        <w:rPr>
          <w:sz w:val="28"/>
          <w:szCs w:val="28"/>
        </w:rPr>
        <w:t xml:space="preserve">соответствующим контрольным образцом из </w:t>
      </w:r>
      <w:r w:rsidR="002F5A61">
        <w:rPr>
          <w:sz w:val="28"/>
          <w:szCs w:val="28"/>
        </w:rPr>
        <w:t xml:space="preserve">стеклянной </w:t>
      </w:r>
      <w:r w:rsidR="00404EC9">
        <w:rPr>
          <w:sz w:val="28"/>
          <w:szCs w:val="28"/>
        </w:rPr>
        <w:t xml:space="preserve">упаковки, </w:t>
      </w:r>
      <w:r w:rsidRPr="008D3551">
        <w:rPr>
          <w:sz w:val="28"/>
          <w:szCs w:val="28"/>
        </w:rPr>
        <w:t>не должна превышать 0,</w:t>
      </w:r>
      <w:r w:rsidR="00404EC9">
        <w:rPr>
          <w:sz w:val="28"/>
          <w:szCs w:val="28"/>
        </w:rPr>
        <w:t>150</w:t>
      </w:r>
      <w:r w:rsidRPr="008D3551">
        <w:rPr>
          <w:sz w:val="28"/>
          <w:szCs w:val="28"/>
        </w:rPr>
        <w:t>.</w:t>
      </w:r>
    </w:p>
    <w:p w:rsidR="001A2958" w:rsidRDefault="00404EC9" w:rsidP="001A2958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i/>
          <w:sz w:val="28"/>
          <w:szCs w:val="28"/>
        </w:rPr>
        <w:t>Испытание </w:t>
      </w:r>
      <w:r>
        <w:rPr>
          <w:i/>
          <w:sz w:val="28"/>
          <w:szCs w:val="28"/>
        </w:rPr>
        <w:t>2</w:t>
      </w:r>
      <w:r w:rsidRPr="008D3551">
        <w:rPr>
          <w:b/>
          <w:sz w:val="28"/>
          <w:szCs w:val="28"/>
        </w:rPr>
        <w:t xml:space="preserve">. </w:t>
      </w:r>
      <w:r w:rsidRPr="008D3551">
        <w:rPr>
          <w:sz w:val="28"/>
          <w:szCs w:val="28"/>
        </w:rPr>
        <w:t xml:space="preserve">Оптическая плотность </w:t>
      </w:r>
      <w:r w:rsidR="004C009C" w:rsidRPr="004C009C">
        <w:rPr>
          <w:i/>
          <w:sz w:val="28"/>
          <w:szCs w:val="28"/>
        </w:rPr>
        <w:t>О</w:t>
      </w:r>
      <w:r w:rsidRPr="004C009C">
        <w:rPr>
          <w:i/>
          <w:sz w:val="28"/>
          <w:szCs w:val="28"/>
        </w:rPr>
        <w:t>бразцов</w:t>
      </w:r>
      <w:r w:rsidR="004C009C" w:rsidRPr="004C009C">
        <w:rPr>
          <w:i/>
          <w:sz w:val="28"/>
          <w:szCs w:val="28"/>
        </w:rPr>
        <w:t> </w:t>
      </w:r>
      <w:r w:rsidR="006F763F">
        <w:rPr>
          <w:i/>
          <w:sz w:val="28"/>
          <w:szCs w:val="28"/>
        </w:rPr>
        <w:t>6</w:t>
      </w:r>
      <w:r>
        <w:rPr>
          <w:sz w:val="28"/>
          <w:szCs w:val="28"/>
        </w:rPr>
        <w:t>, экстрагированных</w:t>
      </w:r>
      <w:r w:rsidR="004C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404EC9">
        <w:rPr>
          <w:i/>
          <w:sz w:val="28"/>
          <w:szCs w:val="28"/>
        </w:rPr>
        <w:t>п</w:t>
      </w:r>
      <w:r>
        <w:rPr>
          <w:sz w:val="28"/>
          <w:szCs w:val="28"/>
        </w:rPr>
        <w:t>-гептаном</w:t>
      </w:r>
      <w:proofErr w:type="spellEnd"/>
      <w:r>
        <w:rPr>
          <w:sz w:val="28"/>
          <w:szCs w:val="28"/>
        </w:rPr>
        <w:t xml:space="preserve"> (для полиэтилентерефталата и </w:t>
      </w:r>
      <w:proofErr w:type="spellStart"/>
      <w:r>
        <w:rPr>
          <w:sz w:val="28"/>
          <w:szCs w:val="28"/>
        </w:rPr>
        <w:t>полиэтилентерефталата-гликоль</w:t>
      </w:r>
      <w:proofErr w:type="spellEnd"/>
      <w:r>
        <w:rPr>
          <w:sz w:val="28"/>
          <w:szCs w:val="28"/>
        </w:rPr>
        <w:t xml:space="preserve">) </w:t>
      </w:r>
      <w:r w:rsidRPr="008D3551">
        <w:rPr>
          <w:sz w:val="28"/>
          <w:szCs w:val="28"/>
        </w:rPr>
        <w:t>в области длин</w:t>
      </w:r>
      <w:r>
        <w:rPr>
          <w:sz w:val="28"/>
          <w:szCs w:val="28"/>
        </w:rPr>
        <w:t>ы</w:t>
      </w:r>
      <w:r w:rsidRPr="008D3551">
        <w:rPr>
          <w:sz w:val="28"/>
          <w:szCs w:val="28"/>
        </w:rPr>
        <w:t xml:space="preserve"> волн</w:t>
      </w:r>
      <w:r>
        <w:rPr>
          <w:sz w:val="28"/>
          <w:szCs w:val="28"/>
        </w:rPr>
        <w:t xml:space="preserve">ы </w:t>
      </w:r>
      <w:r w:rsidRPr="008B2722">
        <w:rPr>
          <w:sz w:val="28"/>
          <w:szCs w:val="28"/>
        </w:rPr>
        <w:t>с максимумом поглощения примерно 24</w:t>
      </w:r>
      <w:r>
        <w:rPr>
          <w:sz w:val="28"/>
          <w:szCs w:val="28"/>
        </w:rPr>
        <w:t>0 </w:t>
      </w:r>
      <w:r w:rsidRPr="008B2722">
        <w:rPr>
          <w:sz w:val="28"/>
          <w:szCs w:val="28"/>
        </w:rPr>
        <w:t>нм</w:t>
      </w:r>
      <w:r>
        <w:rPr>
          <w:sz w:val="28"/>
          <w:szCs w:val="28"/>
        </w:rPr>
        <w:t>,</w:t>
      </w:r>
      <w:r w:rsidRPr="008D3551">
        <w:rPr>
          <w:sz w:val="28"/>
          <w:szCs w:val="28"/>
        </w:rPr>
        <w:t xml:space="preserve"> в кварцевой кювете с толщиной слоя 1 см, измеренная по сравнению с </w:t>
      </w:r>
      <w:r>
        <w:rPr>
          <w:sz w:val="28"/>
          <w:szCs w:val="28"/>
        </w:rPr>
        <w:t xml:space="preserve">соответствующим контрольным образцом </w:t>
      </w:r>
      <w:r w:rsidR="002F5A61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из </w:t>
      </w:r>
      <w:r w:rsidR="00F206FA">
        <w:rPr>
          <w:sz w:val="28"/>
          <w:szCs w:val="28"/>
        </w:rPr>
        <w:t xml:space="preserve">стеклянной </w:t>
      </w:r>
      <w:r>
        <w:rPr>
          <w:sz w:val="28"/>
          <w:szCs w:val="28"/>
        </w:rPr>
        <w:t>упаковки</w:t>
      </w:r>
      <w:r w:rsidR="00F206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3551">
        <w:rPr>
          <w:sz w:val="28"/>
          <w:szCs w:val="28"/>
        </w:rPr>
        <w:t>не должна превышать 0,</w:t>
      </w:r>
      <w:r>
        <w:rPr>
          <w:sz w:val="28"/>
          <w:szCs w:val="28"/>
        </w:rPr>
        <w:t>150</w:t>
      </w:r>
      <w:r w:rsidRPr="008D3551">
        <w:rPr>
          <w:sz w:val="28"/>
          <w:szCs w:val="28"/>
        </w:rPr>
        <w:t>.</w:t>
      </w:r>
    </w:p>
    <w:p w:rsidR="001A2958" w:rsidRDefault="00AD06EC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1A2958">
        <w:rPr>
          <w:b/>
          <w:bCs/>
          <w:sz w:val="28"/>
          <w:szCs w:val="28"/>
        </w:rPr>
        <w:t>Этиленгликоль</w:t>
      </w:r>
      <w:r w:rsidR="00F206FA">
        <w:rPr>
          <w:b/>
          <w:bCs/>
          <w:sz w:val="28"/>
          <w:szCs w:val="28"/>
        </w:rPr>
        <w:t>.</w:t>
      </w:r>
      <w:r w:rsidR="001A2958" w:rsidRPr="00F206FA">
        <w:rPr>
          <w:sz w:val="28"/>
          <w:szCs w:val="28"/>
        </w:rPr>
        <w:t xml:space="preserve"> </w:t>
      </w:r>
      <w:r w:rsidR="001A2958" w:rsidRPr="001A2958">
        <w:rPr>
          <w:sz w:val="28"/>
          <w:szCs w:val="28"/>
        </w:rPr>
        <w:t xml:space="preserve">Не более 0,0001 %. Определение проводят методом </w:t>
      </w:r>
      <w:proofErr w:type="spellStart"/>
      <w:r w:rsidR="001A2958" w:rsidRPr="001A2958">
        <w:rPr>
          <w:sz w:val="28"/>
          <w:szCs w:val="28"/>
        </w:rPr>
        <w:t>спектрофотометрии</w:t>
      </w:r>
      <w:proofErr w:type="spellEnd"/>
      <w:r w:rsidR="001A2958" w:rsidRPr="001A2958">
        <w:rPr>
          <w:sz w:val="28"/>
          <w:szCs w:val="28"/>
        </w:rPr>
        <w:t xml:space="preserve"> (ОФС «</w:t>
      </w:r>
      <w:proofErr w:type="spellStart"/>
      <w:r w:rsidR="001A2958" w:rsidRPr="001A2958">
        <w:rPr>
          <w:sz w:val="28"/>
          <w:szCs w:val="28"/>
        </w:rPr>
        <w:t>Спектрофотометрия</w:t>
      </w:r>
      <w:proofErr w:type="spellEnd"/>
      <w:r w:rsidR="001A2958" w:rsidRPr="001A2958">
        <w:rPr>
          <w:sz w:val="28"/>
          <w:szCs w:val="28"/>
        </w:rPr>
        <w:t xml:space="preserve"> в ультрафиолетовой и видимой областях»</w:t>
      </w:r>
      <w:r w:rsidR="001A2958">
        <w:rPr>
          <w:sz w:val="28"/>
          <w:szCs w:val="28"/>
        </w:rPr>
        <w:t>).</w:t>
      </w:r>
    </w:p>
    <w:p w:rsidR="001A2958" w:rsidRPr="001A2958" w:rsidRDefault="001A2958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8B2722">
        <w:rPr>
          <w:bCs/>
          <w:i/>
          <w:sz w:val="28"/>
          <w:szCs w:val="28"/>
        </w:rPr>
        <w:t>Стандартный раствор</w:t>
      </w:r>
      <w:r w:rsidR="006F763F">
        <w:rPr>
          <w:bCs/>
          <w:i/>
          <w:sz w:val="28"/>
          <w:szCs w:val="28"/>
        </w:rPr>
        <w:t xml:space="preserve"> 1 мкг/мл этиленгликоля.</w:t>
      </w:r>
      <w:r>
        <w:rPr>
          <w:bCs/>
          <w:i/>
          <w:sz w:val="28"/>
          <w:szCs w:val="28"/>
        </w:rPr>
        <w:t xml:space="preserve"> </w:t>
      </w:r>
      <w:r w:rsidRPr="00504EBE">
        <w:rPr>
          <w:bCs/>
          <w:sz w:val="28"/>
          <w:szCs w:val="28"/>
        </w:rPr>
        <w:t>Т</w:t>
      </w:r>
      <w:r w:rsidRPr="00504EBE">
        <w:rPr>
          <w:sz w:val="28"/>
          <w:szCs w:val="28"/>
        </w:rPr>
        <w:t>очную навеску</w:t>
      </w:r>
      <w:r w:rsidRPr="001A2958">
        <w:rPr>
          <w:sz w:val="28"/>
          <w:szCs w:val="28"/>
        </w:rPr>
        <w:t xml:space="preserve"> этиленгликоля </w:t>
      </w:r>
      <w:r w:rsidR="004C009C">
        <w:rPr>
          <w:sz w:val="28"/>
          <w:szCs w:val="28"/>
        </w:rPr>
        <w:t xml:space="preserve">растворяют </w:t>
      </w:r>
      <w:r w:rsidRPr="001A2958">
        <w:rPr>
          <w:sz w:val="28"/>
          <w:szCs w:val="28"/>
        </w:rPr>
        <w:t xml:space="preserve">в </w:t>
      </w:r>
      <w:r w:rsidR="004C009C">
        <w:rPr>
          <w:sz w:val="28"/>
          <w:szCs w:val="28"/>
        </w:rPr>
        <w:t xml:space="preserve">рассчитанном объеме </w:t>
      </w:r>
      <w:r w:rsidRPr="001A2958">
        <w:rPr>
          <w:sz w:val="28"/>
          <w:szCs w:val="28"/>
        </w:rPr>
        <w:t>вод</w:t>
      </w:r>
      <w:r w:rsidR="004C009C">
        <w:rPr>
          <w:sz w:val="28"/>
          <w:szCs w:val="28"/>
        </w:rPr>
        <w:t xml:space="preserve">ы для получения </w:t>
      </w:r>
      <w:r w:rsidR="00504EBE">
        <w:rPr>
          <w:sz w:val="28"/>
          <w:szCs w:val="28"/>
        </w:rPr>
        <w:t xml:space="preserve">стандартного </w:t>
      </w:r>
      <w:r w:rsidR="004C009C">
        <w:rPr>
          <w:sz w:val="28"/>
          <w:szCs w:val="28"/>
        </w:rPr>
        <w:t xml:space="preserve">раствора этиленгликоля </w:t>
      </w:r>
      <w:r w:rsidRPr="001A2958">
        <w:rPr>
          <w:sz w:val="28"/>
          <w:szCs w:val="28"/>
        </w:rPr>
        <w:t>1</w:t>
      </w:r>
      <w:r w:rsidR="004C009C">
        <w:rPr>
          <w:sz w:val="28"/>
          <w:szCs w:val="28"/>
        </w:rPr>
        <w:t> </w:t>
      </w:r>
      <w:r w:rsidRPr="001A2958">
        <w:rPr>
          <w:sz w:val="28"/>
          <w:szCs w:val="28"/>
        </w:rPr>
        <w:t>мкг/мл.</w:t>
      </w:r>
    </w:p>
    <w:p w:rsidR="001A2958" w:rsidRPr="008B2722" w:rsidRDefault="001A2958" w:rsidP="001A2958">
      <w:pPr>
        <w:spacing w:line="360" w:lineRule="auto"/>
        <w:ind w:firstLine="709"/>
        <w:jc w:val="both"/>
        <w:rPr>
          <w:sz w:val="28"/>
          <w:szCs w:val="28"/>
        </w:rPr>
      </w:pPr>
      <w:r w:rsidRPr="008B2722">
        <w:rPr>
          <w:bCs/>
          <w:i/>
          <w:sz w:val="28"/>
          <w:szCs w:val="28"/>
        </w:rPr>
        <w:t>Испытуемы</w:t>
      </w:r>
      <w:r w:rsidR="004C009C">
        <w:rPr>
          <w:bCs/>
          <w:i/>
          <w:sz w:val="28"/>
          <w:szCs w:val="28"/>
        </w:rPr>
        <w:t>е</w:t>
      </w:r>
      <w:r w:rsidRPr="008B2722">
        <w:rPr>
          <w:bCs/>
          <w:i/>
          <w:sz w:val="28"/>
          <w:szCs w:val="28"/>
        </w:rPr>
        <w:t xml:space="preserve"> раствор</w:t>
      </w:r>
      <w:r w:rsidR="004C009C">
        <w:rPr>
          <w:bCs/>
          <w:i/>
          <w:sz w:val="28"/>
          <w:szCs w:val="28"/>
        </w:rPr>
        <w:t xml:space="preserve">ы. </w:t>
      </w:r>
      <w:r w:rsidR="004C009C" w:rsidRPr="004C009C">
        <w:rPr>
          <w:bCs/>
          <w:sz w:val="28"/>
          <w:szCs w:val="28"/>
        </w:rPr>
        <w:t>И</w:t>
      </w:r>
      <w:r w:rsidRPr="004C009C">
        <w:rPr>
          <w:sz w:val="28"/>
          <w:szCs w:val="28"/>
        </w:rPr>
        <w:t>спользуют</w:t>
      </w:r>
      <w:r w:rsidRPr="008B2722">
        <w:rPr>
          <w:sz w:val="28"/>
          <w:szCs w:val="28"/>
        </w:rPr>
        <w:t xml:space="preserve"> </w:t>
      </w:r>
      <w:r w:rsidR="004C009C" w:rsidRPr="004C009C">
        <w:rPr>
          <w:i/>
          <w:sz w:val="28"/>
          <w:szCs w:val="28"/>
        </w:rPr>
        <w:t>Образцы </w:t>
      </w:r>
      <w:r w:rsidR="006F763F">
        <w:rPr>
          <w:i/>
          <w:sz w:val="28"/>
          <w:szCs w:val="28"/>
        </w:rPr>
        <w:t>7</w:t>
      </w:r>
      <w:r w:rsidR="004C009C">
        <w:rPr>
          <w:i/>
          <w:sz w:val="28"/>
          <w:szCs w:val="28"/>
        </w:rPr>
        <w:t xml:space="preserve">, </w:t>
      </w:r>
      <w:r w:rsidR="004C009C">
        <w:rPr>
          <w:sz w:val="28"/>
          <w:szCs w:val="28"/>
        </w:rPr>
        <w:t>экстрагированные водой</w:t>
      </w:r>
      <w:r w:rsidR="006F763F">
        <w:rPr>
          <w:sz w:val="28"/>
          <w:szCs w:val="28"/>
        </w:rPr>
        <w:t xml:space="preserve"> (для полиэтилентерефталата и </w:t>
      </w:r>
      <w:proofErr w:type="spellStart"/>
      <w:r w:rsidR="006F763F">
        <w:rPr>
          <w:sz w:val="28"/>
          <w:szCs w:val="28"/>
        </w:rPr>
        <w:t>полиэтилентерефталата-гликоль</w:t>
      </w:r>
      <w:proofErr w:type="spellEnd"/>
      <w:r w:rsidR="006F763F">
        <w:rPr>
          <w:sz w:val="28"/>
          <w:szCs w:val="28"/>
        </w:rPr>
        <w:t>).</w:t>
      </w:r>
    </w:p>
    <w:p w:rsidR="00F60E03" w:rsidRDefault="00AC3646" w:rsidP="001823E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Испытание рекомендуется проводить под вытяжкой. </w:t>
      </w:r>
      <w:r w:rsidR="0065200D">
        <w:rPr>
          <w:sz w:val="28"/>
          <w:szCs w:val="28"/>
        </w:rPr>
        <w:t xml:space="preserve">В три мерные колбы вместимостью 10 мл помещают: в первую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 w:rsidR="0065200D">
        <w:rPr>
          <w:sz w:val="28"/>
          <w:szCs w:val="28"/>
        </w:rPr>
        <w:t xml:space="preserve">1 мл стандартного </w:t>
      </w:r>
      <w:r w:rsidR="0065200D" w:rsidRPr="00DF0C12">
        <w:rPr>
          <w:sz w:val="28"/>
          <w:szCs w:val="28"/>
        </w:rPr>
        <w:t>раствора</w:t>
      </w:r>
      <w:r w:rsidR="00DF0C12" w:rsidRPr="00DF0C12">
        <w:rPr>
          <w:bCs/>
          <w:sz w:val="28"/>
          <w:szCs w:val="28"/>
        </w:rPr>
        <w:t>1 мкг/мл этиленгликоля</w:t>
      </w:r>
      <w:r w:rsidR="0065200D">
        <w:rPr>
          <w:sz w:val="28"/>
          <w:szCs w:val="28"/>
        </w:rPr>
        <w:t xml:space="preserve">, во вторую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 w:rsidR="0065200D">
        <w:rPr>
          <w:sz w:val="28"/>
          <w:szCs w:val="28"/>
        </w:rPr>
        <w:t xml:space="preserve">1 мл испытуемого раствора, в </w:t>
      </w:r>
      <w:r w:rsidR="0065200D">
        <w:rPr>
          <w:sz w:val="28"/>
          <w:szCs w:val="28"/>
        </w:rPr>
        <w:lastRenderedPageBreak/>
        <w:t>третью</w:t>
      </w:r>
      <w:r w:rsidR="009C4686">
        <w:rPr>
          <w:sz w:val="28"/>
          <w:szCs w:val="28"/>
        </w:rPr>
        <w:t xml:space="preserve"> </w:t>
      </w:r>
      <w:r w:rsidR="009C4686" w:rsidRPr="00F5413E">
        <w:rPr>
          <w:sz w:val="28"/>
          <w:szCs w:val="28"/>
        </w:rPr>
        <w:t>–</w:t>
      </w:r>
      <w:r w:rsidR="009C4686">
        <w:rPr>
          <w:sz w:val="28"/>
          <w:szCs w:val="28"/>
        </w:rPr>
        <w:t xml:space="preserve"> </w:t>
      </w:r>
      <w:r w:rsidR="0065200D">
        <w:rPr>
          <w:sz w:val="28"/>
          <w:szCs w:val="28"/>
        </w:rPr>
        <w:t>1 мл</w:t>
      </w:r>
      <w:r w:rsidR="009C4686">
        <w:rPr>
          <w:sz w:val="28"/>
          <w:szCs w:val="28"/>
        </w:rPr>
        <w:t xml:space="preserve"> </w:t>
      </w:r>
      <w:r w:rsidR="0065200D">
        <w:rPr>
          <w:sz w:val="28"/>
          <w:szCs w:val="28"/>
        </w:rPr>
        <w:t xml:space="preserve">контрольного раствора из стеклянной упаковки с водой. В </w:t>
      </w:r>
      <w:r w:rsidR="008B2722" w:rsidRPr="008B2722">
        <w:rPr>
          <w:sz w:val="28"/>
          <w:szCs w:val="28"/>
        </w:rPr>
        <w:t xml:space="preserve">каждую из </w:t>
      </w:r>
      <w:r w:rsidR="0065200D">
        <w:rPr>
          <w:sz w:val="28"/>
          <w:szCs w:val="28"/>
        </w:rPr>
        <w:t>трех</w:t>
      </w:r>
      <w:r w:rsidR="008B2722" w:rsidRPr="008B2722">
        <w:rPr>
          <w:sz w:val="28"/>
          <w:szCs w:val="28"/>
        </w:rPr>
        <w:t xml:space="preserve"> колб </w:t>
      </w:r>
      <w:r w:rsidR="0065200D">
        <w:rPr>
          <w:sz w:val="28"/>
          <w:szCs w:val="28"/>
        </w:rPr>
        <w:t>при</w:t>
      </w:r>
      <w:r w:rsidR="008B2722" w:rsidRPr="008B2722">
        <w:rPr>
          <w:sz w:val="28"/>
          <w:szCs w:val="28"/>
        </w:rPr>
        <w:t>бавляют по 100</w:t>
      </w:r>
      <w:r w:rsidR="0065200D">
        <w:rPr>
          <w:sz w:val="28"/>
          <w:szCs w:val="28"/>
        </w:rPr>
        <w:t> </w:t>
      </w:r>
      <w:r w:rsidR="008B2722" w:rsidRPr="008B2722">
        <w:rPr>
          <w:sz w:val="28"/>
          <w:szCs w:val="28"/>
        </w:rPr>
        <w:t xml:space="preserve">мкл </w:t>
      </w:r>
      <w:r w:rsidR="008B2722" w:rsidRPr="001305B9">
        <w:rPr>
          <w:sz w:val="28"/>
          <w:szCs w:val="28"/>
        </w:rPr>
        <w:t>раствора йодной кислоты</w:t>
      </w:r>
      <w:r w:rsidR="001305B9">
        <w:rPr>
          <w:sz w:val="28"/>
          <w:szCs w:val="28"/>
        </w:rPr>
        <w:t xml:space="preserve"> 1,25 %</w:t>
      </w:r>
      <w:r w:rsidR="008B2722" w:rsidRPr="008B2722">
        <w:rPr>
          <w:sz w:val="28"/>
          <w:szCs w:val="28"/>
        </w:rPr>
        <w:t>, перемешивают</w:t>
      </w:r>
      <w:r w:rsidR="001305B9">
        <w:rPr>
          <w:sz w:val="28"/>
          <w:szCs w:val="28"/>
        </w:rPr>
        <w:t xml:space="preserve">, </w:t>
      </w:r>
      <w:r w:rsidR="008B2722" w:rsidRPr="008B2722">
        <w:rPr>
          <w:sz w:val="28"/>
          <w:szCs w:val="28"/>
        </w:rPr>
        <w:t>вращ</w:t>
      </w:r>
      <w:r w:rsidR="001305B9">
        <w:rPr>
          <w:sz w:val="28"/>
          <w:szCs w:val="28"/>
        </w:rPr>
        <w:t>ая</w:t>
      </w:r>
      <w:r w:rsidR="008B2722" w:rsidRPr="008B2722">
        <w:rPr>
          <w:sz w:val="28"/>
          <w:szCs w:val="28"/>
        </w:rPr>
        <w:t xml:space="preserve"> колб</w:t>
      </w:r>
      <w:r w:rsidR="001305B9">
        <w:rPr>
          <w:sz w:val="28"/>
          <w:szCs w:val="28"/>
        </w:rPr>
        <w:t>ы,</w:t>
      </w:r>
      <w:r w:rsidR="008B2722" w:rsidRPr="008B2722">
        <w:rPr>
          <w:sz w:val="28"/>
          <w:szCs w:val="28"/>
        </w:rPr>
        <w:t xml:space="preserve"> оставляют на 60</w:t>
      </w:r>
      <w:r w:rsidR="0065200D">
        <w:rPr>
          <w:sz w:val="28"/>
          <w:szCs w:val="28"/>
        </w:rPr>
        <w:t> </w:t>
      </w:r>
      <w:r w:rsidR="008B2722" w:rsidRPr="008B2722">
        <w:rPr>
          <w:sz w:val="28"/>
          <w:szCs w:val="28"/>
        </w:rPr>
        <w:t xml:space="preserve">мин. </w:t>
      </w:r>
      <w:r w:rsidR="0065200D">
        <w:rPr>
          <w:sz w:val="28"/>
          <w:szCs w:val="28"/>
        </w:rPr>
        <w:t>В</w:t>
      </w:r>
      <w:r w:rsidR="008B2722" w:rsidRPr="008B2722">
        <w:rPr>
          <w:sz w:val="28"/>
          <w:szCs w:val="28"/>
        </w:rPr>
        <w:t xml:space="preserve"> каждую колбу </w:t>
      </w:r>
      <w:r w:rsidR="0065200D">
        <w:rPr>
          <w:sz w:val="28"/>
          <w:szCs w:val="28"/>
        </w:rPr>
        <w:t xml:space="preserve">добавляют </w:t>
      </w:r>
      <w:r w:rsidR="008B2722" w:rsidRPr="008B2722">
        <w:rPr>
          <w:sz w:val="28"/>
          <w:szCs w:val="28"/>
        </w:rPr>
        <w:t>по 1,0</w:t>
      </w:r>
      <w:r w:rsidR="001305B9">
        <w:rPr>
          <w:sz w:val="28"/>
          <w:szCs w:val="28"/>
        </w:rPr>
        <w:t> </w:t>
      </w:r>
      <w:r w:rsidR="008B2722" w:rsidRPr="008B2722">
        <w:rPr>
          <w:sz w:val="28"/>
          <w:szCs w:val="28"/>
        </w:rPr>
        <w:t xml:space="preserve">мл </w:t>
      </w:r>
      <w:r w:rsidR="008B2722" w:rsidRPr="001305B9">
        <w:rPr>
          <w:sz w:val="28"/>
          <w:szCs w:val="28"/>
        </w:rPr>
        <w:t xml:space="preserve">раствора </w:t>
      </w:r>
      <w:r w:rsidR="001305B9">
        <w:rPr>
          <w:sz w:val="28"/>
          <w:szCs w:val="28"/>
        </w:rPr>
        <w:t>натрия гидро</w:t>
      </w:r>
      <w:r w:rsidR="008B2722" w:rsidRPr="001305B9">
        <w:rPr>
          <w:sz w:val="28"/>
          <w:szCs w:val="28"/>
        </w:rPr>
        <w:t xml:space="preserve">сульфита </w:t>
      </w:r>
      <w:r w:rsidR="001305B9">
        <w:rPr>
          <w:sz w:val="28"/>
          <w:szCs w:val="28"/>
        </w:rPr>
        <w:t>1 %</w:t>
      </w:r>
      <w:r w:rsidR="0065200D" w:rsidRPr="001305B9">
        <w:rPr>
          <w:sz w:val="28"/>
          <w:szCs w:val="28"/>
        </w:rPr>
        <w:t>,</w:t>
      </w:r>
      <w:r w:rsidR="008B2722" w:rsidRPr="008B2722">
        <w:rPr>
          <w:sz w:val="28"/>
          <w:szCs w:val="28"/>
        </w:rPr>
        <w:t xml:space="preserve"> перемешивают. </w:t>
      </w:r>
      <w:r w:rsidR="0065200D">
        <w:rPr>
          <w:sz w:val="28"/>
          <w:szCs w:val="28"/>
        </w:rPr>
        <w:t>В</w:t>
      </w:r>
      <w:r w:rsidR="008B2722" w:rsidRPr="008B2722">
        <w:rPr>
          <w:sz w:val="28"/>
          <w:szCs w:val="28"/>
        </w:rPr>
        <w:t xml:space="preserve"> каждую колбу </w:t>
      </w:r>
      <w:r w:rsidR="0065200D">
        <w:rPr>
          <w:sz w:val="28"/>
          <w:szCs w:val="28"/>
        </w:rPr>
        <w:t xml:space="preserve">добавляют </w:t>
      </w:r>
      <w:r w:rsidR="008B2722" w:rsidRPr="008B2722">
        <w:rPr>
          <w:sz w:val="28"/>
          <w:szCs w:val="28"/>
        </w:rPr>
        <w:t>по 100</w:t>
      </w:r>
      <w:r w:rsidR="0065200D">
        <w:rPr>
          <w:sz w:val="28"/>
          <w:szCs w:val="28"/>
        </w:rPr>
        <w:t> </w:t>
      </w:r>
      <w:r w:rsidR="008B2722" w:rsidRPr="008B2722">
        <w:rPr>
          <w:sz w:val="28"/>
          <w:szCs w:val="28"/>
        </w:rPr>
        <w:t xml:space="preserve">мкл </w:t>
      </w:r>
      <w:r w:rsidR="008B2722" w:rsidRPr="00AC3646">
        <w:rPr>
          <w:sz w:val="28"/>
          <w:szCs w:val="28"/>
        </w:rPr>
        <w:t>р</w:t>
      </w:r>
      <w:r w:rsidR="008B2722" w:rsidRPr="00AC3646">
        <w:rPr>
          <w:bCs/>
          <w:sz w:val="28"/>
          <w:szCs w:val="28"/>
        </w:rPr>
        <w:t xml:space="preserve">аствора </w:t>
      </w:r>
      <w:proofErr w:type="spellStart"/>
      <w:r w:rsidR="008B2722" w:rsidRPr="00AC3646">
        <w:rPr>
          <w:bCs/>
          <w:sz w:val="28"/>
          <w:szCs w:val="28"/>
        </w:rPr>
        <w:t>хромотроповой</w:t>
      </w:r>
      <w:proofErr w:type="spellEnd"/>
      <w:r w:rsidR="008B2722" w:rsidRPr="00AC3646">
        <w:rPr>
          <w:bCs/>
          <w:sz w:val="28"/>
          <w:szCs w:val="28"/>
        </w:rPr>
        <w:t xml:space="preserve"> кислоты</w:t>
      </w:r>
      <w:r>
        <w:rPr>
          <w:bCs/>
          <w:sz w:val="28"/>
          <w:szCs w:val="28"/>
        </w:rPr>
        <w:t xml:space="preserve"> </w:t>
      </w:r>
      <w:r w:rsidR="002F5A61" w:rsidRPr="00AC3646">
        <w:rPr>
          <w:bCs/>
          <w:sz w:val="28"/>
          <w:szCs w:val="28"/>
        </w:rPr>
        <w:t xml:space="preserve">натриевой соли </w:t>
      </w:r>
      <w:r>
        <w:rPr>
          <w:bCs/>
          <w:sz w:val="28"/>
          <w:szCs w:val="28"/>
        </w:rPr>
        <w:t>0,1 % в серной</w:t>
      </w:r>
      <w:r w:rsidR="002F5A61">
        <w:rPr>
          <w:bCs/>
          <w:sz w:val="28"/>
          <w:szCs w:val="28"/>
        </w:rPr>
        <w:t xml:space="preserve"> кислоте</w:t>
      </w:r>
      <w:r>
        <w:rPr>
          <w:bCs/>
          <w:sz w:val="28"/>
          <w:szCs w:val="28"/>
        </w:rPr>
        <w:t xml:space="preserve"> концентрированной,</w:t>
      </w:r>
      <w:r w:rsidR="008B2722" w:rsidRPr="008B2722">
        <w:rPr>
          <w:sz w:val="28"/>
          <w:szCs w:val="28"/>
        </w:rPr>
        <w:t xml:space="preserve"> перемешивают</w:t>
      </w:r>
      <w:r w:rsidR="0065200D">
        <w:rPr>
          <w:sz w:val="28"/>
          <w:szCs w:val="28"/>
        </w:rPr>
        <w:t xml:space="preserve">. </w:t>
      </w:r>
      <w:r w:rsidR="008B2722" w:rsidRPr="008B2722">
        <w:rPr>
          <w:sz w:val="28"/>
          <w:szCs w:val="28"/>
        </w:rPr>
        <w:t>Осторожно</w:t>
      </w:r>
      <w:r>
        <w:rPr>
          <w:sz w:val="28"/>
          <w:szCs w:val="28"/>
        </w:rPr>
        <w:t xml:space="preserve">, не допуская сильного вспенивания, </w:t>
      </w:r>
      <w:r w:rsidR="008B2722" w:rsidRPr="008B2722">
        <w:rPr>
          <w:sz w:val="28"/>
          <w:szCs w:val="28"/>
        </w:rPr>
        <w:t>в каждую колбу</w:t>
      </w:r>
      <w:r w:rsidR="0065200D">
        <w:rPr>
          <w:sz w:val="28"/>
          <w:szCs w:val="28"/>
        </w:rPr>
        <w:t xml:space="preserve"> добавляют </w:t>
      </w:r>
      <w:r w:rsidR="008B2722" w:rsidRPr="008B2722">
        <w:rPr>
          <w:sz w:val="28"/>
          <w:szCs w:val="28"/>
        </w:rPr>
        <w:t>по 6</w:t>
      </w:r>
      <w:r w:rsidR="0065200D">
        <w:rPr>
          <w:sz w:val="28"/>
          <w:szCs w:val="28"/>
        </w:rPr>
        <w:t> </w:t>
      </w:r>
      <w:r w:rsidR="008B2722" w:rsidRPr="008B2722">
        <w:rPr>
          <w:sz w:val="28"/>
          <w:szCs w:val="28"/>
        </w:rPr>
        <w:t xml:space="preserve">мл </w:t>
      </w:r>
      <w:r w:rsidR="008B2722" w:rsidRPr="00AC3646">
        <w:rPr>
          <w:sz w:val="28"/>
          <w:szCs w:val="28"/>
        </w:rPr>
        <w:t>серной кислоты</w:t>
      </w:r>
      <w:r>
        <w:rPr>
          <w:sz w:val="28"/>
          <w:szCs w:val="28"/>
        </w:rPr>
        <w:t xml:space="preserve"> концентрированной</w:t>
      </w:r>
      <w:r w:rsidR="008B2722" w:rsidRPr="00AC3646">
        <w:rPr>
          <w:sz w:val="28"/>
          <w:szCs w:val="28"/>
        </w:rPr>
        <w:t>, перемешивают</w:t>
      </w:r>
      <w:r w:rsidR="008B2722" w:rsidRPr="008B2722">
        <w:rPr>
          <w:sz w:val="28"/>
          <w:szCs w:val="28"/>
        </w:rPr>
        <w:t xml:space="preserve"> и </w:t>
      </w:r>
      <w:r w:rsidR="0065200D">
        <w:rPr>
          <w:sz w:val="28"/>
          <w:szCs w:val="28"/>
        </w:rPr>
        <w:t xml:space="preserve">дают </w:t>
      </w:r>
      <w:r w:rsidR="008B2722" w:rsidRPr="008B2722">
        <w:rPr>
          <w:sz w:val="28"/>
          <w:szCs w:val="28"/>
        </w:rPr>
        <w:t xml:space="preserve">остыть до комнатной температуры. </w:t>
      </w:r>
      <w:r w:rsidR="0065200D">
        <w:rPr>
          <w:sz w:val="28"/>
          <w:szCs w:val="28"/>
        </w:rPr>
        <w:t>К</w:t>
      </w:r>
      <w:r w:rsidR="008B2722" w:rsidRPr="008B2722">
        <w:rPr>
          <w:sz w:val="28"/>
          <w:szCs w:val="28"/>
        </w:rPr>
        <w:t xml:space="preserve">аждый </w:t>
      </w:r>
      <w:r>
        <w:rPr>
          <w:sz w:val="28"/>
          <w:szCs w:val="28"/>
        </w:rPr>
        <w:t xml:space="preserve">из трех </w:t>
      </w:r>
      <w:r w:rsidR="008B2722" w:rsidRPr="008B2722">
        <w:rPr>
          <w:sz w:val="28"/>
          <w:szCs w:val="28"/>
        </w:rPr>
        <w:t>раствор</w:t>
      </w:r>
      <w:r>
        <w:rPr>
          <w:sz w:val="28"/>
          <w:szCs w:val="28"/>
        </w:rPr>
        <w:t>ов</w:t>
      </w:r>
      <w:r w:rsidR="008B2722" w:rsidRPr="008B2722">
        <w:rPr>
          <w:sz w:val="28"/>
          <w:szCs w:val="28"/>
        </w:rPr>
        <w:t xml:space="preserve"> </w:t>
      </w:r>
      <w:r w:rsidR="002F5A61">
        <w:rPr>
          <w:sz w:val="28"/>
          <w:szCs w:val="28"/>
        </w:rPr>
        <w:t xml:space="preserve">осторожно </w:t>
      </w:r>
      <w:r w:rsidR="0065200D">
        <w:rPr>
          <w:sz w:val="28"/>
          <w:szCs w:val="28"/>
        </w:rPr>
        <w:t>д</w:t>
      </w:r>
      <w:r w:rsidR="0065200D" w:rsidRPr="008B2722">
        <w:rPr>
          <w:sz w:val="28"/>
          <w:szCs w:val="28"/>
        </w:rPr>
        <w:t xml:space="preserve">оводят </w:t>
      </w:r>
      <w:r w:rsidR="008B2722" w:rsidRPr="00AC3646">
        <w:rPr>
          <w:sz w:val="28"/>
          <w:szCs w:val="28"/>
        </w:rPr>
        <w:t>серной кислотой</w:t>
      </w:r>
      <w:r w:rsidR="008B2722" w:rsidRPr="008B2722">
        <w:rPr>
          <w:sz w:val="28"/>
          <w:szCs w:val="28"/>
        </w:rPr>
        <w:t xml:space="preserve"> </w:t>
      </w:r>
      <w:r w:rsidRPr="00AC3646">
        <w:rPr>
          <w:sz w:val="28"/>
          <w:szCs w:val="28"/>
        </w:rPr>
        <w:t xml:space="preserve">разбавленной </w:t>
      </w:r>
      <w:r w:rsidR="008B2722" w:rsidRPr="008B2722">
        <w:rPr>
          <w:sz w:val="28"/>
          <w:szCs w:val="28"/>
        </w:rPr>
        <w:t xml:space="preserve">до </w:t>
      </w:r>
      <w:r w:rsidR="0065200D">
        <w:rPr>
          <w:sz w:val="28"/>
          <w:szCs w:val="28"/>
        </w:rPr>
        <w:t>метки</w:t>
      </w:r>
      <w:r w:rsidR="008B2722" w:rsidRPr="008B2722">
        <w:rPr>
          <w:sz w:val="28"/>
          <w:szCs w:val="28"/>
        </w:rPr>
        <w:t xml:space="preserve"> и перемешивают. </w:t>
      </w:r>
      <w:r w:rsidRPr="002F5A61">
        <w:rPr>
          <w:iCs/>
          <w:sz w:val="28"/>
          <w:szCs w:val="28"/>
        </w:rPr>
        <w:t>Разбавление серной кислоты приводит к существенному нагреву</w:t>
      </w:r>
      <w:r w:rsidR="002F5A61" w:rsidRPr="002F5A61">
        <w:rPr>
          <w:iCs/>
          <w:sz w:val="28"/>
          <w:szCs w:val="28"/>
        </w:rPr>
        <w:t xml:space="preserve"> смеси</w:t>
      </w:r>
      <w:r w:rsidRPr="002F5A61">
        <w:rPr>
          <w:iCs/>
          <w:sz w:val="28"/>
          <w:szCs w:val="28"/>
        </w:rPr>
        <w:t>, раствор может вскипеть</w:t>
      </w:r>
      <w:r w:rsidR="002F5A61">
        <w:rPr>
          <w:iCs/>
          <w:sz w:val="28"/>
          <w:szCs w:val="28"/>
        </w:rPr>
        <w:t>.</w:t>
      </w:r>
    </w:p>
    <w:p w:rsidR="00AC3646" w:rsidRDefault="00F60E03" w:rsidP="001823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 оптическую плотность </w:t>
      </w:r>
      <w:r w:rsidR="008B2722" w:rsidRPr="008B2722">
        <w:rPr>
          <w:sz w:val="28"/>
          <w:szCs w:val="28"/>
        </w:rPr>
        <w:t xml:space="preserve">стандартного и испытуемого </w:t>
      </w:r>
      <w:r>
        <w:rPr>
          <w:sz w:val="28"/>
          <w:szCs w:val="28"/>
        </w:rPr>
        <w:t>растворов</w:t>
      </w:r>
      <w:r w:rsidR="00AC3646">
        <w:rPr>
          <w:sz w:val="28"/>
          <w:szCs w:val="28"/>
        </w:rPr>
        <w:t>.</w:t>
      </w:r>
    </w:p>
    <w:p w:rsidR="00AC3646" w:rsidRDefault="00AC3646" w:rsidP="00AC3646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8D3551">
        <w:rPr>
          <w:sz w:val="28"/>
          <w:szCs w:val="28"/>
        </w:rPr>
        <w:t xml:space="preserve">Оптическая плотность </w:t>
      </w:r>
      <w:r w:rsidRPr="004C009C">
        <w:rPr>
          <w:i/>
          <w:sz w:val="28"/>
          <w:szCs w:val="28"/>
        </w:rPr>
        <w:t>Образцов </w:t>
      </w:r>
      <w:r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, экстрагированных </w:t>
      </w:r>
      <w:r w:rsidR="007B7A3A">
        <w:rPr>
          <w:sz w:val="28"/>
          <w:szCs w:val="28"/>
        </w:rPr>
        <w:t xml:space="preserve">водой </w:t>
      </w:r>
      <w:r>
        <w:rPr>
          <w:sz w:val="28"/>
          <w:szCs w:val="28"/>
        </w:rPr>
        <w:t xml:space="preserve">(для полиэтилентерефталата и </w:t>
      </w:r>
      <w:proofErr w:type="spellStart"/>
      <w:r>
        <w:rPr>
          <w:sz w:val="28"/>
          <w:szCs w:val="28"/>
        </w:rPr>
        <w:t>полиэтилентерефталата-гликоль</w:t>
      </w:r>
      <w:proofErr w:type="spellEnd"/>
      <w:r>
        <w:rPr>
          <w:sz w:val="28"/>
          <w:szCs w:val="28"/>
        </w:rPr>
        <w:t xml:space="preserve">) </w:t>
      </w:r>
      <w:r w:rsidRPr="008D3551">
        <w:rPr>
          <w:sz w:val="28"/>
          <w:szCs w:val="28"/>
        </w:rPr>
        <w:t>в области длин</w:t>
      </w:r>
      <w:r>
        <w:rPr>
          <w:sz w:val="28"/>
          <w:szCs w:val="28"/>
        </w:rPr>
        <w:t>ы</w:t>
      </w:r>
      <w:r w:rsidRPr="008D3551">
        <w:rPr>
          <w:sz w:val="28"/>
          <w:szCs w:val="28"/>
        </w:rPr>
        <w:t xml:space="preserve"> волн</w:t>
      </w:r>
      <w:r>
        <w:rPr>
          <w:sz w:val="28"/>
          <w:szCs w:val="28"/>
        </w:rPr>
        <w:t xml:space="preserve">ы </w:t>
      </w:r>
      <w:r w:rsidRPr="008B2722">
        <w:rPr>
          <w:sz w:val="28"/>
          <w:szCs w:val="28"/>
        </w:rPr>
        <w:t xml:space="preserve">с максимумом поглощения примерно </w:t>
      </w:r>
      <w:r w:rsidR="007B7A3A">
        <w:rPr>
          <w:sz w:val="28"/>
          <w:szCs w:val="28"/>
        </w:rPr>
        <w:t>575</w:t>
      </w:r>
      <w:r>
        <w:rPr>
          <w:sz w:val="28"/>
          <w:szCs w:val="28"/>
        </w:rPr>
        <w:t> </w:t>
      </w:r>
      <w:r w:rsidRPr="008B2722">
        <w:rPr>
          <w:sz w:val="28"/>
          <w:szCs w:val="28"/>
        </w:rPr>
        <w:t>нм</w:t>
      </w:r>
      <w:r>
        <w:rPr>
          <w:sz w:val="28"/>
          <w:szCs w:val="28"/>
        </w:rPr>
        <w:t>,</w:t>
      </w:r>
      <w:r w:rsidRPr="008D3551">
        <w:rPr>
          <w:sz w:val="28"/>
          <w:szCs w:val="28"/>
        </w:rPr>
        <w:t xml:space="preserve"> в кварцевой кювете с толщиной слоя 1 см, измеренная по сравнению с </w:t>
      </w:r>
      <w:r>
        <w:rPr>
          <w:sz w:val="28"/>
          <w:szCs w:val="28"/>
        </w:rPr>
        <w:t xml:space="preserve">соответствующим контрольным образцом из </w:t>
      </w:r>
      <w:r w:rsidR="002F5A61">
        <w:rPr>
          <w:sz w:val="28"/>
          <w:szCs w:val="28"/>
        </w:rPr>
        <w:t xml:space="preserve">стеклянной </w:t>
      </w:r>
      <w:r>
        <w:rPr>
          <w:sz w:val="28"/>
          <w:szCs w:val="28"/>
        </w:rPr>
        <w:t xml:space="preserve">упаковки, </w:t>
      </w:r>
      <w:r w:rsidRPr="008D3551">
        <w:rPr>
          <w:sz w:val="28"/>
          <w:szCs w:val="28"/>
        </w:rPr>
        <w:t xml:space="preserve">не должна превышать </w:t>
      </w:r>
      <w:r w:rsidR="007B7A3A">
        <w:rPr>
          <w:sz w:val="28"/>
          <w:szCs w:val="28"/>
        </w:rPr>
        <w:t>оптическую плотность стандартного раствора.</w:t>
      </w:r>
    </w:p>
    <w:p w:rsidR="009C33BA" w:rsidRDefault="007B7A3A" w:rsidP="0065200D">
      <w:pPr>
        <w:spacing w:line="360" w:lineRule="auto"/>
        <w:ind w:firstLine="709"/>
        <w:jc w:val="both"/>
        <w:rPr>
          <w:sz w:val="28"/>
          <w:szCs w:val="28"/>
        </w:rPr>
      </w:pPr>
      <w:r w:rsidRPr="009C33BA"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 xml:space="preserve">. </w:t>
      </w:r>
    </w:p>
    <w:p w:rsidR="00217A41" w:rsidRDefault="009C33BA" w:rsidP="006520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C3646">
        <w:rPr>
          <w:sz w:val="28"/>
          <w:szCs w:val="28"/>
        </w:rPr>
        <w:t>В</w:t>
      </w:r>
      <w:r w:rsidR="00AC3646" w:rsidRPr="008B2722">
        <w:rPr>
          <w:sz w:val="28"/>
          <w:szCs w:val="28"/>
        </w:rPr>
        <w:t>се растворы следует анализировать в течение 1</w:t>
      </w:r>
      <w:r w:rsidR="00217A41">
        <w:rPr>
          <w:sz w:val="28"/>
          <w:szCs w:val="28"/>
        </w:rPr>
        <w:t> </w:t>
      </w:r>
      <w:r w:rsidR="00AC3646" w:rsidRPr="008B2722">
        <w:rPr>
          <w:sz w:val="28"/>
          <w:szCs w:val="28"/>
        </w:rPr>
        <w:t>часа после добавления р</w:t>
      </w:r>
      <w:r w:rsidR="00AC3646" w:rsidRPr="008B2722">
        <w:rPr>
          <w:bCs/>
          <w:sz w:val="28"/>
          <w:szCs w:val="28"/>
        </w:rPr>
        <w:t xml:space="preserve">аствора </w:t>
      </w:r>
      <w:proofErr w:type="spellStart"/>
      <w:r w:rsidR="002F5A61" w:rsidRPr="002F5A61">
        <w:rPr>
          <w:bCs/>
          <w:sz w:val="28"/>
          <w:szCs w:val="28"/>
        </w:rPr>
        <w:t>хромотроповой</w:t>
      </w:r>
      <w:proofErr w:type="spellEnd"/>
      <w:r w:rsidR="002F5A61" w:rsidRPr="002F5A61">
        <w:rPr>
          <w:bCs/>
          <w:sz w:val="28"/>
          <w:szCs w:val="28"/>
        </w:rPr>
        <w:t xml:space="preserve"> кислоты </w:t>
      </w:r>
      <w:r w:rsidR="00AC3646" w:rsidRPr="002F5A61">
        <w:rPr>
          <w:bCs/>
          <w:sz w:val="28"/>
          <w:szCs w:val="28"/>
        </w:rPr>
        <w:t xml:space="preserve">натриевой соли </w:t>
      </w:r>
      <w:r w:rsidR="002F5A61">
        <w:rPr>
          <w:bCs/>
          <w:sz w:val="28"/>
          <w:szCs w:val="28"/>
        </w:rPr>
        <w:t>0,1 % в серной кислоте концентрированной.</w:t>
      </w:r>
    </w:p>
    <w:p w:rsidR="009C33BA" w:rsidRDefault="009C33BA" w:rsidP="001823E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2. Приготовление с</w:t>
      </w:r>
      <w:r>
        <w:rPr>
          <w:iCs/>
          <w:sz w:val="28"/>
          <w:szCs w:val="28"/>
        </w:rPr>
        <w:t>ерной  кислоты разбавленной.</w:t>
      </w:r>
    </w:p>
    <w:p w:rsidR="009C33BA" w:rsidRDefault="009C33BA" w:rsidP="001823E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50 мл воды медленно, при постоянном перемешивании, прибавляют 50 мл серной кислоты концентрированной, дают остыть до комнатной температуры.</w:t>
      </w:r>
    </w:p>
    <w:sectPr w:rsidR="009C33BA" w:rsidSect="00F212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84" w:rsidRDefault="00DE2884">
      <w:r>
        <w:separator/>
      </w:r>
    </w:p>
  </w:endnote>
  <w:endnote w:type="continuationSeparator" w:id="0">
    <w:p w:rsidR="00DE2884" w:rsidRDefault="00DE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Default="00B11182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B5" w:rsidRDefault="00600DB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861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A2C81" w:rsidRPr="00F91E79" w:rsidRDefault="008A2C81">
        <w:pPr>
          <w:pStyle w:val="a6"/>
          <w:jc w:val="center"/>
          <w:rPr>
            <w:sz w:val="28"/>
            <w:szCs w:val="28"/>
          </w:rPr>
        </w:pPr>
        <w:r w:rsidRPr="00F91E79">
          <w:rPr>
            <w:sz w:val="28"/>
            <w:szCs w:val="28"/>
          </w:rPr>
          <w:fldChar w:fldCharType="begin"/>
        </w:r>
        <w:r w:rsidRPr="00F91E79">
          <w:rPr>
            <w:sz w:val="28"/>
            <w:szCs w:val="28"/>
          </w:rPr>
          <w:instrText xml:space="preserve"> PAGE   \* MERGEFORMAT </w:instrText>
        </w:r>
        <w:r w:rsidRPr="00F91E79">
          <w:rPr>
            <w:sz w:val="28"/>
            <w:szCs w:val="28"/>
          </w:rPr>
          <w:fldChar w:fldCharType="separate"/>
        </w:r>
        <w:r w:rsidR="00F91E79">
          <w:rPr>
            <w:noProof/>
            <w:sz w:val="28"/>
            <w:szCs w:val="28"/>
          </w:rPr>
          <w:t>2</w:t>
        </w:r>
        <w:r w:rsidRPr="00F91E79">
          <w:rPr>
            <w:sz w:val="28"/>
            <w:szCs w:val="28"/>
          </w:rPr>
          <w:fldChar w:fldCharType="end"/>
        </w:r>
      </w:p>
    </w:sdtContent>
  </w:sdt>
  <w:p w:rsidR="008A2C81" w:rsidRDefault="008A2C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8536"/>
      <w:docPartObj>
        <w:docPartGallery w:val="Page Numbers (Bottom of Page)"/>
        <w:docPartUnique/>
      </w:docPartObj>
    </w:sdtPr>
    <w:sdtContent>
      <w:p w:rsidR="00600DB5" w:rsidRPr="00753451" w:rsidRDefault="00B11182" w:rsidP="00753451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84" w:rsidRDefault="00DE2884">
      <w:r>
        <w:separator/>
      </w:r>
    </w:p>
  </w:footnote>
  <w:footnote w:type="continuationSeparator" w:id="0">
    <w:p w:rsidR="00DE2884" w:rsidRDefault="00DE2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Default="00B11182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00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DB5" w:rsidRDefault="00600DB5">
    <w:pPr>
      <w:pStyle w:val="a4"/>
      <w:ind w:right="360"/>
    </w:pPr>
  </w:p>
  <w:p w:rsidR="00600DB5" w:rsidRDefault="00600D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B5" w:rsidRPr="0027490C" w:rsidRDefault="00600DB5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81" w:rsidRDefault="008A2C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75A8"/>
    <w:rsid w:val="00017AC3"/>
    <w:rsid w:val="00017D7B"/>
    <w:rsid w:val="00021284"/>
    <w:rsid w:val="000252F3"/>
    <w:rsid w:val="00025758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75FD"/>
    <w:rsid w:val="00037E61"/>
    <w:rsid w:val="000406AE"/>
    <w:rsid w:val="0004129A"/>
    <w:rsid w:val="00042473"/>
    <w:rsid w:val="00043135"/>
    <w:rsid w:val="00044666"/>
    <w:rsid w:val="0004527F"/>
    <w:rsid w:val="00047078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C8B"/>
    <w:rsid w:val="00095022"/>
    <w:rsid w:val="0009625A"/>
    <w:rsid w:val="00096A9F"/>
    <w:rsid w:val="00096B90"/>
    <w:rsid w:val="00096DCE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691D"/>
    <w:rsid w:val="000C76A4"/>
    <w:rsid w:val="000C76D4"/>
    <w:rsid w:val="000D090D"/>
    <w:rsid w:val="000D1858"/>
    <w:rsid w:val="000D1E39"/>
    <w:rsid w:val="000D4407"/>
    <w:rsid w:val="000D6E0C"/>
    <w:rsid w:val="000D76D7"/>
    <w:rsid w:val="000D7B72"/>
    <w:rsid w:val="000E0521"/>
    <w:rsid w:val="000E0C97"/>
    <w:rsid w:val="000E1282"/>
    <w:rsid w:val="000E4141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2009F"/>
    <w:rsid w:val="00121014"/>
    <w:rsid w:val="0012195A"/>
    <w:rsid w:val="00121992"/>
    <w:rsid w:val="0012231D"/>
    <w:rsid w:val="0012458F"/>
    <w:rsid w:val="001247ED"/>
    <w:rsid w:val="00127919"/>
    <w:rsid w:val="001305B9"/>
    <w:rsid w:val="00130BD1"/>
    <w:rsid w:val="001312BB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2E0"/>
    <w:rsid w:val="00160333"/>
    <w:rsid w:val="001603B5"/>
    <w:rsid w:val="00162E1E"/>
    <w:rsid w:val="00163B9E"/>
    <w:rsid w:val="00164C39"/>
    <w:rsid w:val="0016641D"/>
    <w:rsid w:val="00167B28"/>
    <w:rsid w:val="0017084D"/>
    <w:rsid w:val="00171A71"/>
    <w:rsid w:val="0017246F"/>
    <w:rsid w:val="00172864"/>
    <w:rsid w:val="00174542"/>
    <w:rsid w:val="00174B6E"/>
    <w:rsid w:val="001766B3"/>
    <w:rsid w:val="001808F9"/>
    <w:rsid w:val="00180C3D"/>
    <w:rsid w:val="001823E0"/>
    <w:rsid w:val="00182506"/>
    <w:rsid w:val="001827E6"/>
    <w:rsid w:val="00182836"/>
    <w:rsid w:val="00184BB6"/>
    <w:rsid w:val="0018535C"/>
    <w:rsid w:val="001855C4"/>
    <w:rsid w:val="00185EE5"/>
    <w:rsid w:val="00186119"/>
    <w:rsid w:val="00186A70"/>
    <w:rsid w:val="00186AC2"/>
    <w:rsid w:val="00190252"/>
    <w:rsid w:val="001925AC"/>
    <w:rsid w:val="0019334F"/>
    <w:rsid w:val="00193C61"/>
    <w:rsid w:val="0019431A"/>
    <w:rsid w:val="001946CF"/>
    <w:rsid w:val="00195865"/>
    <w:rsid w:val="001961C7"/>
    <w:rsid w:val="00197A9B"/>
    <w:rsid w:val="00197F9C"/>
    <w:rsid w:val="001A0300"/>
    <w:rsid w:val="001A2020"/>
    <w:rsid w:val="001A20BE"/>
    <w:rsid w:val="001A2958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C082D"/>
    <w:rsid w:val="001C3617"/>
    <w:rsid w:val="001C5353"/>
    <w:rsid w:val="001C5361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5343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201DF9"/>
    <w:rsid w:val="00205415"/>
    <w:rsid w:val="00205A97"/>
    <w:rsid w:val="00205D8D"/>
    <w:rsid w:val="00206581"/>
    <w:rsid w:val="0020777D"/>
    <w:rsid w:val="0020782B"/>
    <w:rsid w:val="00210482"/>
    <w:rsid w:val="002108E8"/>
    <w:rsid w:val="00210D8F"/>
    <w:rsid w:val="00211D84"/>
    <w:rsid w:val="00214537"/>
    <w:rsid w:val="002167EA"/>
    <w:rsid w:val="00216CFE"/>
    <w:rsid w:val="00216D3D"/>
    <w:rsid w:val="00217A41"/>
    <w:rsid w:val="00221688"/>
    <w:rsid w:val="00221A2A"/>
    <w:rsid w:val="00222CF0"/>
    <w:rsid w:val="00223255"/>
    <w:rsid w:val="002251DD"/>
    <w:rsid w:val="00225570"/>
    <w:rsid w:val="0022713C"/>
    <w:rsid w:val="002272F1"/>
    <w:rsid w:val="00230165"/>
    <w:rsid w:val="00230196"/>
    <w:rsid w:val="00231D51"/>
    <w:rsid w:val="00231FAE"/>
    <w:rsid w:val="0023253F"/>
    <w:rsid w:val="00232FED"/>
    <w:rsid w:val="00233DE6"/>
    <w:rsid w:val="00234C14"/>
    <w:rsid w:val="00235704"/>
    <w:rsid w:val="00235E8D"/>
    <w:rsid w:val="00237E4E"/>
    <w:rsid w:val="00242A92"/>
    <w:rsid w:val="0024305C"/>
    <w:rsid w:val="00244404"/>
    <w:rsid w:val="00247E1B"/>
    <w:rsid w:val="00252141"/>
    <w:rsid w:val="0025379F"/>
    <w:rsid w:val="0025395E"/>
    <w:rsid w:val="00255274"/>
    <w:rsid w:val="00255419"/>
    <w:rsid w:val="00256886"/>
    <w:rsid w:val="00261C16"/>
    <w:rsid w:val="002625BD"/>
    <w:rsid w:val="00266097"/>
    <w:rsid w:val="00266ECF"/>
    <w:rsid w:val="00272834"/>
    <w:rsid w:val="00273A21"/>
    <w:rsid w:val="002741E6"/>
    <w:rsid w:val="0027490C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F28"/>
    <w:rsid w:val="002D253B"/>
    <w:rsid w:val="002D2752"/>
    <w:rsid w:val="002D27FE"/>
    <w:rsid w:val="002D34F2"/>
    <w:rsid w:val="002D34F7"/>
    <w:rsid w:val="002D488F"/>
    <w:rsid w:val="002D493E"/>
    <w:rsid w:val="002D6112"/>
    <w:rsid w:val="002D621D"/>
    <w:rsid w:val="002D7279"/>
    <w:rsid w:val="002D7C57"/>
    <w:rsid w:val="002E0439"/>
    <w:rsid w:val="002E2C89"/>
    <w:rsid w:val="002E42BF"/>
    <w:rsid w:val="002E54BE"/>
    <w:rsid w:val="002E5FF2"/>
    <w:rsid w:val="002F0921"/>
    <w:rsid w:val="002F107B"/>
    <w:rsid w:val="002F1D30"/>
    <w:rsid w:val="002F2060"/>
    <w:rsid w:val="002F2F3D"/>
    <w:rsid w:val="002F34A2"/>
    <w:rsid w:val="002F3A60"/>
    <w:rsid w:val="002F3B08"/>
    <w:rsid w:val="002F5A61"/>
    <w:rsid w:val="002F62AE"/>
    <w:rsid w:val="002F6703"/>
    <w:rsid w:val="002F6C36"/>
    <w:rsid w:val="002F705C"/>
    <w:rsid w:val="00300BB7"/>
    <w:rsid w:val="00301D54"/>
    <w:rsid w:val="00304959"/>
    <w:rsid w:val="00305425"/>
    <w:rsid w:val="00305A72"/>
    <w:rsid w:val="00306C1A"/>
    <w:rsid w:val="00310B21"/>
    <w:rsid w:val="00310E2C"/>
    <w:rsid w:val="00311AF4"/>
    <w:rsid w:val="00311C42"/>
    <w:rsid w:val="00312377"/>
    <w:rsid w:val="003123F3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5789"/>
    <w:rsid w:val="00325F4D"/>
    <w:rsid w:val="00326C81"/>
    <w:rsid w:val="00327B6C"/>
    <w:rsid w:val="00327F7A"/>
    <w:rsid w:val="0033122B"/>
    <w:rsid w:val="0033202E"/>
    <w:rsid w:val="00332A2A"/>
    <w:rsid w:val="00332BD9"/>
    <w:rsid w:val="00336425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2827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8D0"/>
    <w:rsid w:val="00376E32"/>
    <w:rsid w:val="0037765D"/>
    <w:rsid w:val="003862B5"/>
    <w:rsid w:val="0038685B"/>
    <w:rsid w:val="00387AAD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C07F9"/>
    <w:rsid w:val="003C136E"/>
    <w:rsid w:val="003C2461"/>
    <w:rsid w:val="003C2862"/>
    <w:rsid w:val="003C333F"/>
    <w:rsid w:val="003C3395"/>
    <w:rsid w:val="003C6BFC"/>
    <w:rsid w:val="003C7F01"/>
    <w:rsid w:val="003D0674"/>
    <w:rsid w:val="003D1679"/>
    <w:rsid w:val="003D1EE0"/>
    <w:rsid w:val="003D206C"/>
    <w:rsid w:val="003D6730"/>
    <w:rsid w:val="003D6C1E"/>
    <w:rsid w:val="003D7571"/>
    <w:rsid w:val="003E0897"/>
    <w:rsid w:val="003E09D2"/>
    <w:rsid w:val="003E0BC7"/>
    <w:rsid w:val="003E0EF8"/>
    <w:rsid w:val="003E121F"/>
    <w:rsid w:val="003E18C4"/>
    <w:rsid w:val="003E1C95"/>
    <w:rsid w:val="003E2120"/>
    <w:rsid w:val="003E3BE2"/>
    <w:rsid w:val="003E6390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3609"/>
    <w:rsid w:val="00404024"/>
    <w:rsid w:val="00404112"/>
    <w:rsid w:val="00404EC9"/>
    <w:rsid w:val="00405700"/>
    <w:rsid w:val="00406615"/>
    <w:rsid w:val="00407045"/>
    <w:rsid w:val="004123B7"/>
    <w:rsid w:val="00412C95"/>
    <w:rsid w:val="0041479E"/>
    <w:rsid w:val="00415F7F"/>
    <w:rsid w:val="0041640B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FA9"/>
    <w:rsid w:val="004559E2"/>
    <w:rsid w:val="00456BBF"/>
    <w:rsid w:val="0046165A"/>
    <w:rsid w:val="00462A04"/>
    <w:rsid w:val="004643AC"/>
    <w:rsid w:val="00464A7B"/>
    <w:rsid w:val="0046525E"/>
    <w:rsid w:val="004657F7"/>
    <w:rsid w:val="004707F7"/>
    <w:rsid w:val="00470835"/>
    <w:rsid w:val="004730AC"/>
    <w:rsid w:val="00474E51"/>
    <w:rsid w:val="0047664D"/>
    <w:rsid w:val="00480288"/>
    <w:rsid w:val="004839FA"/>
    <w:rsid w:val="00483E23"/>
    <w:rsid w:val="00486366"/>
    <w:rsid w:val="00486E1F"/>
    <w:rsid w:val="004903FC"/>
    <w:rsid w:val="00490F1F"/>
    <w:rsid w:val="004922D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009C"/>
    <w:rsid w:val="004C1678"/>
    <w:rsid w:val="004C16E5"/>
    <w:rsid w:val="004C17AC"/>
    <w:rsid w:val="004C1C00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58B0"/>
    <w:rsid w:val="004D7480"/>
    <w:rsid w:val="004E21BF"/>
    <w:rsid w:val="004E28D6"/>
    <w:rsid w:val="004E40EC"/>
    <w:rsid w:val="004E47B0"/>
    <w:rsid w:val="004E4CF6"/>
    <w:rsid w:val="004E52AA"/>
    <w:rsid w:val="004E5E15"/>
    <w:rsid w:val="004E6D0B"/>
    <w:rsid w:val="004E7DAA"/>
    <w:rsid w:val="004F1904"/>
    <w:rsid w:val="004F33E8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C9C"/>
    <w:rsid w:val="00504D73"/>
    <w:rsid w:val="00504EBE"/>
    <w:rsid w:val="00504EF1"/>
    <w:rsid w:val="00510043"/>
    <w:rsid w:val="0051042A"/>
    <w:rsid w:val="00511855"/>
    <w:rsid w:val="00511ECB"/>
    <w:rsid w:val="005128BA"/>
    <w:rsid w:val="00512C4F"/>
    <w:rsid w:val="00513E84"/>
    <w:rsid w:val="0051505B"/>
    <w:rsid w:val="0051551A"/>
    <w:rsid w:val="00517668"/>
    <w:rsid w:val="005209BE"/>
    <w:rsid w:val="0052443F"/>
    <w:rsid w:val="00525A74"/>
    <w:rsid w:val="005262FD"/>
    <w:rsid w:val="00530D1D"/>
    <w:rsid w:val="00531B60"/>
    <w:rsid w:val="00533180"/>
    <w:rsid w:val="0053397E"/>
    <w:rsid w:val="00534CF3"/>
    <w:rsid w:val="0053672F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4DC1"/>
    <w:rsid w:val="00560D48"/>
    <w:rsid w:val="005612EA"/>
    <w:rsid w:val="00561585"/>
    <w:rsid w:val="00561E29"/>
    <w:rsid w:val="00562519"/>
    <w:rsid w:val="005642D7"/>
    <w:rsid w:val="0056436A"/>
    <w:rsid w:val="0056626F"/>
    <w:rsid w:val="00566E64"/>
    <w:rsid w:val="005673F1"/>
    <w:rsid w:val="0057054C"/>
    <w:rsid w:val="00574078"/>
    <w:rsid w:val="00576447"/>
    <w:rsid w:val="00576791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26F4"/>
    <w:rsid w:val="00596904"/>
    <w:rsid w:val="00597D9C"/>
    <w:rsid w:val="00597F41"/>
    <w:rsid w:val="005A0178"/>
    <w:rsid w:val="005A33A7"/>
    <w:rsid w:val="005A5094"/>
    <w:rsid w:val="005A60A0"/>
    <w:rsid w:val="005A71C0"/>
    <w:rsid w:val="005B02BB"/>
    <w:rsid w:val="005B0CF9"/>
    <w:rsid w:val="005B2043"/>
    <w:rsid w:val="005B2961"/>
    <w:rsid w:val="005B2F5F"/>
    <w:rsid w:val="005B3157"/>
    <w:rsid w:val="005B3C88"/>
    <w:rsid w:val="005B720D"/>
    <w:rsid w:val="005C06EE"/>
    <w:rsid w:val="005C1903"/>
    <w:rsid w:val="005C2C7C"/>
    <w:rsid w:val="005C31B4"/>
    <w:rsid w:val="005C338B"/>
    <w:rsid w:val="005C4583"/>
    <w:rsid w:val="005C46F1"/>
    <w:rsid w:val="005C585B"/>
    <w:rsid w:val="005C635B"/>
    <w:rsid w:val="005D12B7"/>
    <w:rsid w:val="005D15AD"/>
    <w:rsid w:val="005D1612"/>
    <w:rsid w:val="005D1F86"/>
    <w:rsid w:val="005D2124"/>
    <w:rsid w:val="005D3E27"/>
    <w:rsid w:val="005D4577"/>
    <w:rsid w:val="005D4FA6"/>
    <w:rsid w:val="005D55B5"/>
    <w:rsid w:val="005D6030"/>
    <w:rsid w:val="005E6B41"/>
    <w:rsid w:val="005E7511"/>
    <w:rsid w:val="005F0CF1"/>
    <w:rsid w:val="005F167C"/>
    <w:rsid w:val="005F17FE"/>
    <w:rsid w:val="005F2901"/>
    <w:rsid w:val="005F498F"/>
    <w:rsid w:val="005F5285"/>
    <w:rsid w:val="005F5E5C"/>
    <w:rsid w:val="005F7968"/>
    <w:rsid w:val="006005C2"/>
    <w:rsid w:val="00600DB5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7D8"/>
    <w:rsid w:val="0061495C"/>
    <w:rsid w:val="00614C2F"/>
    <w:rsid w:val="00615821"/>
    <w:rsid w:val="00617C32"/>
    <w:rsid w:val="006203B5"/>
    <w:rsid w:val="006214AD"/>
    <w:rsid w:val="0062171C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200D"/>
    <w:rsid w:val="00654543"/>
    <w:rsid w:val="00654FAD"/>
    <w:rsid w:val="006554C8"/>
    <w:rsid w:val="00655D01"/>
    <w:rsid w:val="00662289"/>
    <w:rsid w:val="00665A97"/>
    <w:rsid w:val="00666158"/>
    <w:rsid w:val="00666A86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BA8"/>
    <w:rsid w:val="00696BB5"/>
    <w:rsid w:val="00697B6F"/>
    <w:rsid w:val="006A0677"/>
    <w:rsid w:val="006A0B53"/>
    <w:rsid w:val="006A1D28"/>
    <w:rsid w:val="006A3DB1"/>
    <w:rsid w:val="006A3FE3"/>
    <w:rsid w:val="006A51A7"/>
    <w:rsid w:val="006A54B4"/>
    <w:rsid w:val="006A5A1E"/>
    <w:rsid w:val="006A7FFE"/>
    <w:rsid w:val="006B0C78"/>
    <w:rsid w:val="006B1078"/>
    <w:rsid w:val="006B1C9D"/>
    <w:rsid w:val="006B3E61"/>
    <w:rsid w:val="006B566F"/>
    <w:rsid w:val="006B741F"/>
    <w:rsid w:val="006C086F"/>
    <w:rsid w:val="006C0BA0"/>
    <w:rsid w:val="006C1864"/>
    <w:rsid w:val="006C1BEF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1ACA"/>
    <w:rsid w:val="006D2804"/>
    <w:rsid w:val="006D41CD"/>
    <w:rsid w:val="006D51B7"/>
    <w:rsid w:val="006D5654"/>
    <w:rsid w:val="006E0633"/>
    <w:rsid w:val="006E06D5"/>
    <w:rsid w:val="006E18E6"/>
    <w:rsid w:val="006E1D1E"/>
    <w:rsid w:val="006E2774"/>
    <w:rsid w:val="006E2A6B"/>
    <w:rsid w:val="006E315A"/>
    <w:rsid w:val="006E4666"/>
    <w:rsid w:val="006E7CBF"/>
    <w:rsid w:val="006F06B5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0DE"/>
    <w:rsid w:val="006F73E0"/>
    <w:rsid w:val="006F763F"/>
    <w:rsid w:val="006F7EF3"/>
    <w:rsid w:val="0070001A"/>
    <w:rsid w:val="00701635"/>
    <w:rsid w:val="0070204C"/>
    <w:rsid w:val="00702CDC"/>
    <w:rsid w:val="00703BA6"/>
    <w:rsid w:val="00704D75"/>
    <w:rsid w:val="00705A6C"/>
    <w:rsid w:val="00705D9C"/>
    <w:rsid w:val="00705FAB"/>
    <w:rsid w:val="00706819"/>
    <w:rsid w:val="007075B3"/>
    <w:rsid w:val="007114BE"/>
    <w:rsid w:val="00711AB5"/>
    <w:rsid w:val="00713F52"/>
    <w:rsid w:val="00714366"/>
    <w:rsid w:val="00714CE4"/>
    <w:rsid w:val="00715612"/>
    <w:rsid w:val="0071595E"/>
    <w:rsid w:val="00715F51"/>
    <w:rsid w:val="00720CD0"/>
    <w:rsid w:val="00721713"/>
    <w:rsid w:val="00721A2C"/>
    <w:rsid w:val="00725286"/>
    <w:rsid w:val="007276EB"/>
    <w:rsid w:val="00731587"/>
    <w:rsid w:val="00732DF6"/>
    <w:rsid w:val="007349F2"/>
    <w:rsid w:val="00736D3E"/>
    <w:rsid w:val="007370AE"/>
    <w:rsid w:val="0074034C"/>
    <w:rsid w:val="007427BE"/>
    <w:rsid w:val="00742C7A"/>
    <w:rsid w:val="007455BD"/>
    <w:rsid w:val="00746FB8"/>
    <w:rsid w:val="00750572"/>
    <w:rsid w:val="00750E1C"/>
    <w:rsid w:val="00750E28"/>
    <w:rsid w:val="00752001"/>
    <w:rsid w:val="00752991"/>
    <w:rsid w:val="00753451"/>
    <w:rsid w:val="00753F81"/>
    <w:rsid w:val="007541AA"/>
    <w:rsid w:val="00755A51"/>
    <w:rsid w:val="00756352"/>
    <w:rsid w:val="00756965"/>
    <w:rsid w:val="00762002"/>
    <w:rsid w:val="007620C6"/>
    <w:rsid w:val="00762567"/>
    <w:rsid w:val="007626B9"/>
    <w:rsid w:val="00763653"/>
    <w:rsid w:val="00763F13"/>
    <w:rsid w:val="00764FF2"/>
    <w:rsid w:val="00771C9A"/>
    <w:rsid w:val="00772F6E"/>
    <w:rsid w:val="00773BF2"/>
    <w:rsid w:val="00776775"/>
    <w:rsid w:val="007768A4"/>
    <w:rsid w:val="007824A1"/>
    <w:rsid w:val="00783772"/>
    <w:rsid w:val="00783ACC"/>
    <w:rsid w:val="00783BC9"/>
    <w:rsid w:val="00783FF6"/>
    <w:rsid w:val="0078445C"/>
    <w:rsid w:val="00784B2B"/>
    <w:rsid w:val="00786F28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7A0A"/>
    <w:rsid w:val="007B7A3A"/>
    <w:rsid w:val="007C16D4"/>
    <w:rsid w:val="007C3D52"/>
    <w:rsid w:val="007C4999"/>
    <w:rsid w:val="007C4FF2"/>
    <w:rsid w:val="007C65DC"/>
    <w:rsid w:val="007C69C4"/>
    <w:rsid w:val="007C77A3"/>
    <w:rsid w:val="007C77FB"/>
    <w:rsid w:val="007D084E"/>
    <w:rsid w:val="007D199F"/>
    <w:rsid w:val="007D27F1"/>
    <w:rsid w:val="007D3A74"/>
    <w:rsid w:val="007D57D1"/>
    <w:rsid w:val="007D606D"/>
    <w:rsid w:val="007D6567"/>
    <w:rsid w:val="007D6F9F"/>
    <w:rsid w:val="007D7555"/>
    <w:rsid w:val="007E17A9"/>
    <w:rsid w:val="007E1A2C"/>
    <w:rsid w:val="007E343B"/>
    <w:rsid w:val="007E357F"/>
    <w:rsid w:val="007E4D99"/>
    <w:rsid w:val="007E521E"/>
    <w:rsid w:val="007E6DAF"/>
    <w:rsid w:val="007E741B"/>
    <w:rsid w:val="007E75C9"/>
    <w:rsid w:val="007F0E91"/>
    <w:rsid w:val="007F1A81"/>
    <w:rsid w:val="007F283E"/>
    <w:rsid w:val="007F3A21"/>
    <w:rsid w:val="007F4945"/>
    <w:rsid w:val="007F4978"/>
    <w:rsid w:val="007F4B79"/>
    <w:rsid w:val="007F4D0C"/>
    <w:rsid w:val="007F71B8"/>
    <w:rsid w:val="007F731A"/>
    <w:rsid w:val="007F7AB1"/>
    <w:rsid w:val="00801223"/>
    <w:rsid w:val="00805959"/>
    <w:rsid w:val="008077F9"/>
    <w:rsid w:val="00807A82"/>
    <w:rsid w:val="008102AC"/>
    <w:rsid w:val="00811717"/>
    <w:rsid w:val="00812241"/>
    <w:rsid w:val="00812752"/>
    <w:rsid w:val="00816A0A"/>
    <w:rsid w:val="00816CCF"/>
    <w:rsid w:val="00816F52"/>
    <w:rsid w:val="008173EB"/>
    <w:rsid w:val="00820684"/>
    <w:rsid w:val="00820FE4"/>
    <w:rsid w:val="008218C5"/>
    <w:rsid w:val="00821D03"/>
    <w:rsid w:val="0082274F"/>
    <w:rsid w:val="008229CE"/>
    <w:rsid w:val="008248A9"/>
    <w:rsid w:val="0082541C"/>
    <w:rsid w:val="00825714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1141"/>
    <w:rsid w:val="008421FB"/>
    <w:rsid w:val="00843965"/>
    <w:rsid w:val="00843C93"/>
    <w:rsid w:val="00843D8A"/>
    <w:rsid w:val="00845B0F"/>
    <w:rsid w:val="00845D6B"/>
    <w:rsid w:val="00845D70"/>
    <w:rsid w:val="00851466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81D4A"/>
    <w:rsid w:val="008821C4"/>
    <w:rsid w:val="0088285A"/>
    <w:rsid w:val="00883A1C"/>
    <w:rsid w:val="00883BE0"/>
    <w:rsid w:val="00886AE4"/>
    <w:rsid w:val="00886EB1"/>
    <w:rsid w:val="008877AA"/>
    <w:rsid w:val="008879FB"/>
    <w:rsid w:val="00890C2E"/>
    <w:rsid w:val="008911E0"/>
    <w:rsid w:val="00891CF0"/>
    <w:rsid w:val="00891D8A"/>
    <w:rsid w:val="0089428E"/>
    <w:rsid w:val="00896996"/>
    <w:rsid w:val="008971A6"/>
    <w:rsid w:val="00897A78"/>
    <w:rsid w:val="008A01AF"/>
    <w:rsid w:val="008A07DA"/>
    <w:rsid w:val="008A1716"/>
    <w:rsid w:val="008A25D7"/>
    <w:rsid w:val="008A2A67"/>
    <w:rsid w:val="008A2C81"/>
    <w:rsid w:val="008A3792"/>
    <w:rsid w:val="008A3D30"/>
    <w:rsid w:val="008A44C4"/>
    <w:rsid w:val="008A4D64"/>
    <w:rsid w:val="008B2133"/>
    <w:rsid w:val="008B2722"/>
    <w:rsid w:val="008B4644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D0AAF"/>
    <w:rsid w:val="008D1C23"/>
    <w:rsid w:val="008D3551"/>
    <w:rsid w:val="008D4C81"/>
    <w:rsid w:val="008D6125"/>
    <w:rsid w:val="008D638E"/>
    <w:rsid w:val="008D63A6"/>
    <w:rsid w:val="008D63CD"/>
    <w:rsid w:val="008D7B4E"/>
    <w:rsid w:val="008E2062"/>
    <w:rsid w:val="008E2168"/>
    <w:rsid w:val="008E40DC"/>
    <w:rsid w:val="008E5938"/>
    <w:rsid w:val="008E5A08"/>
    <w:rsid w:val="008F3857"/>
    <w:rsid w:val="008F44A2"/>
    <w:rsid w:val="008F549F"/>
    <w:rsid w:val="008F5A76"/>
    <w:rsid w:val="008F7454"/>
    <w:rsid w:val="008F7563"/>
    <w:rsid w:val="00900A25"/>
    <w:rsid w:val="00900F31"/>
    <w:rsid w:val="00901870"/>
    <w:rsid w:val="00902B9C"/>
    <w:rsid w:val="00904576"/>
    <w:rsid w:val="0090540C"/>
    <w:rsid w:val="009055A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54B6"/>
    <w:rsid w:val="00925D16"/>
    <w:rsid w:val="00927042"/>
    <w:rsid w:val="00930E16"/>
    <w:rsid w:val="009311BF"/>
    <w:rsid w:val="00934594"/>
    <w:rsid w:val="00935895"/>
    <w:rsid w:val="009375E7"/>
    <w:rsid w:val="0093780F"/>
    <w:rsid w:val="009418DE"/>
    <w:rsid w:val="00941C11"/>
    <w:rsid w:val="00942404"/>
    <w:rsid w:val="00942B6F"/>
    <w:rsid w:val="00942EC1"/>
    <w:rsid w:val="009461B2"/>
    <w:rsid w:val="00947A59"/>
    <w:rsid w:val="00950517"/>
    <w:rsid w:val="00950C9F"/>
    <w:rsid w:val="00953555"/>
    <w:rsid w:val="0095407E"/>
    <w:rsid w:val="00954FF9"/>
    <w:rsid w:val="0095511D"/>
    <w:rsid w:val="00955E70"/>
    <w:rsid w:val="00956D29"/>
    <w:rsid w:val="00960841"/>
    <w:rsid w:val="0096192F"/>
    <w:rsid w:val="00964ACC"/>
    <w:rsid w:val="009652A2"/>
    <w:rsid w:val="0097076D"/>
    <w:rsid w:val="00970D73"/>
    <w:rsid w:val="00973691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3BA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D75"/>
    <w:rsid w:val="009B02CD"/>
    <w:rsid w:val="009B03EE"/>
    <w:rsid w:val="009B064E"/>
    <w:rsid w:val="009B07DB"/>
    <w:rsid w:val="009B0F12"/>
    <w:rsid w:val="009B37B0"/>
    <w:rsid w:val="009B5093"/>
    <w:rsid w:val="009B63D5"/>
    <w:rsid w:val="009B74F4"/>
    <w:rsid w:val="009C06F0"/>
    <w:rsid w:val="009C0A90"/>
    <w:rsid w:val="009C33BA"/>
    <w:rsid w:val="009C3BC4"/>
    <w:rsid w:val="009C3F50"/>
    <w:rsid w:val="009C4686"/>
    <w:rsid w:val="009C4A8E"/>
    <w:rsid w:val="009C649A"/>
    <w:rsid w:val="009C6EF0"/>
    <w:rsid w:val="009C72CA"/>
    <w:rsid w:val="009D608D"/>
    <w:rsid w:val="009D650C"/>
    <w:rsid w:val="009D68A4"/>
    <w:rsid w:val="009E08DB"/>
    <w:rsid w:val="009E439B"/>
    <w:rsid w:val="009E45A5"/>
    <w:rsid w:val="009E4A83"/>
    <w:rsid w:val="009E4E29"/>
    <w:rsid w:val="009E5D66"/>
    <w:rsid w:val="009E7219"/>
    <w:rsid w:val="009E7E5C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33B3"/>
    <w:rsid w:val="00A050E1"/>
    <w:rsid w:val="00A06CE2"/>
    <w:rsid w:val="00A07E50"/>
    <w:rsid w:val="00A1019E"/>
    <w:rsid w:val="00A12A83"/>
    <w:rsid w:val="00A14585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415"/>
    <w:rsid w:val="00A41944"/>
    <w:rsid w:val="00A41C2B"/>
    <w:rsid w:val="00A42D36"/>
    <w:rsid w:val="00A46572"/>
    <w:rsid w:val="00A473B5"/>
    <w:rsid w:val="00A47532"/>
    <w:rsid w:val="00A47F80"/>
    <w:rsid w:val="00A50746"/>
    <w:rsid w:val="00A507FE"/>
    <w:rsid w:val="00A53835"/>
    <w:rsid w:val="00A53B45"/>
    <w:rsid w:val="00A5469E"/>
    <w:rsid w:val="00A54D60"/>
    <w:rsid w:val="00A55D0B"/>
    <w:rsid w:val="00A5794C"/>
    <w:rsid w:val="00A629BE"/>
    <w:rsid w:val="00A65D6B"/>
    <w:rsid w:val="00A67CD4"/>
    <w:rsid w:val="00A71489"/>
    <w:rsid w:val="00A72F0B"/>
    <w:rsid w:val="00A7463E"/>
    <w:rsid w:val="00A74C05"/>
    <w:rsid w:val="00A7624A"/>
    <w:rsid w:val="00A7680F"/>
    <w:rsid w:val="00A76F50"/>
    <w:rsid w:val="00A813EA"/>
    <w:rsid w:val="00A83D9E"/>
    <w:rsid w:val="00A87F6D"/>
    <w:rsid w:val="00A90C73"/>
    <w:rsid w:val="00A92FE9"/>
    <w:rsid w:val="00A9391F"/>
    <w:rsid w:val="00A93C5A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65E4"/>
    <w:rsid w:val="00AA7A45"/>
    <w:rsid w:val="00AB38E4"/>
    <w:rsid w:val="00AB50D8"/>
    <w:rsid w:val="00AB6B44"/>
    <w:rsid w:val="00AB7054"/>
    <w:rsid w:val="00AC0C60"/>
    <w:rsid w:val="00AC15E3"/>
    <w:rsid w:val="00AC196D"/>
    <w:rsid w:val="00AC3646"/>
    <w:rsid w:val="00AC3651"/>
    <w:rsid w:val="00AC473E"/>
    <w:rsid w:val="00AC4889"/>
    <w:rsid w:val="00AC5217"/>
    <w:rsid w:val="00AC5802"/>
    <w:rsid w:val="00AC6F68"/>
    <w:rsid w:val="00AC6FC0"/>
    <w:rsid w:val="00AC6FD4"/>
    <w:rsid w:val="00AD06EC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E01A4"/>
    <w:rsid w:val="00AE0D5C"/>
    <w:rsid w:val="00AE29DF"/>
    <w:rsid w:val="00AE30C4"/>
    <w:rsid w:val="00AE3193"/>
    <w:rsid w:val="00AE3A54"/>
    <w:rsid w:val="00AE3AC6"/>
    <w:rsid w:val="00AE54BC"/>
    <w:rsid w:val="00AE58C2"/>
    <w:rsid w:val="00AE6FBB"/>
    <w:rsid w:val="00AE7CB6"/>
    <w:rsid w:val="00AF157A"/>
    <w:rsid w:val="00AF1990"/>
    <w:rsid w:val="00AF393F"/>
    <w:rsid w:val="00AF415E"/>
    <w:rsid w:val="00AF6B40"/>
    <w:rsid w:val="00AF72B9"/>
    <w:rsid w:val="00AF7C5B"/>
    <w:rsid w:val="00B00BA5"/>
    <w:rsid w:val="00B0429C"/>
    <w:rsid w:val="00B043CE"/>
    <w:rsid w:val="00B05063"/>
    <w:rsid w:val="00B05744"/>
    <w:rsid w:val="00B05CCA"/>
    <w:rsid w:val="00B05EA1"/>
    <w:rsid w:val="00B07EC9"/>
    <w:rsid w:val="00B11182"/>
    <w:rsid w:val="00B15BBA"/>
    <w:rsid w:val="00B16892"/>
    <w:rsid w:val="00B17068"/>
    <w:rsid w:val="00B20220"/>
    <w:rsid w:val="00B21349"/>
    <w:rsid w:val="00B21A3A"/>
    <w:rsid w:val="00B226E1"/>
    <w:rsid w:val="00B22F5E"/>
    <w:rsid w:val="00B23B87"/>
    <w:rsid w:val="00B24539"/>
    <w:rsid w:val="00B24714"/>
    <w:rsid w:val="00B24B8B"/>
    <w:rsid w:val="00B24DAD"/>
    <w:rsid w:val="00B25271"/>
    <w:rsid w:val="00B2551C"/>
    <w:rsid w:val="00B26332"/>
    <w:rsid w:val="00B26BC1"/>
    <w:rsid w:val="00B27F8A"/>
    <w:rsid w:val="00B3106C"/>
    <w:rsid w:val="00B32EBB"/>
    <w:rsid w:val="00B34470"/>
    <w:rsid w:val="00B35AB3"/>
    <w:rsid w:val="00B36C31"/>
    <w:rsid w:val="00B371B9"/>
    <w:rsid w:val="00B373B6"/>
    <w:rsid w:val="00B4320C"/>
    <w:rsid w:val="00B450CE"/>
    <w:rsid w:val="00B45B37"/>
    <w:rsid w:val="00B45EB2"/>
    <w:rsid w:val="00B462C4"/>
    <w:rsid w:val="00B46ADC"/>
    <w:rsid w:val="00B46C22"/>
    <w:rsid w:val="00B4727E"/>
    <w:rsid w:val="00B47AD9"/>
    <w:rsid w:val="00B502F7"/>
    <w:rsid w:val="00B503DF"/>
    <w:rsid w:val="00B5219B"/>
    <w:rsid w:val="00B54504"/>
    <w:rsid w:val="00B57123"/>
    <w:rsid w:val="00B61E2B"/>
    <w:rsid w:val="00B63DC7"/>
    <w:rsid w:val="00B65B97"/>
    <w:rsid w:val="00B65C4B"/>
    <w:rsid w:val="00B664B9"/>
    <w:rsid w:val="00B66A70"/>
    <w:rsid w:val="00B671A8"/>
    <w:rsid w:val="00B71B2B"/>
    <w:rsid w:val="00B73B56"/>
    <w:rsid w:val="00B74E1C"/>
    <w:rsid w:val="00B74E4F"/>
    <w:rsid w:val="00B75A43"/>
    <w:rsid w:val="00B77401"/>
    <w:rsid w:val="00B803C5"/>
    <w:rsid w:val="00B80685"/>
    <w:rsid w:val="00B8086C"/>
    <w:rsid w:val="00B81960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A033E"/>
    <w:rsid w:val="00BA215A"/>
    <w:rsid w:val="00BA21C0"/>
    <w:rsid w:val="00BA27CA"/>
    <w:rsid w:val="00BA2F57"/>
    <w:rsid w:val="00BA360A"/>
    <w:rsid w:val="00BA3A6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E15C2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710D"/>
    <w:rsid w:val="00C16032"/>
    <w:rsid w:val="00C170EE"/>
    <w:rsid w:val="00C17966"/>
    <w:rsid w:val="00C17F74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13FC"/>
    <w:rsid w:val="00C54AF7"/>
    <w:rsid w:val="00C54FAF"/>
    <w:rsid w:val="00C5582C"/>
    <w:rsid w:val="00C5677B"/>
    <w:rsid w:val="00C61AC9"/>
    <w:rsid w:val="00C631E2"/>
    <w:rsid w:val="00C63B40"/>
    <w:rsid w:val="00C66185"/>
    <w:rsid w:val="00C66520"/>
    <w:rsid w:val="00C705A8"/>
    <w:rsid w:val="00C70EE4"/>
    <w:rsid w:val="00C70F2E"/>
    <w:rsid w:val="00C70FEF"/>
    <w:rsid w:val="00C712BB"/>
    <w:rsid w:val="00C71A86"/>
    <w:rsid w:val="00C71D90"/>
    <w:rsid w:val="00C74FC5"/>
    <w:rsid w:val="00C7505D"/>
    <w:rsid w:val="00C7521F"/>
    <w:rsid w:val="00C82E2F"/>
    <w:rsid w:val="00C82FE2"/>
    <w:rsid w:val="00C836D5"/>
    <w:rsid w:val="00C83A2F"/>
    <w:rsid w:val="00C85D5E"/>
    <w:rsid w:val="00C91119"/>
    <w:rsid w:val="00C916D3"/>
    <w:rsid w:val="00C92856"/>
    <w:rsid w:val="00C92AA0"/>
    <w:rsid w:val="00C92D09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67F"/>
    <w:rsid w:val="00CA5150"/>
    <w:rsid w:val="00CA66F7"/>
    <w:rsid w:val="00CA7E4E"/>
    <w:rsid w:val="00CB27A5"/>
    <w:rsid w:val="00CB2B0F"/>
    <w:rsid w:val="00CB4888"/>
    <w:rsid w:val="00CB5A66"/>
    <w:rsid w:val="00CB5EBA"/>
    <w:rsid w:val="00CC13C3"/>
    <w:rsid w:val="00CC2E15"/>
    <w:rsid w:val="00CC36EF"/>
    <w:rsid w:val="00CC3A29"/>
    <w:rsid w:val="00CC4894"/>
    <w:rsid w:val="00CC66E1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0BCC"/>
    <w:rsid w:val="00D0112D"/>
    <w:rsid w:val="00D02E2B"/>
    <w:rsid w:val="00D030DB"/>
    <w:rsid w:val="00D03614"/>
    <w:rsid w:val="00D03A09"/>
    <w:rsid w:val="00D04F5E"/>
    <w:rsid w:val="00D1008C"/>
    <w:rsid w:val="00D1229D"/>
    <w:rsid w:val="00D129A1"/>
    <w:rsid w:val="00D159B0"/>
    <w:rsid w:val="00D15B94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304FF"/>
    <w:rsid w:val="00D30DE5"/>
    <w:rsid w:val="00D3293D"/>
    <w:rsid w:val="00D3338D"/>
    <w:rsid w:val="00D342C7"/>
    <w:rsid w:val="00D34C22"/>
    <w:rsid w:val="00D35459"/>
    <w:rsid w:val="00D35C8E"/>
    <w:rsid w:val="00D377D5"/>
    <w:rsid w:val="00D40A19"/>
    <w:rsid w:val="00D429E1"/>
    <w:rsid w:val="00D4305E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B76"/>
    <w:rsid w:val="00D66A9F"/>
    <w:rsid w:val="00D670BB"/>
    <w:rsid w:val="00D70E28"/>
    <w:rsid w:val="00D71579"/>
    <w:rsid w:val="00D723C2"/>
    <w:rsid w:val="00D7359F"/>
    <w:rsid w:val="00D74E5D"/>
    <w:rsid w:val="00D75522"/>
    <w:rsid w:val="00D75BED"/>
    <w:rsid w:val="00D75D6D"/>
    <w:rsid w:val="00D7720E"/>
    <w:rsid w:val="00D807C7"/>
    <w:rsid w:val="00D81DC1"/>
    <w:rsid w:val="00D81E7F"/>
    <w:rsid w:val="00D82EC3"/>
    <w:rsid w:val="00D838A1"/>
    <w:rsid w:val="00D84701"/>
    <w:rsid w:val="00D853EF"/>
    <w:rsid w:val="00D85B0F"/>
    <w:rsid w:val="00D85C45"/>
    <w:rsid w:val="00D92CE7"/>
    <w:rsid w:val="00D92D79"/>
    <w:rsid w:val="00D94216"/>
    <w:rsid w:val="00D9451B"/>
    <w:rsid w:val="00D9794A"/>
    <w:rsid w:val="00D97AFF"/>
    <w:rsid w:val="00D97C9C"/>
    <w:rsid w:val="00DA1A88"/>
    <w:rsid w:val="00DA1FE1"/>
    <w:rsid w:val="00DA2A80"/>
    <w:rsid w:val="00DA38FD"/>
    <w:rsid w:val="00DA3C41"/>
    <w:rsid w:val="00DA4CBD"/>
    <w:rsid w:val="00DA5408"/>
    <w:rsid w:val="00DA5974"/>
    <w:rsid w:val="00DA7070"/>
    <w:rsid w:val="00DA7643"/>
    <w:rsid w:val="00DB3C82"/>
    <w:rsid w:val="00DB3FA5"/>
    <w:rsid w:val="00DB4748"/>
    <w:rsid w:val="00DC048D"/>
    <w:rsid w:val="00DC05BA"/>
    <w:rsid w:val="00DC3734"/>
    <w:rsid w:val="00DC3971"/>
    <w:rsid w:val="00DC6C83"/>
    <w:rsid w:val="00DD1ABB"/>
    <w:rsid w:val="00DD3863"/>
    <w:rsid w:val="00DD38A5"/>
    <w:rsid w:val="00DD5CE6"/>
    <w:rsid w:val="00DD629D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884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0C12"/>
    <w:rsid w:val="00DF13ED"/>
    <w:rsid w:val="00DF1B66"/>
    <w:rsid w:val="00DF3144"/>
    <w:rsid w:val="00DF31DC"/>
    <w:rsid w:val="00DF3FF3"/>
    <w:rsid w:val="00DF51C4"/>
    <w:rsid w:val="00DF6355"/>
    <w:rsid w:val="00DF64F8"/>
    <w:rsid w:val="00DF67FB"/>
    <w:rsid w:val="00DF76BA"/>
    <w:rsid w:val="00E009B1"/>
    <w:rsid w:val="00E0112A"/>
    <w:rsid w:val="00E03101"/>
    <w:rsid w:val="00E04A74"/>
    <w:rsid w:val="00E1339B"/>
    <w:rsid w:val="00E13C25"/>
    <w:rsid w:val="00E143B0"/>
    <w:rsid w:val="00E14B79"/>
    <w:rsid w:val="00E14DFB"/>
    <w:rsid w:val="00E15612"/>
    <w:rsid w:val="00E20C07"/>
    <w:rsid w:val="00E217D7"/>
    <w:rsid w:val="00E225A4"/>
    <w:rsid w:val="00E235DB"/>
    <w:rsid w:val="00E23C3A"/>
    <w:rsid w:val="00E23DC3"/>
    <w:rsid w:val="00E25DC8"/>
    <w:rsid w:val="00E27B87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2C56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6AF7"/>
    <w:rsid w:val="00E67029"/>
    <w:rsid w:val="00E70E67"/>
    <w:rsid w:val="00E7281B"/>
    <w:rsid w:val="00E72866"/>
    <w:rsid w:val="00E73BF0"/>
    <w:rsid w:val="00E75368"/>
    <w:rsid w:val="00E766C1"/>
    <w:rsid w:val="00E76908"/>
    <w:rsid w:val="00E76935"/>
    <w:rsid w:val="00E769F6"/>
    <w:rsid w:val="00E80015"/>
    <w:rsid w:val="00E81CC4"/>
    <w:rsid w:val="00E822D5"/>
    <w:rsid w:val="00E835FC"/>
    <w:rsid w:val="00E83772"/>
    <w:rsid w:val="00E8387D"/>
    <w:rsid w:val="00E840B5"/>
    <w:rsid w:val="00E8579B"/>
    <w:rsid w:val="00E859DE"/>
    <w:rsid w:val="00E864E4"/>
    <w:rsid w:val="00E87BA0"/>
    <w:rsid w:val="00E91700"/>
    <w:rsid w:val="00E9263F"/>
    <w:rsid w:val="00E937D6"/>
    <w:rsid w:val="00E961C1"/>
    <w:rsid w:val="00E96895"/>
    <w:rsid w:val="00E96FD9"/>
    <w:rsid w:val="00E970C1"/>
    <w:rsid w:val="00EA1E73"/>
    <w:rsid w:val="00EA2B6F"/>
    <w:rsid w:val="00EA38E8"/>
    <w:rsid w:val="00EA5062"/>
    <w:rsid w:val="00EA5FC1"/>
    <w:rsid w:val="00EA7730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211F"/>
    <w:rsid w:val="00EC3536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B0E"/>
    <w:rsid w:val="00ED709E"/>
    <w:rsid w:val="00ED7C1F"/>
    <w:rsid w:val="00EE1A99"/>
    <w:rsid w:val="00EE3134"/>
    <w:rsid w:val="00EE36AB"/>
    <w:rsid w:val="00EE4768"/>
    <w:rsid w:val="00EE6825"/>
    <w:rsid w:val="00EE6D08"/>
    <w:rsid w:val="00EE742F"/>
    <w:rsid w:val="00EE7DCA"/>
    <w:rsid w:val="00EF0646"/>
    <w:rsid w:val="00EF1A3F"/>
    <w:rsid w:val="00EF2A61"/>
    <w:rsid w:val="00EF2BF4"/>
    <w:rsid w:val="00EF3075"/>
    <w:rsid w:val="00EF3954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64"/>
    <w:rsid w:val="00F059C4"/>
    <w:rsid w:val="00F067E0"/>
    <w:rsid w:val="00F101FF"/>
    <w:rsid w:val="00F11FE8"/>
    <w:rsid w:val="00F13E78"/>
    <w:rsid w:val="00F144B3"/>
    <w:rsid w:val="00F14F9A"/>
    <w:rsid w:val="00F1552E"/>
    <w:rsid w:val="00F1652D"/>
    <w:rsid w:val="00F167D7"/>
    <w:rsid w:val="00F2015E"/>
    <w:rsid w:val="00F206FA"/>
    <w:rsid w:val="00F207A8"/>
    <w:rsid w:val="00F20812"/>
    <w:rsid w:val="00F21208"/>
    <w:rsid w:val="00F213B1"/>
    <w:rsid w:val="00F218A2"/>
    <w:rsid w:val="00F21D52"/>
    <w:rsid w:val="00F2302A"/>
    <w:rsid w:val="00F23585"/>
    <w:rsid w:val="00F23EDE"/>
    <w:rsid w:val="00F2491F"/>
    <w:rsid w:val="00F2510C"/>
    <w:rsid w:val="00F252A4"/>
    <w:rsid w:val="00F25918"/>
    <w:rsid w:val="00F25AB4"/>
    <w:rsid w:val="00F2665F"/>
    <w:rsid w:val="00F26719"/>
    <w:rsid w:val="00F2743C"/>
    <w:rsid w:val="00F274EA"/>
    <w:rsid w:val="00F27D01"/>
    <w:rsid w:val="00F307C7"/>
    <w:rsid w:val="00F349F1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474D"/>
    <w:rsid w:val="00F54F42"/>
    <w:rsid w:val="00F5565F"/>
    <w:rsid w:val="00F556AE"/>
    <w:rsid w:val="00F60C59"/>
    <w:rsid w:val="00F60E03"/>
    <w:rsid w:val="00F6159A"/>
    <w:rsid w:val="00F65691"/>
    <w:rsid w:val="00F66293"/>
    <w:rsid w:val="00F67C3A"/>
    <w:rsid w:val="00F67C7C"/>
    <w:rsid w:val="00F70076"/>
    <w:rsid w:val="00F71184"/>
    <w:rsid w:val="00F71D00"/>
    <w:rsid w:val="00F7489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1E79"/>
    <w:rsid w:val="00F93415"/>
    <w:rsid w:val="00F93596"/>
    <w:rsid w:val="00F936E4"/>
    <w:rsid w:val="00F94FCF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1A5C"/>
    <w:rsid w:val="00FB26F3"/>
    <w:rsid w:val="00FB2B69"/>
    <w:rsid w:val="00FB2E45"/>
    <w:rsid w:val="00FB3487"/>
    <w:rsid w:val="00FB4AF9"/>
    <w:rsid w:val="00FB4D51"/>
    <w:rsid w:val="00FB585C"/>
    <w:rsid w:val="00FB5B04"/>
    <w:rsid w:val="00FB5BC5"/>
    <w:rsid w:val="00FB66C0"/>
    <w:rsid w:val="00FC03CD"/>
    <w:rsid w:val="00FC0533"/>
    <w:rsid w:val="00FC644D"/>
    <w:rsid w:val="00FC68AC"/>
    <w:rsid w:val="00FD211F"/>
    <w:rsid w:val="00FD3E94"/>
    <w:rsid w:val="00FD5DD9"/>
    <w:rsid w:val="00FD6FC4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3002100E.htm',%20'_self')%20%7D%20catch(e)%20%7B%20%7D;" TargetMode="External"/><Relationship Id="rId13" Type="http://schemas.openxmlformats.org/officeDocument/2006/relationships/hyperlink" Target="javascript:try%20%7B%20openDoc('1095500E.htm',%20'_self')%20%7D%20catch(e)%20%7B%20%7D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95500E.htm',%20'_self')%20%7D%20catch(e)%20%7B%20%7D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703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avascript:try%20%7B%20openDoc('1136000E.htm',%20'_self')%20%7D%20catch(e)%20%7B%20%7D;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3002100E.htm',%20'_self')%20%7D%20catch(e)%20%7B%20%7D;" TargetMode="External"/><Relationship Id="rId14" Type="http://schemas.openxmlformats.org/officeDocument/2006/relationships/hyperlink" Target="javascript:try%20%7B%20openDoc('1032000E.htm',%20'_self')%20%7D%20catch(e)%20%7B%20%7D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EFC1A-D5FE-4B20-865A-D2DADC86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122</cp:revision>
  <cp:lastPrinted>2019-11-01T09:55:00Z</cp:lastPrinted>
  <dcterms:created xsi:type="dcterms:W3CDTF">2019-08-14T10:50:00Z</dcterms:created>
  <dcterms:modified xsi:type="dcterms:W3CDTF">2020-01-17T08:26:00Z</dcterms:modified>
</cp:coreProperties>
</file>