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Pr="00733680" w:rsidRDefault="006713FC" w:rsidP="0060302F">
      <w:pPr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6713FC" w:rsidRDefault="006713FC" w:rsidP="0060302F">
      <w:pPr>
        <w:jc w:val="center"/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DB0748">
        <w:rPr>
          <w:rFonts w:ascii="Times New Roman" w:hAnsi="Times New Roman"/>
          <w:b/>
          <w:sz w:val="28"/>
          <w:szCs w:val="28"/>
        </w:rPr>
        <w:t xml:space="preserve">2 </w:t>
      </w:r>
      <w:r w:rsidRPr="00733680">
        <w:rPr>
          <w:rFonts w:ascii="Times New Roman" w:hAnsi="Times New Roman"/>
          <w:b/>
          <w:sz w:val="28"/>
          <w:szCs w:val="28"/>
        </w:rPr>
        <w:t xml:space="preserve">повестки дня </w:t>
      </w:r>
      <w:r w:rsidR="008D77BD">
        <w:rPr>
          <w:rFonts w:ascii="Times New Roman" w:hAnsi="Times New Roman"/>
          <w:b/>
          <w:sz w:val="28"/>
          <w:szCs w:val="28"/>
        </w:rPr>
        <w:t>«</w:t>
      </w:r>
      <w:r w:rsidR="00B87C69">
        <w:rPr>
          <w:rFonts w:ascii="Times New Roman" w:hAnsi="Times New Roman"/>
          <w:b/>
          <w:sz w:val="28"/>
          <w:szCs w:val="28"/>
        </w:rPr>
        <w:t xml:space="preserve">О ежегодном </w:t>
      </w:r>
      <w:r w:rsidR="008D77BD" w:rsidRPr="008D77BD">
        <w:rPr>
          <w:rFonts w:ascii="Times New Roman" w:hAnsi="Times New Roman"/>
          <w:b/>
          <w:sz w:val="28"/>
          <w:szCs w:val="28"/>
        </w:rPr>
        <w:t>докладе по вопросу развития государственно-частного партнерства в здравоохранении (пункт 6 плана мероприятий («дорожной карты») «Поддержка доступа негосударственных организаций к предоставлению услуг в социальной сфере», утвержденного распоряжением Правительства Российской Федерации от 08.06.2016 № 1144-р)»</w:t>
      </w:r>
    </w:p>
    <w:p w:rsidR="006713FC" w:rsidRPr="00357BD5" w:rsidRDefault="006713FC" w:rsidP="00357BD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339" w:rsidRDefault="006704D4" w:rsidP="00EF148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A73A8">
        <w:rPr>
          <w:rFonts w:ascii="Times New Roman" w:hAnsi="Times New Roman" w:cs="Times New Roman"/>
          <w:sz w:val="28"/>
          <w:szCs w:val="28"/>
        </w:rPr>
        <w:t>С</w:t>
      </w:r>
      <w:r w:rsidRPr="006704D4">
        <w:rPr>
          <w:rFonts w:ascii="Times New Roman" w:hAnsi="Times New Roman" w:cs="Times New Roman"/>
          <w:sz w:val="28"/>
          <w:szCs w:val="28"/>
        </w:rPr>
        <w:t>тратегией раз</w:t>
      </w:r>
      <w:r>
        <w:rPr>
          <w:rFonts w:ascii="Times New Roman" w:hAnsi="Times New Roman" w:cs="Times New Roman"/>
          <w:sz w:val="28"/>
          <w:szCs w:val="28"/>
        </w:rPr>
        <w:t>вития здравоохранения в Российской Ф</w:t>
      </w:r>
      <w:r w:rsidRPr="006704D4">
        <w:rPr>
          <w:rFonts w:ascii="Times New Roman" w:hAnsi="Times New Roman" w:cs="Times New Roman"/>
          <w:sz w:val="28"/>
          <w:szCs w:val="28"/>
        </w:rPr>
        <w:t>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4D4">
        <w:rPr>
          <w:rFonts w:ascii="Times New Roman" w:hAnsi="Times New Roman" w:cs="Times New Roman"/>
          <w:sz w:val="28"/>
          <w:szCs w:val="28"/>
        </w:rPr>
        <w:t xml:space="preserve"> </w:t>
      </w:r>
      <w:r w:rsidR="00357BD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A73A8">
        <w:rPr>
          <w:rFonts w:ascii="Times New Roman" w:hAnsi="Times New Roman" w:cs="Times New Roman"/>
          <w:sz w:val="28"/>
          <w:szCs w:val="28"/>
        </w:rPr>
        <w:t>У</w:t>
      </w:r>
      <w:r w:rsidR="00357BD5" w:rsidRPr="00357BD5">
        <w:rPr>
          <w:rFonts w:ascii="Times New Roman" w:hAnsi="Times New Roman" w:cs="Times New Roman"/>
          <w:sz w:val="28"/>
          <w:szCs w:val="28"/>
        </w:rPr>
        <w:t>каз</w:t>
      </w:r>
      <w:r w:rsidR="00357BD5">
        <w:rPr>
          <w:rFonts w:ascii="Times New Roman" w:hAnsi="Times New Roman" w:cs="Times New Roman"/>
          <w:sz w:val="28"/>
          <w:szCs w:val="28"/>
        </w:rPr>
        <w:t>ом</w:t>
      </w:r>
      <w:r w:rsidR="00357BD5" w:rsidRPr="00357BD5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550E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BD5" w:rsidRPr="00357BD5">
        <w:rPr>
          <w:rFonts w:ascii="Times New Roman" w:hAnsi="Times New Roman" w:cs="Times New Roman"/>
          <w:sz w:val="28"/>
          <w:szCs w:val="28"/>
        </w:rPr>
        <w:t>Ф</w:t>
      </w:r>
      <w:r w:rsidR="00550EAD">
        <w:rPr>
          <w:rFonts w:ascii="Times New Roman" w:hAnsi="Times New Roman" w:cs="Times New Roman"/>
          <w:sz w:val="28"/>
          <w:szCs w:val="28"/>
        </w:rPr>
        <w:t>едерации</w:t>
      </w:r>
      <w:r w:rsidR="00357BD5" w:rsidRPr="00357BD5">
        <w:rPr>
          <w:rFonts w:ascii="Times New Roman" w:hAnsi="Times New Roman" w:cs="Times New Roman"/>
          <w:sz w:val="28"/>
          <w:szCs w:val="28"/>
        </w:rPr>
        <w:t xml:space="preserve"> от 06.06.2019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7BD5" w:rsidRPr="00357BD5">
        <w:rPr>
          <w:rFonts w:ascii="Times New Roman" w:hAnsi="Times New Roman" w:cs="Times New Roman"/>
          <w:sz w:val="28"/>
          <w:szCs w:val="28"/>
        </w:rPr>
        <w:t xml:space="preserve"> 254</w:t>
      </w:r>
      <w:r>
        <w:rPr>
          <w:rFonts w:ascii="Times New Roman" w:hAnsi="Times New Roman" w:cs="Times New Roman"/>
          <w:sz w:val="28"/>
          <w:szCs w:val="28"/>
        </w:rPr>
        <w:t xml:space="preserve">, одним из приоритетных направлений </w:t>
      </w:r>
      <w:r w:rsidRPr="006704D4">
        <w:rPr>
          <w:rFonts w:ascii="Times New Roman" w:hAnsi="Times New Roman" w:cs="Times New Roman"/>
          <w:sz w:val="28"/>
          <w:szCs w:val="28"/>
        </w:rPr>
        <w:t>развития здравоохранения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D4">
        <w:rPr>
          <w:rFonts w:ascii="Times New Roman" w:hAnsi="Times New Roman" w:cs="Times New Roman"/>
          <w:sz w:val="28"/>
          <w:szCs w:val="28"/>
        </w:rPr>
        <w:t>является совершенствование сист</w:t>
      </w:r>
      <w:r w:rsidR="004464B4">
        <w:rPr>
          <w:rFonts w:ascii="Times New Roman" w:hAnsi="Times New Roman" w:cs="Times New Roman"/>
          <w:sz w:val="28"/>
          <w:szCs w:val="28"/>
        </w:rPr>
        <w:t>емы оказания медицинской помощи,</w:t>
      </w:r>
      <w:r w:rsidR="00BB2CB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A73A8">
        <w:rPr>
          <w:rFonts w:ascii="Times New Roman" w:hAnsi="Times New Roman" w:cs="Times New Roman"/>
          <w:sz w:val="28"/>
          <w:szCs w:val="28"/>
        </w:rPr>
        <w:t>строительство и реконст</w:t>
      </w:r>
      <w:r w:rsidR="00B21DB6">
        <w:rPr>
          <w:rFonts w:ascii="Times New Roman" w:hAnsi="Times New Roman" w:cs="Times New Roman"/>
          <w:sz w:val="28"/>
          <w:szCs w:val="28"/>
        </w:rPr>
        <w:t>рукцию объектов здравоохранения,</w:t>
      </w:r>
      <w:r w:rsidR="000A73A8">
        <w:rPr>
          <w:rFonts w:ascii="Times New Roman" w:hAnsi="Times New Roman" w:cs="Times New Roman"/>
          <w:sz w:val="28"/>
          <w:szCs w:val="28"/>
        </w:rPr>
        <w:t xml:space="preserve"> </w:t>
      </w:r>
      <w:r w:rsidRPr="006704D4">
        <w:rPr>
          <w:rFonts w:ascii="Times New Roman" w:hAnsi="Times New Roman" w:cs="Times New Roman"/>
          <w:sz w:val="28"/>
          <w:szCs w:val="28"/>
        </w:rPr>
        <w:t>развитие инфраструктуры и материально-технической баз</w:t>
      </w:r>
      <w:r w:rsidR="000A73A8">
        <w:rPr>
          <w:rFonts w:ascii="Times New Roman" w:hAnsi="Times New Roman" w:cs="Times New Roman"/>
          <w:sz w:val="28"/>
          <w:szCs w:val="28"/>
        </w:rPr>
        <w:t>ы медицинских организаций</w:t>
      </w:r>
      <w:r w:rsidR="008A43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3A8" w:rsidRPr="006704D4" w:rsidRDefault="008A4339" w:rsidP="00EF148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3A8">
        <w:rPr>
          <w:rFonts w:ascii="Times New Roman" w:hAnsi="Times New Roman" w:cs="Times New Roman"/>
          <w:sz w:val="28"/>
          <w:szCs w:val="28"/>
        </w:rPr>
        <w:t>ри этом на пер</w:t>
      </w:r>
      <w:r w:rsidR="00006DD9">
        <w:rPr>
          <w:rFonts w:ascii="Times New Roman" w:hAnsi="Times New Roman" w:cs="Times New Roman"/>
          <w:sz w:val="28"/>
          <w:szCs w:val="28"/>
        </w:rPr>
        <w:t xml:space="preserve">вом этапе реализации </w:t>
      </w:r>
      <w:r w:rsidR="00B21DB6">
        <w:rPr>
          <w:rFonts w:ascii="Times New Roman" w:hAnsi="Times New Roman" w:cs="Times New Roman"/>
          <w:sz w:val="28"/>
          <w:szCs w:val="28"/>
        </w:rPr>
        <w:t>указанной</w:t>
      </w:r>
      <w:r w:rsidR="00006DD9">
        <w:rPr>
          <w:rFonts w:ascii="Times New Roman" w:hAnsi="Times New Roman" w:cs="Times New Roman"/>
          <w:sz w:val="28"/>
          <w:szCs w:val="28"/>
        </w:rPr>
        <w:t xml:space="preserve"> С</w:t>
      </w:r>
      <w:r w:rsidR="000A73A8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006DD9">
        <w:rPr>
          <w:rFonts w:ascii="Times New Roman" w:hAnsi="Times New Roman" w:cs="Times New Roman"/>
          <w:sz w:val="28"/>
          <w:szCs w:val="28"/>
        </w:rPr>
        <w:t xml:space="preserve">(2019-2020) </w:t>
      </w:r>
      <w:r w:rsidR="000A73A8">
        <w:rPr>
          <w:rFonts w:ascii="Times New Roman" w:hAnsi="Times New Roman" w:cs="Times New Roman"/>
          <w:sz w:val="28"/>
          <w:szCs w:val="28"/>
        </w:rPr>
        <w:t>должны быть созданы условия, необходимые для дополнительного финансирования и роста инвестиционной привлекательности системы здравоохранения.</w:t>
      </w:r>
    </w:p>
    <w:p w:rsidR="005E7C14" w:rsidRPr="005E7C14" w:rsidRDefault="008A4339" w:rsidP="00EF148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754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C1182">
        <w:rPr>
          <w:rFonts w:ascii="Times New Roman" w:hAnsi="Times New Roman" w:cs="Times New Roman"/>
          <w:sz w:val="28"/>
          <w:szCs w:val="28"/>
        </w:rPr>
        <w:t>огласно</w:t>
      </w:r>
      <w:r w:rsidR="000A73A8">
        <w:rPr>
          <w:rFonts w:ascii="Times New Roman" w:hAnsi="Times New Roman" w:cs="Times New Roman"/>
          <w:sz w:val="28"/>
          <w:szCs w:val="28"/>
        </w:rPr>
        <w:t xml:space="preserve"> утвержденной р</w:t>
      </w:r>
      <w:r w:rsidR="000A73A8" w:rsidRPr="00992168">
        <w:rPr>
          <w:rFonts w:ascii="Times New Roman" w:hAnsi="Times New Roman" w:cs="Times New Roman"/>
          <w:sz w:val="28"/>
          <w:szCs w:val="28"/>
        </w:rPr>
        <w:t>аспоряжение</w:t>
      </w:r>
      <w:r w:rsidR="000A73A8">
        <w:rPr>
          <w:rFonts w:ascii="Times New Roman" w:hAnsi="Times New Roman" w:cs="Times New Roman"/>
          <w:sz w:val="28"/>
          <w:szCs w:val="28"/>
        </w:rPr>
        <w:t>м</w:t>
      </w:r>
      <w:r w:rsidR="000A73A8" w:rsidRPr="0099216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A73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A73A8" w:rsidRPr="00992168">
        <w:rPr>
          <w:rFonts w:ascii="Times New Roman" w:hAnsi="Times New Roman" w:cs="Times New Roman"/>
          <w:sz w:val="28"/>
          <w:szCs w:val="28"/>
        </w:rPr>
        <w:t>Ф</w:t>
      </w:r>
      <w:r w:rsidR="000A73A8">
        <w:rPr>
          <w:rFonts w:ascii="Times New Roman" w:hAnsi="Times New Roman" w:cs="Times New Roman"/>
          <w:sz w:val="28"/>
          <w:szCs w:val="28"/>
        </w:rPr>
        <w:t>едерации от 26.11.2018 № </w:t>
      </w:r>
      <w:r w:rsidR="000A73A8" w:rsidRPr="00992168">
        <w:rPr>
          <w:rFonts w:ascii="Times New Roman" w:hAnsi="Times New Roman" w:cs="Times New Roman"/>
          <w:sz w:val="28"/>
          <w:szCs w:val="28"/>
        </w:rPr>
        <w:t>2581-р</w:t>
      </w:r>
      <w:r w:rsidR="004C1182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="000A73A8" w:rsidRPr="00992168">
        <w:rPr>
          <w:rFonts w:ascii="Times New Roman" w:hAnsi="Times New Roman" w:cs="Times New Roman"/>
          <w:sz w:val="28"/>
          <w:szCs w:val="28"/>
        </w:rPr>
        <w:t>развития санаторно-курортного</w:t>
      </w:r>
      <w:r w:rsidR="000A73A8">
        <w:rPr>
          <w:rFonts w:ascii="Times New Roman" w:hAnsi="Times New Roman" w:cs="Times New Roman"/>
          <w:sz w:val="28"/>
          <w:szCs w:val="28"/>
        </w:rPr>
        <w:t xml:space="preserve"> комплекса Российской Федерации </w:t>
      </w:r>
      <w:r w:rsidR="004C1182">
        <w:rPr>
          <w:rFonts w:ascii="Times New Roman" w:hAnsi="Times New Roman" w:cs="Times New Roman"/>
          <w:sz w:val="28"/>
          <w:szCs w:val="28"/>
        </w:rPr>
        <w:t>о</w:t>
      </w:r>
      <w:r w:rsidR="005E7C14">
        <w:rPr>
          <w:rFonts w:ascii="Times New Roman" w:hAnsi="Times New Roman" w:cs="Times New Roman"/>
          <w:sz w:val="28"/>
          <w:szCs w:val="28"/>
        </w:rPr>
        <w:t xml:space="preserve">дной из мер совершенствования системы государственного регулирования развития санаторно-курортного комплекса </w:t>
      </w:r>
      <w:r w:rsidR="005E7C14" w:rsidRPr="005E7C14">
        <w:rPr>
          <w:rFonts w:ascii="Times New Roman" w:hAnsi="Times New Roman" w:cs="Times New Roman"/>
          <w:sz w:val="28"/>
          <w:szCs w:val="28"/>
        </w:rPr>
        <w:t>Российской Федерации, в том числе санаторно-курортных организаций является реализаци</w:t>
      </w:r>
      <w:r w:rsidR="005E7C14">
        <w:rPr>
          <w:rFonts w:ascii="Times New Roman" w:hAnsi="Times New Roman" w:cs="Times New Roman"/>
          <w:sz w:val="28"/>
          <w:szCs w:val="28"/>
        </w:rPr>
        <w:t>я</w:t>
      </w:r>
      <w:r w:rsidR="005E7C14" w:rsidRPr="005E7C14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вовлечению в коммерческий оборот инфраструктуры санаторно-курортного комплекса Российской Федерации, </w:t>
      </w:r>
      <w:r w:rsidR="00700462" w:rsidRPr="00700462">
        <w:rPr>
          <w:rFonts w:ascii="Times New Roman" w:hAnsi="Times New Roman" w:cs="Times New Roman"/>
          <w:sz w:val="28"/>
          <w:szCs w:val="28"/>
        </w:rPr>
        <w:br/>
      </w:r>
      <w:r w:rsidR="005E7C14" w:rsidRPr="005E7C14">
        <w:rPr>
          <w:rFonts w:ascii="Times New Roman" w:hAnsi="Times New Roman" w:cs="Times New Roman"/>
          <w:sz w:val="28"/>
          <w:szCs w:val="28"/>
        </w:rPr>
        <w:t>в первую очередь с максимальной степенью износа, находящейся в государственной (муниципальной</w:t>
      </w:r>
      <w:proofErr w:type="gramEnd"/>
      <w:r w:rsidR="005E7C14" w:rsidRPr="005E7C14">
        <w:rPr>
          <w:rFonts w:ascii="Times New Roman" w:hAnsi="Times New Roman" w:cs="Times New Roman"/>
          <w:sz w:val="28"/>
          <w:szCs w:val="28"/>
        </w:rPr>
        <w:t>) собственности, в том числе на принципах государственно-частного партнерства</w:t>
      </w:r>
      <w:r w:rsidR="00483A7B">
        <w:rPr>
          <w:rFonts w:ascii="Times New Roman" w:hAnsi="Times New Roman" w:cs="Times New Roman"/>
          <w:sz w:val="28"/>
          <w:szCs w:val="28"/>
        </w:rPr>
        <w:t xml:space="preserve"> (далее – ГЧП)</w:t>
      </w:r>
      <w:r w:rsidR="00550EAD">
        <w:rPr>
          <w:rFonts w:ascii="Times New Roman" w:hAnsi="Times New Roman" w:cs="Times New Roman"/>
          <w:sz w:val="28"/>
          <w:szCs w:val="28"/>
        </w:rPr>
        <w:t>.</w:t>
      </w:r>
    </w:p>
    <w:p w:rsidR="00357BD5" w:rsidRDefault="000A73A8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Утвержденной 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>Минздрав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согласованию с Минэкономразвития России 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 xml:space="preserve">и Минфином России 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>ведомственн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>целев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«Развитие фундаментальной, трансляционной и персонализированной медицины» государственной программы Российской Федерации «Разви</w:t>
      </w:r>
      <w:r w:rsidR="00006DD9">
        <w:rPr>
          <w:rFonts w:ascii="Times New Roman" w:hAnsi="Times New Roman" w:cs="Times New Roman"/>
          <w:sz w:val="28"/>
          <w:szCs w:val="28"/>
          <w:lang w:eastAsia="en-US"/>
        </w:rPr>
        <w:t>тие здравоохранения» (далее</w:t>
      </w:r>
      <w:r w:rsidR="00357BD5">
        <w:rPr>
          <w:rFonts w:ascii="Times New Roman" w:hAnsi="Times New Roman" w:cs="Times New Roman"/>
          <w:sz w:val="28"/>
          <w:szCs w:val="28"/>
          <w:lang w:eastAsia="en-US"/>
        </w:rPr>
        <w:t> – ВЦ</w:t>
      </w:r>
      <w:r w:rsidR="00006DD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57BD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предусмотрено развитие </w:t>
      </w:r>
      <w:r w:rsidR="00006DD9">
        <w:rPr>
          <w:rFonts w:ascii="Times New Roman" w:hAnsi="Times New Roman" w:cs="Times New Roman"/>
          <w:sz w:val="28"/>
          <w:szCs w:val="28"/>
          <w:lang w:eastAsia="en-US"/>
        </w:rPr>
        <w:t xml:space="preserve">инфраструктуры здравоохранения 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механизмов ГЧП 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(приказ </w:t>
      </w:r>
      <w:r w:rsidR="00AD19FE" w:rsidRPr="00CF5A84">
        <w:rPr>
          <w:rFonts w:ascii="Times New Roman" w:hAnsi="Times New Roman" w:cs="Times New Roman"/>
          <w:sz w:val="28"/>
          <w:szCs w:val="28"/>
          <w:lang w:eastAsia="en-US"/>
        </w:rPr>
        <w:t>от 01.02.2019 № 42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>Впервые</w:t>
      </w:r>
      <w:r w:rsidR="00357B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E3DC7">
        <w:rPr>
          <w:rFonts w:ascii="Times New Roman" w:hAnsi="Times New Roman" w:cs="Times New Roman"/>
          <w:sz w:val="28"/>
          <w:szCs w:val="28"/>
          <w:lang w:eastAsia="en-US"/>
        </w:rPr>
        <w:t>показателем отраслевого программного документа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>ВЦП</w:t>
      </w:r>
      <w:r w:rsidR="0005384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3345E2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 рост заключенных на территории Российской Федерации </w:t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концессионных соглашений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357BD5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и соглашений о ГЧП в здравоохранении. </w:t>
      </w:r>
    </w:p>
    <w:p w:rsidR="005E7C14" w:rsidRDefault="00550EAD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Минздрав</w:t>
      </w:r>
      <w:r w:rsidR="003345E2">
        <w:rPr>
          <w:rFonts w:ascii="Times New Roman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России </w:t>
      </w:r>
      <w:r w:rsidR="005E7C14" w:rsidRPr="00CF5A84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7C14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и реализуется Комплекс мер, направленных на развитие ГЧП в здравоохране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нии </w:t>
      </w:r>
      <w:r w:rsidR="005E7C14">
        <w:rPr>
          <w:rFonts w:ascii="Times New Roman" w:hAnsi="Times New Roman" w:cs="Times New Roman"/>
          <w:sz w:val="28"/>
          <w:szCs w:val="28"/>
          <w:lang w:eastAsia="en-US"/>
        </w:rPr>
        <w:t>на 2019-2020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содержащий мероприятия </w:t>
      </w:r>
      <w:r w:rsidR="005E7C14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по совершенствованию нормативно-правовой базы в сфере ГЧП, организационные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5E7C14" w:rsidRPr="00CF5A84">
        <w:rPr>
          <w:rFonts w:ascii="Times New Roman" w:hAnsi="Times New Roman" w:cs="Times New Roman"/>
          <w:sz w:val="28"/>
          <w:szCs w:val="28"/>
          <w:lang w:eastAsia="en-US"/>
        </w:rPr>
        <w:t>и практические м</w:t>
      </w:r>
      <w:r w:rsidR="00B21DB6">
        <w:rPr>
          <w:rFonts w:ascii="Times New Roman" w:hAnsi="Times New Roman" w:cs="Times New Roman"/>
          <w:sz w:val="28"/>
          <w:szCs w:val="28"/>
          <w:lang w:eastAsia="en-US"/>
        </w:rPr>
        <w:t xml:space="preserve">еры по внедрению механизма ГЧП </w:t>
      </w:r>
      <w:r w:rsidR="005E7C14" w:rsidRPr="00CF5A84">
        <w:rPr>
          <w:rFonts w:ascii="Times New Roman" w:hAnsi="Times New Roman" w:cs="Times New Roman"/>
          <w:sz w:val="28"/>
          <w:szCs w:val="28"/>
          <w:lang w:eastAsia="en-US"/>
        </w:rPr>
        <w:t>в здравоохранении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 (приказ</w:t>
      </w:r>
      <w:r w:rsidR="00AD19FE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0462" w:rsidRPr="007D4A1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>от 18.04.2019 № 228)</w:t>
      </w:r>
      <w:r w:rsidR="005E7C14" w:rsidRPr="00CF5A8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D19FE" w:rsidRDefault="003345E2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Минздравом России 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решений Координационного совета </w:t>
      </w:r>
      <w:r w:rsidR="00AD19FE" w:rsidRPr="003345E2">
        <w:rPr>
          <w:rFonts w:ascii="Times New Roman" w:hAnsi="Times New Roman" w:cs="Times New Roman"/>
          <w:sz w:val="28"/>
          <w:szCs w:val="28"/>
          <w:lang w:eastAsia="en-US"/>
        </w:rPr>
        <w:t xml:space="preserve">Минздрава России по 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>ГЧП:</w:t>
      </w:r>
    </w:p>
    <w:p w:rsidR="00AD19FE" w:rsidRDefault="00AD19FE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 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>определены цели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задач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ГЧП в стратегических и программных</w:t>
      </w:r>
      <w:r w:rsidR="00700462" w:rsidRPr="00E22D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документах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здравоохранения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A4C43" w:rsidRDefault="004A4C43" w:rsidP="004A4C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 продолжены мероприятия по структурированию и реализации федеральных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проектов;</w:t>
      </w:r>
    </w:p>
    <w:p w:rsidR="007D4A18" w:rsidRDefault="00AD19FE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 подготовлены и представлены в Минэкономразвития России 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 xml:space="preserve">системные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предложения по совершенствованию законодательства Российской Федерации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сфере ГЧП,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относительно необходимости утверждения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>на федеральном уровне единых требований к финансовой модели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 xml:space="preserve"> концессионного проекта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>, участия федеральных государственных учреждений в соглашениях о ГЧП, урегулировани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 xml:space="preserve"> статуса помещений как </w:t>
      </w:r>
      <w:r w:rsidR="00696B16">
        <w:rPr>
          <w:rFonts w:ascii="Times New Roman" w:hAnsi="Times New Roman" w:cs="Times New Roman"/>
          <w:sz w:val="28"/>
          <w:szCs w:val="28"/>
          <w:lang w:eastAsia="en-US"/>
        </w:rPr>
        <w:t xml:space="preserve">самостоятельных 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 xml:space="preserve">объектов КС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>и соглашений о ГЧП;</w:t>
      </w:r>
      <w:proofErr w:type="gramEnd"/>
    </w:p>
    <w:p w:rsidR="00AD19FE" w:rsidRDefault="007D4A18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– 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 и проходит процедуру согласования проект </w:t>
      </w:r>
      <w:r w:rsidR="00AD19FE" w:rsidRPr="00857666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«О внесении изменений в статью 37 Федерального закона от 21.07.2005 № 115-ФЗ «О концессионных соглашениях», </w:t>
      </w:r>
      <w:r w:rsidR="00AD19FE" w:rsidRPr="006F3F78">
        <w:rPr>
          <w:rFonts w:ascii="Times New Roman" w:hAnsi="Times New Roman" w:cs="Times New Roman"/>
          <w:sz w:val="28"/>
          <w:szCs w:val="28"/>
          <w:lang w:eastAsia="en-US"/>
        </w:rPr>
        <w:t>предусматривающ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>ий</w:t>
      </w:r>
      <w:r w:rsidR="00AD19FE" w:rsidRPr="006F3F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>трансформаци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 договоров аренды, безвозмездного пользования и других договоров, заключенных с медицинскими организациями частной системы здравоохранения,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участвующи</w:t>
      </w:r>
      <w:r w:rsidR="00D61DF1">
        <w:rPr>
          <w:rFonts w:ascii="Times New Roman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программе ОМС более 5 лет,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BF74E8">
        <w:rPr>
          <w:rFonts w:ascii="Times New Roman" w:hAnsi="Times New Roman" w:cs="Times New Roman"/>
          <w:sz w:val="28"/>
          <w:szCs w:val="28"/>
          <w:lang w:eastAsia="en-US"/>
        </w:rPr>
        <w:t>КС</w:t>
      </w:r>
      <w:r w:rsidR="00AD19FE">
        <w:rPr>
          <w:rFonts w:ascii="Times New Roman" w:hAnsi="Times New Roman" w:cs="Times New Roman"/>
          <w:sz w:val="28"/>
          <w:szCs w:val="28"/>
          <w:lang w:eastAsia="en-US"/>
        </w:rPr>
        <w:t xml:space="preserve"> без проведения конкурса;</w:t>
      </w:r>
      <w:proofErr w:type="gramEnd"/>
    </w:p>
    <w:p w:rsidR="00AD19FE" w:rsidRDefault="00AD19FE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 подготовлены предложения по актуализации отраслевых особенностей </w:t>
      </w:r>
      <w:r w:rsidR="00B57B99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заключения </w:t>
      </w:r>
      <w:r w:rsidR="00BF74E8">
        <w:rPr>
          <w:rFonts w:ascii="Times New Roman" w:hAnsi="Times New Roman" w:cs="Times New Roman"/>
          <w:sz w:val="28"/>
          <w:szCs w:val="28"/>
          <w:lang w:eastAsia="en-US"/>
        </w:rPr>
        <w:t>КС</w:t>
      </w:r>
      <w:r w:rsidR="00B57B99">
        <w:rPr>
          <w:rFonts w:ascii="Times New Roman" w:hAnsi="Times New Roman" w:cs="Times New Roman"/>
          <w:sz w:val="28"/>
          <w:szCs w:val="28"/>
          <w:lang w:eastAsia="en-US"/>
        </w:rPr>
        <w:t xml:space="preserve"> и соглашений о ГЧП в </w:t>
      </w:r>
      <w:r w:rsidR="00274E1C">
        <w:rPr>
          <w:rFonts w:ascii="Times New Roman" w:hAnsi="Times New Roman" w:cs="Times New Roman"/>
          <w:sz w:val="28"/>
          <w:szCs w:val="28"/>
          <w:lang w:eastAsia="en-US"/>
        </w:rPr>
        <w:t>«Р</w:t>
      </w:r>
      <w:r w:rsidR="00B57B99">
        <w:rPr>
          <w:rFonts w:ascii="Times New Roman" w:hAnsi="Times New Roman" w:cs="Times New Roman"/>
          <w:sz w:val="28"/>
          <w:szCs w:val="28"/>
          <w:lang w:eastAsia="en-US"/>
        </w:rPr>
        <w:t xml:space="preserve">екомендациях по реализации </w:t>
      </w:r>
      <w:r w:rsidR="00274E1C">
        <w:rPr>
          <w:rFonts w:ascii="Times New Roman" w:hAnsi="Times New Roman" w:cs="Times New Roman"/>
          <w:sz w:val="28"/>
          <w:szCs w:val="28"/>
          <w:lang w:eastAsia="en-US"/>
        </w:rPr>
        <w:t>проектов ГЧП. Лучшие практики» (проводятся</w:t>
      </w:r>
      <w:r w:rsidR="00B57B99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 по согласованию </w:t>
      </w:r>
      <w:r w:rsidR="00E22D20">
        <w:rPr>
          <w:rFonts w:ascii="Times New Roman" w:hAnsi="Times New Roman" w:cs="Times New Roman"/>
          <w:sz w:val="28"/>
          <w:szCs w:val="28"/>
          <w:lang w:eastAsia="en-US"/>
        </w:rPr>
        <w:t xml:space="preserve">данных </w:t>
      </w:r>
      <w:r w:rsidR="00274E1C">
        <w:rPr>
          <w:rFonts w:ascii="Times New Roman" w:hAnsi="Times New Roman" w:cs="Times New Roman"/>
          <w:sz w:val="28"/>
          <w:szCs w:val="28"/>
          <w:lang w:eastAsia="en-US"/>
        </w:rPr>
        <w:t>рекоменд</w:t>
      </w:r>
      <w:r w:rsidR="007D4A18">
        <w:rPr>
          <w:rFonts w:ascii="Times New Roman" w:hAnsi="Times New Roman" w:cs="Times New Roman"/>
          <w:sz w:val="28"/>
          <w:szCs w:val="28"/>
          <w:lang w:eastAsia="en-US"/>
        </w:rPr>
        <w:t>аций с Минэкономразвития России)</w:t>
      </w:r>
      <w:r w:rsidR="00274E1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00586" w:rsidRDefault="00F00586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 сформированы предложения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 xml:space="preserve">из федерального бюджета концессионных проектов 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проектов ГЧП</w:t>
      </w:r>
      <w:r w:rsidR="007B4127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реализ</w:t>
      </w:r>
      <w:r w:rsidR="007B4127">
        <w:rPr>
          <w:rFonts w:ascii="Times New Roman" w:hAnsi="Times New Roman" w:cs="Times New Roman"/>
          <w:sz w:val="28"/>
          <w:szCs w:val="28"/>
          <w:lang w:eastAsia="en-US"/>
        </w:rPr>
        <w:t>уемых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субъектах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объектов первичного звена</w:t>
      </w:r>
      <w:r w:rsidR="00507106">
        <w:rPr>
          <w:rFonts w:ascii="Times New Roman" w:hAnsi="Times New Roman" w:cs="Times New Roman"/>
          <w:sz w:val="28"/>
          <w:szCs w:val="28"/>
          <w:lang w:eastAsia="en-US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00586" w:rsidRDefault="00F00586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 проведен анализ планируемых 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инвестиций в рамках</w:t>
      </w:r>
      <w:r w:rsidR="007B4127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 на принципах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ГЧП в 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 xml:space="preserve">разрезе </w:t>
      </w:r>
      <w:r>
        <w:rPr>
          <w:rFonts w:ascii="Times New Roman" w:hAnsi="Times New Roman" w:cs="Times New Roman"/>
          <w:sz w:val="28"/>
          <w:szCs w:val="28"/>
          <w:lang w:eastAsia="en-US"/>
        </w:rPr>
        <w:t>субъект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724A25" w:rsidRDefault="00724A25" w:rsidP="00724A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– </w:t>
      </w:r>
      <w:r w:rsidRPr="001D26A5">
        <w:rPr>
          <w:rFonts w:ascii="Times New Roman" w:hAnsi="Times New Roman" w:cs="Times New Roman"/>
          <w:sz w:val="28"/>
          <w:szCs w:val="28"/>
          <w:lang w:eastAsia="en-US"/>
        </w:rPr>
        <w:t>на базе ФГБОУ ВО РНИМУ им. Н.И. Пирогова Минздрава России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создан </w:t>
      </w:r>
      <w:r w:rsidRPr="001D26A5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Pr="001D26A5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информационно-аналитическ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D26A5">
        <w:rPr>
          <w:rFonts w:ascii="Times New Roman" w:hAnsi="Times New Roman" w:cs="Times New Roman"/>
          <w:sz w:val="28"/>
          <w:szCs w:val="28"/>
          <w:lang w:eastAsia="en-US"/>
        </w:rPr>
        <w:t xml:space="preserve"> центр развития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ГЧП</w:t>
      </w:r>
      <w:r w:rsidRPr="001D26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1DF1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D26A5">
        <w:rPr>
          <w:rFonts w:ascii="Times New Roman" w:hAnsi="Times New Roman" w:cs="Times New Roman"/>
          <w:sz w:val="28"/>
          <w:szCs w:val="28"/>
          <w:lang w:eastAsia="en-US"/>
        </w:rPr>
        <w:t>в здравоохранении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BE3DC7" w:rsidRPr="00857666" w:rsidRDefault="008A4339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настоящее время </w:t>
      </w:r>
      <w:r w:rsidR="00BE3DC7">
        <w:rPr>
          <w:rFonts w:ascii="Times New Roman" w:hAnsi="Times New Roman" w:cs="Times New Roman"/>
          <w:sz w:val="28"/>
          <w:szCs w:val="28"/>
          <w:lang w:eastAsia="en-US"/>
        </w:rPr>
        <w:t>Минздрав</w:t>
      </w:r>
      <w:r w:rsidR="00733B56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BE3DC7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и ФМБА России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прорабатывают</w:t>
      </w:r>
      <w:r w:rsidR="00733B56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="00BE3D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6DD9" w:rsidRPr="00C73BCE">
        <w:rPr>
          <w:rFonts w:ascii="Times New Roman" w:hAnsi="Times New Roman"/>
          <w:sz w:val="28"/>
          <w:szCs w:val="28"/>
        </w:rPr>
        <w:t>более 3</w:t>
      </w:r>
      <w:r w:rsidR="00006DD9">
        <w:rPr>
          <w:rFonts w:ascii="Times New Roman" w:hAnsi="Times New Roman"/>
          <w:sz w:val="28"/>
          <w:szCs w:val="28"/>
        </w:rPr>
        <w:t>0</w:t>
      </w:r>
      <w:r w:rsidR="00006DD9" w:rsidRPr="00C73BCE">
        <w:rPr>
          <w:rFonts w:ascii="Times New Roman" w:hAnsi="Times New Roman"/>
          <w:sz w:val="28"/>
          <w:szCs w:val="28"/>
        </w:rPr>
        <w:t xml:space="preserve"> инвестиционных проект</w:t>
      </w:r>
      <w:r w:rsidR="00006DD9">
        <w:rPr>
          <w:rFonts w:ascii="Times New Roman" w:hAnsi="Times New Roman"/>
          <w:sz w:val="28"/>
          <w:szCs w:val="28"/>
        </w:rPr>
        <w:t>ов</w:t>
      </w:r>
      <w:r w:rsidR="001650D4">
        <w:rPr>
          <w:rFonts w:ascii="Times New Roman" w:hAnsi="Times New Roman"/>
          <w:sz w:val="28"/>
          <w:szCs w:val="28"/>
        </w:rPr>
        <w:t xml:space="preserve"> </w:t>
      </w:r>
      <w:r w:rsidR="00006DD9" w:rsidRPr="00C73BCE">
        <w:rPr>
          <w:rFonts w:ascii="Times New Roman" w:hAnsi="Times New Roman"/>
          <w:sz w:val="28"/>
          <w:szCs w:val="28"/>
        </w:rPr>
        <w:t xml:space="preserve">с использованием различных механизмов привлечения внебюджетных инвестиций с планируемым объемом </w:t>
      </w:r>
      <w:r w:rsidR="00006DD9">
        <w:rPr>
          <w:rFonts w:ascii="Times New Roman" w:hAnsi="Times New Roman"/>
          <w:sz w:val="28"/>
          <w:szCs w:val="28"/>
        </w:rPr>
        <w:t xml:space="preserve">частных </w:t>
      </w:r>
      <w:r w:rsidR="00733B56">
        <w:rPr>
          <w:rFonts w:ascii="Times New Roman" w:hAnsi="Times New Roman"/>
          <w:sz w:val="28"/>
          <w:szCs w:val="28"/>
        </w:rPr>
        <w:t xml:space="preserve">инвестиций </w:t>
      </w:r>
      <w:r w:rsidR="00006DD9" w:rsidRPr="00C73BCE">
        <w:rPr>
          <w:rFonts w:ascii="Times New Roman" w:hAnsi="Times New Roman"/>
          <w:sz w:val="28"/>
          <w:szCs w:val="28"/>
        </w:rPr>
        <w:t xml:space="preserve">более </w:t>
      </w:r>
      <w:r w:rsidR="001650D4">
        <w:rPr>
          <w:rFonts w:ascii="Times New Roman" w:hAnsi="Times New Roman"/>
          <w:sz w:val="28"/>
          <w:szCs w:val="28"/>
        </w:rPr>
        <w:t>2</w:t>
      </w:r>
      <w:r w:rsidR="00006DD9" w:rsidRPr="00C73BCE">
        <w:rPr>
          <w:rFonts w:ascii="Times New Roman" w:hAnsi="Times New Roman"/>
          <w:sz w:val="28"/>
          <w:szCs w:val="28"/>
        </w:rPr>
        <w:t>0 млрд. рублей</w:t>
      </w:r>
    </w:p>
    <w:p w:rsidR="005E7C14" w:rsidRPr="00CF5A84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информации, представленной субъектами Российской Федерации </w:t>
      </w:r>
      <w:r w:rsidR="00E22D2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на запрос Минздрава России </w:t>
      </w:r>
      <w:r w:rsidR="00E22D20">
        <w:rPr>
          <w:rFonts w:ascii="Times New Roman" w:hAnsi="Times New Roman" w:cs="Times New Roman"/>
          <w:sz w:val="28"/>
          <w:szCs w:val="28"/>
          <w:lang w:eastAsia="en-US"/>
        </w:rPr>
        <w:t>от 10.04.2019 № 23-3</w:t>
      </w:r>
      <w:proofErr w:type="gramStart"/>
      <w:r w:rsidR="00E22D20">
        <w:rPr>
          <w:rFonts w:ascii="Times New Roman" w:hAnsi="Times New Roman" w:cs="Times New Roman"/>
          <w:sz w:val="28"/>
          <w:szCs w:val="28"/>
          <w:lang w:eastAsia="en-US"/>
        </w:rPr>
        <w:t>/И</w:t>
      </w:r>
      <w:proofErr w:type="gramEnd"/>
      <w:r w:rsidR="00E22D20">
        <w:rPr>
          <w:rFonts w:ascii="Times New Roman" w:hAnsi="Times New Roman" w:cs="Times New Roman"/>
          <w:sz w:val="28"/>
          <w:szCs w:val="28"/>
          <w:lang w:eastAsia="en-US"/>
        </w:rPr>
        <w:t xml:space="preserve">/2-3049, 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на различных этапах (от инициирования до эксплуатации) находится более 160 инфраструктурных проектов на принципах ГЧП, предусматривающих создание, реконструкцию (капитальный ремонт) и последующую эксплуатацию объектов здравоохранения.</w:t>
      </w:r>
    </w:p>
    <w:p w:rsidR="00E75879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  <w:lang w:eastAsia="en-US"/>
        </w:rPr>
        <w:t>01.01.2018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по 01.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0058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.2019 заключено </w:t>
      </w:r>
      <w:r w:rsidR="00C316A6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концессионных соглашени</w:t>
      </w:r>
      <w:r w:rsidR="00C316A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6F3F7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C316A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</w:t>
      </w:r>
      <w:r w:rsidR="00C316A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r w:rsidR="004B1A2F">
        <w:rPr>
          <w:rFonts w:ascii="Times New Roman" w:hAnsi="Times New Roman" w:cs="Times New Roman"/>
          <w:sz w:val="28"/>
          <w:szCs w:val="28"/>
          <w:lang w:eastAsia="en-US"/>
        </w:rPr>
        <w:t>ГЧП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здравоохранения:</w:t>
      </w:r>
    </w:p>
    <w:p w:rsidR="00E75879" w:rsidRPr="00E75879" w:rsidRDefault="00E75879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 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концессионное соглашение от 13.02.2018 </w:t>
      </w:r>
      <w:r w:rsidR="00F00586">
        <w:rPr>
          <w:rFonts w:ascii="Times New Roman" w:hAnsi="Times New Roman" w:cs="Times New Roman"/>
          <w:sz w:val="28"/>
          <w:szCs w:val="28"/>
          <w:lang w:eastAsia="en-US"/>
        </w:rPr>
        <w:t>относительно создания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0586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и эксплуатации объекта здравоохранения для осуществления судебно-медицинской экспертизы в г.о. Тольятти Самарской области (срок реализации проекта – 30 лет, общий объем инвестиций – 230 </w:t>
      </w:r>
      <w:proofErr w:type="spellStart"/>
      <w:proofErr w:type="gramStart"/>
      <w:r w:rsidRPr="00E75879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spellEnd"/>
      <w:proofErr w:type="gramEnd"/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E75879" w:rsidRPr="00E75879" w:rsidRDefault="00E75879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879">
        <w:rPr>
          <w:rFonts w:ascii="Times New Roman" w:hAnsi="Times New Roman" w:cs="Times New Roman"/>
          <w:sz w:val="28"/>
          <w:szCs w:val="28"/>
          <w:lang w:eastAsia="en-US"/>
        </w:rPr>
        <w:t>– концесс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ионное соглашение от 29.06.2018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0586">
        <w:rPr>
          <w:rFonts w:ascii="Times New Roman" w:hAnsi="Times New Roman" w:cs="Times New Roman"/>
          <w:sz w:val="28"/>
          <w:szCs w:val="28"/>
          <w:lang w:eastAsia="en-US"/>
        </w:rPr>
        <w:t xml:space="preserve">относительно реконструкции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F00586">
        <w:rPr>
          <w:rFonts w:ascii="Times New Roman" w:hAnsi="Times New Roman" w:cs="Times New Roman"/>
          <w:sz w:val="28"/>
          <w:szCs w:val="28"/>
          <w:lang w:eastAsia="en-US"/>
        </w:rPr>
        <w:t xml:space="preserve">и эксплуатации лабораторного комплекса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по проведению лабораторных исследований 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766D">
        <w:rPr>
          <w:rFonts w:ascii="Times New Roman" w:hAnsi="Times New Roman" w:cs="Times New Roman"/>
          <w:sz w:val="28"/>
          <w:szCs w:val="28"/>
          <w:lang w:eastAsia="en-US"/>
        </w:rPr>
        <w:t>г. Волгоград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9766D">
        <w:rPr>
          <w:rFonts w:ascii="Times New Roman" w:hAnsi="Times New Roman" w:cs="Times New Roman"/>
          <w:sz w:val="28"/>
          <w:szCs w:val="28"/>
          <w:lang w:eastAsia="en-US"/>
        </w:rPr>
        <w:t xml:space="preserve"> и г. Михайловк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976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Волгоградской области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BE3DC7">
        <w:rPr>
          <w:rFonts w:ascii="Times New Roman" w:hAnsi="Times New Roman" w:cs="Times New Roman"/>
          <w:sz w:val="28"/>
          <w:szCs w:val="28"/>
          <w:lang w:eastAsia="en-US"/>
        </w:rPr>
        <w:t>срок реализации проекта 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– 15 лет, общий объем инвестиций – 740,85 </w:t>
      </w:r>
      <w:proofErr w:type="spellStart"/>
      <w:proofErr w:type="gramStart"/>
      <w:r w:rsidRPr="00E75879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spellEnd"/>
      <w:proofErr w:type="gramEnd"/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E75879" w:rsidRPr="00E75879" w:rsidRDefault="00E75879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879">
        <w:rPr>
          <w:rFonts w:ascii="Times New Roman" w:hAnsi="Times New Roman" w:cs="Times New Roman"/>
          <w:sz w:val="28"/>
          <w:szCs w:val="28"/>
          <w:lang w:eastAsia="en-US"/>
        </w:rPr>
        <w:t>– концесс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ионное соглашение от 18.07.2018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766D">
        <w:rPr>
          <w:rFonts w:ascii="Times New Roman" w:hAnsi="Times New Roman" w:cs="Times New Roman"/>
          <w:sz w:val="28"/>
          <w:szCs w:val="28"/>
          <w:lang w:eastAsia="en-US"/>
        </w:rPr>
        <w:t xml:space="preserve">относительно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>реконструкци</w:t>
      </w:r>
      <w:r w:rsidR="00E9766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объекта </w:t>
      </w:r>
      <w:r w:rsidR="00F277BF">
        <w:rPr>
          <w:rFonts w:ascii="Times New Roman" w:hAnsi="Times New Roman" w:cs="Times New Roman"/>
          <w:sz w:val="28"/>
          <w:szCs w:val="28"/>
          <w:lang w:eastAsia="en-US"/>
        </w:rPr>
        <w:t xml:space="preserve">здравоохранения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для осуществления деятельности в области </w:t>
      </w:r>
      <w:r w:rsidR="00576EE8" w:rsidRPr="00576EE8">
        <w:rPr>
          <w:rFonts w:ascii="Times New Roman" w:hAnsi="Times New Roman" w:cs="Times New Roman"/>
          <w:sz w:val="28"/>
          <w:szCs w:val="28"/>
          <w:lang w:eastAsia="en-US"/>
        </w:rPr>
        <w:t xml:space="preserve">высокотехнологичных </w:t>
      </w:r>
      <w:proofErr w:type="spellStart"/>
      <w:r w:rsidR="00576EE8" w:rsidRPr="00576EE8">
        <w:rPr>
          <w:rFonts w:ascii="Times New Roman" w:hAnsi="Times New Roman" w:cs="Times New Roman"/>
          <w:sz w:val="28"/>
          <w:szCs w:val="28"/>
          <w:lang w:eastAsia="en-US"/>
        </w:rPr>
        <w:t>малоинвазивных</w:t>
      </w:r>
      <w:proofErr w:type="spellEnd"/>
      <w:r w:rsidR="00576EE8" w:rsidRPr="00576EE8">
        <w:rPr>
          <w:rFonts w:ascii="Times New Roman" w:hAnsi="Times New Roman" w:cs="Times New Roman"/>
          <w:sz w:val="28"/>
          <w:szCs w:val="28"/>
          <w:lang w:eastAsia="en-US"/>
        </w:rPr>
        <w:t xml:space="preserve"> методов лечения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2C4F32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2C4F32">
        <w:rPr>
          <w:rFonts w:ascii="Times New Roman" w:hAnsi="Times New Roman" w:cs="Times New Roman"/>
          <w:sz w:val="28"/>
          <w:szCs w:val="28"/>
          <w:lang w:eastAsia="en-US"/>
        </w:rPr>
        <w:t>. Череповце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>Вол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>огодск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>(срок реализации проекта – 49 лет, общий объем инвестиций – 25 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E75879" w:rsidRPr="00E75879" w:rsidRDefault="00E75879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– концессионное соглашение </w:t>
      </w:r>
      <w:r w:rsidR="009E0684" w:rsidRPr="00E75879">
        <w:rPr>
          <w:rFonts w:ascii="Times New Roman" w:hAnsi="Times New Roman" w:cs="Times New Roman"/>
          <w:sz w:val="28"/>
          <w:szCs w:val="28"/>
          <w:lang w:eastAsia="en-US"/>
        </w:rPr>
        <w:t>от 13.07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.2018 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>относительно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создани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и эксплуатации здания радиологического корпуса 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>онкол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огического центра 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9E068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. Иркутске 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 xml:space="preserve"> Иркутской области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(срок реализации проекта – 15 лет, </w:t>
      </w:r>
      <w:r w:rsidR="00402BC4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инвестиций – 5 194 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75879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5E7C14" w:rsidRPr="00CF5A84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– концессионное соглашение 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>от 01.02.2019</w:t>
      </w:r>
      <w:r w:rsidR="009E0684"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>относительно создания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и эксплуатации центра ядерной медицины в </w:t>
      </w:r>
      <w:proofErr w:type="gramStart"/>
      <w:r w:rsidR="009E068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9E0684">
        <w:rPr>
          <w:rFonts w:ascii="Times New Roman" w:hAnsi="Times New Roman" w:cs="Times New Roman"/>
          <w:sz w:val="28"/>
          <w:szCs w:val="28"/>
          <w:lang w:eastAsia="en-US"/>
        </w:rPr>
        <w:t>. Улан-Удэ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Республик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Бурятия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7FC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(срок реализации проекта – 20 лет, общий объем инвестиций</w:t>
      </w:r>
      <w:r w:rsidR="003D119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– 1038 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руб.);</w:t>
      </w:r>
    </w:p>
    <w:p w:rsidR="005E7C14" w:rsidRPr="00CF5A84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A84">
        <w:rPr>
          <w:rFonts w:ascii="Times New Roman" w:hAnsi="Times New Roman" w:cs="Times New Roman"/>
          <w:sz w:val="28"/>
          <w:szCs w:val="28"/>
          <w:lang w:eastAsia="en-US"/>
        </w:rPr>
        <w:t>– концесс</w:t>
      </w:r>
      <w:r w:rsidR="002C4F32">
        <w:rPr>
          <w:rFonts w:ascii="Times New Roman" w:hAnsi="Times New Roman" w:cs="Times New Roman"/>
          <w:sz w:val="28"/>
          <w:szCs w:val="28"/>
          <w:lang w:eastAsia="en-US"/>
        </w:rPr>
        <w:t>ионное соглашение от 19.04.2019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011A">
        <w:rPr>
          <w:rFonts w:ascii="Times New Roman" w:hAnsi="Times New Roman" w:cs="Times New Roman"/>
          <w:sz w:val="28"/>
          <w:szCs w:val="28"/>
          <w:lang w:eastAsia="en-US"/>
        </w:rPr>
        <w:t xml:space="preserve">относительно 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реконструкци</w:t>
      </w:r>
      <w:r w:rsidR="007B335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для оказания услуг лечебного питания 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F57DD1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F57DD1">
        <w:rPr>
          <w:rFonts w:ascii="Times New Roman" w:hAnsi="Times New Roman" w:cs="Times New Roman"/>
          <w:sz w:val="28"/>
          <w:szCs w:val="28"/>
          <w:lang w:eastAsia="en-US"/>
        </w:rPr>
        <w:t>. Казань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Татарстан (срок реализации проекта – 10 лет, общий объем инвестиций – 50 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5E7C14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A84">
        <w:rPr>
          <w:rFonts w:ascii="Times New Roman" w:hAnsi="Times New Roman" w:cs="Times New Roman"/>
          <w:sz w:val="28"/>
          <w:szCs w:val="28"/>
          <w:lang w:eastAsia="en-US"/>
        </w:rPr>
        <w:t>– концесс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>ионное соглашение от 11.07.2019 относительно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реконструкци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помещений в здании радиологического корпуса областного клиническог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о онкологического диспансера 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F57DD1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F57DD1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Ульяновск</w:t>
      </w:r>
      <w:r w:rsidR="009E068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 Ульяновской области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(срок реализации проекта – 10 лет, общий объем инвестиций – 3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47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5E7C14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– соглашение о </w:t>
      </w:r>
      <w:r w:rsidR="004B1A2F">
        <w:rPr>
          <w:rFonts w:ascii="Times New Roman" w:hAnsi="Times New Roman" w:cs="Times New Roman"/>
          <w:sz w:val="28"/>
          <w:szCs w:val="28"/>
          <w:lang w:eastAsia="en-US"/>
        </w:rPr>
        <w:t>ГЧП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от 15.02.2019 </w:t>
      </w:r>
      <w:r w:rsidR="00507106">
        <w:rPr>
          <w:rFonts w:ascii="Times New Roman" w:hAnsi="Times New Roman" w:cs="Times New Roman"/>
          <w:sz w:val="28"/>
          <w:szCs w:val="28"/>
          <w:lang w:eastAsia="en-US"/>
        </w:rPr>
        <w:t>относительно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строительства, финансирования и технического обслуживания объектов для оказания первичной медико-санитарной помощи в </w:t>
      </w:r>
      <w:proofErr w:type="gramStart"/>
      <w:r w:rsidRPr="00CF5A84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CF5A84">
        <w:rPr>
          <w:rFonts w:ascii="Times New Roman" w:hAnsi="Times New Roman" w:cs="Times New Roman"/>
          <w:sz w:val="28"/>
          <w:szCs w:val="28"/>
          <w:lang w:eastAsia="en-US"/>
        </w:rPr>
        <w:t>. Новосибирске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 Новосибирской области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D119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CF5A84">
        <w:rPr>
          <w:rFonts w:ascii="Times New Roman" w:hAnsi="Times New Roman" w:cs="Times New Roman"/>
          <w:sz w:val="28"/>
          <w:szCs w:val="28"/>
          <w:lang w:eastAsia="en-US"/>
        </w:rPr>
        <w:t>срок реализации проекта – 10 лет, общий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инвестиций – 8889 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рублей);</w:t>
      </w:r>
    </w:p>
    <w:p w:rsidR="005E7C14" w:rsidRPr="00CF5A84" w:rsidRDefault="005E7C1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 </w:t>
      </w:r>
      <w:r w:rsidRPr="00DC63DD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о </w:t>
      </w:r>
      <w:r w:rsidR="004B1A2F">
        <w:rPr>
          <w:rFonts w:ascii="Times New Roman" w:hAnsi="Times New Roman" w:cs="Times New Roman"/>
          <w:sz w:val="28"/>
          <w:szCs w:val="28"/>
          <w:lang w:eastAsia="en-US"/>
        </w:rPr>
        <w:t>ГЧП</w:t>
      </w:r>
      <w:r w:rsidRPr="00DC63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57DD1" w:rsidRPr="00DC63DD">
        <w:rPr>
          <w:rFonts w:ascii="Times New Roman" w:hAnsi="Times New Roman" w:cs="Times New Roman"/>
          <w:sz w:val="28"/>
          <w:szCs w:val="28"/>
          <w:lang w:eastAsia="en-US"/>
        </w:rPr>
        <w:t>от 28.08.2019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7106">
        <w:rPr>
          <w:rFonts w:ascii="Times New Roman" w:hAnsi="Times New Roman" w:cs="Times New Roman"/>
          <w:sz w:val="28"/>
          <w:szCs w:val="28"/>
          <w:lang w:eastAsia="en-US"/>
        </w:rPr>
        <w:t>относительно</w:t>
      </w:r>
      <w:r w:rsidRPr="00DC63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>финансировани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>, проектировани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>, создани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 xml:space="preserve"> и техническо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 xml:space="preserve"> обслуживани</w:t>
      </w:r>
      <w:r w:rsidR="00F57DD1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объекта здравоохранения на территории </w:t>
      </w:r>
      <w:proofErr w:type="gramStart"/>
      <w:r w:rsidR="00E40B41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E40B41">
        <w:rPr>
          <w:rFonts w:ascii="Times New Roman" w:hAnsi="Times New Roman" w:cs="Times New Roman"/>
          <w:sz w:val="28"/>
          <w:szCs w:val="28"/>
          <w:lang w:eastAsia="en-US"/>
        </w:rPr>
        <w:t>. Якутска, Республики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 xml:space="preserve"> Саха (Якутия)</w:t>
      </w:r>
      <w:r w:rsidRPr="00DC63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>(срок реализации проекта – 10 лет, общий объем инвестиций – 1074 млн</w:t>
      </w:r>
      <w:r w:rsidR="00FE41C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C1182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D1193" w:rsidRDefault="003D1193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Минздравом России 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>обобщаются</w:t>
      </w:r>
      <w:r w:rsidR="00206AAC">
        <w:rPr>
          <w:rFonts w:ascii="Times New Roman" w:hAnsi="Times New Roman" w:cs="Times New Roman"/>
          <w:sz w:val="28"/>
          <w:szCs w:val="28"/>
          <w:lang w:eastAsia="en-US"/>
        </w:rPr>
        <w:t xml:space="preserve"> успешны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06AAC"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B2C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2CB1">
        <w:rPr>
          <w:rFonts w:ascii="Times New Roman" w:hAnsi="Times New Roman"/>
          <w:sz w:val="28"/>
          <w:szCs w:val="28"/>
        </w:rPr>
        <w:t>ГЧП</w:t>
      </w:r>
      <w:r w:rsidR="00BB2CB1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724A25">
        <w:rPr>
          <w:rFonts w:ascii="Times New Roman" w:hAnsi="Times New Roman" w:cs="Times New Roman"/>
          <w:sz w:val="28"/>
          <w:szCs w:val="28"/>
          <w:lang w:eastAsia="en-US"/>
        </w:rPr>
        <w:t xml:space="preserve"> здравоохранении </w:t>
      </w:r>
      <w:r w:rsidR="00D61DF1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B2CB1">
        <w:rPr>
          <w:rFonts w:ascii="Times New Roman" w:hAnsi="Times New Roman" w:cs="Times New Roman"/>
          <w:sz w:val="28"/>
          <w:szCs w:val="28"/>
          <w:lang w:eastAsia="en-US"/>
        </w:rPr>
        <w:t>рамках</w:t>
      </w:r>
      <w:r w:rsidR="00206A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6AAC" w:rsidRPr="0006036B">
        <w:rPr>
          <w:rFonts w:ascii="Times New Roman" w:hAnsi="Times New Roman"/>
          <w:sz w:val="28"/>
          <w:szCs w:val="28"/>
        </w:rPr>
        <w:t>Всероссийского конкурса «Лучший проект государственно-частного взаимодействия в здравоохранении»</w:t>
      </w:r>
      <w:r w:rsidR="00206AAC">
        <w:rPr>
          <w:rFonts w:ascii="Times New Roman" w:hAnsi="Times New Roman"/>
          <w:sz w:val="28"/>
          <w:szCs w:val="28"/>
        </w:rPr>
        <w:t xml:space="preserve">. </w:t>
      </w:r>
      <w:r w:rsidR="008A4339">
        <w:rPr>
          <w:rFonts w:ascii="Times New Roman" w:hAnsi="Times New Roman"/>
          <w:sz w:val="28"/>
          <w:szCs w:val="28"/>
        </w:rPr>
        <w:t xml:space="preserve">Лучший </w:t>
      </w:r>
      <w:r w:rsidR="00A46772">
        <w:rPr>
          <w:rFonts w:ascii="Times New Roman" w:hAnsi="Times New Roman"/>
          <w:sz w:val="28"/>
          <w:szCs w:val="28"/>
        </w:rPr>
        <w:t>опыт тиражируется.</w:t>
      </w:r>
    </w:p>
    <w:p w:rsidR="00F7010E" w:rsidRDefault="00112ED4" w:rsidP="00EF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F7010E">
        <w:rPr>
          <w:rFonts w:ascii="Times New Roman" w:hAnsi="Times New Roman" w:cs="Times New Roman"/>
          <w:sz w:val="28"/>
          <w:szCs w:val="28"/>
          <w:lang w:eastAsia="en-US"/>
        </w:rPr>
        <w:t>а заседании Координационного совета</w:t>
      </w:r>
      <w:r w:rsidR="00703F2F">
        <w:rPr>
          <w:rFonts w:ascii="Times New Roman" w:hAnsi="Times New Roman" w:cs="Times New Roman"/>
          <w:sz w:val="28"/>
          <w:szCs w:val="28"/>
          <w:lang w:eastAsia="en-US"/>
        </w:rPr>
        <w:t xml:space="preserve"> Минздрава России</w:t>
      </w:r>
      <w:r w:rsidR="00703F2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3845E9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D61DF1">
        <w:rPr>
          <w:rFonts w:ascii="Times New Roman" w:hAnsi="Times New Roman" w:cs="Times New Roman"/>
          <w:sz w:val="28"/>
          <w:szCs w:val="28"/>
          <w:lang w:eastAsia="en-US"/>
        </w:rPr>
        <w:t>ГЧП</w:t>
      </w:r>
      <w:r w:rsidR="00696B16">
        <w:rPr>
          <w:rFonts w:ascii="Times New Roman" w:hAnsi="Times New Roman" w:cs="Times New Roman"/>
          <w:sz w:val="28"/>
          <w:szCs w:val="28"/>
          <w:lang w:eastAsia="en-US"/>
        </w:rPr>
        <w:t xml:space="preserve"> (далее – </w:t>
      </w:r>
      <w:r w:rsidR="003845E9">
        <w:rPr>
          <w:rFonts w:ascii="Times New Roman" w:hAnsi="Times New Roman" w:cs="Times New Roman"/>
          <w:sz w:val="28"/>
          <w:szCs w:val="28"/>
          <w:lang w:eastAsia="en-US"/>
        </w:rPr>
        <w:t>Координационный совет)</w:t>
      </w:r>
      <w:r w:rsidR="00F7010E"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предлагается:</w:t>
      </w:r>
    </w:p>
    <w:p w:rsidR="00F7010E" w:rsidRPr="00F7010E" w:rsidRDefault="00F7010E" w:rsidP="00EF14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1. Принять к сведению информацию члена Координационного совета, заместителя директора Департамента инфраструктурного развития</w:t>
      </w:r>
      <w:r w:rsidR="00D61D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235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332359">
        <w:rPr>
          <w:rFonts w:ascii="Times New Roman" w:eastAsia="Times New Roman" w:hAnsi="Times New Roman"/>
          <w:color w:val="000000"/>
          <w:sz w:val="28"/>
          <w:szCs w:val="28"/>
        </w:rPr>
        <w:t>государственно-частного партнерства</w:t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 Минздрава России К.А. </w:t>
      </w:r>
      <w:proofErr w:type="spellStart"/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Хрянина</w:t>
      </w:r>
      <w:proofErr w:type="spellEnd"/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3235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672A12">
        <w:rPr>
          <w:rFonts w:ascii="Times New Roman" w:eastAsia="Times New Roman" w:hAnsi="Times New Roman"/>
          <w:color w:val="000000"/>
          <w:sz w:val="28"/>
          <w:szCs w:val="28"/>
        </w:rPr>
        <w:t xml:space="preserve"> указанному вопросу</w:t>
      </w:r>
      <w:r w:rsidR="00D61DF1"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 повестки дня;</w:t>
      </w:r>
    </w:p>
    <w:p w:rsidR="00F7010E" w:rsidRDefault="00F7010E" w:rsidP="00EF14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010E">
        <w:rPr>
          <w:rFonts w:ascii="Times New Roman" w:eastAsia="Times New Roman" w:hAnsi="Times New Roman"/>
          <w:color w:val="000000"/>
          <w:sz w:val="28"/>
          <w:szCs w:val="28"/>
        </w:rPr>
        <w:t xml:space="preserve">2. Отметить результаты </w:t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работы Минздрава России по вопросу развития </w:t>
      </w:r>
      <w:r w:rsidR="00724A25">
        <w:rPr>
          <w:rFonts w:ascii="Times New Roman" w:eastAsia="Times New Roman" w:hAnsi="Times New Roman"/>
          <w:color w:val="000000"/>
          <w:sz w:val="28"/>
          <w:szCs w:val="28"/>
        </w:rPr>
        <w:t>ГЧП</w:t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4A2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>в здравоохранении за</w:t>
      </w:r>
      <w:r w:rsidR="00206AAC">
        <w:rPr>
          <w:rFonts w:ascii="Times New Roman" w:eastAsia="Times New Roman" w:hAnsi="Times New Roman"/>
          <w:color w:val="000000"/>
          <w:sz w:val="28"/>
          <w:szCs w:val="28"/>
        </w:rPr>
        <w:t xml:space="preserve"> отчетный период</w:t>
      </w:r>
      <w:r w:rsidR="00724A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2C23BD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>–201</w:t>
      </w:r>
      <w:r w:rsidR="00CF5A84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60522">
        <w:rPr>
          <w:rFonts w:ascii="Times New Roman" w:eastAsia="Times New Roman" w:hAnsi="Times New Roman"/>
          <w:color w:val="000000"/>
          <w:sz w:val="28"/>
          <w:szCs w:val="28"/>
        </w:rPr>
        <w:t xml:space="preserve"> годы</w:t>
      </w:r>
      <w:r w:rsidR="00716B3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16B37" w:rsidRPr="00CF5A84" w:rsidRDefault="00716B37" w:rsidP="00EF1486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 Минздраву России продолжить </w:t>
      </w:r>
      <w:r w:rsidR="00C4200A">
        <w:rPr>
          <w:rFonts w:ascii="Times New Roman" w:eastAsia="Times New Roman" w:hAnsi="Times New Roman"/>
          <w:color w:val="000000"/>
          <w:sz w:val="28"/>
          <w:szCs w:val="28"/>
        </w:rPr>
        <w:t>работу по реализации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 </w:t>
      </w:r>
      <w:r w:rsidR="00E22D20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по развитию ГЧП в здравоохранении.</w:t>
      </w:r>
    </w:p>
    <w:sectPr w:rsidR="00716B37" w:rsidRPr="00CF5A84" w:rsidSect="00ED7FCD">
      <w:headerReference w:type="defaul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F1" w:rsidRDefault="00D61DF1" w:rsidP="00FC727A">
      <w:r>
        <w:separator/>
      </w:r>
    </w:p>
  </w:endnote>
  <w:endnote w:type="continuationSeparator" w:id="0">
    <w:p w:rsidR="00D61DF1" w:rsidRDefault="00D61DF1" w:rsidP="00FC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F1" w:rsidRDefault="00D61DF1" w:rsidP="00FC727A">
      <w:r>
        <w:separator/>
      </w:r>
    </w:p>
  </w:footnote>
  <w:footnote w:type="continuationSeparator" w:id="0">
    <w:p w:rsidR="00D61DF1" w:rsidRDefault="00D61DF1" w:rsidP="00FC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1DF1" w:rsidRPr="00672A12" w:rsidRDefault="00D86044" w:rsidP="00672A12">
        <w:pPr>
          <w:pStyle w:val="a4"/>
          <w:jc w:val="center"/>
          <w:rPr>
            <w:rFonts w:ascii="Times New Roman" w:hAnsi="Times New Roman"/>
          </w:rPr>
        </w:pPr>
        <w:r w:rsidRPr="00672A12">
          <w:rPr>
            <w:rFonts w:ascii="Times New Roman" w:hAnsi="Times New Roman"/>
          </w:rPr>
          <w:fldChar w:fldCharType="begin"/>
        </w:r>
        <w:r w:rsidR="00D61DF1" w:rsidRPr="00672A12">
          <w:rPr>
            <w:rFonts w:ascii="Times New Roman" w:hAnsi="Times New Roman"/>
          </w:rPr>
          <w:instrText xml:space="preserve"> PAGE   \* MERGEFORMAT </w:instrText>
        </w:r>
        <w:r w:rsidRPr="00672A12">
          <w:rPr>
            <w:rFonts w:ascii="Times New Roman" w:hAnsi="Times New Roman"/>
          </w:rPr>
          <w:fldChar w:fldCharType="separate"/>
        </w:r>
        <w:r w:rsidR="00FE41CC">
          <w:rPr>
            <w:rFonts w:ascii="Times New Roman" w:hAnsi="Times New Roman"/>
            <w:noProof/>
          </w:rPr>
          <w:t>3</w:t>
        </w:r>
        <w:r w:rsidRPr="00672A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10"/>
    <w:multiLevelType w:val="hybridMultilevel"/>
    <w:tmpl w:val="516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29C"/>
    <w:multiLevelType w:val="hybridMultilevel"/>
    <w:tmpl w:val="749E4E88"/>
    <w:lvl w:ilvl="0" w:tplc="3A380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E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04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44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6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6D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6318D"/>
    <w:multiLevelType w:val="hybridMultilevel"/>
    <w:tmpl w:val="35681F06"/>
    <w:lvl w:ilvl="0" w:tplc="7756C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E6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CC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86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9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CA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1F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AE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713FC"/>
    <w:rsid w:val="000019D7"/>
    <w:rsid w:val="00005807"/>
    <w:rsid w:val="00006DD9"/>
    <w:rsid w:val="000125A3"/>
    <w:rsid w:val="00053846"/>
    <w:rsid w:val="0006615A"/>
    <w:rsid w:val="000A57B2"/>
    <w:rsid w:val="000A73A8"/>
    <w:rsid w:val="000B0B9C"/>
    <w:rsid w:val="000B13FD"/>
    <w:rsid w:val="000B2C2B"/>
    <w:rsid w:val="000D04EF"/>
    <w:rsid w:val="000D3595"/>
    <w:rsid w:val="000D57D3"/>
    <w:rsid w:val="000E6CB9"/>
    <w:rsid w:val="000F4ED8"/>
    <w:rsid w:val="00112ED4"/>
    <w:rsid w:val="001650D4"/>
    <w:rsid w:val="001A2516"/>
    <w:rsid w:val="001A717B"/>
    <w:rsid w:val="001D26A5"/>
    <w:rsid w:val="00206AAC"/>
    <w:rsid w:val="00251EA2"/>
    <w:rsid w:val="002568FD"/>
    <w:rsid w:val="00274E1C"/>
    <w:rsid w:val="002C23BD"/>
    <w:rsid w:val="002C4F32"/>
    <w:rsid w:val="002D2DA3"/>
    <w:rsid w:val="003178E9"/>
    <w:rsid w:val="00332359"/>
    <w:rsid w:val="00333376"/>
    <w:rsid w:val="003345E2"/>
    <w:rsid w:val="00356397"/>
    <w:rsid w:val="00357BD5"/>
    <w:rsid w:val="0036011A"/>
    <w:rsid w:val="00366D10"/>
    <w:rsid w:val="003845E9"/>
    <w:rsid w:val="00394381"/>
    <w:rsid w:val="003A1F47"/>
    <w:rsid w:val="003D1193"/>
    <w:rsid w:val="003D6562"/>
    <w:rsid w:val="003E624F"/>
    <w:rsid w:val="003F21D7"/>
    <w:rsid w:val="00402BC4"/>
    <w:rsid w:val="00413465"/>
    <w:rsid w:val="00414F32"/>
    <w:rsid w:val="00427621"/>
    <w:rsid w:val="004464B4"/>
    <w:rsid w:val="00483A7B"/>
    <w:rsid w:val="004A4C43"/>
    <w:rsid w:val="004B0B8E"/>
    <w:rsid w:val="004B1A2F"/>
    <w:rsid w:val="004C1182"/>
    <w:rsid w:val="004C34CC"/>
    <w:rsid w:val="004C6DEC"/>
    <w:rsid w:val="0050190A"/>
    <w:rsid w:val="005054F9"/>
    <w:rsid w:val="00507106"/>
    <w:rsid w:val="005430C8"/>
    <w:rsid w:val="00550EAD"/>
    <w:rsid w:val="00553179"/>
    <w:rsid w:val="00576EE8"/>
    <w:rsid w:val="00577D52"/>
    <w:rsid w:val="00591AC1"/>
    <w:rsid w:val="00591FC7"/>
    <w:rsid w:val="005A24E0"/>
    <w:rsid w:val="005B6AAE"/>
    <w:rsid w:val="005C5E13"/>
    <w:rsid w:val="005D5EC4"/>
    <w:rsid w:val="005E259E"/>
    <w:rsid w:val="005E7C14"/>
    <w:rsid w:val="0060302F"/>
    <w:rsid w:val="0063238E"/>
    <w:rsid w:val="00633159"/>
    <w:rsid w:val="00640324"/>
    <w:rsid w:val="00643208"/>
    <w:rsid w:val="00657CC2"/>
    <w:rsid w:val="00660522"/>
    <w:rsid w:val="006704D4"/>
    <w:rsid w:val="006713FC"/>
    <w:rsid w:val="00672A12"/>
    <w:rsid w:val="00675675"/>
    <w:rsid w:val="006864B4"/>
    <w:rsid w:val="00696B16"/>
    <w:rsid w:val="006C5875"/>
    <w:rsid w:val="006F3F78"/>
    <w:rsid w:val="00700462"/>
    <w:rsid w:val="00703F2F"/>
    <w:rsid w:val="007129CF"/>
    <w:rsid w:val="00716B37"/>
    <w:rsid w:val="007216E0"/>
    <w:rsid w:val="00723AF6"/>
    <w:rsid w:val="00724A25"/>
    <w:rsid w:val="00733B56"/>
    <w:rsid w:val="00737BC5"/>
    <w:rsid w:val="00754555"/>
    <w:rsid w:val="00761898"/>
    <w:rsid w:val="00766CDD"/>
    <w:rsid w:val="007848F3"/>
    <w:rsid w:val="007A506C"/>
    <w:rsid w:val="007B069B"/>
    <w:rsid w:val="007B3357"/>
    <w:rsid w:val="007B4127"/>
    <w:rsid w:val="007D4A18"/>
    <w:rsid w:val="007E74C8"/>
    <w:rsid w:val="007F43C3"/>
    <w:rsid w:val="007F5646"/>
    <w:rsid w:val="00857666"/>
    <w:rsid w:val="008939A1"/>
    <w:rsid w:val="008A4339"/>
    <w:rsid w:val="008B0260"/>
    <w:rsid w:val="008B3D1E"/>
    <w:rsid w:val="008B5940"/>
    <w:rsid w:val="008D65D9"/>
    <w:rsid w:val="008D77BD"/>
    <w:rsid w:val="008F33BA"/>
    <w:rsid w:val="00956943"/>
    <w:rsid w:val="0096437D"/>
    <w:rsid w:val="00984AB7"/>
    <w:rsid w:val="00994B93"/>
    <w:rsid w:val="009A37AE"/>
    <w:rsid w:val="009B3186"/>
    <w:rsid w:val="009D4A11"/>
    <w:rsid w:val="009E0684"/>
    <w:rsid w:val="009E1CE1"/>
    <w:rsid w:val="00A046EF"/>
    <w:rsid w:val="00A16E7E"/>
    <w:rsid w:val="00A420B3"/>
    <w:rsid w:val="00A46772"/>
    <w:rsid w:val="00A50AD8"/>
    <w:rsid w:val="00A54B1C"/>
    <w:rsid w:val="00A74C73"/>
    <w:rsid w:val="00A861C0"/>
    <w:rsid w:val="00A90E23"/>
    <w:rsid w:val="00AA2E00"/>
    <w:rsid w:val="00AB7A4D"/>
    <w:rsid w:val="00AD0B06"/>
    <w:rsid w:val="00AD0D4A"/>
    <w:rsid w:val="00AD19FE"/>
    <w:rsid w:val="00AD7D48"/>
    <w:rsid w:val="00B21DB6"/>
    <w:rsid w:val="00B51637"/>
    <w:rsid w:val="00B57B99"/>
    <w:rsid w:val="00B87C69"/>
    <w:rsid w:val="00BB145A"/>
    <w:rsid w:val="00BB2CB1"/>
    <w:rsid w:val="00BD0C3A"/>
    <w:rsid w:val="00BE23AD"/>
    <w:rsid w:val="00BE3DC7"/>
    <w:rsid w:val="00BE646C"/>
    <w:rsid w:val="00BF74E8"/>
    <w:rsid w:val="00C20962"/>
    <w:rsid w:val="00C316A6"/>
    <w:rsid w:val="00C4200A"/>
    <w:rsid w:val="00C536B7"/>
    <w:rsid w:val="00C81D66"/>
    <w:rsid w:val="00CA4BDD"/>
    <w:rsid w:val="00CC4E93"/>
    <w:rsid w:val="00CC559D"/>
    <w:rsid w:val="00CF3B18"/>
    <w:rsid w:val="00CF5A84"/>
    <w:rsid w:val="00D37385"/>
    <w:rsid w:val="00D458EF"/>
    <w:rsid w:val="00D46121"/>
    <w:rsid w:val="00D52595"/>
    <w:rsid w:val="00D61DF1"/>
    <w:rsid w:val="00D6527B"/>
    <w:rsid w:val="00D73624"/>
    <w:rsid w:val="00D86044"/>
    <w:rsid w:val="00DB0748"/>
    <w:rsid w:val="00DC63DD"/>
    <w:rsid w:val="00E22D20"/>
    <w:rsid w:val="00E26AE3"/>
    <w:rsid w:val="00E40B41"/>
    <w:rsid w:val="00E43D35"/>
    <w:rsid w:val="00E519A9"/>
    <w:rsid w:val="00E6415B"/>
    <w:rsid w:val="00E75879"/>
    <w:rsid w:val="00E9766D"/>
    <w:rsid w:val="00ED56D7"/>
    <w:rsid w:val="00ED7FCD"/>
    <w:rsid w:val="00EF1486"/>
    <w:rsid w:val="00F00586"/>
    <w:rsid w:val="00F010F1"/>
    <w:rsid w:val="00F277BF"/>
    <w:rsid w:val="00F40B82"/>
    <w:rsid w:val="00F57DD1"/>
    <w:rsid w:val="00F7010E"/>
    <w:rsid w:val="00F71024"/>
    <w:rsid w:val="00F773BB"/>
    <w:rsid w:val="00F90756"/>
    <w:rsid w:val="00FB4942"/>
    <w:rsid w:val="00FC727A"/>
    <w:rsid w:val="00FE41CC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010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7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0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C7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27A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27A"/>
    <w:rPr>
      <w:rFonts w:ascii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A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8">
    <w:name w:val="Основной текст_"/>
    <w:basedOn w:val="a0"/>
    <w:link w:val="21"/>
    <w:semiHidden/>
    <w:locked/>
    <w:rsid w:val="00723AF6"/>
    <w:rPr>
      <w:shd w:val="clear" w:color="auto" w:fill="FFFFFF"/>
    </w:rPr>
  </w:style>
  <w:style w:type="paragraph" w:customStyle="1" w:styleId="21">
    <w:name w:val="Основной текст2"/>
    <w:basedOn w:val="a"/>
    <w:link w:val="a8"/>
    <w:semiHidden/>
    <w:rsid w:val="00723AF6"/>
    <w:pPr>
      <w:shd w:val="clear" w:color="auto" w:fill="FFFFFF"/>
      <w:spacing w:line="32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1">
    <w:name w:val="Основной текст1"/>
    <w:basedOn w:val="a"/>
    <w:rsid w:val="00723AF6"/>
    <w:pPr>
      <w:widowControl w:val="0"/>
      <w:shd w:val="clear" w:color="auto" w:fill="FFFFFF"/>
      <w:spacing w:after="60" w:line="298" w:lineRule="exact"/>
      <w:ind w:hanging="360"/>
    </w:pPr>
    <w:rPr>
      <w:rFonts w:eastAsia="Calibri"/>
      <w:lang w:eastAsia="en-US"/>
    </w:rPr>
  </w:style>
  <w:style w:type="paragraph" w:styleId="a9">
    <w:name w:val="Normal (Web)"/>
    <w:basedOn w:val="a"/>
    <w:uiPriority w:val="99"/>
    <w:semiHidden/>
    <w:unhideWhenUsed/>
    <w:rsid w:val="003A1F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F9075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9075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F9075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0756"/>
    <w:rPr>
      <w:rFonts w:ascii="Calibri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90756"/>
    <w:rPr>
      <w:vertAlign w:val="superscript"/>
    </w:rPr>
  </w:style>
  <w:style w:type="paragraph" w:styleId="af0">
    <w:name w:val="List Paragraph"/>
    <w:basedOn w:val="a"/>
    <w:uiPriority w:val="34"/>
    <w:qFormat/>
    <w:rsid w:val="0063238E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5C2B-84B9-444B-A70F-7421AD31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MurzinaYV</cp:lastModifiedBy>
  <cp:revision>9</cp:revision>
  <cp:lastPrinted>2019-11-13T08:14:00Z</cp:lastPrinted>
  <dcterms:created xsi:type="dcterms:W3CDTF">2019-11-12T13:47:00Z</dcterms:created>
  <dcterms:modified xsi:type="dcterms:W3CDTF">2019-11-15T10:26:00Z</dcterms:modified>
</cp:coreProperties>
</file>