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05" w:rsidRPr="003228FD" w:rsidRDefault="00E16E05" w:rsidP="00E16E05">
      <w:pPr>
        <w:widowControl w:val="0"/>
        <w:jc w:val="center"/>
        <w:rPr>
          <w:b/>
          <w:color w:val="FFFFFF" w:themeColor="background1"/>
          <w:spacing w:val="-20"/>
          <w:szCs w:val="28"/>
        </w:rPr>
      </w:pPr>
      <w:r w:rsidRPr="003228FD">
        <w:rPr>
          <w:b/>
          <w:color w:val="FFFFFF" w:themeColor="background1"/>
          <w:spacing w:val="-20"/>
          <w:szCs w:val="28"/>
        </w:rPr>
        <w:t>ТЕРСТВО ЗДРАВООХРАНЕНИЯ РОССИЙСКОЙ ФЕДЕРАЦИИ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8"/>
      </w:tblGrid>
      <w:tr w:rsidR="00765144" w:rsidRPr="003228FD" w:rsidTr="00765144">
        <w:tc>
          <w:tcPr>
            <w:tcW w:w="5495" w:type="dxa"/>
          </w:tcPr>
          <w:p w:rsidR="00765144" w:rsidRPr="003228FD" w:rsidRDefault="00B05126" w:rsidP="00EF183B">
            <w:pPr>
              <w:pStyle w:val="Normal2c121258-5a5f-429b-ba2f-70fe52fec355"/>
              <w:spacing w:before="240" w:after="24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Ихтиол</w:t>
            </w:r>
            <w:r w:rsidR="00246A9A">
              <w:rPr>
                <w:b/>
                <w:sz w:val="28"/>
                <w:szCs w:val="28"/>
                <w:lang w:val="ru-RU"/>
              </w:rPr>
              <w:t xml:space="preserve"> </w:t>
            </w:r>
            <w:r w:rsidR="00246A9A" w:rsidRPr="003228FD">
              <w:rPr>
                <w:b/>
                <w:sz w:val="28"/>
                <w:szCs w:val="28"/>
                <w:lang w:val="ru-RU"/>
              </w:rPr>
              <w:t xml:space="preserve">+ </w:t>
            </w:r>
            <w:r w:rsidR="00EF183B">
              <w:rPr>
                <w:b/>
                <w:sz w:val="28"/>
                <w:szCs w:val="28"/>
                <w:lang w:val="ru-RU"/>
              </w:rPr>
              <w:t>К</w:t>
            </w:r>
            <w:r w:rsidR="00246A9A" w:rsidRPr="003228FD">
              <w:rPr>
                <w:b/>
                <w:sz w:val="28"/>
                <w:szCs w:val="28"/>
                <w:lang w:val="ru-RU"/>
              </w:rPr>
              <w:t>расавки листьев экстракт густой</w:t>
            </w:r>
            <w:r w:rsidR="00765144" w:rsidRPr="003228FD">
              <w:rPr>
                <w:b/>
                <w:sz w:val="28"/>
                <w:szCs w:val="28"/>
                <w:lang w:val="ru-RU"/>
              </w:rPr>
              <w:t>, суппозитории ректальные</w:t>
            </w:r>
          </w:p>
        </w:tc>
        <w:tc>
          <w:tcPr>
            <w:tcW w:w="4078" w:type="dxa"/>
          </w:tcPr>
          <w:p w:rsidR="00765144" w:rsidRPr="003228FD" w:rsidRDefault="00765144" w:rsidP="0026307F">
            <w:pPr>
              <w:spacing w:before="240"/>
              <w:ind w:left="601"/>
              <w:jc w:val="both"/>
              <w:rPr>
                <w:szCs w:val="28"/>
              </w:rPr>
            </w:pPr>
            <w:r w:rsidRPr="003228FD">
              <w:rPr>
                <w:b/>
                <w:szCs w:val="28"/>
                <w:lang w:eastAsia="uk-UA"/>
              </w:rPr>
              <w:t>ФС</w:t>
            </w:r>
          </w:p>
        </w:tc>
      </w:tr>
      <w:tr w:rsidR="00765144" w:rsidRPr="003228FD" w:rsidTr="00765144">
        <w:tc>
          <w:tcPr>
            <w:tcW w:w="5495" w:type="dxa"/>
          </w:tcPr>
          <w:p w:rsidR="00765144" w:rsidRPr="003228FD" w:rsidRDefault="00B05126" w:rsidP="00B05126">
            <w:pPr>
              <w:pStyle w:val="Normal2c121258-5a5f-429b-ba2f-70fe52fec355"/>
              <w:spacing w:before="240" w:after="240" w:line="240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Ichtyolum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246A9A" w:rsidRPr="003228FD">
              <w:rPr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="00765144" w:rsidRPr="003228FD">
              <w:rPr>
                <w:b/>
                <w:i/>
                <w:sz w:val="28"/>
                <w:szCs w:val="28"/>
              </w:rPr>
              <w:t>Belladonnae</w:t>
            </w:r>
            <w:proofErr w:type="spellEnd"/>
            <w:r w:rsidR="00765144" w:rsidRPr="003228F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65144" w:rsidRPr="003228FD">
              <w:rPr>
                <w:b/>
                <w:i/>
                <w:sz w:val="28"/>
                <w:szCs w:val="28"/>
              </w:rPr>
              <w:t>foliorum</w:t>
            </w:r>
            <w:proofErr w:type="spellEnd"/>
            <w:r w:rsidR="00765144" w:rsidRPr="003228F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65144" w:rsidRPr="003228FD">
              <w:rPr>
                <w:b/>
                <w:i/>
                <w:sz w:val="28"/>
                <w:szCs w:val="28"/>
              </w:rPr>
              <w:t>extractum</w:t>
            </w:r>
            <w:proofErr w:type="spellEnd"/>
            <w:r w:rsidR="00765144" w:rsidRPr="003228F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65144" w:rsidRPr="003228FD">
              <w:rPr>
                <w:b/>
                <w:i/>
                <w:sz w:val="28"/>
                <w:szCs w:val="28"/>
              </w:rPr>
              <w:t>spissum</w:t>
            </w:r>
            <w:proofErr w:type="spellEnd"/>
            <w:r w:rsidR="00765144" w:rsidRPr="003228FD">
              <w:rPr>
                <w:b/>
                <w:i/>
                <w:sz w:val="28"/>
                <w:szCs w:val="28"/>
              </w:rPr>
              <w:t xml:space="preserve">,  </w:t>
            </w:r>
            <w:proofErr w:type="spellStart"/>
            <w:r w:rsidR="00765144" w:rsidRPr="003228FD">
              <w:rPr>
                <w:b/>
                <w:i/>
                <w:sz w:val="28"/>
                <w:szCs w:val="28"/>
              </w:rPr>
              <w:t>suppositoria</w:t>
            </w:r>
            <w:proofErr w:type="spellEnd"/>
            <w:r w:rsidR="00765144" w:rsidRPr="003228F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65144" w:rsidRPr="003228FD">
              <w:rPr>
                <w:b/>
                <w:i/>
                <w:sz w:val="28"/>
                <w:szCs w:val="28"/>
              </w:rPr>
              <w:t>rectalia</w:t>
            </w:r>
            <w:proofErr w:type="spellEnd"/>
          </w:p>
        </w:tc>
        <w:tc>
          <w:tcPr>
            <w:tcW w:w="4078" w:type="dxa"/>
          </w:tcPr>
          <w:p w:rsidR="00765144" w:rsidRPr="00B05126" w:rsidRDefault="00765144" w:rsidP="00B05126">
            <w:pPr>
              <w:spacing w:before="240"/>
              <w:ind w:left="601"/>
              <w:jc w:val="both"/>
              <w:rPr>
                <w:szCs w:val="28"/>
                <w:lang w:val="en-US"/>
              </w:rPr>
            </w:pPr>
            <w:r w:rsidRPr="003228FD">
              <w:rPr>
                <w:b/>
                <w:szCs w:val="28"/>
              </w:rPr>
              <w:t>В</w:t>
            </w:r>
            <w:r w:rsidR="0026307F" w:rsidRPr="003228FD">
              <w:rPr>
                <w:b/>
                <w:szCs w:val="28"/>
              </w:rPr>
              <w:t xml:space="preserve">замен </w:t>
            </w:r>
            <w:r w:rsidRPr="003228FD">
              <w:rPr>
                <w:b/>
                <w:szCs w:val="28"/>
              </w:rPr>
              <w:t>ФС 42-</w:t>
            </w:r>
            <w:r w:rsidR="00B05126">
              <w:rPr>
                <w:b/>
                <w:szCs w:val="28"/>
                <w:lang w:val="en-US"/>
              </w:rPr>
              <w:t>1770</w:t>
            </w:r>
            <w:r w:rsidRPr="003228FD">
              <w:rPr>
                <w:b/>
                <w:szCs w:val="28"/>
              </w:rPr>
              <w:t>-9</w:t>
            </w:r>
            <w:r w:rsidR="00B05126">
              <w:rPr>
                <w:b/>
                <w:szCs w:val="28"/>
                <w:lang w:val="en-US"/>
              </w:rPr>
              <w:t>8</w:t>
            </w:r>
          </w:p>
        </w:tc>
      </w:tr>
    </w:tbl>
    <w:p w:rsidR="00C02BB0" w:rsidRPr="003228FD" w:rsidRDefault="00C02BB0" w:rsidP="00C02BB0">
      <w:pPr>
        <w:ind w:firstLine="709"/>
        <w:jc w:val="both"/>
        <w:rPr>
          <w:szCs w:val="28"/>
        </w:rPr>
      </w:pPr>
    </w:p>
    <w:p w:rsidR="00E461B8" w:rsidRPr="003228FD" w:rsidRDefault="00A344F2" w:rsidP="00C02BB0">
      <w:pPr>
        <w:ind w:firstLine="709"/>
        <w:jc w:val="both"/>
        <w:rPr>
          <w:szCs w:val="28"/>
        </w:rPr>
      </w:pPr>
      <w:r w:rsidRPr="003228FD">
        <w:rPr>
          <w:szCs w:val="28"/>
        </w:rPr>
        <w:t>Настоящая фармакопейная статья распространяется на лекарственный препарат</w:t>
      </w:r>
      <w:r w:rsidR="0026307F" w:rsidRPr="003228FD">
        <w:rPr>
          <w:szCs w:val="28"/>
        </w:rPr>
        <w:t xml:space="preserve"> </w:t>
      </w:r>
      <w:r w:rsidR="00851B4B" w:rsidRPr="00851B4B">
        <w:rPr>
          <w:szCs w:val="28"/>
        </w:rPr>
        <w:t xml:space="preserve">Ихтиол + </w:t>
      </w:r>
      <w:r w:rsidR="00EF183B">
        <w:rPr>
          <w:szCs w:val="28"/>
        </w:rPr>
        <w:t>К</w:t>
      </w:r>
      <w:r w:rsidR="00851B4B" w:rsidRPr="00851B4B">
        <w:rPr>
          <w:szCs w:val="28"/>
        </w:rPr>
        <w:t xml:space="preserve">расавки листьев экстракт густой, </w:t>
      </w:r>
      <w:r w:rsidR="0026307F" w:rsidRPr="003228FD">
        <w:rPr>
          <w:szCs w:val="28"/>
        </w:rPr>
        <w:t>суппозитории ректал</w:t>
      </w:r>
      <w:r w:rsidR="0026307F" w:rsidRPr="003228FD">
        <w:rPr>
          <w:szCs w:val="28"/>
        </w:rPr>
        <w:t>ь</w:t>
      </w:r>
      <w:r w:rsidR="0026307F" w:rsidRPr="003228FD">
        <w:rPr>
          <w:szCs w:val="28"/>
        </w:rPr>
        <w:t>ные</w:t>
      </w:r>
      <w:r w:rsidRPr="003228FD">
        <w:rPr>
          <w:szCs w:val="28"/>
        </w:rPr>
        <w:t>. Препарат должен соответствовать требованиям ОФС «Суппозитории» и ниже приведенным требова</w:t>
      </w:r>
      <w:r w:rsidR="00C02BB0" w:rsidRPr="003228FD">
        <w:rPr>
          <w:szCs w:val="28"/>
        </w:rPr>
        <w:t>ниям.</w:t>
      </w:r>
    </w:p>
    <w:p w:rsidR="003228FD" w:rsidRPr="003228FD" w:rsidRDefault="003228FD" w:rsidP="00C02BB0">
      <w:pPr>
        <w:ind w:firstLine="709"/>
        <w:jc w:val="both"/>
        <w:rPr>
          <w:szCs w:val="28"/>
        </w:rPr>
        <w:sectPr w:rsidR="003228FD" w:rsidRPr="003228FD" w:rsidSect="00E16E05">
          <w:footerReference w:type="even" r:id="rId8"/>
          <w:footerReference w:type="default" r:id="rId9"/>
          <w:type w:val="continuous"/>
          <w:pgSz w:w="11907" w:h="16839"/>
          <w:pgMar w:top="1133" w:right="850" w:bottom="1133" w:left="1700" w:header="708" w:footer="708" w:gutter="0"/>
          <w:cols w:space="0"/>
          <w:titlePg/>
          <w:docGrid w:linePitch="381"/>
        </w:sectPr>
      </w:pPr>
    </w:p>
    <w:p w:rsidR="00E461B8" w:rsidRPr="003228FD" w:rsidRDefault="00A344F2" w:rsidP="00C02BB0">
      <w:pPr>
        <w:ind w:firstLine="851"/>
        <w:jc w:val="both"/>
        <w:rPr>
          <w:szCs w:val="28"/>
        </w:rPr>
      </w:pPr>
      <w:proofErr w:type="spellStart"/>
      <w:proofErr w:type="gramStart"/>
      <w:r w:rsidRPr="003228FD">
        <w:rPr>
          <w:szCs w:val="28"/>
        </w:rPr>
        <w:lastRenderedPageBreak/>
        <w:t>C</w:t>
      </w:r>
      <w:proofErr w:type="gramEnd"/>
      <w:r w:rsidRPr="003228FD">
        <w:rPr>
          <w:szCs w:val="28"/>
        </w:rPr>
        <w:t>одержит</w:t>
      </w:r>
      <w:proofErr w:type="spellEnd"/>
      <w:r w:rsidRPr="003228FD">
        <w:rPr>
          <w:szCs w:val="28"/>
        </w:rPr>
        <w:t xml:space="preserve"> </w:t>
      </w:r>
      <w:r w:rsidR="00F71115">
        <w:rPr>
          <w:szCs w:val="28"/>
        </w:rPr>
        <w:t>ихтиола не менее 16</w:t>
      </w:r>
      <w:r w:rsidR="00823BAF">
        <w:rPr>
          <w:szCs w:val="28"/>
        </w:rPr>
        <w:t>0</w:t>
      </w:r>
      <w:r w:rsidR="00F71115">
        <w:rPr>
          <w:szCs w:val="28"/>
        </w:rPr>
        <w:t> </w:t>
      </w:r>
      <w:r w:rsidR="00823BAF">
        <w:rPr>
          <w:szCs w:val="28"/>
        </w:rPr>
        <w:t>м</w:t>
      </w:r>
      <w:r w:rsidR="00F71115">
        <w:rPr>
          <w:szCs w:val="28"/>
        </w:rPr>
        <w:t xml:space="preserve">г и </w:t>
      </w:r>
      <w:r w:rsidRPr="003228FD">
        <w:rPr>
          <w:szCs w:val="28"/>
        </w:rPr>
        <w:t>суммы алкалоидов в пересчёте на гиосциа</w:t>
      </w:r>
      <w:r w:rsidR="00FA79C2" w:rsidRPr="003228FD">
        <w:rPr>
          <w:szCs w:val="28"/>
        </w:rPr>
        <w:t>мин</w:t>
      </w:r>
      <w:r w:rsidR="0026307F" w:rsidRPr="003228FD">
        <w:rPr>
          <w:szCs w:val="28"/>
        </w:rPr>
        <w:t xml:space="preserve"> не менее 0,</w:t>
      </w:r>
      <w:r w:rsidR="00F71115">
        <w:rPr>
          <w:szCs w:val="28"/>
        </w:rPr>
        <w:t>18</w:t>
      </w:r>
      <w:r w:rsidR="00A349AE" w:rsidRPr="003228FD">
        <w:rPr>
          <w:szCs w:val="28"/>
        </w:rPr>
        <w:t> </w:t>
      </w:r>
      <w:r w:rsidR="0026307F" w:rsidRPr="003228FD">
        <w:rPr>
          <w:szCs w:val="28"/>
        </w:rPr>
        <w:t>мг  и не более 0,</w:t>
      </w:r>
      <w:r w:rsidR="00F71115">
        <w:rPr>
          <w:szCs w:val="28"/>
        </w:rPr>
        <w:t>27</w:t>
      </w:r>
      <w:r w:rsidR="00A349AE" w:rsidRPr="003228FD">
        <w:rPr>
          <w:szCs w:val="28"/>
        </w:rPr>
        <w:t> </w:t>
      </w:r>
      <w:r w:rsidR="00F71115">
        <w:rPr>
          <w:szCs w:val="28"/>
        </w:rPr>
        <w:t xml:space="preserve">мг </w:t>
      </w:r>
      <w:r w:rsidR="00A349AE" w:rsidRPr="003228FD">
        <w:rPr>
          <w:szCs w:val="28"/>
        </w:rPr>
        <w:t>на среднюю массу супп</w:t>
      </w:r>
      <w:r w:rsidR="00A349AE" w:rsidRPr="003228FD">
        <w:rPr>
          <w:szCs w:val="28"/>
        </w:rPr>
        <w:t>о</w:t>
      </w:r>
      <w:r w:rsidR="00A349AE" w:rsidRPr="003228FD">
        <w:rPr>
          <w:szCs w:val="28"/>
        </w:rPr>
        <w:t>зитория</w:t>
      </w:r>
      <w:r w:rsidRPr="003228FD">
        <w:rPr>
          <w:szCs w:val="28"/>
        </w:rPr>
        <w:t>.</w:t>
      </w:r>
    </w:p>
    <w:p w:rsidR="00487F86" w:rsidRPr="003228FD" w:rsidRDefault="00487F86">
      <w:pPr>
        <w:jc w:val="both"/>
        <w:rPr>
          <w:szCs w:val="28"/>
        </w:rPr>
        <w:sectPr w:rsidR="00487F86" w:rsidRPr="003228FD">
          <w:type w:val="continuous"/>
          <w:pgSz w:w="11907" w:h="16839"/>
          <w:pgMar w:top="1133" w:right="850" w:bottom="1133" w:left="1700" w:header="708" w:footer="708" w:gutter="0"/>
          <w:cols w:space="0"/>
        </w:sectPr>
      </w:pPr>
    </w:p>
    <w:p w:rsidR="00E461B8" w:rsidRPr="003228FD" w:rsidRDefault="00A344F2" w:rsidP="003228FD">
      <w:pPr>
        <w:ind w:firstLine="851"/>
        <w:jc w:val="both"/>
        <w:rPr>
          <w:szCs w:val="28"/>
        </w:rPr>
        <w:sectPr w:rsidR="00E461B8" w:rsidRPr="003228FD">
          <w:type w:val="continuous"/>
          <w:pgSz w:w="11907" w:h="16839"/>
          <w:pgMar w:top="1133" w:right="850" w:bottom="1133" w:left="1700" w:header="708" w:footer="708" w:gutter="0"/>
          <w:cols w:space="0"/>
        </w:sectPr>
      </w:pPr>
      <w:r w:rsidRPr="003228FD">
        <w:rPr>
          <w:b/>
          <w:szCs w:val="28"/>
        </w:rPr>
        <w:lastRenderedPageBreak/>
        <w:t>Описание</w:t>
      </w:r>
      <w:r w:rsidR="0026307F" w:rsidRPr="003228FD">
        <w:rPr>
          <w:szCs w:val="28"/>
        </w:rPr>
        <w:t xml:space="preserve">. </w:t>
      </w:r>
      <w:r w:rsidRPr="003228FD">
        <w:rPr>
          <w:szCs w:val="28"/>
        </w:rPr>
        <w:t>Содержание раздела приводится в соответствии с ОФС «Суппозитории».</w:t>
      </w:r>
    </w:p>
    <w:p w:rsidR="00E461B8" w:rsidRPr="003228FD" w:rsidRDefault="00A344F2" w:rsidP="00A349AE">
      <w:pPr>
        <w:ind w:firstLine="851"/>
        <w:rPr>
          <w:szCs w:val="28"/>
        </w:rPr>
      </w:pPr>
      <w:r w:rsidRPr="003228FD">
        <w:rPr>
          <w:b/>
          <w:szCs w:val="28"/>
        </w:rPr>
        <w:lastRenderedPageBreak/>
        <w:t>Подлинность</w:t>
      </w:r>
    </w:p>
    <w:p w:rsidR="00E461B8" w:rsidRPr="003228FD" w:rsidRDefault="00A344F2" w:rsidP="00A349AE">
      <w:pPr>
        <w:numPr>
          <w:ilvl w:val="0"/>
          <w:numId w:val="1"/>
        </w:numPr>
        <w:ind w:hanging="229"/>
        <w:jc w:val="both"/>
        <w:rPr>
          <w:b/>
          <w:i/>
          <w:szCs w:val="28"/>
        </w:rPr>
      </w:pPr>
      <w:r w:rsidRPr="003228FD">
        <w:rPr>
          <w:b/>
          <w:i/>
          <w:szCs w:val="28"/>
        </w:rPr>
        <w:t>Тонкослойная хроматография</w:t>
      </w:r>
    </w:p>
    <w:p w:rsidR="00E461B8" w:rsidRPr="003228FD" w:rsidRDefault="00A344F2">
      <w:pPr>
        <w:spacing w:line="240" w:lineRule="auto"/>
        <w:ind w:left="709"/>
        <w:rPr>
          <w:i/>
          <w:szCs w:val="28"/>
        </w:rPr>
      </w:pPr>
      <w:r w:rsidRPr="003228FD">
        <w:rPr>
          <w:i/>
          <w:szCs w:val="28"/>
        </w:rPr>
        <w:t>Приготовление растворов</w:t>
      </w:r>
    </w:p>
    <w:p w:rsidR="000E6308" w:rsidRPr="003228FD" w:rsidRDefault="00A344F2" w:rsidP="000E6308">
      <w:pPr>
        <w:spacing w:line="240" w:lineRule="auto"/>
        <w:ind w:firstLine="709"/>
        <w:jc w:val="both"/>
        <w:rPr>
          <w:szCs w:val="28"/>
        </w:rPr>
      </w:pPr>
      <w:r w:rsidRPr="003228FD">
        <w:rPr>
          <w:i/>
          <w:szCs w:val="28"/>
        </w:rPr>
        <w:t>Раствор стандартного образца (</w:t>
      </w:r>
      <w:proofErr w:type="gramStart"/>
      <w:r w:rsidRPr="003228FD">
        <w:rPr>
          <w:i/>
          <w:szCs w:val="28"/>
        </w:rPr>
        <w:t>СО</w:t>
      </w:r>
      <w:proofErr w:type="gramEnd"/>
      <w:r w:rsidRPr="003228FD">
        <w:rPr>
          <w:i/>
          <w:szCs w:val="28"/>
        </w:rPr>
        <w:t xml:space="preserve">) </w:t>
      </w:r>
      <w:r w:rsidR="000E6308" w:rsidRPr="003228FD">
        <w:rPr>
          <w:i/>
          <w:szCs w:val="28"/>
        </w:rPr>
        <w:t>атропина</w:t>
      </w:r>
      <w:r w:rsidRPr="003228FD">
        <w:rPr>
          <w:i/>
          <w:szCs w:val="28"/>
        </w:rPr>
        <w:t xml:space="preserve"> сульфата. </w:t>
      </w:r>
      <w:r w:rsidR="008205E1" w:rsidRPr="003228FD">
        <w:rPr>
          <w:szCs w:val="28"/>
        </w:rPr>
        <w:t xml:space="preserve">Около </w:t>
      </w:r>
      <w:r w:rsidR="000E6308" w:rsidRPr="003228FD">
        <w:rPr>
          <w:szCs w:val="28"/>
        </w:rPr>
        <w:t>0,025 г</w:t>
      </w:r>
      <w:r w:rsidRPr="003228FD">
        <w:rPr>
          <w:szCs w:val="28"/>
        </w:rPr>
        <w:t xml:space="preserve"> </w:t>
      </w:r>
      <w:proofErr w:type="gramStart"/>
      <w:r w:rsidRPr="003228FD">
        <w:rPr>
          <w:szCs w:val="28"/>
        </w:rPr>
        <w:t>СО</w:t>
      </w:r>
      <w:proofErr w:type="gramEnd"/>
      <w:r w:rsidRPr="003228FD">
        <w:rPr>
          <w:szCs w:val="28"/>
        </w:rPr>
        <w:t xml:space="preserve"> </w:t>
      </w:r>
      <w:r w:rsidR="000E6308" w:rsidRPr="003228FD">
        <w:rPr>
          <w:szCs w:val="28"/>
        </w:rPr>
        <w:t>атропина</w:t>
      </w:r>
      <w:r w:rsidRPr="003228FD">
        <w:rPr>
          <w:szCs w:val="28"/>
        </w:rPr>
        <w:t xml:space="preserve"> </w:t>
      </w:r>
      <w:r w:rsidR="000E6308" w:rsidRPr="003228FD">
        <w:rPr>
          <w:szCs w:val="28"/>
        </w:rPr>
        <w:t>сульфата помещают в мерную колбу вместимостью 25 мл, растворяют в 15 мл смеси хлороформ - метанол (1:1), доводят объем раствора до метки тем же растворителем и перемешивают</w:t>
      </w:r>
      <w:r w:rsidRPr="003228FD">
        <w:rPr>
          <w:szCs w:val="28"/>
        </w:rPr>
        <w:t xml:space="preserve">. </w:t>
      </w:r>
    </w:p>
    <w:p w:rsidR="00E461B8" w:rsidRPr="003228FD" w:rsidRDefault="00A344F2" w:rsidP="000E6308">
      <w:pPr>
        <w:spacing w:after="200" w:line="240" w:lineRule="auto"/>
        <w:ind w:firstLine="709"/>
        <w:jc w:val="both"/>
        <w:rPr>
          <w:szCs w:val="28"/>
        </w:rPr>
      </w:pPr>
      <w:r w:rsidRPr="003228FD">
        <w:rPr>
          <w:szCs w:val="28"/>
        </w:rPr>
        <w:t xml:space="preserve">Раствор </w:t>
      </w:r>
      <w:r w:rsidR="000E6308" w:rsidRPr="003228FD">
        <w:rPr>
          <w:szCs w:val="28"/>
        </w:rPr>
        <w:t>используют</w:t>
      </w:r>
      <w:r w:rsidRPr="003228FD">
        <w:rPr>
          <w:szCs w:val="28"/>
        </w:rPr>
        <w:t xml:space="preserve"> </w:t>
      </w:r>
      <w:proofErr w:type="gramStart"/>
      <w:r w:rsidRPr="003228FD">
        <w:rPr>
          <w:szCs w:val="28"/>
        </w:rPr>
        <w:t>свежеприготовленным</w:t>
      </w:r>
      <w:proofErr w:type="gramEnd"/>
      <w:r w:rsidRPr="003228FD">
        <w:rPr>
          <w:szCs w:val="28"/>
        </w:rPr>
        <w:t>.</w:t>
      </w:r>
    </w:p>
    <w:p w:rsidR="0007291D" w:rsidRPr="003228FD" w:rsidRDefault="00966B95">
      <w:pPr>
        <w:ind w:firstLine="709"/>
        <w:jc w:val="both"/>
        <w:rPr>
          <w:szCs w:val="28"/>
        </w:rPr>
      </w:pPr>
      <w:r>
        <w:rPr>
          <w:szCs w:val="28"/>
        </w:rPr>
        <w:t>Необходимое количество суппозиториев, содержащих</w:t>
      </w:r>
      <w:r w:rsidR="00A344F2" w:rsidRPr="003228FD">
        <w:rPr>
          <w:szCs w:val="28"/>
        </w:rPr>
        <w:t xml:space="preserve"> 0,</w:t>
      </w:r>
      <w:r w:rsidR="000E6308" w:rsidRPr="003228FD">
        <w:rPr>
          <w:szCs w:val="28"/>
        </w:rPr>
        <w:t>06 </w:t>
      </w:r>
      <w:r w:rsidR="00A344F2" w:rsidRPr="003228FD">
        <w:rPr>
          <w:szCs w:val="28"/>
        </w:rPr>
        <w:t xml:space="preserve">г </w:t>
      </w:r>
      <w:r w:rsidR="00990AC1" w:rsidRPr="003228FD">
        <w:rPr>
          <w:szCs w:val="28"/>
        </w:rPr>
        <w:t>красавки листьев экстракта густого</w:t>
      </w:r>
      <w:r>
        <w:rPr>
          <w:szCs w:val="28"/>
        </w:rPr>
        <w:t>,</w:t>
      </w:r>
      <w:r w:rsidR="00A344F2" w:rsidRPr="003228FD">
        <w:rPr>
          <w:szCs w:val="28"/>
        </w:rPr>
        <w:t xml:space="preserve"> помещают в коническую колбу вместимостью </w:t>
      </w:r>
      <w:r w:rsidR="0007291D" w:rsidRPr="003228FD">
        <w:rPr>
          <w:szCs w:val="28"/>
        </w:rPr>
        <w:t xml:space="preserve">100 мл, прибавляют 30 мл </w:t>
      </w:r>
      <w:r w:rsidR="00764D24" w:rsidRPr="003228FD">
        <w:rPr>
          <w:szCs w:val="28"/>
        </w:rPr>
        <w:t>0,</w:t>
      </w:r>
      <w:r w:rsidR="0007291D" w:rsidRPr="003228FD">
        <w:rPr>
          <w:szCs w:val="28"/>
        </w:rPr>
        <w:t>1 М раствор хлористоводородной кислоты, н</w:t>
      </w:r>
      <w:r w:rsidR="0007291D" w:rsidRPr="003228FD">
        <w:rPr>
          <w:szCs w:val="28"/>
        </w:rPr>
        <w:t>а</w:t>
      </w:r>
      <w:r w:rsidR="0007291D" w:rsidRPr="003228FD">
        <w:rPr>
          <w:szCs w:val="28"/>
        </w:rPr>
        <w:t>гревают на водяной бане до расплавления основы и энергично встряхивают в течение 5 мин при периодическом подогревании. Колбу с содержимым охл</w:t>
      </w:r>
      <w:r w:rsidR="0007291D" w:rsidRPr="003228FD">
        <w:rPr>
          <w:szCs w:val="28"/>
        </w:rPr>
        <w:t>а</w:t>
      </w:r>
      <w:r w:rsidR="0007291D" w:rsidRPr="003228FD">
        <w:rPr>
          <w:szCs w:val="28"/>
        </w:rPr>
        <w:t>ждают на льду, жидкую часть фильтруют через фильтр «белая лента»</w:t>
      </w:r>
      <w:r w:rsidR="000B23A5" w:rsidRPr="003228FD">
        <w:rPr>
          <w:szCs w:val="28"/>
        </w:rPr>
        <w:t xml:space="preserve"> (исп</w:t>
      </w:r>
      <w:r w:rsidR="000B23A5" w:rsidRPr="003228FD">
        <w:rPr>
          <w:szCs w:val="28"/>
        </w:rPr>
        <w:t>ы</w:t>
      </w:r>
      <w:r w:rsidR="000B23A5" w:rsidRPr="003228FD">
        <w:rPr>
          <w:szCs w:val="28"/>
        </w:rPr>
        <w:t>туемый раствор).</w:t>
      </w:r>
    </w:p>
    <w:p w:rsidR="00E461B8" w:rsidRPr="003228FD" w:rsidRDefault="000B23A5">
      <w:pPr>
        <w:ind w:firstLine="709"/>
        <w:jc w:val="both"/>
        <w:rPr>
          <w:szCs w:val="28"/>
        </w:rPr>
      </w:pPr>
      <w:r w:rsidRPr="003228FD">
        <w:rPr>
          <w:szCs w:val="28"/>
        </w:rPr>
        <w:lastRenderedPageBreak/>
        <w:t>К 15 мл испытуемого раствора</w:t>
      </w:r>
      <w:r w:rsidR="00BE6F33" w:rsidRPr="003228FD">
        <w:rPr>
          <w:szCs w:val="28"/>
        </w:rPr>
        <w:t xml:space="preserve"> </w:t>
      </w:r>
      <w:r w:rsidRPr="003228FD">
        <w:rPr>
          <w:szCs w:val="28"/>
        </w:rPr>
        <w:t>прибавляют 1 мл аммиака раствора</w:t>
      </w:r>
      <w:r w:rsidR="00BE6F33" w:rsidRPr="003228FD">
        <w:rPr>
          <w:szCs w:val="28"/>
        </w:rPr>
        <w:t> </w:t>
      </w:r>
      <w:r w:rsidRPr="003228FD">
        <w:rPr>
          <w:szCs w:val="28"/>
        </w:rPr>
        <w:t>10 %</w:t>
      </w:r>
      <w:r w:rsidR="00BE6F33" w:rsidRPr="003228FD">
        <w:rPr>
          <w:szCs w:val="28"/>
        </w:rPr>
        <w:t xml:space="preserve"> до щелочной реакции по фенолфталеину, 15 мл эфира и встряхивают в теч</w:t>
      </w:r>
      <w:r w:rsidR="00BE6F33" w:rsidRPr="003228FD">
        <w:rPr>
          <w:szCs w:val="28"/>
        </w:rPr>
        <w:t>е</w:t>
      </w:r>
      <w:r w:rsidR="00BE6F33" w:rsidRPr="003228FD">
        <w:rPr>
          <w:szCs w:val="28"/>
        </w:rPr>
        <w:t>ние 5 мин. После разделения фаз эфирное извлечение отделяют, помещают в фарфоровую чашку и выпаривают на водяной бане досуха. Сухой остаток растворяют в 1 мл смеси хлороформ - метанол (1:1) (испытуемый раствор А).</w:t>
      </w:r>
    </w:p>
    <w:p w:rsidR="00E461B8" w:rsidRPr="003228FD" w:rsidRDefault="00A344F2">
      <w:pPr>
        <w:ind w:firstLine="709"/>
        <w:jc w:val="both"/>
        <w:rPr>
          <w:szCs w:val="28"/>
        </w:rPr>
      </w:pPr>
      <w:r w:rsidRPr="003228FD">
        <w:rPr>
          <w:szCs w:val="28"/>
        </w:rPr>
        <w:t xml:space="preserve">На линию старта хроматографической пластинки со слоем силикагеля наносят </w:t>
      </w:r>
      <w:r w:rsidR="00BE6F33" w:rsidRPr="003228FD">
        <w:rPr>
          <w:szCs w:val="28"/>
        </w:rPr>
        <w:t>25</w:t>
      </w:r>
      <w:r w:rsidRPr="003228FD">
        <w:rPr>
          <w:szCs w:val="28"/>
        </w:rPr>
        <w:t> мкл испытуемого раствора</w:t>
      </w:r>
      <w:proofErr w:type="gramStart"/>
      <w:r w:rsidR="00BE6F33" w:rsidRPr="003228FD">
        <w:rPr>
          <w:szCs w:val="28"/>
        </w:rPr>
        <w:t xml:space="preserve"> А</w:t>
      </w:r>
      <w:proofErr w:type="gramEnd"/>
      <w:r w:rsidR="009F2988">
        <w:rPr>
          <w:szCs w:val="28"/>
        </w:rPr>
        <w:t xml:space="preserve"> и</w:t>
      </w:r>
      <w:r w:rsidR="00BE6F33" w:rsidRPr="003228FD">
        <w:rPr>
          <w:szCs w:val="28"/>
        </w:rPr>
        <w:t xml:space="preserve"> </w:t>
      </w:r>
      <w:r w:rsidR="00EA663B" w:rsidRPr="009F2988">
        <w:rPr>
          <w:szCs w:val="28"/>
        </w:rPr>
        <w:t>20</w:t>
      </w:r>
      <w:r w:rsidR="00EA663B">
        <w:rPr>
          <w:szCs w:val="28"/>
        </w:rPr>
        <w:t xml:space="preserve"> </w:t>
      </w:r>
      <w:r w:rsidR="00BE6F33" w:rsidRPr="003228FD">
        <w:rPr>
          <w:szCs w:val="28"/>
        </w:rPr>
        <w:t xml:space="preserve">мкл </w:t>
      </w:r>
      <w:r w:rsidRPr="003228FD">
        <w:rPr>
          <w:szCs w:val="28"/>
        </w:rPr>
        <w:t xml:space="preserve">раствора СО </w:t>
      </w:r>
      <w:r w:rsidR="00BE6F33" w:rsidRPr="003228FD">
        <w:rPr>
          <w:szCs w:val="28"/>
        </w:rPr>
        <w:t>атропина</w:t>
      </w:r>
      <w:r w:rsidRPr="003228FD">
        <w:rPr>
          <w:szCs w:val="28"/>
        </w:rPr>
        <w:t xml:space="preserve"> сульфата. Пластинку с нанесенными пробами сушат на воздухе в течение 5 мин и помещают в камеру, предварительно насыщенную в течение 1 ч см</w:t>
      </w:r>
      <w:r w:rsidRPr="003228FD">
        <w:rPr>
          <w:szCs w:val="28"/>
        </w:rPr>
        <w:t>е</w:t>
      </w:r>
      <w:r w:rsidRPr="003228FD">
        <w:rPr>
          <w:szCs w:val="28"/>
        </w:rPr>
        <w:t>сью растворителей метанол – хлороформ – амми</w:t>
      </w:r>
      <w:r w:rsidR="00487F86" w:rsidRPr="003228FD">
        <w:rPr>
          <w:szCs w:val="28"/>
        </w:rPr>
        <w:t>ака раствор концентрир</w:t>
      </w:r>
      <w:r w:rsidR="00487F86" w:rsidRPr="003228FD">
        <w:rPr>
          <w:szCs w:val="28"/>
        </w:rPr>
        <w:t>о</w:t>
      </w:r>
      <w:r w:rsidR="00487F86" w:rsidRPr="003228FD">
        <w:rPr>
          <w:szCs w:val="28"/>
        </w:rPr>
        <w:t>ванный 25</w:t>
      </w:r>
      <w:r w:rsidRPr="003228FD">
        <w:rPr>
          <w:szCs w:val="28"/>
        </w:rPr>
        <w:t> % (30</w:t>
      </w:r>
      <w:proofErr w:type="gramStart"/>
      <w:r w:rsidRPr="003228FD">
        <w:rPr>
          <w:szCs w:val="28"/>
        </w:rPr>
        <w:t> :</w:t>
      </w:r>
      <w:proofErr w:type="gramEnd"/>
      <w:r w:rsidRPr="003228FD">
        <w:rPr>
          <w:szCs w:val="28"/>
        </w:rPr>
        <w:t xml:space="preserve"> 15 : 1) и хроматографируют восходящим способом. Когда фронт растворителей пройдет около 80 – 90 % длины пластинки от линии старта, пластинку вынимают из камеры, сушат </w:t>
      </w:r>
      <w:r w:rsidR="00BE6F33" w:rsidRPr="003228FD">
        <w:rPr>
          <w:szCs w:val="28"/>
        </w:rPr>
        <w:t>на воздухе в течение 10 мин</w:t>
      </w:r>
      <w:r w:rsidRPr="003228FD">
        <w:rPr>
          <w:szCs w:val="28"/>
        </w:rPr>
        <w:t xml:space="preserve">, </w:t>
      </w:r>
      <w:r w:rsidR="00D51E95" w:rsidRPr="003228FD">
        <w:rPr>
          <w:szCs w:val="28"/>
        </w:rPr>
        <w:t xml:space="preserve">затем </w:t>
      </w:r>
      <w:r w:rsidR="00BE6F33" w:rsidRPr="003228FD">
        <w:rPr>
          <w:szCs w:val="28"/>
        </w:rPr>
        <w:t>выдерживают в сушильном шкафу при температуре 100-105</w:t>
      </w:r>
      <w:proofErr w:type="gramStart"/>
      <w:r w:rsidR="00BE6F33" w:rsidRPr="003228FD">
        <w:rPr>
          <w:szCs w:val="28"/>
        </w:rPr>
        <w:t xml:space="preserve"> °С</w:t>
      </w:r>
      <w:proofErr w:type="gramEnd"/>
      <w:r w:rsidR="00BE6F33" w:rsidRPr="003228FD">
        <w:rPr>
          <w:szCs w:val="28"/>
        </w:rPr>
        <w:t xml:space="preserve"> в теч</w:t>
      </w:r>
      <w:r w:rsidR="00BE6F33" w:rsidRPr="003228FD">
        <w:rPr>
          <w:szCs w:val="28"/>
        </w:rPr>
        <w:t>е</w:t>
      </w:r>
      <w:r w:rsidR="00BE6F33" w:rsidRPr="003228FD">
        <w:rPr>
          <w:szCs w:val="28"/>
        </w:rPr>
        <w:t>ние 15</w:t>
      </w:r>
      <w:r w:rsidR="00D51E95" w:rsidRPr="003228FD">
        <w:rPr>
          <w:szCs w:val="28"/>
        </w:rPr>
        <w:t> </w:t>
      </w:r>
      <w:r w:rsidR="00BE6F33" w:rsidRPr="003228FD">
        <w:rPr>
          <w:szCs w:val="28"/>
        </w:rPr>
        <w:t>мин</w:t>
      </w:r>
      <w:r w:rsidR="00D51E95" w:rsidRPr="003228FD">
        <w:rPr>
          <w:szCs w:val="28"/>
        </w:rPr>
        <w:t xml:space="preserve">. После охлаждения </w:t>
      </w:r>
      <w:r w:rsidRPr="003228FD">
        <w:rPr>
          <w:szCs w:val="28"/>
        </w:rPr>
        <w:t xml:space="preserve">обрабатывают реактивом Драгендорфа </w:t>
      </w:r>
      <w:r w:rsidR="00D51E95" w:rsidRPr="003228FD">
        <w:rPr>
          <w:szCs w:val="28"/>
        </w:rPr>
        <w:t>мод</w:t>
      </w:r>
      <w:r w:rsidR="00D51E95" w:rsidRPr="003228FD">
        <w:rPr>
          <w:szCs w:val="28"/>
        </w:rPr>
        <w:t>и</w:t>
      </w:r>
      <w:r w:rsidR="00D51E95" w:rsidRPr="003228FD">
        <w:rPr>
          <w:szCs w:val="28"/>
        </w:rPr>
        <w:t xml:space="preserve">фицированным и </w:t>
      </w:r>
      <w:r w:rsidRPr="003228FD">
        <w:rPr>
          <w:szCs w:val="28"/>
        </w:rPr>
        <w:t xml:space="preserve">просматривают при дневном свете. </w:t>
      </w:r>
    </w:p>
    <w:p w:rsidR="00E461B8" w:rsidRPr="003228FD" w:rsidRDefault="00A344F2">
      <w:pPr>
        <w:ind w:firstLine="709"/>
        <w:jc w:val="both"/>
        <w:rPr>
          <w:szCs w:val="28"/>
        </w:rPr>
      </w:pPr>
      <w:r w:rsidRPr="003228FD">
        <w:rPr>
          <w:szCs w:val="28"/>
        </w:rPr>
        <w:t xml:space="preserve">На хроматограмме раствора </w:t>
      </w:r>
      <w:proofErr w:type="gramStart"/>
      <w:r w:rsidRPr="003228FD">
        <w:rPr>
          <w:szCs w:val="28"/>
        </w:rPr>
        <w:t>СО</w:t>
      </w:r>
      <w:proofErr w:type="gramEnd"/>
      <w:r w:rsidRPr="003228FD">
        <w:rPr>
          <w:szCs w:val="28"/>
        </w:rPr>
        <w:t xml:space="preserve"> </w:t>
      </w:r>
      <w:r w:rsidR="00D51E95" w:rsidRPr="003228FD">
        <w:rPr>
          <w:szCs w:val="28"/>
        </w:rPr>
        <w:t>атропина</w:t>
      </w:r>
      <w:r w:rsidRPr="003228FD">
        <w:rPr>
          <w:szCs w:val="28"/>
        </w:rPr>
        <w:t xml:space="preserve"> сульфата должна обнаруж</w:t>
      </w:r>
      <w:r w:rsidRPr="003228FD">
        <w:rPr>
          <w:szCs w:val="28"/>
        </w:rPr>
        <w:t>и</w:t>
      </w:r>
      <w:r w:rsidRPr="003228FD">
        <w:rPr>
          <w:szCs w:val="28"/>
        </w:rPr>
        <w:t>ваться зона адсорбции оранжевого цвета.</w:t>
      </w:r>
    </w:p>
    <w:p w:rsidR="00E461B8" w:rsidRPr="003228FD" w:rsidRDefault="00A344F2">
      <w:pPr>
        <w:ind w:firstLine="709"/>
        <w:jc w:val="both"/>
        <w:rPr>
          <w:szCs w:val="28"/>
        </w:rPr>
      </w:pPr>
      <w:r w:rsidRPr="003228FD">
        <w:rPr>
          <w:szCs w:val="28"/>
        </w:rPr>
        <w:t xml:space="preserve">На хроматограмме испытуемого раствора должна обнаруживаться зона адсорбции оранжевого цвета на уровне зоны адсорбции </w:t>
      </w:r>
      <w:proofErr w:type="gramStart"/>
      <w:r w:rsidRPr="003228FD">
        <w:rPr>
          <w:szCs w:val="28"/>
        </w:rPr>
        <w:t>СО</w:t>
      </w:r>
      <w:proofErr w:type="gramEnd"/>
      <w:r w:rsidRPr="003228FD">
        <w:rPr>
          <w:szCs w:val="28"/>
        </w:rPr>
        <w:t xml:space="preserve"> </w:t>
      </w:r>
      <w:r w:rsidR="00D51E95" w:rsidRPr="003228FD">
        <w:rPr>
          <w:szCs w:val="28"/>
        </w:rPr>
        <w:t>атропина</w:t>
      </w:r>
      <w:r w:rsidRPr="003228FD">
        <w:rPr>
          <w:szCs w:val="28"/>
        </w:rPr>
        <w:t xml:space="preserve"> сульф</w:t>
      </w:r>
      <w:r w:rsidRPr="003228FD">
        <w:rPr>
          <w:szCs w:val="28"/>
        </w:rPr>
        <w:t>а</w:t>
      </w:r>
      <w:r w:rsidRPr="003228FD">
        <w:rPr>
          <w:szCs w:val="28"/>
        </w:rPr>
        <w:t>та; допускается обнаружение других зон адсорбции.</w:t>
      </w:r>
    </w:p>
    <w:p w:rsidR="008205E1" w:rsidRDefault="00B87719">
      <w:pPr>
        <w:ind w:firstLine="709"/>
        <w:jc w:val="both"/>
        <w:rPr>
          <w:b/>
          <w:i/>
          <w:szCs w:val="28"/>
        </w:rPr>
      </w:pPr>
      <w:r w:rsidRPr="003228FD">
        <w:rPr>
          <w:b/>
          <w:i/>
          <w:szCs w:val="28"/>
        </w:rPr>
        <w:t xml:space="preserve">2. </w:t>
      </w:r>
      <w:r w:rsidR="008205E1" w:rsidRPr="003228FD">
        <w:rPr>
          <w:b/>
          <w:i/>
          <w:szCs w:val="28"/>
        </w:rPr>
        <w:t>Качественные реакции</w:t>
      </w:r>
    </w:p>
    <w:p w:rsidR="006C710B" w:rsidRDefault="006C710B">
      <w:pPr>
        <w:ind w:firstLine="709"/>
        <w:jc w:val="both"/>
        <w:rPr>
          <w:szCs w:val="28"/>
        </w:rPr>
      </w:pPr>
      <w:r>
        <w:rPr>
          <w:szCs w:val="28"/>
        </w:rPr>
        <w:t>Один суппозиторий помещают в колбу вместимостью 25 мл, приба</w:t>
      </w:r>
      <w:r>
        <w:rPr>
          <w:szCs w:val="28"/>
        </w:rPr>
        <w:t>в</w:t>
      </w:r>
      <w:r>
        <w:rPr>
          <w:szCs w:val="28"/>
        </w:rPr>
        <w:t>ляют 5 мл воды, нагревают на водяной бане до расплавления основы, встр</w:t>
      </w:r>
      <w:r>
        <w:rPr>
          <w:szCs w:val="28"/>
        </w:rPr>
        <w:t>я</w:t>
      </w:r>
      <w:r>
        <w:rPr>
          <w:szCs w:val="28"/>
        </w:rPr>
        <w:t>хивают, затем охлаждают до застывания основы и фильтруют через вату; фильтрат должен быть темно-коричнев</w:t>
      </w:r>
      <w:r w:rsidR="00534D90">
        <w:rPr>
          <w:szCs w:val="28"/>
        </w:rPr>
        <w:t>ого цвета с характерным запахом (и</w:t>
      </w:r>
      <w:r w:rsidR="00534D90">
        <w:rPr>
          <w:szCs w:val="28"/>
        </w:rPr>
        <w:t>х</w:t>
      </w:r>
      <w:r w:rsidR="00534D90">
        <w:rPr>
          <w:szCs w:val="28"/>
        </w:rPr>
        <w:t>тиол).</w:t>
      </w:r>
    </w:p>
    <w:p w:rsidR="006C710B" w:rsidRPr="006C710B" w:rsidRDefault="007610D0">
      <w:pPr>
        <w:ind w:firstLine="709"/>
        <w:jc w:val="both"/>
        <w:rPr>
          <w:szCs w:val="28"/>
        </w:rPr>
      </w:pPr>
      <w:r>
        <w:rPr>
          <w:szCs w:val="28"/>
        </w:rPr>
        <w:t xml:space="preserve">При нагревании </w:t>
      </w:r>
      <w:r w:rsidR="00DA7613">
        <w:rPr>
          <w:szCs w:val="28"/>
        </w:rPr>
        <w:t>фильтрата</w:t>
      </w:r>
      <w:r>
        <w:rPr>
          <w:szCs w:val="28"/>
        </w:rPr>
        <w:t xml:space="preserve"> с 3 мл </w:t>
      </w:r>
      <w:r w:rsidRPr="007610D0">
        <w:rPr>
          <w:szCs w:val="28"/>
        </w:rPr>
        <w:t>натрия гидроксида раствора 10 %</w:t>
      </w:r>
      <w:r w:rsidR="00FF7AFD">
        <w:rPr>
          <w:szCs w:val="28"/>
        </w:rPr>
        <w:t xml:space="preserve"> должен выделяться аммиак</w:t>
      </w:r>
      <w:r w:rsidR="00E51CC0">
        <w:rPr>
          <w:szCs w:val="28"/>
        </w:rPr>
        <w:t xml:space="preserve">, который обнаруживают по изменению окраски </w:t>
      </w:r>
      <w:r w:rsidR="00E51CC0" w:rsidRPr="00E51CC0">
        <w:rPr>
          <w:szCs w:val="28"/>
        </w:rPr>
        <w:t>лакмусов</w:t>
      </w:r>
      <w:r w:rsidR="00E51CC0">
        <w:rPr>
          <w:szCs w:val="28"/>
        </w:rPr>
        <w:t>ой</w:t>
      </w:r>
      <w:r w:rsidR="00E51CC0" w:rsidRPr="00E51CC0">
        <w:rPr>
          <w:szCs w:val="28"/>
        </w:rPr>
        <w:t xml:space="preserve"> бумаг</w:t>
      </w:r>
      <w:r w:rsidR="00E51CC0">
        <w:rPr>
          <w:szCs w:val="28"/>
        </w:rPr>
        <w:t>и</w:t>
      </w:r>
      <w:r w:rsidR="00E51CC0" w:rsidRPr="00E51CC0">
        <w:rPr>
          <w:szCs w:val="28"/>
        </w:rPr>
        <w:t xml:space="preserve"> красн</w:t>
      </w:r>
      <w:r w:rsidR="00E51CC0">
        <w:rPr>
          <w:szCs w:val="28"/>
        </w:rPr>
        <w:t xml:space="preserve">ой </w:t>
      </w:r>
      <w:proofErr w:type="gramStart"/>
      <w:r w:rsidR="00E51CC0">
        <w:rPr>
          <w:szCs w:val="28"/>
        </w:rPr>
        <w:t>до</w:t>
      </w:r>
      <w:proofErr w:type="gramEnd"/>
      <w:r w:rsidR="00E51CC0">
        <w:rPr>
          <w:szCs w:val="28"/>
        </w:rPr>
        <w:t xml:space="preserve"> синего (ихтиол).</w:t>
      </w:r>
    </w:p>
    <w:p w:rsidR="00E461B8" w:rsidRPr="003228FD" w:rsidRDefault="00A344F2" w:rsidP="00BC4DD4">
      <w:pPr>
        <w:ind w:firstLine="709"/>
        <w:jc w:val="both"/>
        <w:rPr>
          <w:szCs w:val="28"/>
        </w:rPr>
        <w:sectPr w:rsidR="00E461B8" w:rsidRPr="003228FD">
          <w:type w:val="continuous"/>
          <w:pgSz w:w="11907" w:h="16839"/>
          <w:pgMar w:top="1133" w:right="850" w:bottom="1133" w:left="1700" w:header="708" w:footer="708" w:gutter="0"/>
          <w:cols w:space="0"/>
        </w:sectPr>
      </w:pPr>
      <w:r w:rsidRPr="003228FD">
        <w:rPr>
          <w:b/>
          <w:szCs w:val="28"/>
        </w:rPr>
        <w:lastRenderedPageBreak/>
        <w:t>Температура плавления</w:t>
      </w:r>
      <w:r w:rsidR="00B87719" w:rsidRPr="003228FD">
        <w:rPr>
          <w:szCs w:val="28"/>
        </w:rPr>
        <w:t xml:space="preserve">. </w:t>
      </w:r>
      <w:r w:rsidR="00BC4DD4" w:rsidRPr="003228FD">
        <w:rPr>
          <w:szCs w:val="28"/>
        </w:rPr>
        <w:t xml:space="preserve">Не выше 37 °С. В соответствии с </w:t>
      </w:r>
      <w:r w:rsidRPr="003228FD">
        <w:rPr>
          <w:szCs w:val="28"/>
        </w:rPr>
        <w:t>ОФС «</w:t>
      </w:r>
      <w:r w:rsidR="00BC4DD4" w:rsidRPr="003228FD">
        <w:rPr>
          <w:szCs w:val="28"/>
        </w:rPr>
        <w:t>Суппозитории».</w:t>
      </w:r>
    </w:p>
    <w:p w:rsidR="00E461B8" w:rsidRPr="003228FD" w:rsidRDefault="00A344F2" w:rsidP="00341A28">
      <w:pPr>
        <w:ind w:firstLine="709"/>
        <w:rPr>
          <w:b/>
          <w:szCs w:val="28"/>
        </w:rPr>
      </w:pPr>
      <w:r w:rsidRPr="003228FD">
        <w:rPr>
          <w:b/>
          <w:szCs w:val="28"/>
        </w:rPr>
        <w:lastRenderedPageBreak/>
        <w:t>Однородность дозирования</w:t>
      </w:r>
      <w:r w:rsidR="00B87719" w:rsidRPr="003228FD">
        <w:rPr>
          <w:b/>
          <w:szCs w:val="28"/>
        </w:rPr>
        <w:t xml:space="preserve">. </w:t>
      </w:r>
      <w:r w:rsidR="005E7033" w:rsidRPr="003228FD">
        <w:rPr>
          <w:szCs w:val="28"/>
        </w:rPr>
        <w:t>Определение проводят в соответствии с требованиями ОФС «Однородность дозирования», способ 1.</w:t>
      </w:r>
    </w:p>
    <w:p w:rsidR="005E7033" w:rsidRPr="003228FD" w:rsidRDefault="005E7033" w:rsidP="00F157AB">
      <w:pPr>
        <w:pStyle w:val="20"/>
        <w:shd w:val="clear" w:color="auto" w:fill="auto"/>
        <w:spacing w:line="280" w:lineRule="exact"/>
        <w:ind w:left="102" w:firstLine="618"/>
        <w:rPr>
          <w:b/>
          <w:i w:val="0"/>
          <w:spacing w:val="0"/>
          <w:sz w:val="28"/>
          <w:szCs w:val="28"/>
        </w:rPr>
      </w:pPr>
      <w:r w:rsidRPr="003228FD">
        <w:rPr>
          <w:b/>
          <w:i w:val="0"/>
          <w:spacing w:val="0"/>
          <w:sz w:val="28"/>
          <w:szCs w:val="28"/>
        </w:rPr>
        <w:t xml:space="preserve"> алкалоидов </w:t>
      </w:r>
      <w:r w:rsidR="004D20AF" w:rsidRPr="003228FD">
        <w:rPr>
          <w:b/>
          <w:i w:val="0"/>
          <w:spacing w:val="0"/>
          <w:sz w:val="28"/>
          <w:szCs w:val="28"/>
        </w:rPr>
        <w:t>в пересчете на гиосциамин</w:t>
      </w:r>
    </w:p>
    <w:p w:rsidR="00FA7025" w:rsidRPr="003228FD" w:rsidRDefault="004D20AF" w:rsidP="00FA7025">
      <w:pPr>
        <w:pStyle w:val="20"/>
        <w:shd w:val="clear" w:color="auto" w:fill="auto"/>
        <w:spacing w:after="0" w:line="240" w:lineRule="auto"/>
        <w:ind w:left="102" w:firstLine="618"/>
        <w:rPr>
          <w:sz w:val="28"/>
          <w:szCs w:val="28"/>
        </w:rPr>
      </w:pPr>
      <w:r w:rsidRPr="003228FD">
        <w:rPr>
          <w:sz w:val="28"/>
          <w:szCs w:val="28"/>
        </w:rPr>
        <w:t xml:space="preserve">Приготовление растворов. </w:t>
      </w:r>
    </w:p>
    <w:p w:rsidR="00FA7025" w:rsidRPr="003228FD" w:rsidRDefault="00FA7025" w:rsidP="00FA7025">
      <w:pPr>
        <w:spacing w:line="240" w:lineRule="auto"/>
        <w:ind w:firstLine="720"/>
        <w:jc w:val="both"/>
        <w:rPr>
          <w:snapToGrid w:val="0"/>
          <w:szCs w:val="28"/>
        </w:rPr>
      </w:pPr>
      <w:r w:rsidRPr="003228FD">
        <w:rPr>
          <w:i/>
          <w:szCs w:val="28"/>
        </w:rPr>
        <w:t>Раствор стандартного образца (</w:t>
      </w:r>
      <w:proofErr w:type="gramStart"/>
      <w:r w:rsidRPr="003228FD">
        <w:rPr>
          <w:i/>
          <w:szCs w:val="28"/>
        </w:rPr>
        <w:t>СО</w:t>
      </w:r>
      <w:proofErr w:type="gramEnd"/>
      <w:r w:rsidRPr="003228FD">
        <w:rPr>
          <w:i/>
          <w:szCs w:val="28"/>
        </w:rPr>
        <w:t>) атропина сульфата.</w:t>
      </w:r>
      <w:r w:rsidRPr="003228FD">
        <w:rPr>
          <w:szCs w:val="28"/>
        </w:rPr>
        <w:t xml:space="preserve"> </w:t>
      </w:r>
      <w:r w:rsidR="004D20AF" w:rsidRPr="003228FD">
        <w:rPr>
          <w:szCs w:val="28"/>
        </w:rPr>
        <w:t xml:space="preserve">Около </w:t>
      </w:r>
      <w:r w:rsidRPr="003228FD">
        <w:rPr>
          <w:szCs w:val="28"/>
        </w:rPr>
        <w:t xml:space="preserve">0,035 г (точная навеска) </w:t>
      </w:r>
      <w:proofErr w:type="gramStart"/>
      <w:r w:rsidRPr="003228FD">
        <w:rPr>
          <w:szCs w:val="28"/>
        </w:rPr>
        <w:t>СО</w:t>
      </w:r>
      <w:proofErr w:type="gramEnd"/>
      <w:r w:rsidRPr="003228FD">
        <w:rPr>
          <w:szCs w:val="28"/>
        </w:rPr>
        <w:t xml:space="preserve">  атропина сульфата </w:t>
      </w:r>
      <w:r w:rsidRPr="003228FD">
        <w:rPr>
          <w:snapToGrid w:val="0"/>
          <w:szCs w:val="28"/>
        </w:rPr>
        <w:t>помещают в мерную колбу вместимостью 100 мл, растворяют в воде, доводят объем раствора до метки и перемешивают (раствор А).</w:t>
      </w:r>
    </w:p>
    <w:p w:rsidR="00FA7025" w:rsidRPr="003228FD" w:rsidRDefault="00FA7025" w:rsidP="00FA7025">
      <w:pPr>
        <w:spacing w:line="240" w:lineRule="auto"/>
        <w:ind w:firstLine="709"/>
        <w:jc w:val="both"/>
        <w:rPr>
          <w:szCs w:val="28"/>
        </w:rPr>
      </w:pPr>
      <w:r w:rsidRPr="003228FD">
        <w:rPr>
          <w:szCs w:val="28"/>
        </w:rPr>
        <w:t>Срок годности раствора не более 2 </w:t>
      </w:r>
      <w:proofErr w:type="gramStart"/>
      <w:r w:rsidRPr="003228FD">
        <w:rPr>
          <w:szCs w:val="28"/>
        </w:rPr>
        <w:t>мес</w:t>
      </w:r>
      <w:proofErr w:type="gramEnd"/>
      <w:r w:rsidRPr="003228FD">
        <w:rPr>
          <w:snapToGrid w:val="0"/>
          <w:szCs w:val="28"/>
        </w:rPr>
        <w:t xml:space="preserve"> при хранении </w:t>
      </w:r>
      <w:r w:rsidRPr="003228FD">
        <w:rPr>
          <w:szCs w:val="28"/>
        </w:rPr>
        <w:t>в прохладном, защищенном от света месте.</w:t>
      </w:r>
    </w:p>
    <w:p w:rsidR="00FA7025" w:rsidRPr="003228FD" w:rsidRDefault="00FA7025" w:rsidP="00FA7025">
      <w:pPr>
        <w:spacing w:line="240" w:lineRule="auto"/>
        <w:ind w:firstLine="709"/>
        <w:jc w:val="both"/>
        <w:rPr>
          <w:szCs w:val="28"/>
        </w:rPr>
      </w:pPr>
      <w:r w:rsidRPr="003228FD">
        <w:rPr>
          <w:szCs w:val="28"/>
        </w:rPr>
        <w:t>1,0 мл раствора</w:t>
      </w:r>
      <w:proofErr w:type="gramStart"/>
      <w:r w:rsidRPr="003228FD">
        <w:rPr>
          <w:szCs w:val="28"/>
        </w:rPr>
        <w:t xml:space="preserve"> А</w:t>
      </w:r>
      <w:proofErr w:type="gramEnd"/>
      <w:r w:rsidRPr="003228FD">
        <w:rPr>
          <w:szCs w:val="28"/>
        </w:rPr>
        <w:t xml:space="preserve"> помещают в делительную воронку, прибавляют 20</w:t>
      </w:r>
      <w:r w:rsidR="00984A0D" w:rsidRPr="003228FD">
        <w:rPr>
          <w:szCs w:val="28"/>
        </w:rPr>
        <w:t> </w:t>
      </w:r>
      <w:r w:rsidRPr="003228FD">
        <w:rPr>
          <w:szCs w:val="28"/>
        </w:rPr>
        <w:t xml:space="preserve">мл воды, 10 мл </w:t>
      </w:r>
      <w:proofErr w:type="spellStart"/>
      <w:r w:rsidR="008F778C" w:rsidRPr="003228FD">
        <w:rPr>
          <w:szCs w:val="28"/>
        </w:rPr>
        <w:t>фталатного</w:t>
      </w:r>
      <w:proofErr w:type="spellEnd"/>
      <w:r w:rsidR="008F778C" w:rsidRPr="003228FD">
        <w:rPr>
          <w:szCs w:val="28"/>
        </w:rPr>
        <w:t xml:space="preserve"> буферного раствора </w:t>
      </w:r>
      <w:proofErr w:type="spellStart"/>
      <w:r w:rsidR="008F778C" w:rsidRPr="003228FD">
        <w:rPr>
          <w:szCs w:val="28"/>
        </w:rPr>
        <w:t>рН</w:t>
      </w:r>
      <w:proofErr w:type="spellEnd"/>
      <w:r w:rsidR="008F778C" w:rsidRPr="003228FD">
        <w:rPr>
          <w:szCs w:val="28"/>
        </w:rPr>
        <w:t xml:space="preserve"> 4,4, 1 мл </w:t>
      </w:r>
      <w:r w:rsidR="00875BBB" w:rsidRPr="003228FD">
        <w:rPr>
          <w:szCs w:val="28"/>
        </w:rPr>
        <w:t>пикриновой кислоты раствора 1 %, 20 мл хлороформа и встряхивают в течение 2 мин. Хлороформный слой фильтруют через бумажный фильтр "белая лента" с 3 г натрия сульфата безводного в мерную колбу вместимостью 25 мл</w:t>
      </w:r>
      <w:r w:rsidR="003A4F76" w:rsidRPr="003228FD">
        <w:rPr>
          <w:szCs w:val="28"/>
        </w:rPr>
        <w:t>. К оста</w:t>
      </w:r>
      <w:r w:rsidR="003A4F76" w:rsidRPr="003228FD">
        <w:rPr>
          <w:szCs w:val="28"/>
        </w:rPr>
        <w:t>в</w:t>
      </w:r>
      <w:r w:rsidR="003A4F76" w:rsidRPr="003228FD">
        <w:rPr>
          <w:szCs w:val="28"/>
        </w:rPr>
        <w:t xml:space="preserve">шемуся водному слою прибавляют 5 мл хлороформа, встряхивают в течение 1 мин, полученное хлороформное извлечение фильтруют в ту же мерную колбу вместимостью 25 мл, доводят объем раствора до метки хлороформом и перемешивают </w:t>
      </w:r>
      <w:r w:rsidR="00984A0D" w:rsidRPr="003228FD">
        <w:rPr>
          <w:szCs w:val="28"/>
        </w:rPr>
        <w:t xml:space="preserve"> </w:t>
      </w:r>
      <w:r w:rsidRPr="003228FD">
        <w:rPr>
          <w:szCs w:val="28"/>
        </w:rPr>
        <w:t>(раствор Б).</w:t>
      </w:r>
    </w:p>
    <w:p w:rsidR="00175422" w:rsidRPr="003228FD" w:rsidRDefault="00FA7025" w:rsidP="00175422">
      <w:pPr>
        <w:pStyle w:val="20"/>
        <w:shd w:val="clear" w:color="auto" w:fill="auto"/>
        <w:spacing w:after="0" w:line="240" w:lineRule="auto"/>
        <w:ind w:left="102" w:firstLine="618"/>
        <w:rPr>
          <w:i w:val="0"/>
          <w:sz w:val="28"/>
          <w:szCs w:val="28"/>
        </w:rPr>
      </w:pPr>
      <w:r w:rsidRPr="003228FD">
        <w:rPr>
          <w:i w:val="0"/>
          <w:sz w:val="28"/>
          <w:szCs w:val="28"/>
        </w:rPr>
        <w:t xml:space="preserve">Раствор используют </w:t>
      </w:r>
      <w:proofErr w:type="gramStart"/>
      <w:r w:rsidRPr="003228FD">
        <w:rPr>
          <w:i w:val="0"/>
          <w:sz w:val="28"/>
          <w:szCs w:val="28"/>
        </w:rPr>
        <w:t>свежеприготовленным</w:t>
      </w:r>
      <w:proofErr w:type="gramEnd"/>
    </w:p>
    <w:p w:rsidR="009E49BC" w:rsidRPr="003228FD" w:rsidRDefault="009E49BC" w:rsidP="00175422">
      <w:pPr>
        <w:pStyle w:val="20"/>
        <w:shd w:val="clear" w:color="auto" w:fill="auto"/>
        <w:spacing w:after="0" w:line="240" w:lineRule="auto"/>
        <w:ind w:left="102" w:firstLine="618"/>
        <w:rPr>
          <w:i w:val="0"/>
          <w:iCs w:val="0"/>
          <w:spacing w:val="0"/>
          <w:sz w:val="28"/>
          <w:szCs w:val="28"/>
        </w:rPr>
      </w:pPr>
    </w:p>
    <w:p w:rsidR="00FA7025" w:rsidRPr="003228FD" w:rsidRDefault="00D725F6" w:rsidP="003228FD">
      <w:pPr>
        <w:pStyle w:val="ac"/>
        <w:shd w:val="clear" w:color="auto" w:fill="auto"/>
        <w:spacing w:line="360" w:lineRule="auto"/>
        <w:ind w:firstLine="689"/>
        <w:rPr>
          <w:spacing w:val="0"/>
          <w:sz w:val="28"/>
          <w:szCs w:val="28"/>
        </w:rPr>
      </w:pPr>
      <w:r w:rsidRPr="003228FD">
        <w:rPr>
          <w:spacing w:val="0"/>
          <w:sz w:val="28"/>
          <w:szCs w:val="28"/>
        </w:rPr>
        <w:t xml:space="preserve">В делительную воронку вместимостью 100 мл помещают 5 мл эфира, затем </w:t>
      </w:r>
      <w:r w:rsidRPr="00776F95">
        <w:rPr>
          <w:spacing w:val="0"/>
          <w:sz w:val="28"/>
          <w:szCs w:val="28"/>
        </w:rPr>
        <w:t>один измельченный суппозиторий, встряхивают</w:t>
      </w:r>
      <w:r w:rsidRPr="003228FD">
        <w:rPr>
          <w:spacing w:val="0"/>
          <w:sz w:val="28"/>
          <w:szCs w:val="28"/>
        </w:rPr>
        <w:t xml:space="preserve"> до полного раствор</w:t>
      </w:r>
      <w:r w:rsidRPr="003228FD">
        <w:rPr>
          <w:spacing w:val="0"/>
          <w:sz w:val="28"/>
          <w:szCs w:val="28"/>
        </w:rPr>
        <w:t>е</w:t>
      </w:r>
      <w:r w:rsidRPr="003228FD">
        <w:rPr>
          <w:spacing w:val="0"/>
          <w:sz w:val="28"/>
          <w:szCs w:val="28"/>
        </w:rPr>
        <w:t xml:space="preserve">ния основы. К полученной смеси прибавляют </w:t>
      </w:r>
      <w:r w:rsidR="004004EC" w:rsidRPr="003228FD">
        <w:rPr>
          <w:spacing w:val="0"/>
          <w:sz w:val="28"/>
          <w:szCs w:val="28"/>
        </w:rPr>
        <w:t>15 мл воды и энергично встр</w:t>
      </w:r>
      <w:r w:rsidR="004004EC" w:rsidRPr="003228FD">
        <w:rPr>
          <w:spacing w:val="0"/>
          <w:sz w:val="28"/>
          <w:szCs w:val="28"/>
        </w:rPr>
        <w:t>я</w:t>
      </w:r>
      <w:r w:rsidR="004004EC" w:rsidRPr="003228FD">
        <w:rPr>
          <w:spacing w:val="0"/>
          <w:sz w:val="28"/>
          <w:szCs w:val="28"/>
        </w:rPr>
        <w:t xml:space="preserve">хивают, после расслоения фаз водный слой фильтруют через </w:t>
      </w:r>
      <w:r w:rsidR="003A4F76" w:rsidRPr="003228FD">
        <w:rPr>
          <w:spacing w:val="0"/>
          <w:sz w:val="28"/>
          <w:szCs w:val="28"/>
        </w:rPr>
        <w:t xml:space="preserve">бумажный </w:t>
      </w:r>
      <w:r w:rsidR="004004EC" w:rsidRPr="003228FD">
        <w:rPr>
          <w:spacing w:val="0"/>
          <w:sz w:val="28"/>
          <w:szCs w:val="28"/>
        </w:rPr>
        <w:t>фильтр "белая лента" в другую делительную воронку. Экстракцию повтор</w:t>
      </w:r>
      <w:r w:rsidR="004004EC" w:rsidRPr="003228FD">
        <w:rPr>
          <w:spacing w:val="0"/>
          <w:sz w:val="28"/>
          <w:szCs w:val="28"/>
        </w:rPr>
        <w:t>я</w:t>
      </w:r>
      <w:r w:rsidR="004004EC" w:rsidRPr="003228FD">
        <w:rPr>
          <w:spacing w:val="0"/>
          <w:sz w:val="28"/>
          <w:szCs w:val="28"/>
        </w:rPr>
        <w:t xml:space="preserve">ют еще раз, используя 10 мл </w:t>
      </w:r>
      <w:proofErr w:type="spellStart"/>
      <w:r w:rsidR="004004EC" w:rsidRPr="003228FD">
        <w:rPr>
          <w:spacing w:val="0"/>
          <w:sz w:val="28"/>
          <w:szCs w:val="28"/>
        </w:rPr>
        <w:t>фталатного</w:t>
      </w:r>
      <w:proofErr w:type="spellEnd"/>
      <w:r w:rsidR="004004EC" w:rsidRPr="003228FD">
        <w:rPr>
          <w:spacing w:val="0"/>
          <w:sz w:val="28"/>
          <w:szCs w:val="28"/>
        </w:rPr>
        <w:t xml:space="preserve"> буферного раствора </w:t>
      </w:r>
      <w:proofErr w:type="spellStart"/>
      <w:r w:rsidR="004004EC" w:rsidRPr="003228FD">
        <w:rPr>
          <w:spacing w:val="0"/>
          <w:sz w:val="28"/>
          <w:szCs w:val="28"/>
        </w:rPr>
        <w:t>рН</w:t>
      </w:r>
      <w:proofErr w:type="spellEnd"/>
      <w:r w:rsidR="004004EC" w:rsidRPr="003228FD">
        <w:rPr>
          <w:spacing w:val="0"/>
          <w:sz w:val="28"/>
          <w:szCs w:val="28"/>
        </w:rPr>
        <w:t> 4,4 и 5 мл воды. Водное извлечение фильтруют в ту же делительную воронку. К объ</w:t>
      </w:r>
      <w:r w:rsidR="004004EC" w:rsidRPr="003228FD">
        <w:rPr>
          <w:spacing w:val="0"/>
          <w:sz w:val="28"/>
          <w:szCs w:val="28"/>
        </w:rPr>
        <w:t>е</w:t>
      </w:r>
      <w:r w:rsidR="004004EC" w:rsidRPr="003228FD">
        <w:rPr>
          <w:spacing w:val="0"/>
          <w:sz w:val="28"/>
          <w:szCs w:val="28"/>
        </w:rPr>
        <w:t xml:space="preserve">диненным </w:t>
      </w:r>
      <w:r w:rsidR="003A4F76" w:rsidRPr="003228FD">
        <w:rPr>
          <w:spacing w:val="0"/>
          <w:sz w:val="28"/>
          <w:szCs w:val="28"/>
        </w:rPr>
        <w:t xml:space="preserve">водным извлечениям </w:t>
      </w:r>
      <w:r w:rsidR="00C74E45" w:rsidRPr="003228FD">
        <w:rPr>
          <w:spacing w:val="0"/>
          <w:sz w:val="28"/>
          <w:szCs w:val="28"/>
        </w:rPr>
        <w:t xml:space="preserve">прибавляют </w:t>
      </w:r>
      <w:r w:rsidR="003A4F76" w:rsidRPr="003228FD">
        <w:rPr>
          <w:spacing w:val="0"/>
          <w:sz w:val="28"/>
          <w:szCs w:val="28"/>
        </w:rPr>
        <w:t>1 мл пикриновой кислоты ра</w:t>
      </w:r>
      <w:r w:rsidR="003A4F76" w:rsidRPr="003228FD">
        <w:rPr>
          <w:spacing w:val="0"/>
          <w:sz w:val="28"/>
          <w:szCs w:val="28"/>
        </w:rPr>
        <w:t>с</w:t>
      </w:r>
      <w:r w:rsidR="003A4F76" w:rsidRPr="003228FD">
        <w:rPr>
          <w:spacing w:val="0"/>
          <w:sz w:val="28"/>
          <w:szCs w:val="28"/>
        </w:rPr>
        <w:t>твора 1 %, 20 мл хлороформа и встряхивают в течение 2 мин. Хлороформный слой фильтруют через бумажный фильтр "белая лента" с 3 г натрия сульфата безводного в мерную колбу вместимостью 25 мл. К оставшемуся водному слою прибавляют 5 мл хлороформа, встряхивают в течение 1 мин, получе</w:t>
      </w:r>
      <w:r w:rsidR="003A4F76" w:rsidRPr="003228FD">
        <w:rPr>
          <w:spacing w:val="0"/>
          <w:sz w:val="28"/>
          <w:szCs w:val="28"/>
        </w:rPr>
        <w:t>н</w:t>
      </w:r>
      <w:r w:rsidR="003A4F76" w:rsidRPr="003228FD">
        <w:rPr>
          <w:spacing w:val="0"/>
          <w:sz w:val="28"/>
          <w:szCs w:val="28"/>
        </w:rPr>
        <w:t>ное хлороформное извлечение фильтруют в ту же мерную колбу вместим</w:t>
      </w:r>
      <w:r w:rsidR="003A4F76" w:rsidRPr="003228FD">
        <w:rPr>
          <w:spacing w:val="0"/>
          <w:sz w:val="28"/>
          <w:szCs w:val="28"/>
        </w:rPr>
        <w:t>о</w:t>
      </w:r>
      <w:r w:rsidR="003A4F76" w:rsidRPr="003228FD">
        <w:rPr>
          <w:spacing w:val="0"/>
          <w:sz w:val="28"/>
          <w:szCs w:val="28"/>
        </w:rPr>
        <w:lastRenderedPageBreak/>
        <w:t>стью 25 мл, доводят объем раствора до метки хлоро</w:t>
      </w:r>
      <w:r w:rsidR="00C74E45" w:rsidRPr="003228FD">
        <w:rPr>
          <w:spacing w:val="0"/>
          <w:sz w:val="28"/>
          <w:szCs w:val="28"/>
        </w:rPr>
        <w:t>формом и перемешивают (испытуемый раствор).</w:t>
      </w:r>
    </w:p>
    <w:p w:rsidR="00C74E45" w:rsidRPr="003228FD" w:rsidRDefault="00C74E45" w:rsidP="003228FD">
      <w:pPr>
        <w:ind w:firstLine="709"/>
        <w:jc w:val="both"/>
        <w:rPr>
          <w:szCs w:val="28"/>
        </w:rPr>
      </w:pPr>
      <w:r w:rsidRPr="003228FD">
        <w:rPr>
          <w:szCs w:val="28"/>
        </w:rPr>
        <w:t>Измеряют оптическую плотность испытуемого раствора на спектроф</w:t>
      </w:r>
      <w:r w:rsidRPr="003228FD">
        <w:rPr>
          <w:szCs w:val="28"/>
        </w:rPr>
        <w:t>о</w:t>
      </w:r>
      <w:r w:rsidRPr="003228FD">
        <w:rPr>
          <w:szCs w:val="28"/>
        </w:rPr>
        <w:t>тометре при длине волны 346 нм в кювете с толщиной слоя 10 мм. В качестве раствора сравнения используют хлороформ.</w:t>
      </w:r>
    </w:p>
    <w:p w:rsidR="00FA7025" w:rsidRPr="003228FD" w:rsidRDefault="00C74E45" w:rsidP="003228FD">
      <w:pPr>
        <w:pStyle w:val="ac"/>
        <w:shd w:val="clear" w:color="auto" w:fill="auto"/>
        <w:spacing w:line="360" w:lineRule="auto"/>
        <w:ind w:firstLine="689"/>
        <w:rPr>
          <w:spacing w:val="0"/>
          <w:sz w:val="28"/>
          <w:szCs w:val="28"/>
        </w:rPr>
      </w:pPr>
      <w:r w:rsidRPr="003228FD">
        <w:rPr>
          <w:spacing w:val="0"/>
          <w:sz w:val="28"/>
          <w:szCs w:val="28"/>
        </w:rPr>
        <w:t>Параллельно в тех же условиях измеряют оптическую плотность ра</w:t>
      </w:r>
      <w:r w:rsidRPr="003228FD">
        <w:rPr>
          <w:spacing w:val="0"/>
          <w:sz w:val="28"/>
          <w:szCs w:val="28"/>
        </w:rPr>
        <w:t>с</w:t>
      </w:r>
      <w:r w:rsidRPr="003228FD">
        <w:rPr>
          <w:spacing w:val="0"/>
          <w:sz w:val="28"/>
          <w:szCs w:val="28"/>
        </w:rPr>
        <w:t>твора</w:t>
      </w:r>
      <w:proofErr w:type="gramStart"/>
      <w:r w:rsidRPr="003228FD">
        <w:rPr>
          <w:spacing w:val="0"/>
          <w:sz w:val="28"/>
          <w:szCs w:val="28"/>
        </w:rPr>
        <w:t xml:space="preserve"> Б</w:t>
      </w:r>
      <w:proofErr w:type="gramEnd"/>
      <w:r w:rsidRPr="003228FD">
        <w:rPr>
          <w:spacing w:val="0"/>
          <w:sz w:val="28"/>
          <w:szCs w:val="28"/>
        </w:rPr>
        <w:t xml:space="preserve"> СО атропина сульфата.</w:t>
      </w:r>
    </w:p>
    <w:p w:rsidR="005E7033" w:rsidRPr="003228FD" w:rsidRDefault="005E7033" w:rsidP="003228FD">
      <w:pPr>
        <w:pStyle w:val="ac"/>
        <w:shd w:val="clear" w:color="auto" w:fill="auto"/>
        <w:spacing w:line="360" w:lineRule="auto"/>
        <w:ind w:firstLine="547"/>
        <w:rPr>
          <w:spacing w:val="0"/>
          <w:sz w:val="28"/>
          <w:szCs w:val="28"/>
        </w:rPr>
      </w:pPr>
      <w:r w:rsidRPr="003228FD">
        <w:rPr>
          <w:spacing w:val="0"/>
          <w:sz w:val="28"/>
          <w:szCs w:val="28"/>
        </w:rPr>
        <w:t xml:space="preserve">Содержание суммы алкалоидов в пересчете на </w:t>
      </w:r>
      <w:r w:rsidR="00907C29" w:rsidRPr="003228FD">
        <w:rPr>
          <w:spacing w:val="0"/>
          <w:sz w:val="28"/>
          <w:szCs w:val="28"/>
        </w:rPr>
        <w:t>гио</w:t>
      </w:r>
      <w:r w:rsidRPr="003228FD">
        <w:rPr>
          <w:spacing w:val="0"/>
          <w:sz w:val="28"/>
          <w:szCs w:val="28"/>
        </w:rPr>
        <w:t>сциамин</w:t>
      </w:r>
      <w:r w:rsidR="00907C29" w:rsidRPr="003228FD">
        <w:rPr>
          <w:spacing w:val="0"/>
          <w:sz w:val="28"/>
          <w:szCs w:val="28"/>
        </w:rPr>
        <w:t xml:space="preserve"> в</w:t>
      </w:r>
      <w:r w:rsidRPr="003228FD">
        <w:rPr>
          <w:spacing w:val="0"/>
          <w:sz w:val="28"/>
          <w:szCs w:val="28"/>
        </w:rPr>
        <w:t xml:space="preserve"> одном су</w:t>
      </w:r>
      <w:r w:rsidRPr="003228FD">
        <w:rPr>
          <w:spacing w:val="0"/>
          <w:sz w:val="28"/>
          <w:szCs w:val="28"/>
        </w:rPr>
        <w:t>п</w:t>
      </w:r>
      <w:r w:rsidRPr="003228FD">
        <w:rPr>
          <w:spacing w:val="0"/>
          <w:sz w:val="28"/>
          <w:szCs w:val="28"/>
        </w:rPr>
        <w:t>позитории в миллиграммах (</w:t>
      </w:r>
      <w:r w:rsidR="00907C29" w:rsidRPr="003228FD">
        <w:rPr>
          <w:spacing w:val="0"/>
          <w:sz w:val="28"/>
          <w:szCs w:val="28"/>
        </w:rPr>
        <w:t>Х</w:t>
      </w:r>
      <w:r w:rsidRPr="003228FD">
        <w:rPr>
          <w:spacing w:val="0"/>
          <w:sz w:val="28"/>
          <w:szCs w:val="28"/>
        </w:rPr>
        <w:t>) вычисляют по формуле:</w:t>
      </w:r>
    </w:p>
    <w:p w:rsidR="00E461B8" w:rsidRPr="003228FD" w:rsidRDefault="00855867">
      <w:pPr>
        <w:jc w:val="both"/>
        <w:rPr>
          <w:i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noProof/>
              <w:szCs w:val="28"/>
            </w:rPr>
            <m:t>Х</m:t>
          </m:r>
          <m:r>
            <m:rPr>
              <m:sty m:val="p"/>
            </m:rPr>
            <w:rPr>
              <w:rFonts w:ascii="Cambria Math"/>
              <w:noProof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noProof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25 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P 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noProof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noProof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100 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1,169 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25 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noProof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noProof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P 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0,086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noProof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noProof/>
                      <w:szCs w:val="28"/>
                    </w:rPr>
                    <m:t xml:space="preserve">0 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  <w:noProof/>
              <w:szCs w:val="28"/>
            </w:rPr>
            <m:t>,</m:t>
          </m:r>
        </m:oMath>
      </m:oMathPara>
    </w:p>
    <w:tbl>
      <w:tblPr>
        <w:tblStyle w:val="a3"/>
        <w:tblpPr w:leftFromText="180" w:rightFromText="180" w:vertAnchor="text" w:horzAnchor="margin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"/>
        <w:gridCol w:w="845"/>
        <w:gridCol w:w="420"/>
        <w:gridCol w:w="7677"/>
      </w:tblGrid>
      <w:tr w:rsidR="00976BAD" w:rsidRPr="003228FD" w:rsidTr="00976BAD">
        <w:tc>
          <w:tcPr>
            <w:tcW w:w="631" w:type="dxa"/>
          </w:tcPr>
          <w:p w:rsidR="00976BAD" w:rsidRPr="003228FD" w:rsidRDefault="00976BAD" w:rsidP="00976BA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845" w:type="dxa"/>
          </w:tcPr>
          <w:p w:rsidR="00976BAD" w:rsidRPr="00855867" w:rsidRDefault="00976BAD" w:rsidP="00976BA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976BAD" w:rsidRPr="003228FD" w:rsidRDefault="00976BAD" w:rsidP="00976BA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976BAD" w:rsidRPr="003228FD" w:rsidRDefault="00976BAD" w:rsidP="00976BAD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szCs w:val="28"/>
              </w:rPr>
              <w:t>оптическая плотность испытуемого раствора;</w:t>
            </w:r>
          </w:p>
        </w:tc>
      </w:tr>
      <w:tr w:rsidR="00976BAD" w:rsidRPr="003228FD" w:rsidTr="00976BAD">
        <w:tc>
          <w:tcPr>
            <w:tcW w:w="631" w:type="dxa"/>
          </w:tcPr>
          <w:p w:rsidR="00976BAD" w:rsidRPr="003228FD" w:rsidRDefault="00976BAD" w:rsidP="00976BA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976BAD" w:rsidRPr="00855867" w:rsidRDefault="00976BAD" w:rsidP="00976BA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20" w:type="dxa"/>
          </w:tcPr>
          <w:p w:rsidR="00976BAD" w:rsidRPr="003228FD" w:rsidRDefault="00976BAD" w:rsidP="00976BA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976BAD" w:rsidRPr="003228FD" w:rsidRDefault="00D46F50" w:rsidP="00976BAD">
            <w:pPr>
              <w:spacing w:line="276" w:lineRule="auto"/>
              <w:rPr>
                <w:rStyle w:val="8"/>
                <w:sz w:val="28"/>
                <w:szCs w:val="28"/>
              </w:rPr>
            </w:pPr>
            <w:r w:rsidRPr="003228FD">
              <w:rPr>
                <w:szCs w:val="28"/>
              </w:rPr>
              <w:t>н</w:t>
            </w:r>
            <w:r w:rsidR="00976BAD" w:rsidRPr="003228FD">
              <w:rPr>
                <w:szCs w:val="28"/>
              </w:rPr>
              <w:t xml:space="preserve">авеска </w:t>
            </w:r>
            <w:proofErr w:type="gramStart"/>
            <w:r w:rsidR="00976BAD" w:rsidRPr="003228FD">
              <w:rPr>
                <w:szCs w:val="28"/>
              </w:rPr>
              <w:t>СО</w:t>
            </w:r>
            <w:proofErr w:type="gramEnd"/>
            <w:r w:rsidR="00976BAD" w:rsidRPr="003228FD">
              <w:rPr>
                <w:szCs w:val="28"/>
              </w:rPr>
              <w:t xml:space="preserve"> атропина сульфата, г;</w:t>
            </w:r>
          </w:p>
        </w:tc>
      </w:tr>
      <w:tr w:rsidR="00976BAD" w:rsidRPr="003228FD" w:rsidTr="00976BAD">
        <w:tc>
          <w:tcPr>
            <w:tcW w:w="631" w:type="dxa"/>
          </w:tcPr>
          <w:p w:rsidR="00976BAD" w:rsidRPr="003228FD" w:rsidRDefault="00976BAD" w:rsidP="00976BA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976BAD" w:rsidRPr="00855867" w:rsidRDefault="00976BAD" w:rsidP="00976BA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0" w:type="dxa"/>
          </w:tcPr>
          <w:p w:rsidR="00976BAD" w:rsidRPr="003228FD" w:rsidRDefault="00976BAD" w:rsidP="00976BAD">
            <w:pPr>
              <w:spacing w:line="276" w:lineRule="auto"/>
              <w:jc w:val="both"/>
              <w:rPr>
                <w:b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976BAD" w:rsidRPr="003228FD" w:rsidRDefault="00976BAD" w:rsidP="00976BAD">
            <w:pPr>
              <w:spacing w:line="276" w:lineRule="auto"/>
              <w:rPr>
                <w:szCs w:val="28"/>
              </w:rPr>
            </w:pPr>
            <w:r w:rsidRPr="003228FD">
              <w:rPr>
                <w:iCs/>
                <w:szCs w:val="28"/>
              </w:rPr>
              <w:t>оптическая плотность раствора</w:t>
            </w:r>
            <w:proofErr w:type="gramStart"/>
            <w:r w:rsidR="009911EC" w:rsidRPr="003228FD">
              <w:rPr>
                <w:iCs/>
                <w:szCs w:val="28"/>
              </w:rPr>
              <w:t xml:space="preserve"> Б</w:t>
            </w:r>
            <w:proofErr w:type="gramEnd"/>
            <w:r w:rsidRPr="003228FD">
              <w:rPr>
                <w:iCs/>
                <w:szCs w:val="28"/>
              </w:rPr>
              <w:t xml:space="preserve"> СО атропина сульфата</w:t>
            </w:r>
            <w:r w:rsidRPr="003228FD">
              <w:rPr>
                <w:szCs w:val="28"/>
              </w:rPr>
              <w:t>;</w:t>
            </w:r>
          </w:p>
        </w:tc>
      </w:tr>
      <w:tr w:rsidR="00976BAD" w:rsidRPr="003228FD" w:rsidTr="00976BAD">
        <w:tc>
          <w:tcPr>
            <w:tcW w:w="631" w:type="dxa"/>
          </w:tcPr>
          <w:p w:rsidR="00976BAD" w:rsidRPr="003228FD" w:rsidRDefault="00976BAD" w:rsidP="00976BA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976BAD" w:rsidRPr="00855867" w:rsidRDefault="00976BAD" w:rsidP="00976BA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976BAD" w:rsidRPr="003228FD" w:rsidRDefault="00976BAD" w:rsidP="00976BAD">
            <w:pPr>
              <w:spacing w:line="276" w:lineRule="auto"/>
              <w:ind w:right="-1"/>
              <w:jc w:val="both"/>
              <w:rPr>
                <w:b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976BAD" w:rsidRPr="003228FD" w:rsidRDefault="00976BAD" w:rsidP="009911EC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szCs w:val="28"/>
              </w:rPr>
              <w:t xml:space="preserve">содержание основного вещества в </w:t>
            </w:r>
            <w:proofErr w:type="gramStart"/>
            <w:r w:rsidRPr="003228FD">
              <w:rPr>
                <w:szCs w:val="28"/>
              </w:rPr>
              <w:t>СО</w:t>
            </w:r>
            <w:proofErr w:type="gramEnd"/>
            <w:r w:rsidRPr="003228FD">
              <w:rPr>
                <w:szCs w:val="28"/>
              </w:rPr>
              <w:t xml:space="preserve"> атропина сульфата, </w:t>
            </w:r>
            <w:r w:rsidR="009911EC" w:rsidRPr="003228FD">
              <w:rPr>
                <w:szCs w:val="28"/>
              </w:rPr>
              <w:t>%</w:t>
            </w:r>
            <w:r w:rsidRPr="003228FD">
              <w:rPr>
                <w:szCs w:val="28"/>
              </w:rPr>
              <w:t>.</w:t>
            </w:r>
          </w:p>
        </w:tc>
      </w:tr>
      <w:tr w:rsidR="00976BAD" w:rsidRPr="003228FD" w:rsidTr="00976BAD">
        <w:tc>
          <w:tcPr>
            <w:tcW w:w="631" w:type="dxa"/>
          </w:tcPr>
          <w:p w:rsidR="00976BAD" w:rsidRPr="003228FD" w:rsidRDefault="00976BAD" w:rsidP="00976BA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976BAD" w:rsidRPr="00855867" w:rsidRDefault="00976BAD" w:rsidP="00976BA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1,169</w:t>
            </w:r>
          </w:p>
        </w:tc>
        <w:tc>
          <w:tcPr>
            <w:tcW w:w="420" w:type="dxa"/>
          </w:tcPr>
          <w:p w:rsidR="00976BAD" w:rsidRPr="003228FD" w:rsidRDefault="00976BAD" w:rsidP="00976BAD">
            <w:pPr>
              <w:spacing w:line="276" w:lineRule="auto"/>
              <w:ind w:right="-1"/>
              <w:jc w:val="both"/>
              <w:rPr>
                <w:b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976BAD" w:rsidRPr="003228FD" w:rsidRDefault="00D46F50" w:rsidP="00976BAD">
            <w:pPr>
              <w:spacing w:line="276" w:lineRule="auto"/>
              <w:rPr>
                <w:szCs w:val="28"/>
              </w:rPr>
            </w:pPr>
            <w:r w:rsidRPr="003228FD">
              <w:rPr>
                <w:szCs w:val="28"/>
              </w:rPr>
              <w:t>к</w:t>
            </w:r>
            <w:r w:rsidR="00976BAD" w:rsidRPr="003228FD">
              <w:rPr>
                <w:szCs w:val="28"/>
              </w:rPr>
              <w:t>оэффициент пересчёта атропина сульфата на гиосциамин.</w:t>
            </w:r>
          </w:p>
        </w:tc>
      </w:tr>
    </w:tbl>
    <w:p w:rsidR="00976BAD" w:rsidRPr="003228FD" w:rsidRDefault="00976BAD">
      <w:pPr>
        <w:rPr>
          <w:b/>
          <w:szCs w:val="28"/>
        </w:rPr>
      </w:pPr>
    </w:p>
    <w:p w:rsidR="006E6C63" w:rsidRPr="003228FD" w:rsidRDefault="006E6C63" w:rsidP="00FB3707">
      <w:pPr>
        <w:ind w:firstLine="709"/>
        <w:jc w:val="both"/>
        <w:rPr>
          <w:szCs w:val="28"/>
        </w:rPr>
      </w:pPr>
      <w:r w:rsidRPr="003228FD">
        <w:rPr>
          <w:b/>
          <w:szCs w:val="28"/>
        </w:rPr>
        <w:t>Микробиологическая чистота.</w:t>
      </w:r>
      <w:r w:rsidRPr="003228FD">
        <w:rPr>
          <w:szCs w:val="28"/>
        </w:rPr>
        <w:t xml:space="preserve"> В соответствии с требованиями ОФС «Микробиологическая чистота».</w:t>
      </w:r>
    </w:p>
    <w:p w:rsidR="00E461B8" w:rsidRDefault="00A344F2" w:rsidP="00FB3707">
      <w:pPr>
        <w:ind w:firstLine="709"/>
        <w:jc w:val="both"/>
        <w:rPr>
          <w:b/>
          <w:szCs w:val="28"/>
        </w:rPr>
      </w:pPr>
      <w:r w:rsidRPr="003228FD">
        <w:rPr>
          <w:b/>
          <w:szCs w:val="28"/>
        </w:rPr>
        <w:t>Количественное определение</w:t>
      </w:r>
    </w:p>
    <w:p w:rsidR="00B3595F" w:rsidRDefault="00B3595F" w:rsidP="00FB3707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Ихтиол</w:t>
      </w:r>
    </w:p>
    <w:p w:rsidR="00B3595F" w:rsidRDefault="00B3595F" w:rsidP="00FB370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Необходимое количество суппозиториев, содержащих</w:t>
      </w:r>
      <w:r w:rsidRPr="003228FD">
        <w:rPr>
          <w:szCs w:val="28"/>
        </w:rPr>
        <w:t xml:space="preserve"> </w:t>
      </w:r>
      <w:r>
        <w:rPr>
          <w:szCs w:val="28"/>
        </w:rPr>
        <w:t>1</w:t>
      </w:r>
      <w:r w:rsidRPr="003228FD">
        <w:rPr>
          <w:szCs w:val="28"/>
        </w:rPr>
        <w:t xml:space="preserve"> г </w:t>
      </w:r>
      <w:r>
        <w:rPr>
          <w:szCs w:val="28"/>
        </w:rPr>
        <w:t>ихтиола, п</w:t>
      </w:r>
      <w:r>
        <w:rPr>
          <w:szCs w:val="28"/>
        </w:rPr>
        <w:t>о</w:t>
      </w:r>
      <w:r>
        <w:rPr>
          <w:szCs w:val="28"/>
        </w:rPr>
        <w:t>мещают в колбу вместимостью 250 мл, прибавляют 100</w:t>
      </w:r>
      <w:r w:rsidR="00E93C1B">
        <w:rPr>
          <w:szCs w:val="28"/>
        </w:rPr>
        <w:t xml:space="preserve"> мл </w:t>
      </w:r>
      <w:r w:rsidR="00E93C1B" w:rsidRPr="00E93C1B">
        <w:rPr>
          <w:szCs w:val="28"/>
        </w:rPr>
        <w:t>натрия хлорида насыщенного раствора</w:t>
      </w:r>
      <w:r w:rsidR="000072DD">
        <w:rPr>
          <w:szCs w:val="28"/>
        </w:rPr>
        <w:t>, нагревают на водяной бане до расплавления основы, затем содержимое энергично встряхивают в течение 5 мин при периодич</w:t>
      </w:r>
      <w:r w:rsidR="000072DD">
        <w:rPr>
          <w:szCs w:val="28"/>
        </w:rPr>
        <w:t>е</w:t>
      </w:r>
      <w:r w:rsidR="000072DD">
        <w:rPr>
          <w:szCs w:val="28"/>
        </w:rPr>
        <w:t>ском нагревании, охлаждают на льду до застывания основы и фильтруют ч</w:t>
      </w:r>
      <w:r w:rsidR="000072DD">
        <w:rPr>
          <w:szCs w:val="28"/>
        </w:rPr>
        <w:t>е</w:t>
      </w:r>
      <w:r w:rsidR="000072DD">
        <w:rPr>
          <w:szCs w:val="28"/>
        </w:rPr>
        <w:t>рез бумажный фильтр «красная лента» в сухую колбу (испытуемый раствор).</w:t>
      </w:r>
      <w:proofErr w:type="gramEnd"/>
    </w:p>
    <w:p w:rsidR="00BE7C54" w:rsidRDefault="00BE7C54" w:rsidP="00FB3707">
      <w:pPr>
        <w:ind w:firstLine="709"/>
        <w:jc w:val="both"/>
        <w:rPr>
          <w:szCs w:val="28"/>
        </w:rPr>
      </w:pPr>
      <w:r>
        <w:rPr>
          <w:szCs w:val="28"/>
        </w:rPr>
        <w:t xml:space="preserve">К 50,0 мл испытуемого раствора прибавляют 10 мл </w:t>
      </w:r>
      <w:r w:rsidRPr="00BE7C54">
        <w:rPr>
          <w:szCs w:val="28"/>
        </w:rPr>
        <w:t>формалина техн</w:t>
      </w:r>
      <w:r w:rsidRPr="00BE7C54">
        <w:rPr>
          <w:szCs w:val="28"/>
        </w:rPr>
        <w:t>и</w:t>
      </w:r>
      <w:r w:rsidRPr="00BE7C54">
        <w:rPr>
          <w:szCs w:val="28"/>
        </w:rPr>
        <w:t>ческого</w:t>
      </w:r>
      <w:r>
        <w:rPr>
          <w:szCs w:val="28"/>
        </w:rPr>
        <w:t xml:space="preserve">, предварительно нейтрализованного </w:t>
      </w:r>
      <w:r w:rsidRPr="00BE7C54">
        <w:rPr>
          <w:szCs w:val="28"/>
        </w:rPr>
        <w:t>0,1 М раствором натрия гидр</w:t>
      </w:r>
      <w:r w:rsidRPr="00BE7C54">
        <w:rPr>
          <w:szCs w:val="28"/>
        </w:rPr>
        <w:t>о</w:t>
      </w:r>
      <w:r w:rsidRPr="00BE7C54">
        <w:rPr>
          <w:szCs w:val="28"/>
        </w:rPr>
        <w:t>ксида</w:t>
      </w:r>
      <w:r>
        <w:rPr>
          <w:szCs w:val="28"/>
        </w:rPr>
        <w:t xml:space="preserve"> по фенолфталеину</w:t>
      </w:r>
      <w:r w:rsidR="00FE3D9D">
        <w:rPr>
          <w:szCs w:val="28"/>
        </w:rPr>
        <w:t xml:space="preserve">, и титруют </w:t>
      </w:r>
      <w:r w:rsidR="00FE3D9D" w:rsidRPr="00BE7C54">
        <w:rPr>
          <w:szCs w:val="28"/>
        </w:rPr>
        <w:t>0,1 М раствором натрия гидроксида</w:t>
      </w:r>
      <w:r w:rsidR="00FE3D9D">
        <w:rPr>
          <w:szCs w:val="28"/>
        </w:rPr>
        <w:t xml:space="preserve"> до </w:t>
      </w:r>
      <w:r w:rsidR="00FE3D9D">
        <w:rPr>
          <w:szCs w:val="28"/>
        </w:rPr>
        <w:lastRenderedPageBreak/>
        <w:t xml:space="preserve">перехода окраски </w:t>
      </w:r>
      <w:proofErr w:type="gramStart"/>
      <w:r w:rsidR="009A61B3">
        <w:rPr>
          <w:szCs w:val="28"/>
        </w:rPr>
        <w:t>в</w:t>
      </w:r>
      <w:proofErr w:type="gramEnd"/>
      <w:r w:rsidR="009A61B3">
        <w:rPr>
          <w:szCs w:val="28"/>
        </w:rPr>
        <w:t xml:space="preserve"> розовый</w:t>
      </w:r>
      <w:r w:rsidR="003D0616">
        <w:rPr>
          <w:szCs w:val="28"/>
        </w:rPr>
        <w:t>. В качестве индикатора используют</w:t>
      </w:r>
      <w:r w:rsidR="00D67ECA">
        <w:rPr>
          <w:szCs w:val="28"/>
        </w:rPr>
        <w:t xml:space="preserve"> 0,5 мл</w:t>
      </w:r>
      <w:r w:rsidR="003D0616">
        <w:rPr>
          <w:szCs w:val="28"/>
        </w:rPr>
        <w:t xml:space="preserve"> </w:t>
      </w:r>
      <w:r w:rsidR="00D67ECA" w:rsidRPr="00D67ECA">
        <w:rPr>
          <w:szCs w:val="28"/>
        </w:rPr>
        <w:t>ф</w:t>
      </w:r>
      <w:r w:rsidR="00D67ECA" w:rsidRPr="00D67ECA">
        <w:rPr>
          <w:szCs w:val="28"/>
        </w:rPr>
        <w:t>е</w:t>
      </w:r>
      <w:r w:rsidR="00D67ECA" w:rsidRPr="00D67ECA">
        <w:rPr>
          <w:szCs w:val="28"/>
        </w:rPr>
        <w:t>нолфталеина раствор 1 %</w:t>
      </w:r>
      <w:r w:rsidR="003D0616">
        <w:rPr>
          <w:szCs w:val="28"/>
        </w:rPr>
        <w:t>.</w:t>
      </w:r>
    </w:p>
    <w:p w:rsidR="00D67ECA" w:rsidRDefault="00D67ECA" w:rsidP="00FB3707">
      <w:pPr>
        <w:ind w:firstLine="709"/>
        <w:jc w:val="both"/>
        <w:rPr>
          <w:szCs w:val="28"/>
        </w:rPr>
      </w:pPr>
      <w:r>
        <w:rPr>
          <w:szCs w:val="28"/>
        </w:rPr>
        <w:t>Параллельно проводят контрольный опыт</w:t>
      </w:r>
      <w:r w:rsidR="009A61B3">
        <w:rPr>
          <w:szCs w:val="28"/>
        </w:rPr>
        <w:t xml:space="preserve">: 25 мл испытуемого раствора титруют </w:t>
      </w:r>
      <w:r w:rsidR="00686D9B" w:rsidRPr="00BE7C54">
        <w:rPr>
          <w:szCs w:val="28"/>
        </w:rPr>
        <w:t>0,1 М раствором натрия гидроксида</w:t>
      </w:r>
      <w:r w:rsidR="00686D9B">
        <w:rPr>
          <w:szCs w:val="28"/>
        </w:rPr>
        <w:t xml:space="preserve"> до перехода окраски из желтой в </w:t>
      </w:r>
      <w:proofErr w:type="gramStart"/>
      <w:r w:rsidR="00686D9B">
        <w:rPr>
          <w:szCs w:val="28"/>
        </w:rPr>
        <w:t>оранжевую</w:t>
      </w:r>
      <w:proofErr w:type="gramEnd"/>
      <w:r w:rsidR="00686D9B">
        <w:rPr>
          <w:szCs w:val="28"/>
        </w:rPr>
        <w:t xml:space="preserve">. В качестве индикатора используют 0,1 мл </w:t>
      </w:r>
      <w:r w:rsidR="00686D9B" w:rsidRPr="00686D9B">
        <w:rPr>
          <w:szCs w:val="28"/>
        </w:rPr>
        <w:t>фенолового красного раствор 0,1 %</w:t>
      </w:r>
      <w:r w:rsidR="00686D9B">
        <w:rPr>
          <w:szCs w:val="28"/>
        </w:rPr>
        <w:t>.</w:t>
      </w:r>
    </w:p>
    <w:p w:rsidR="003D0616" w:rsidRDefault="003D0616" w:rsidP="00FB3707">
      <w:pPr>
        <w:ind w:firstLine="709"/>
        <w:jc w:val="both"/>
        <w:rPr>
          <w:szCs w:val="28"/>
        </w:rPr>
      </w:pPr>
      <w:r>
        <w:rPr>
          <w:szCs w:val="28"/>
        </w:rPr>
        <w:t xml:space="preserve">Содержание ихтиола </w:t>
      </w:r>
      <w:r w:rsidRPr="003228FD">
        <w:rPr>
          <w:szCs w:val="28"/>
        </w:rPr>
        <w:t>в одном суппозитории в миллиграммах (Х) в</w:t>
      </w:r>
      <w:r w:rsidRPr="003228FD">
        <w:rPr>
          <w:szCs w:val="28"/>
        </w:rPr>
        <w:t>ы</w:t>
      </w:r>
      <w:r w:rsidRPr="003228FD">
        <w:rPr>
          <w:szCs w:val="28"/>
        </w:rPr>
        <w:t>числяют по формуле:</w:t>
      </w:r>
    </w:p>
    <w:p w:rsidR="00D67ECA" w:rsidRDefault="00D67ECA" w:rsidP="00FB3707">
      <w:pPr>
        <w:ind w:firstLine="709"/>
        <w:jc w:val="both"/>
        <w:rPr>
          <w:szCs w:val="28"/>
          <w:lang w:val="en-US"/>
        </w:rPr>
      </w:pPr>
      <m:oMathPara>
        <m:oMath>
          <m:r>
            <w:rPr>
              <w:rFonts w:ascii="Cambria Math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1,703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(</m:t>
              </m:r>
              <m:r>
                <w:rPr>
                  <w:rFonts w:ascii="Cambria Math" w:hAnsi="Cambria Math"/>
                  <w:szCs w:val="28"/>
                  <w:lang w:val="en-US"/>
                </w:rPr>
                <m:t>V</m:t>
              </m:r>
              <m:r>
                <w:rPr>
                  <w:rFonts w:ascii="Cambria Math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Cs w:val="28"/>
                  <w:lang w:val="en-US"/>
                </w:rPr>
                <m:t>2</m:t>
              </m:r>
              <m:r>
                <w:rPr>
                  <w:rFonts w:asci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V</m:t>
              </m:r>
              <m:r>
                <w:rPr>
                  <w:rFonts w:ascii="Cambria Math"/>
                  <w:szCs w:val="28"/>
                  <w:lang w:val="en-US"/>
                </w:rPr>
                <m:t>ₒ</m:t>
              </m:r>
              <m:r>
                <w:rPr>
                  <w:rFonts w:ascii="Cambria Math"/>
                  <w:szCs w:val="28"/>
                  <w:lang w:val="en-US"/>
                </w:rPr>
                <m:t>)</m:t>
              </m:r>
              <m:r>
                <w:rPr>
                  <w:rFonts w:ascii="Cambria Math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Cs w:val="28"/>
                  <w:lang w:val="en-US"/>
                </w:rPr>
                <m:t>2</m:t>
              </m:r>
              <m:r>
                <w:rPr>
                  <w:rFonts w:ascii="Cambria Math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Cs w:val="28"/>
                  <w:lang w:val="en-US"/>
                </w:rPr>
                <m:t>42,37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/>
              <w:szCs w:val="28"/>
            </w:rPr>
            <m:t>=(V</m:t>
          </m:r>
          <m:r>
            <m:rPr>
              <m:sty m:val="p"/>
            </m:rPr>
            <w:rPr>
              <w:rFonts w:ascii="Cambria Math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Cs w:val="28"/>
            </w:rPr>
            <m:t>2</m:t>
          </m:r>
          <m:r>
            <m:rPr>
              <m:sty m:val="p"/>
            </m:rPr>
            <w:rPr>
              <w:rFonts w:ascii="Cambria Math"/>
              <w:szCs w:val="28"/>
            </w:rPr>
            <m:t>∙</m:t>
          </m:r>
          <m:r>
            <m:rPr>
              <m:sty m:val="p"/>
            </m:rPr>
            <w:rPr>
              <w:rFonts w:ascii="Cambria Math"/>
              <w:szCs w:val="28"/>
            </w:rPr>
            <m:t>V</m:t>
          </m:r>
          <m:r>
            <m:rPr>
              <m:sty m:val="p"/>
            </m:rPr>
            <w:rPr>
              <w:rFonts w:ascii="Cambria Math"/>
              <w:szCs w:val="28"/>
            </w:rPr>
            <m:t>ₒ</m:t>
          </m:r>
          <m:r>
            <m:rPr>
              <m:sty m:val="p"/>
            </m:rPr>
            <w:rPr>
              <w:rFonts w:ascii="Cambria Math"/>
              <w:szCs w:val="28"/>
            </w:rPr>
            <m:t>)</m:t>
          </m:r>
          <m:r>
            <m:rPr>
              <m:sty m:val="p"/>
            </m:rPr>
            <w:rPr>
              <w:rFonts w:ascii="Cambria Math"/>
              <w:szCs w:val="28"/>
            </w:rPr>
            <m:t>∙</m:t>
          </m:r>
          <m:r>
            <m:rPr>
              <m:sty m:val="p"/>
            </m:rPr>
            <w:rPr>
              <w:rFonts w:ascii="Cambria Math"/>
              <w:szCs w:val="28"/>
            </w:rPr>
            <m:t>28,86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51"/>
        <w:gridCol w:w="567"/>
        <w:gridCol w:w="7338"/>
      </w:tblGrid>
      <w:tr w:rsidR="00D67ECA" w:rsidRPr="00D67ECA" w:rsidTr="00686D9B">
        <w:tc>
          <w:tcPr>
            <w:tcW w:w="817" w:type="dxa"/>
          </w:tcPr>
          <w:p w:rsidR="00D67ECA" w:rsidRPr="00D67ECA" w:rsidRDefault="00D67ECA" w:rsidP="00D67EC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где</w:t>
            </w:r>
          </w:p>
        </w:tc>
        <w:tc>
          <w:tcPr>
            <w:tcW w:w="851" w:type="dxa"/>
          </w:tcPr>
          <w:p w:rsidR="00D67ECA" w:rsidRDefault="00D67ECA" w:rsidP="00D67ECA">
            <w:pPr>
              <w:spacing w:line="240" w:lineRule="auto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D67ECA" w:rsidRDefault="00D67ECA" w:rsidP="00D67ECA">
            <w:pPr>
              <w:spacing w:line="240" w:lineRule="auto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−</w:t>
            </w:r>
          </w:p>
        </w:tc>
        <w:tc>
          <w:tcPr>
            <w:tcW w:w="7338" w:type="dxa"/>
          </w:tcPr>
          <w:p w:rsidR="00D67ECA" w:rsidRPr="00D67ECA" w:rsidRDefault="00D67ECA" w:rsidP="00D67EC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</w:t>
            </w:r>
            <w:r w:rsidRPr="00BE7C54">
              <w:rPr>
                <w:szCs w:val="28"/>
              </w:rPr>
              <w:t>0,1 М раствор</w:t>
            </w:r>
            <w:r>
              <w:rPr>
                <w:szCs w:val="28"/>
              </w:rPr>
              <w:t>а</w:t>
            </w:r>
            <w:r w:rsidRPr="00BE7C54">
              <w:rPr>
                <w:szCs w:val="28"/>
              </w:rPr>
              <w:t xml:space="preserve"> натрия гидроксида</w:t>
            </w:r>
            <w:r>
              <w:rPr>
                <w:szCs w:val="28"/>
              </w:rPr>
              <w:t>, израсходованн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на титрование испытуемого раствора, мл;</w:t>
            </w:r>
          </w:p>
        </w:tc>
      </w:tr>
      <w:tr w:rsidR="00D67ECA" w:rsidRPr="00686D9B" w:rsidTr="00686D9B">
        <w:tc>
          <w:tcPr>
            <w:tcW w:w="817" w:type="dxa"/>
          </w:tcPr>
          <w:p w:rsidR="00D67ECA" w:rsidRPr="00D67ECA" w:rsidRDefault="00D67ECA" w:rsidP="00D67ECA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D67ECA" w:rsidRPr="00D67ECA" w:rsidRDefault="00D67ECA" w:rsidP="00D67ECA">
            <w:pPr>
              <w:spacing w:line="240" w:lineRule="auto"/>
              <w:jc w:val="both"/>
              <w:rPr>
                <w:szCs w:val="28"/>
                <w:vertAlign w:val="subscript"/>
              </w:rPr>
            </w:pP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D67ECA" w:rsidRDefault="00D67ECA" w:rsidP="00D67ECA">
            <w:pPr>
              <w:spacing w:line="240" w:lineRule="auto"/>
            </w:pPr>
            <w:r w:rsidRPr="00311F72">
              <w:rPr>
                <w:szCs w:val="28"/>
                <w:lang w:val="en-US"/>
              </w:rPr>
              <w:t>−</w:t>
            </w:r>
          </w:p>
        </w:tc>
        <w:tc>
          <w:tcPr>
            <w:tcW w:w="7338" w:type="dxa"/>
          </w:tcPr>
          <w:p w:rsidR="00D67ECA" w:rsidRPr="00686D9B" w:rsidRDefault="00686D9B" w:rsidP="00686D9B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</w:t>
            </w:r>
            <w:r w:rsidRPr="00BE7C54">
              <w:rPr>
                <w:szCs w:val="28"/>
              </w:rPr>
              <w:t>0,1 М раствор</w:t>
            </w:r>
            <w:r>
              <w:rPr>
                <w:szCs w:val="28"/>
              </w:rPr>
              <w:t>а</w:t>
            </w:r>
            <w:r w:rsidRPr="00BE7C54">
              <w:rPr>
                <w:szCs w:val="28"/>
              </w:rPr>
              <w:t xml:space="preserve"> натрия гидроксида</w:t>
            </w:r>
            <w:r>
              <w:rPr>
                <w:szCs w:val="28"/>
              </w:rPr>
              <w:t>, израсходованн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на титрование контрольного раствора, мл;</w:t>
            </w:r>
          </w:p>
        </w:tc>
      </w:tr>
      <w:tr w:rsidR="00D67ECA" w:rsidRPr="00686D9B" w:rsidTr="00686D9B">
        <w:tc>
          <w:tcPr>
            <w:tcW w:w="817" w:type="dxa"/>
          </w:tcPr>
          <w:p w:rsidR="00D67ECA" w:rsidRPr="00686D9B" w:rsidRDefault="00D67ECA" w:rsidP="00D67ECA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D67ECA" w:rsidRPr="00686D9B" w:rsidRDefault="00686D9B" w:rsidP="00D67EC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1,703</w:t>
            </w:r>
          </w:p>
        </w:tc>
        <w:tc>
          <w:tcPr>
            <w:tcW w:w="567" w:type="dxa"/>
          </w:tcPr>
          <w:p w:rsidR="00D67ECA" w:rsidRDefault="00D67ECA" w:rsidP="00D67ECA">
            <w:pPr>
              <w:spacing w:line="240" w:lineRule="auto"/>
            </w:pPr>
            <w:r w:rsidRPr="00311F72">
              <w:rPr>
                <w:szCs w:val="28"/>
                <w:lang w:val="en-US"/>
              </w:rPr>
              <w:t>−</w:t>
            </w:r>
          </w:p>
        </w:tc>
        <w:tc>
          <w:tcPr>
            <w:tcW w:w="7338" w:type="dxa"/>
          </w:tcPr>
          <w:p w:rsidR="00D67ECA" w:rsidRPr="00686D9B" w:rsidRDefault="00686D9B" w:rsidP="00686D9B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аммиака, соответствующее 1,0 мл </w:t>
            </w:r>
            <w:r w:rsidRPr="00BE7C54">
              <w:rPr>
                <w:szCs w:val="28"/>
              </w:rPr>
              <w:t>0,1 М ра</w:t>
            </w:r>
            <w:r w:rsidRPr="00BE7C54">
              <w:rPr>
                <w:szCs w:val="28"/>
              </w:rPr>
              <w:t>с</w:t>
            </w:r>
            <w:r w:rsidRPr="00BE7C54">
              <w:rPr>
                <w:szCs w:val="28"/>
              </w:rPr>
              <w:t>твор</w:t>
            </w:r>
            <w:r>
              <w:rPr>
                <w:szCs w:val="28"/>
              </w:rPr>
              <w:t>а</w:t>
            </w:r>
            <w:r w:rsidRPr="00BE7C54">
              <w:rPr>
                <w:szCs w:val="28"/>
              </w:rPr>
              <w:t xml:space="preserve"> натрия гидроксида</w:t>
            </w:r>
            <w:r>
              <w:rPr>
                <w:szCs w:val="28"/>
              </w:rPr>
              <w:t>, мг;</w:t>
            </w:r>
          </w:p>
        </w:tc>
      </w:tr>
      <w:tr w:rsidR="00D67ECA" w:rsidRPr="00686D9B" w:rsidTr="00686D9B">
        <w:tc>
          <w:tcPr>
            <w:tcW w:w="817" w:type="dxa"/>
          </w:tcPr>
          <w:p w:rsidR="00D67ECA" w:rsidRPr="00686D9B" w:rsidRDefault="00D67ECA" w:rsidP="00D67ECA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D67ECA" w:rsidRPr="00686D9B" w:rsidRDefault="00686D9B" w:rsidP="00D67EC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42,37</w:t>
            </w:r>
          </w:p>
        </w:tc>
        <w:tc>
          <w:tcPr>
            <w:tcW w:w="567" w:type="dxa"/>
          </w:tcPr>
          <w:p w:rsidR="00D67ECA" w:rsidRDefault="00D67ECA" w:rsidP="00D67ECA">
            <w:pPr>
              <w:spacing w:line="240" w:lineRule="auto"/>
            </w:pPr>
            <w:r w:rsidRPr="00311F72">
              <w:rPr>
                <w:szCs w:val="28"/>
                <w:lang w:val="en-US"/>
              </w:rPr>
              <w:t>−</w:t>
            </w:r>
          </w:p>
        </w:tc>
        <w:tc>
          <w:tcPr>
            <w:tcW w:w="7338" w:type="dxa"/>
          </w:tcPr>
          <w:p w:rsidR="00D67ECA" w:rsidRPr="00686D9B" w:rsidRDefault="00686D9B" w:rsidP="00D67EC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Коэффициент </w:t>
            </w:r>
            <w:proofErr w:type="gramStart"/>
            <w:r>
              <w:rPr>
                <w:szCs w:val="28"/>
              </w:rPr>
              <w:t>пересчете</w:t>
            </w:r>
            <w:proofErr w:type="gramEnd"/>
            <w:r>
              <w:rPr>
                <w:szCs w:val="28"/>
              </w:rPr>
              <w:t xml:space="preserve"> аммиака на ихтиол.</w:t>
            </w:r>
          </w:p>
        </w:tc>
      </w:tr>
    </w:tbl>
    <w:p w:rsidR="000072DD" w:rsidRPr="00B3595F" w:rsidRDefault="000072DD" w:rsidP="00FB3707">
      <w:pPr>
        <w:ind w:firstLine="709"/>
        <w:jc w:val="both"/>
        <w:rPr>
          <w:szCs w:val="28"/>
        </w:rPr>
      </w:pPr>
    </w:p>
    <w:p w:rsidR="007E2FFD" w:rsidRPr="00E255C1" w:rsidRDefault="007E2FFD" w:rsidP="007E2FFD">
      <w:pPr>
        <w:ind w:firstLine="709"/>
        <w:jc w:val="both"/>
        <w:rPr>
          <w:b/>
          <w:i/>
          <w:szCs w:val="28"/>
        </w:rPr>
      </w:pPr>
      <w:r w:rsidRPr="00E255C1">
        <w:rPr>
          <w:b/>
          <w:i/>
          <w:szCs w:val="28"/>
        </w:rPr>
        <w:t>Сумма алкалоидов в пересчёте на гиосциамин</w:t>
      </w:r>
    </w:p>
    <w:p w:rsidR="007E2FFD" w:rsidRPr="003228FD" w:rsidRDefault="007E2FFD" w:rsidP="007E2FFD">
      <w:pPr>
        <w:pStyle w:val="20"/>
        <w:shd w:val="clear" w:color="auto" w:fill="auto"/>
        <w:spacing w:after="0" w:line="240" w:lineRule="auto"/>
        <w:ind w:left="102" w:firstLine="618"/>
        <w:rPr>
          <w:sz w:val="28"/>
          <w:szCs w:val="28"/>
        </w:rPr>
      </w:pPr>
      <w:r w:rsidRPr="003228FD">
        <w:rPr>
          <w:sz w:val="28"/>
          <w:szCs w:val="28"/>
        </w:rPr>
        <w:t xml:space="preserve">Приготовление растворов. </w:t>
      </w:r>
    </w:p>
    <w:p w:rsidR="007E2FFD" w:rsidRPr="003228FD" w:rsidRDefault="007E2FFD" w:rsidP="007E2FFD">
      <w:pPr>
        <w:spacing w:line="240" w:lineRule="auto"/>
        <w:ind w:firstLine="720"/>
        <w:jc w:val="both"/>
        <w:rPr>
          <w:snapToGrid w:val="0"/>
          <w:szCs w:val="28"/>
        </w:rPr>
      </w:pPr>
      <w:r w:rsidRPr="003228FD">
        <w:rPr>
          <w:i/>
          <w:szCs w:val="28"/>
        </w:rPr>
        <w:t>Раствор стандартного образца (</w:t>
      </w:r>
      <w:proofErr w:type="gramStart"/>
      <w:r w:rsidRPr="003228FD">
        <w:rPr>
          <w:i/>
          <w:szCs w:val="28"/>
        </w:rPr>
        <w:t>СО</w:t>
      </w:r>
      <w:proofErr w:type="gramEnd"/>
      <w:r w:rsidRPr="003228FD">
        <w:rPr>
          <w:i/>
          <w:szCs w:val="28"/>
        </w:rPr>
        <w:t>) атропина сульфата.</w:t>
      </w:r>
      <w:r w:rsidRPr="003228FD">
        <w:rPr>
          <w:szCs w:val="28"/>
        </w:rPr>
        <w:t xml:space="preserve"> Около 0,035 г (точная навеска) </w:t>
      </w:r>
      <w:proofErr w:type="gramStart"/>
      <w:r w:rsidRPr="003228FD">
        <w:rPr>
          <w:szCs w:val="28"/>
        </w:rPr>
        <w:t>СО</w:t>
      </w:r>
      <w:proofErr w:type="gramEnd"/>
      <w:r w:rsidRPr="003228FD">
        <w:rPr>
          <w:szCs w:val="28"/>
        </w:rPr>
        <w:t xml:space="preserve">  атропина сульфата </w:t>
      </w:r>
      <w:r w:rsidRPr="003228FD">
        <w:rPr>
          <w:snapToGrid w:val="0"/>
          <w:szCs w:val="28"/>
        </w:rPr>
        <w:t>помещают в мерную колбу вместимостью 100 мл, растворяют в воде, доводят объем раствора до метки и перемешивают (раствор А).</w:t>
      </w:r>
    </w:p>
    <w:p w:rsidR="007E2FFD" w:rsidRPr="003228FD" w:rsidRDefault="007E2FFD" w:rsidP="007E2FFD">
      <w:pPr>
        <w:spacing w:line="240" w:lineRule="auto"/>
        <w:ind w:firstLine="709"/>
        <w:jc w:val="both"/>
        <w:rPr>
          <w:szCs w:val="28"/>
        </w:rPr>
      </w:pPr>
      <w:r w:rsidRPr="003228FD">
        <w:rPr>
          <w:szCs w:val="28"/>
        </w:rPr>
        <w:t>Срок годности раствора не более 2 </w:t>
      </w:r>
      <w:proofErr w:type="gramStart"/>
      <w:r w:rsidRPr="003228FD">
        <w:rPr>
          <w:szCs w:val="28"/>
        </w:rPr>
        <w:t>мес</w:t>
      </w:r>
      <w:proofErr w:type="gramEnd"/>
      <w:r w:rsidRPr="003228FD">
        <w:rPr>
          <w:snapToGrid w:val="0"/>
          <w:szCs w:val="28"/>
        </w:rPr>
        <w:t xml:space="preserve"> при хранении </w:t>
      </w:r>
      <w:r w:rsidRPr="003228FD">
        <w:rPr>
          <w:szCs w:val="28"/>
        </w:rPr>
        <w:t>в прохладном, защищенном от света месте.</w:t>
      </w:r>
    </w:p>
    <w:p w:rsidR="007E2FFD" w:rsidRPr="003228FD" w:rsidRDefault="007E2FFD" w:rsidP="007E2FFD">
      <w:pPr>
        <w:spacing w:line="240" w:lineRule="auto"/>
        <w:ind w:firstLine="709"/>
        <w:jc w:val="both"/>
        <w:rPr>
          <w:szCs w:val="28"/>
        </w:rPr>
      </w:pPr>
      <w:r w:rsidRPr="003228FD">
        <w:rPr>
          <w:szCs w:val="28"/>
        </w:rPr>
        <w:t>1,0 мл раствора</w:t>
      </w:r>
      <w:proofErr w:type="gramStart"/>
      <w:r w:rsidRPr="003228FD">
        <w:rPr>
          <w:szCs w:val="28"/>
        </w:rPr>
        <w:t xml:space="preserve"> А</w:t>
      </w:r>
      <w:proofErr w:type="gramEnd"/>
      <w:r w:rsidRPr="003228FD">
        <w:rPr>
          <w:szCs w:val="28"/>
        </w:rPr>
        <w:t xml:space="preserve"> помещают в делительную воронку, прибавляют 20 мл воды, 10 мл </w:t>
      </w:r>
      <w:proofErr w:type="spellStart"/>
      <w:r w:rsidRPr="003228FD">
        <w:rPr>
          <w:szCs w:val="28"/>
        </w:rPr>
        <w:t>фталатного</w:t>
      </w:r>
      <w:proofErr w:type="spellEnd"/>
      <w:r w:rsidRPr="003228FD">
        <w:rPr>
          <w:szCs w:val="28"/>
        </w:rPr>
        <w:t xml:space="preserve"> буферного раствора </w:t>
      </w:r>
      <w:proofErr w:type="spellStart"/>
      <w:r w:rsidRPr="003228FD">
        <w:rPr>
          <w:szCs w:val="28"/>
        </w:rPr>
        <w:t>рН</w:t>
      </w:r>
      <w:proofErr w:type="spellEnd"/>
      <w:r w:rsidRPr="003228FD">
        <w:rPr>
          <w:szCs w:val="28"/>
        </w:rPr>
        <w:t> 4,4, 1 мл пикриновой кислоты раствора 1 %, 20 мл хлороформа и встряхивают в течение 2 мин. Хлороформный слой фильтруют через бумажный фильтр "белая лента" с 3 г натрия сульфата безводного в мерную колбу вместимостью 25 мл. К оста</w:t>
      </w:r>
      <w:r w:rsidRPr="003228FD">
        <w:rPr>
          <w:szCs w:val="28"/>
        </w:rPr>
        <w:t>в</w:t>
      </w:r>
      <w:r w:rsidRPr="003228FD">
        <w:rPr>
          <w:szCs w:val="28"/>
        </w:rPr>
        <w:t>шемуся водному слою прибавляют 5 мл хлороформа, встряхивают в течение 1 мин, полученное хлороформное извлечение фильтруют в ту же мерную колбу вместимостью 25 мл, доводят объем раствора до метки хлороформом и перемешивают  (раствор Б).</w:t>
      </w:r>
    </w:p>
    <w:p w:rsidR="007E2FFD" w:rsidRPr="003228FD" w:rsidRDefault="007E2FFD" w:rsidP="007E2FFD">
      <w:pPr>
        <w:pStyle w:val="20"/>
        <w:shd w:val="clear" w:color="auto" w:fill="auto"/>
        <w:spacing w:after="0" w:line="240" w:lineRule="auto"/>
        <w:ind w:left="102" w:firstLine="618"/>
        <w:rPr>
          <w:i w:val="0"/>
          <w:sz w:val="28"/>
          <w:szCs w:val="28"/>
        </w:rPr>
      </w:pPr>
      <w:r w:rsidRPr="003228FD">
        <w:rPr>
          <w:i w:val="0"/>
          <w:sz w:val="28"/>
          <w:szCs w:val="28"/>
        </w:rPr>
        <w:t xml:space="preserve">Раствор используют </w:t>
      </w:r>
      <w:proofErr w:type="gramStart"/>
      <w:r w:rsidRPr="003228FD">
        <w:rPr>
          <w:i w:val="0"/>
          <w:sz w:val="28"/>
          <w:szCs w:val="28"/>
        </w:rPr>
        <w:t>свежеприготовленным</w:t>
      </w:r>
      <w:proofErr w:type="gramEnd"/>
    </w:p>
    <w:p w:rsidR="007E2FFD" w:rsidRPr="003228FD" w:rsidRDefault="007E2FFD" w:rsidP="007E2FFD">
      <w:pPr>
        <w:pStyle w:val="20"/>
        <w:shd w:val="clear" w:color="auto" w:fill="auto"/>
        <w:spacing w:after="0" w:line="240" w:lineRule="auto"/>
        <w:ind w:left="102" w:firstLine="618"/>
        <w:rPr>
          <w:i w:val="0"/>
          <w:iCs w:val="0"/>
          <w:spacing w:val="0"/>
          <w:sz w:val="28"/>
          <w:szCs w:val="28"/>
        </w:rPr>
      </w:pPr>
    </w:p>
    <w:p w:rsidR="007E2FFD" w:rsidRPr="003228FD" w:rsidRDefault="007E2FFD" w:rsidP="007E2FFD">
      <w:pPr>
        <w:pStyle w:val="ac"/>
        <w:shd w:val="clear" w:color="auto" w:fill="auto"/>
        <w:spacing w:line="360" w:lineRule="auto"/>
        <w:ind w:firstLine="689"/>
        <w:rPr>
          <w:spacing w:val="0"/>
          <w:sz w:val="28"/>
          <w:szCs w:val="28"/>
        </w:rPr>
      </w:pPr>
      <w:r w:rsidRPr="003228FD">
        <w:rPr>
          <w:spacing w:val="0"/>
          <w:sz w:val="28"/>
          <w:szCs w:val="28"/>
        </w:rPr>
        <w:t xml:space="preserve">В делительную воронку вместимостью 100 мл помещают 5 мл эфира, </w:t>
      </w:r>
      <w:r w:rsidRPr="003228FD">
        <w:rPr>
          <w:spacing w:val="0"/>
          <w:sz w:val="28"/>
          <w:szCs w:val="28"/>
        </w:rPr>
        <w:lastRenderedPageBreak/>
        <w:t xml:space="preserve">затем </w:t>
      </w:r>
      <w:r>
        <w:rPr>
          <w:spacing w:val="0"/>
          <w:sz w:val="28"/>
          <w:szCs w:val="28"/>
        </w:rPr>
        <w:t>точную навеску измельченной массы суппозиториев, содержащих ок</w:t>
      </w:r>
      <w:r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>ло  0,0</w:t>
      </w:r>
      <w:r w:rsidR="00281DF1">
        <w:rPr>
          <w:spacing w:val="0"/>
          <w:sz w:val="28"/>
          <w:szCs w:val="28"/>
        </w:rPr>
        <w:t>15</w:t>
      </w:r>
      <w:r>
        <w:rPr>
          <w:spacing w:val="0"/>
          <w:sz w:val="28"/>
          <w:szCs w:val="28"/>
        </w:rPr>
        <w:t xml:space="preserve"> г </w:t>
      </w:r>
      <w:r>
        <w:rPr>
          <w:szCs w:val="28"/>
        </w:rPr>
        <w:t>к</w:t>
      </w:r>
      <w:r w:rsidRPr="003228FD">
        <w:rPr>
          <w:szCs w:val="28"/>
        </w:rPr>
        <w:t>расавки листьев экстракт</w:t>
      </w:r>
      <w:r>
        <w:rPr>
          <w:szCs w:val="28"/>
        </w:rPr>
        <w:t>а</w:t>
      </w:r>
      <w:r w:rsidRPr="003228FD">
        <w:rPr>
          <w:szCs w:val="28"/>
        </w:rPr>
        <w:t xml:space="preserve"> густо</w:t>
      </w:r>
      <w:r>
        <w:rPr>
          <w:szCs w:val="28"/>
        </w:rPr>
        <w:t>го</w:t>
      </w:r>
      <w:r w:rsidRPr="00776F95">
        <w:rPr>
          <w:spacing w:val="0"/>
          <w:sz w:val="28"/>
          <w:szCs w:val="28"/>
        </w:rPr>
        <w:t>, встряхивают</w:t>
      </w:r>
      <w:r w:rsidRPr="003228FD">
        <w:rPr>
          <w:spacing w:val="0"/>
          <w:sz w:val="28"/>
          <w:szCs w:val="28"/>
        </w:rPr>
        <w:t xml:space="preserve"> до полного раств</w:t>
      </w:r>
      <w:r w:rsidRPr="003228FD">
        <w:rPr>
          <w:spacing w:val="0"/>
          <w:sz w:val="28"/>
          <w:szCs w:val="28"/>
        </w:rPr>
        <w:t>о</w:t>
      </w:r>
      <w:r w:rsidRPr="003228FD">
        <w:rPr>
          <w:spacing w:val="0"/>
          <w:sz w:val="28"/>
          <w:szCs w:val="28"/>
        </w:rPr>
        <w:t>рения основы. К полученной смеси прибавляют 15 мл воды и энергично встряхивают, после расслоения фаз водный слой фильтруют через бумажный фильтр "белая лента" в другую делительную воронку. Экстракцию повтор</w:t>
      </w:r>
      <w:r w:rsidRPr="003228FD">
        <w:rPr>
          <w:spacing w:val="0"/>
          <w:sz w:val="28"/>
          <w:szCs w:val="28"/>
        </w:rPr>
        <w:t>я</w:t>
      </w:r>
      <w:r w:rsidRPr="003228FD">
        <w:rPr>
          <w:spacing w:val="0"/>
          <w:sz w:val="28"/>
          <w:szCs w:val="28"/>
        </w:rPr>
        <w:t xml:space="preserve">ют еще раз, используя 10 мл </w:t>
      </w:r>
      <w:proofErr w:type="spellStart"/>
      <w:r w:rsidRPr="003228FD">
        <w:rPr>
          <w:spacing w:val="0"/>
          <w:sz w:val="28"/>
          <w:szCs w:val="28"/>
        </w:rPr>
        <w:t>фталатного</w:t>
      </w:r>
      <w:proofErr w:type="spellEnd"/>
      <w:r w:rsidRPr="003228FD">
        <w:rPr>
          <w:spacing w:val="0"/>
          <w:sz w:val="28"/>
          <w:szCs w:val="28"/>
        </w:rPr>
        <w:t xml:space="preserve"> буферного раствора </w:t>
      </w:r>
      <w:proofErr w:type="spellStart"/>
      <w:r w:rsidRPr="003228FD">
        <w:rPr>
          <w:spacing w:val="0"/>
          <w:sz w:val="28"/>
          <w:szCs w:val="28"/>
        </w:rPr>
        <w:t>рН</w:t>
      </w:r>
      <w:proofErr w:type="spellEnd"/>
      <w:r w:rsidRPr="003228FD">
        <w:rPr>
          <w:spacing w:val="0"/>
          <w:sz w:val="28"/>
          <w:szCs w:val="28"/>
        </w:rPr>
        <w:t> 4,4 и 5 мл воды. Водное извлечение фильтруют в ту же делительную воронку. К объ</w:t>
      </w:r>
      <w:r w:rsidRPr="003228FD">
        <w:rPr>
          <w:spacing w:val="0"/>
          <w:sz w:val="28"/>
          <w:szCs w:val="28"/>
        </w:rPr>
        <w:t>е</w:t>
      </w:r>
      <w:r w:rsidRPr="003228FD">
        <w:rPr>
          <w:spacing w:val="0"/>
          <w:sz w:val="28"/>
          <w:szCs w:val="28"/>
        </w:rPr>
        <w:t>диненным водным извлечениям прибавляют 1 мл пикриновой кислоты ра</w:t>
      </w:r>
      <w:r w:rsidRPr="003228FD">
        <w:rPr>
          <w:spacing w:val="0"/>
          <w:sz w:val="28"/>
          <w:szCs w:val="28"/>
        </w:rPr>
        <w:t>с</w:t>
      </w:r>
      <w:r w:rsidRPr="003228FD">
        <w:rPr>
          <w:spacing w:val="0"/>
          <w:sz w:val="28"/>
          <w:szCs w:val="28"/>
        </w:rPr>
        <w:t>твора 1 %, 20 мл хлороформа и встряхивают в течение 2 мин. Хлороформный слой фильтруют через бумажный фильтр "белая лента" с 3 г натрия сульфата безводного в мерную колбу вместимостью 25 мл. К оставшемуся водному слою прибавляют 5 мл хлороформа, встряхивают в течение 1 мин, получе</w:t>
      </w:r>
      <w:r w:rsidRPr="003228FD">
        <w:rPr>
          <w:spacing w:val="0"/>
          <w:sz w:val="28"/>
          <w:szCs w:val="28"/>
        </w:rPr>
        <w:t>н</w:t>
      </w:r>
      <w:r w:rsidRPr="003228FD">
        <w:rPr>
          <w:spacing w:val="0"/>
          <w:sz w:val="28"/>
          <w:szCs w:val="28"/>
        </w:rPr>
        <w:t>ное хлороформное извлечение фильтруют в ту же мерную колбу вместим</w:t>
      </w:r>
      <w:r w:rsidRPr="003228FD">
        <w:rPr>
          <w:spacing w:val="0"/>
          <w:sz w:val="28"/>
          <w:szCs w:val="28"/>
        </w:rPr>
        <w:t>о</w:t>
      </w:r>
      <w:r w:rsidRPr="003228FD">
        <w:rPr>
          <w:spacing w:val="0"/>
          <w:sz w:val="28"/>
          <w:szCs w:val="28"/>
        </w:rPr>
        <w:t>стью 25 мл, доводят объем раствора до метки хлороформом и перемешивают (испытуемый раствор).</w:t>
      </w:r>
    </w:p>
    <w:p w:rsidR="007E2FFD" w:rsidRPr="003228FD" w:rsidRDefault="007E2FFD" w:rsidP="007E2FFD">
      <w:pPr>
        <w:ind w:firstLine="709"/>
        <w:jc w:val="both"/>
        <w:rPr>
          <w:szCs w:val="28"/>
        </w:rPr>
      </w:pPr>
      <w:r w:rsidRPr="003228FD">
        <w:rPr>
          <w:szCs w:val="28"/>
        </w:rPr>
        <w:t>Измеряют оптическую плотность испытуемого раствора на спектроф</w:t>
      </w:r>
      <w:r w:rsidRPr="003228FD">
        <w:rPr>
          <w:szCs w:val="28"/>
        </w:rPr>
        <w:t>о</w:t>
      </w:r>
      <w:r w:rsidRPr="003228FD">
        <w:rPr>
          <w:szCs w:val="28"/>
        </w:rPr>
        <w:t xml:space="preserve">тометре при длине волны </w:t>
      </w:r>
      <w:r>
        <w:rPr>
          <w:szCs w:val="28"/>
        </w:rPr>
        <w:t>420</w:t>
      </w:r>
      <w:r w:rsidRPr="003228FD">
        <w:rPr>
          <w:szCs w:val="28"/>
        </w:rPr>
        <w:t xml:space="preserve"> нм в кювете с толщиной слоя 10 мм. В качестве раствора сравнения используют хлороформ.</w:t>
      </w:r>
    </w:p>
    <w:p w:rsidR="007E2FFD" w:rsidRPr="003228FD" w:rsidRDefault="007E2FFD" w:rsidP="007E2FFD">
      <w:pPr>
        <w:pStyle w:val="ac"/>
        <w:shd w:val="clear" w:color="auto" w:fill="auto"/>
        <w:spacing w:line="360" w:lineRule="auto"/>
        <w:ind w:firstLine="689"/>
        <w:rPr>
          <w:spacing w:val="0"/>
          <w:sz w:val="28"/>
          <w:szCs w:val="28"/>
        </w:rPr>
      </w:pPr>
      <w:r w:rsidRPr="003228FD">
        <w:rPr>
          <w:spacing w:val="0"/>
          <w:sz w:val="28"/>
          <w:szCs w:val="28"/>
        </w:rPr>
        <w:t>Параллельно в тех же условиях измеряют оптическую плотность ра</w:t>
      </w:r>
      <w:r w:rsidRPr="003228FD">
        <w:rPr>
          <w:spacing w:val="0"/>
          <w:sz w:val="28"/>
          <w:szCs w:val="28"/>
        </w:rPr>
        <w:t>с</w:t>
      </w:r>
      <w:r w:rsidRPr="003228FD">
        <w:rPr>
          <w:spacing w:val="0"/>
          <w:sz w:val="28"/>
          <w:szCs w:val="28"/>
        </w:rPr>
        <w:t>твора</w:t>
      </w:r>
      <w:proofErr w:type="gramStart"/>
      <w:r w:rsidRPr="003228FD">
        <w:rPr>
          <w:spacing w:val="0"/>
          <w:sz w:val="28"/>
          <w:szCs w:val="28"/>
        </w:rPr>
        <w:t xml:space="preserve"> Б</w:t>
      </w:r>
      <w:proofErr w:type="gramEnd"/>
      <w:r w:rsidRPr="003228FD">
        <w:rPr>
          <w:spacing w:val="0"/>
          <w:sz w:val="28"/>
          <w:szCs w:val="28"/>
        </w:rPr>
        <w:t xml:space="preserve"> СО атропина сульфата.</w:t>
      </w:r>
    </w:p>
    <w:p w:rsidR="007E2FFD" w:rsidRPr="003228FD" w:rsidRDefault="007E2FFD" w:rsidP="007E2FFD">
      <w:pPr>
        <w:pStyle w:val="ac"/>
        <w:shd w:val="clear" w:color="auto" w:fill="auto"/>
        <w:spacing w:line="360" w:lineRule="auto"/>
        <w:ind w:firstLine="547"/>
        <w:rPr>
          <w:spacing w:val="0"/>
          <w:sz w:val="28"/>
          <w:szCs w:val="28"/>
        </w:rPr>
      </w:pPr>
      <w:r w:rsidRPr="003228FD">
        <w:rPr>
          <w:spacing w:val="0"/>
          <w:sz w:val="28"/>
          <w:szCs w:val="28"/>
        </w:rPr>
        <w:t>Содержание суммы алкалоидов в пересчете на гиосциамин в одном су</w:t>
      </w:r>
      <w:r w:rsidRPr="003228FD">
        <w:rPr>
          <w:spacing w:val="0"/>
          <w:sz w:val="28"/>
          <w:szCs w:val="28"/>
        </w:rPr>
        <w:t>п</w:t>
      </w:r>
      <w:r w:rsidRPr="003228FD">
        <w:rPr>
          <w:spacing w:val="0"/>
          <w:sz w:val="28"/>
          <w:szCs w:val="28"/>
        </w:rPr>
        <w:t>позитории в миллиграммах (Х) вычисляют по формуле:</w:t>
      </w:r>
    </w:p>
    <w:p w:rsidR="007E2FFD" w:rsidRDefault="007E2FFD" w:rsidP="007E2FFD">
      <w:pPr>
        <w:ind w:firstLine="709"/>
        <w:jc w:val="both"/>
        <w:rPr>
          <w:szCs w:val="28"/>
        </w:rPr>
      </w:pPr>
      <m:oMathPara>
        <m:oMath>
          <m:r>
            <m:rPr>
              <m:sty m:val="p"/>
            </m:rPr>
            <w:rPr>
              <w:noProof/>
              <w:szCs w:val="28"/>
            </w:rPr>
            <m:t>Х</m:t>
          </m:r>
          <m:r>
            <m:rPr>
              <m:sty m:val="p"/>
            </m:rPr>
            <w:rPr>
              <w:rFonts w:ascii="Cambria Math"/>
              <w:noProof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A</m:t>
              </m:r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noProof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25 </m:t>
              </m:r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1 </m:t>
              </m:r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P </m:t>
              </m:r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noProof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noProof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100 </m:t>
              </m:r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1,169 </m:t>
              </m:r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25 </m:t>
              </m:r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noProof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A</m:t>
              </m:r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noProof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 xml:space="preserve">P </m:t>
              </m:r>
              <m:r>
                <m:rPr>
                  <m:sty m:val="p"/>
                </m:rPr>
                <w:rPr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0,086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noProof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noProof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noProof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/>
              <w:noProof/>
              <w:szCs w:val="28"/>
            </w:rPr>
            <m:t>,</m:t>
          </m:r>
        </m:oMath>
      </m:oMathPara>
    </w:p>
    <w:tbl>
      <w:tblPr>
        <w:tblStyle w:val="a3"/>
        <w:tblpPr w:leftFromText="180" w:rightFromText="180" w:vertAnchor="text" w:horzAnchor="margin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"/>
        <w:gridCol w:w="845"/>
        <w:gridCol w:w="420"/>
        <w:gridCol w:w="7677"/>
      </w:tblGrid>
      <w:tr w:rsidR="007E2FFD" w:rsidRPr="003228FD" w:rsidTr="00D0685D">
        <w:tc>
          <w:tcPr>
            <w:tcW w:w="631" w:type="dxa"/>
          </w:tcPr>
          <w:p w:rsidR="007E2FFD" w:rsidRPr="003228FD" w:rsidRDefault="007E2FFD" w:rsidP="00D0685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845" w:type="dxa"/>
          </w:tcPr>
          <w:p w:rsidR="007E2FFD" w:rsidRPr="00855867" w:rsidRDefault="007E2FFD" w:rsidP="00D0685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7E2FFD" w:rsidRPr="003228FD" w:rsidRDefault="007E2FFD" w:rsidP="00D0685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7E2FFD" w:rsidRPr="003228FD" w:rsidRDefault="007E2FFD" w:rsidP="00D0685D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szCs w:val="28"/>
              </w:rPr>
              <w:t>оптическая плотность испытуемого раствора;</w:t>
            </w:r>
          </w:p>
        </w:tc>
      </w:tr>
      <w:tr w:rsidR="007E2FFD" w:rsidRPr="003228FD" w:rsidTr="00D0685D">
        <w:tc>
          <w:tcPr>
            <w:tcW w:w="631" w:type="dxa"/>
          </w:tcPr>
          <w:p w:rsidR="007E2FFD" w:rsidRPr="003228FD" w:rsidRDefault="007E2FFD" w:rsidP="00D0685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7E2FFD" w:rsidRPr="00855867" w:rsidRDefault="007E2FFD" w:rsidP="00D0685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20" w:type="dxa"/>
          </w:tcPr>
          <w:p w:rsidR="007E2FFD" w:rsidRPr="003228FD" w:rsidRDefault="007E2FFD" w:rsidP="00D0685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7E2FFD" w:rsidRPr="003228FD" w:rsidRDefault="007E2FFD" w:rsidP="00D0685D">
            <w:pPr>
              <w:spacing w:line="276" w:lineRule="auto"/>
              <w:rPr>
                <w:rStyle w:val="8"/>
                <w:sz w:val="28"/>
                <w:szCs w:val="28"/>
              </w:rPr>
            </w:pPr>
            <w:r w:rsidRPr="003228FD">
              <w:rPr>
                <w:szCs w:val="28"/>
              </w:rPr>
              <w:t xml:space="preserve">навеска </w:t>
            </w:r>
            <w:proofErr w:type="gramStart"/>
            <w:r w:rsidRPr="003228FD">
              <w:rPr>
                <w:szCs w:val="28"/>
              </w:rPr>
              <w:t>СО</w:t>
            </w:r>
            <w:proofErr w:type="gramEnd"/>
            <w:r w:rsidRPr="003228FD">
              <w:rPr>
                <w:szCs w:val="28"/>
              </w:rPr>
              <w:t xml:space="preserve"> атропина сульфата, г;</w:t>
            </w:r>
          </w:p>
        </w:tc>
      </w:tr>
      <w:tr w:rsidR="007E2FFD" w:rsidRPr="003228FD" w:rsidTr="00D0685D">
        <w:tc>
          <w:tcPr>
            <w:tcW w:w="631" w:type="dxa"/>
          </w:tcPr>
          <w:p w:rsidR="007E2FFD" w:rsidRPr="003228FD" w:rsidRDefault="007E2FFD" w:rsidP="00D0685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7E2FFD" w:rsidRPr="00855867" w:rsidRDefault="007E2FFD" w:rsidP="00D0685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0" w:type="dxa"/>
          </w:tcPr>
          <w:p w:rsidR="007E2FFD" w:rsidRPr="003228FD" w:rsidRDefault="007E2FFD" w:rsidP="00D0685D">
            <w:pPr>
              <w:spacing w:line="276" w:lineRule="auto"/>
              <w:jc w:val="both"/>
              <w:rPr>
                <w:b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7E2FFD" w:rsidRPr="003228FD" w:rsidRDefault="007E2FFD" w:rsidP="00D0685D">
            <w:pPr>
              <w:spacing w:line="276" w:lineRule="auto"/>
              <w:rPr>
                <w:szCs w:val="28"/>
              </w:rPr>
            </w:pPr>
            <w:r w:rsidRPr="003228FD">
              <w:rPr>
                <w:iCs/>
                <w:szCs w:val="28"/>
              </w:rPr>
              <w:t>оптическая плотность раствора</w:t>
            </w:r>
            <w:proofErr w:type="gramStart"/>
            <w:r w:rsidRPr="003228FD">
              <w:rPr>
                <w:iCs/>
                <w:szCs w:val="28"/>
              </w:rPr>
              <w:t xml:space="preserve"> Б</w:t>
            </w:r>
            <w:proofErr w:type="gramEnd"/>
            <w:r w:rsidRPr="003228FD">
              <w:rPr>
                <w:iCs/>
                <w:szCs w:val="28"/>
              </w:rPr>
              <w:t xml:space="preserve"> СО атропина сульфата</w:t>
            </w:r>
            <w:r w:rsidRPr="003228FD">
              <w:rPr>
                <w:szCs w:val="28"/>
              </w:rPr>
              <w:t>;</w:t>
            </w:r>
          </w:p>
        </w:tc>
      </w:tr>
      <w:tr w:rsidR="00281DF1" w:rsidRPr="003228FD" w:rsidTr="00D0685D">
        <w:tc>
          <w:tcPr>
            <w:tcW w:w="631" w:type="dxa"/>
          </w:tcPr>
          <w:p w:rsidR="00281DF1" w:rsidRPr="003228FD" w:rsidRDefault="00281DF1" w:rsidP="00D0685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281DF1" w:rsidRPr="00855867" w:rsidRDefault="00281DF1" w:rsidP="00D0685D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281DF1" w:rsidRPr="003228FD" w:rsidRDefault="00281DF1" w:rsidP="00D0685D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−</w:t>
            </w:r>
          </w:p>
        </w:tc>
        <w:tc>
          <w:tcPr>
            <w:tcW w:w="7677" w:type="dxa"/>
          </w:tcPr>
          <w:p w:rsidR="00281DF1" w:rsidRPr="003228FD" w:rsidRDefault="00281DF1" w:rsidP="00D0685D">
            <w:pPr>
              <w:spacing w:line="276" w:lineRule="auto"/>
              <w:rPr>
                <w:iCs/>
                <w:szCs w:val="28"/>
              </w:rPr>
            </w:pPr>
            <w:r>
              <w:rPr>
                <w:szCs w:val="28"/>
              </w:rPr>
              <w:t xml:space="preserve">навеска  измельченной массы суппозиториев,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;</w:t>
            </w:r>
          </w:p>
        </w:tc>
      </w:tr>
      <w:tr w:rsidR="007E2FFD" w:rsidRPr="003228FD" w:rsidTr="00D0685D">
        <w:tc>
          <w:tcPr>
            <w:tcW w:w="631" w:type="dxa"/>
          </w:tcPr>
          <w:p w:rsidR="007E2FFD" w:rsidRPr="003228FD" w:rsidRDefault="007E2FFD" w:rsidP="00D0685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7E2FFD" w:rsidRPr="00855867" w:rsidRDefault="007E2FFD" w:rsidP="00D0685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7E2FFD" w:rsidRPr="003228FD" w:rsidRDefault="007E2FFD" w:rsidP="00D0685D">
            <w:pPr>
              <w:spacing w:line="276" w:lineRule="auto"/>
              <w:ind w:right="-1"/>
              <w:jc w:val="both"/>
              <w:rPr>
                <w:b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7E2FFD" w:rsidRPr="003228FD" w:rsidRDefault="007E2FFD" w:rsidP="00D0685D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28FD">
              <w:rPr>
                <w:szCs w:val="28"/>
              </w:rPr>
              <w:t xml:space="preserve">содержание основного вещества в </w:t>
            </w:r>
            <w:proofErr w:type="gramStart"/>
            <w:r w:rsidRPr="003228FD">
              <w:rPr>
                <w:szCs w:val="28"/>
              </w:rPr>
              <w:t>СО</w:t>
            </w:r>
            <w:proofErr w:type="gramEnd"/>
            <w:r w:rsidRPr="003228FD">
              <w:rPr>
                <w:szCs w:val="28"/>
              </w:rPr>
              <w:t xml:space="preserve"> атропина сульфата, %.</w:t>
            </w:r>
          </w:p>
        </w:tc>
      </w:tr>
      <w:tr w:rsidR="00281DF1" w:rsidRPr="003228FD" w:rsidTr="00D0685D">
        <w:tc>
          <w:tcPr>
            <w:tcW w:w="631" w:type="dxa"/>
          </w:tcPr>
          <w:p w:rsidR="00281DF1" w:rsidRPr="003228FD" w:rsidRDefault="00281DF1" w:rsidP="00D0685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281DF1" w:rsidRPr="00855867" w:rsidRDefault="00281DF1" w:rsidP="00D0685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0" w:type="dxa"/>
          </w:tcPr>
          <w:p w:rsidR="00281DF1" w:rsidRPr="003228FD" w:rsidRDefault="00281DF1" w:rsidP="00D0685D">
            <w:pPr>
              <w:spacing w:line="276" w:lineRule="auto"/>
              <w:ind w:right="-1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−</w:t>
            </w:r>
          </w:p>
        </w:tc>
        <w:tc>
          <w:tcPr>
            <w:tcW w:w="7677" w:type="dxa"/>
          </w:tcPr>
          <w:p w:rsidR="00281DF1" w:rsidRPr="003228FD" w:rsidRDefault="00281DF1" w:rsidP="00D068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средняя масса суппозитория,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;</w:t>
            </w:r>
          </w:p>
        </w:tc>
      </w:tr>
      <w:tr w:rsidR="007E2FFD" w:rsidRPr="003228FD" w:rsidTr="00D0685D">
        <w:tc>
          <w:tcPr>
            <w:tcW w:w="631" w:type="dxa"/>
          </w:tcPr>
          <w:p w:rsidR="007E2FFD" w:rsidRPr="003228FD" w:rsidRDefault="007E2FFD" w:rsidP="00D0685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dxa"/>
          </w:tcPr>
          <w:p w:rsidR="007E2FFD" w:rsidRPr="00855867" w:rsidRDefault="007E2FFD" w:rsidP="00D0685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5586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1,169</w:t>
            </w:r>
          </w:p>
        </w:tc>
        <w:tc>
          <w:tcPr>
            <w:tcW w:w="420" w:type="dxa"/>
          </w:tcPr>
          <w:p w:rsidR="007E2FFD" w:rsidRPr="003228FD" w:rsidRDefault="007E2FFD" w:rsidP="00D0685D">
            <w:pPr>
              <w:spacing w:line="276" w:lineRule="auto"/>
              <w:ind w:right="-1"/>
              <w:jc w:val="both"/>
              <w:rPr>
                <w:b/>
                <w:szCs w:val="28"/>
              </w:rPr>
            </w:pPr>
            <w:r w:rsidRPr="003228FD">
              <w:rPr>
                <w:b/>
                <w:szCs w:val="28"/>
              </w:rPr>
              <w:t>–</w:t>
            </w:r>
          </w:p>
        </w:tc>
        <w:tc>
          <w:tcPr>
            <w:tcW w:w="7677" w:type="dxa"/>
          </w:tcPr>
          <w:p w:rsidR="007E2FFD" w:rsidRPr="003228FD" w:rsidRDefault="007E2FFD" w:rsidP="00D0685D">
            <w:pPr>
              <w:spacing w:line="276" w:lineRule="auto"/>
              <w:rPr>
                <w:szCs w:val="28"/>
              </w:rPr>
            </w:pPr>
            <w:r w:rsidRPr="003228FD">
              <w:rPr>
                <w:szCs w:val="28"/>
              </w:rPr>
              <w:t>коэффициент пересчёта атропина сульфата на гиосциамин.</w:t>
            </w:r>
          </w:p>
        </w:tc>
      </w:tr>
    </w:tbl>
    <w:p w:rsidR="007E2FFD" w:rsidRDefault="007E2FFD" w:rsidP="005557AE">
      <w:pPr>
        <w:ind w:firstLine="709"/>
        <w:rPr>
          <w:b/>
          <w:szCs w:val="28"/>
        </w:rPr>
      </w:pPr>
    </w:p>
    <w:p w:rsidR="00E461B8" w:rsidRPr="003228FD" w:rsidRDefault="00A344F2" w:rsidP="005557AE">
      <w:pPr>
        <w:ind w:firstLine="709"/>
        <w:rPr>
          <w:szCs w:val="28"/>
        </w:rPr>
      </w:pPr>
      <w:r w:rsidRPr="003228FD">
        <w:rPr>
          <w:b/>
          <w:szCs w:val="28"/>
        </w:rPr>
        <w:t>Хранение</w:t>
      </w:r>
      <w:r w:rsidR="005557AE" w:rsidRPr="003228FD">
        <w:rPr>
          <w:szCs w:val="28"/>
        </w:rPr>
        <w:t xml:space="preserve">. </w:t>
      </w:r>
      <w:r w:rsidR="0056392F" w:rsidRPr="003228FD">
        <w:rPr>
          <w:szCs w:val="28"/>
        </w:rPr>
        <w:t>В соответствии с требованиями ОФС</w:t>
      </w:r>
      <w:r w:rsidR="0056392F" w:rsidRPr="003228FD">
        <w:rPr>
          <w:szCs w:val="28"/>
          <w:lang w:val="en-US"/>
        </w:rPr>
        <w:t> </w:t>
      </w:r>
      <w:r w:rsidR="0056392F" w:rsidRPr="003228FD">
        <w:rPr>
          <w:szCs w:val="28"/>
        </w:rPr>
        <w:t>«Хранение лекарс</w:t>
      </w:r>
      <w:r w:rsidR="0056392F" w:rsidRPr="003228FD">
        <w:rPr>
          <w:szCs w:val="28"/>
        </w:rPr>
        <w:t>т</w:t>
      </w:r>
      <w:r w:rsidR="0056392F" w:rsidRPr="003228FD">
        <w:rPr>
          <w:szCs w:val="28"/>
        </w:rPr>
        <w:t>венных средств».</w:t>
      </w:r>
    </w:p>
    <w:sectPr w:rsidR="00E461B8" w:rsidRPr="003228FD" w:rsidSect="00E461B8">
      <w:type w:val="continuous"/>
      <w:pgSz w:w="11907" w:h="16839"/>
      <w:pgMar w:top="1133" w:right="850" w:bottom="1133" w:left="1700" w:header="708" w:footer="708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27" w:rsidRDefault="00FD1027" w:rsidP="00E16E05">
      <w:pPr>
        <w:spacing w:line="240" w:lineRule="auto"/>
      </w:pPr>
      <w:r>
        <w:separator/>
      </w:r>
    </w:p>
  </w:endnote>
  <w:endnote w:type="continuationSeparator" w:id="0">
    <w:p w:rsidR="00FD1027" w:rsidRDefault="00FD1027" w:rsidP="00E16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168490"/>
      <w:docPartObj>
        <w:docPartGallery w:val="Page Numbers (Bottom of Page)"/>
        <w:docPartUnique/>
      </w:docPartObj>
    </w:sdtPr>
    <w:sdtContent>
      <w:p w:rsidR="000072DD" w:rsidRDefault="00D03285">
        <w:pPr>
          <w:pStyle w:val="aa"/>
          <w:jc w:val="center"/>
        </w:pPr>
        <w:fldSimple w:instr=" PAGE   \* MERGEFORMAT ">
          <w:r w:rsidR="000072DD">
            <w:rPr>
              <w:noProof/>
            </w:rPr>
            <w:t>6</w:t>
          </w:r>
        </w:fldSimple>
      </w:p>
    </w:sdtContent>
  </w:sdt>
  <w:p w:rsidR="000072DD" w:rsidRDefault="000072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168491"/>
      <w:docPartObj>
        <w:docPartGallery w:val="Page Numbers (Bottom of Page)"/>
        <w:docPartUnique/>
      </w:docPartObj>
    </w:sdtPr>
    <w:sdtContent>
      <w:p w:rsidR="000072DD" w:rsidRDefault="00D03285">
        <w:pPr>
          <w:pStyle w:val="aa"/>
          <w:jc w:val="center"/>
        </w:pPr>
        <w:fldSimple w:instr=" PAGE   \* MERGEFORMAT ">
          <w:r w:rsidR="009F2988">
            <w:rPr>
              <w:noProof/>
            </w:rPr>
            <w:t>2</w:t>
          </w:r>
        </w:fldSimple>
      </w:p>
    </w:sdtContent>
  </w:sdt>
  <w:p w:rsidR="000072DD" w:rsidRDefault="000072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27" w:rsidRDefault="00FD1027" w:rsidP="00E16E05">
      <w:pPr>
        <w:spacing w:line="240" w:lineRule="auto"/>
      </w:pPr>
      <w:r>
        <w:separator/>
      </w:r>
    </w:p>
  </w:footnote>
  <w:footnote w:type="continuationSeparator" w:id="0">
    <w:p w:rsidR="00FD1027" w:rsidRDefault="00FD1027" w:rsidP="00E16E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1544"/>
    <w:multiLevelType w:val="multilevel"/>
    <w:tmpl w:val="F1EC6D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ocumentProtection w:edit="trackedChanges" w:enforcement="0"/>
  <w:defaultTabStop w:val="720"/>
  <w:autoHyphenation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B8"/>
    <w:rsid w:val="000072DD"/>
    <w:rsid w:val="00013ACF"/>
    <w:rsid w:val="00042474"/>
    <w:rsid w:val="0007291D"/>
    <w:rsid w:val="00077E27"/>
    <w:rsid w:val="00087656"/>
    <w:rsid w:val="000B23A5"/>
    <w:rsid w:val="000E6308"/>
    <w:rsid w:val="001444E4"/>
    <w:rsid w:val="00161404"/>
    <w:rsid w:val="00163072"/>
    <w:rsid w:val="00165A72"/>
    <w:rsid w:val="00167EBE"/>
    <w:rsid w:val="001726D7"/>
    <w:rsid w:val="00175422"/>
    <w:rsid w:val="0018114B"/>
    <w:rsid w:val="001A5C2B"/>
    <w:rsid w:val="00211F9F"/>
    <w:rsid w:val="0023383D"/>
    <w:rsid w:val="00246A9A"/>
    <w:rsid w:val="002514AB"/>
    <w:rsid w:val="0026307F"/>
    <w:rsid w:val="00281DF1"/>
    <w:rsid w:val="00293282"/>
    <w:rsid w:val="002C2AEB"/>
    <w:rsid w:val="002E0DB8"/>
    <w:rsid w:val="00314B39"/>
    <w:rsid w:val="00322726"/>
    <w:rsid w:val="003228FD"/>
    <w:rsid w:val="00341A28"/>
    <w:rsid w:val="003728C1"/>
    <w:rsid w:val="00384B54"/>
    <w:rsid w:val="003A4F76"/>
    <w:rsid w:val="003B726E"/>
    <w:rsid w:val="003D0616"/>
    <w:rsid w:val="003F50A9"/>
    <w:rsid w:val="004004EC"/>
    <w:rsid w:val="00402238"/>
    <w:rsid w:val="00424B92"/>
    <w:rsid w:val="00443EE7"/>
    <w:rsid w:val="00487F86"/>
    <w:rsid w:val="00493AC3"/>
    <w:rsid w:val="004A4AC5"/>
    <w:rsid w:val="004B4C17"/>
    <w:rsid w:val="004C074F"/>
    <w:rsid w:val="004D20AF"/>
    <w:rsid w:val="004E0271"/>
    <w:rsid w:val="004E1F0A"/>
    <w:rsid w:val="00534D90"/>
    <w:rsid w:val="005557AE"/>
    <w:rsid w:val="00555894"/>
    <w:rsid w:val="0056392F"/>
    <w:rsid w:val="00595AE2"/>
    <w:rsid w:val="005A530A"/>
    <w:rsid w:val="005B56BA"/>
    <w:rsid w:val="005E7033"/>
    <w:rsid w:val="005F2EF5"/>
    <w:rsid w:val="00603717"/>
    <w:rsid w:val="00605CA7"/>
    <w:rsid w:val="00612156"/>
    <w:rsid w:val="00627931"/>
    <w:rsid w:val="006654AC"/>
    <w:rsid w:val="00666FBA"/>
    <w:rsid w:val="00686D9B"/>
    <w:rsid w:val="006C710B"/>
    <w:rsid w:val="006D605C"/>
    <w:rsid w:val="006E0E91"/>
    <w:rsid w:val="006E54F8"/>
    <w:rsid w:val="006E6C63"/>
    <w:rsid w:val="006F4D4E"/>
    <w:rsid w:val="007610D0"/>
    <w:rsid w:val="00764D24"/>
    <w:rsid w:val="00765144"/>
    <w:rsid w:val="00766224"/>
    <w:rsid w:val="00775A6B"/>
    <w:rsid w:val="00776F95"/>
    <w:rsid w:val="00783CA3"/>
    <w:rsid w:val="007A7904"/>
    <w:rsid w:val="007C21E7"/>
    <w:rsid w:val="007E2FFD"/>
    <w:rsid w:val="00805E63"/>
    <w:rsid w:val="008205E1"/>
    <w:rsid w:val="00823BAF"/>
    <w:rsid w:val="0084234E"/>
    <w:rsid w:val="00851B4B"/>
    <w:rsid w:val="00855867"/>
    <w:rsid w:val="00855F03"/>
    <w:rsid w:val="00856CEF"/>
    <w:rsid w:val="00875BBB"/>
    <w:rsid w:val="008A1B60"/>
    <w:rsid w:val="008F778C"/>
    <w:rsid w:val="00907C29"/>
    <w:rsid w:val="00922F40"/>
    <w:rsid w:val="00951FBE"/>
    <w:rsid w:val="0095539B"/>
    <w:rsid w:val="00961664"/>
    <w:rsid w:val="00966B95"/>
    <w:rsid w:val="00971FAC"/>
    <w:rsid w:val="00976BAD"/>
    <w:rsid w:val="00984A0D"/>
    <w:rsid w:val="00990AC1"/>
    <w:rsid w:val="009911EC"/>
    <w:rsid w:val="009A4AE4"/>
    <w:rsid w:val="009A61B3"/>
    <w:rsid w:val="009B4C8D"/>
    <w:rsid w:val="009E49BC"/>
    <w:rsid w:val="009F2988"/>
    <w:rsid w:val="00A27DDA"/>
    <w:rsid w:val="00A344F2"/>
    <w:rsid w:val="00A349AE"/>
    <w:rsid w:val="00A95775"/>
    <w:rsid w:val="00AC3526"/>
    <w:rsid w:val="00AF5DAB"/>
    <w:rsid w:val="00B05126"/>
    <w:rsid w:val="00B0796F"/>
    <w:rsid w:val="00B14918"/>
    <w:rsid w:val="00B3595F"/>
    <w:rsid w:val="00B610C7"/>
    <w:rsid w:val="00B6625B"/>
    <w:rsid w:val="00B718F8"/>
    <w:rsid w:val="00B73CC7"/>
    <w:rsid w:val="00B80ED8"/>
    <w:rsid w:val="00B87719"/>
    <w:rsid w:val="00BA4506"/>
    <w:rsid w:val="00BC1A06"/>
    <w:rsid w:val="00BC4DD4"/>
    <w:rsid w:val="00BD1064"/>
    <w:rsid w:val="00BE4577"/>
    <w:rsid w:val="00BE6F33"/>
    <w:rsid w:val="00BE7C54"/>
    <w:rsid w:val="00C02BB0"/>
    <w:rsid w:val="00C47BAB"/>
    <w:rsid w:val="00C74E45"/>
    <w:rsid w:val="00C8740C"/>
    <w:rsid w:val="00CA074C"/>
    <w:rsid w:val="00CC50AB"/>
    <w:rsid w:val="00CE0292"/>
    <w:rsid w:val="00D02D4E"/>
    <w:rsid w:val="00D03285"/>
    <w:rsid w:val="00D318B7"/>
    <w:rsid w:val="00D46F50"/>
    <w:rsid w:val="00D51E95"/>
    <w:rsid w:val="00D52939"/>
    <w:rsid w:val="00D67ECA"/>
    <w:rsid w:val="00D725F6"/>
    <w:rsid w:val="00D73037"/>
    <w:rsid w:val="00DA2474"/>
    <w:rsid w:val="00DA7613"/>
    <w:rsid w:val="00DD68CE"/>
    <w:rsid w:val="00E16E05"/>
    <w:rsid w:val="00E311E2"/>
    <w:rsid w:val="00E461B8"/>
    <w:rsid w:val="00E51CC0"/>
    <w:rsid w:val="00E93C1B"/>
    <w:rsid w:val="00EA663B"/>
    <w:rsid w:val="00EF183B"/>
    <w:rsid w:val="00F1021B"/>
    <w:rsid w:val="00F133FF"/>
    <w:rsid w:val="00F1564B"/>
    <w:rsid w:val="00F157AB"/>
    <w:rsid w:val="00F471CB"/>
    <w:rsid w:val="00F7099C"/>
    <w:rsid w:val="00F71115"/>
    <w:rsid w:val="00F7534A"/>
    <w:rsid w:val="00F75959"/>
    <w:rsid w:val="00F92C8C"/>
    <w:rsid w:val="00FA0A46"/>
    <w:rsid w:val="00FA6B63"/>
    <w:rsid w:val="00FA7025"/>
    <w:rsid w:val="00FA79C2"/>
    <w:rsid w:val="00FB3707"/>
    <w:rsid w:val="00FD1027"/>
    <w:rsid w:val="00FE3D9D"/>
    <w:rsid w:val="00FE6C10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E461B8"/>
  </w:style>
  <w:style w:type="table" w:styleId="a3">
    <w:name w:val="Table Grid"/>
    <w:basedOn w:val="a1"/>
    <w:rsid w:val="00E46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c121258-5a5f-429b-ba2f-70fe52fec355">
    <w:name w:val="Normal_2c121258-5a5f-429b-ba2f-70fe52fec355"/>
    <w:rsid w:val="00E461B8"/>
    <w:rPr>
      <w:sz w:val="24"/>
      <w:szCs w:val="24"/>
      <w:lang w:val="en-US" w:eastAsia="uk-UA"/>
    </w:rPr>
  </w:style>
  <w:style w:type="character" w:styleId="a4">
    <w:name w:val="Hyperlink"/>
    <w:rsid w:val="00E461B8"/>
    <w:rPr>
      <w:color w:val="0000FF"/>
      <w:u w:val="single"/>
    </w:rPr>
  </w:style>
  <w:style w:type="paragraph" w:customStyle="1" w:styleId="Normal0">
    <w:name w:val="Normal_0"/>
    <w:rsid w:val="00E461B8"/>
  </w:style>
  <w:style w:type="character" w:customStyle="1" w:styleId="LineNumber">
    <w:name w:val="Line Number"/>
    <w:basedOn w:val="a0"/>
    <w:semiHidden/>
    <w:rsid w:val="00E461B8"/>
  </w:style>
  <w:style w:type="character" w:customStyle="1" w:styleId="Hyperlink0">
    <w:name w:val="Hyperlink_0"/>
    <w:rsid w:val="00E461B8"/>
    <w:rPr>
      <w:color w:val="0000FF"/>
      <w:u w:val="single"/>
    </w:rPr>
  </w:style>
  <w:style w:type="table" w:customStyle="1" w:styleId="NormalTable0">
    <w:name w:val="Normal Table_0"/>
    <w:rsid w:val="00E461B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E46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F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7F8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16E0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E05"/>
  </w:style>
  <w:style w:type="paragraph" w:styleId="aa">
    <w:name w:val="footer"/>
    <w:basedOn w:val="a"/>
    <w:link w:val="ab"/>
    <w:uiPriority w:val="99"/>
    <w:unhideWhenUsed/>
    <w:rsid w:val="00E16E0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6E05"/>
  </w:style>
  <w:style w:type="character" w:customStyle="1" w:styleId="10">
    <w:name w:val="Основной текст Знак1"/>
    <w:basedOn w:val="a0"/>
    <w:link w:val="ac"/>
    <w:uiPriority w:val="99"/>
    <w:rsid w:val="005E7033"/>
    <w:rPr>
      <w:spacing w:val="-10"/>
      <w:sz w:val="27"/>
      <w:szCs w:val="27"/>
      <w:shd w:val="clear" w:color="auto" w:fill="FFFFFF"/>
    </w:rPr>
  </w:style>
  <w:style w:type="paragraph" w:styleId="ac">
    <w:name w:val="Body Text"/>
    <w:basedOn w:val="a"/>
    <w:link w:val="10"/>
    <w:uiPriority w:val="99"/>
    <w:rsid w:val="005E7033"/>
    <w:pPr>
      <w:widowControl w:val="0"/>
      <w:shd w:val="clear" w:color="auto" w:fill="FFFFFF"/>
      <w:spacing w:line="403" w:lineRule="exact"/>
      <w:jc w:val="both"/>
    </w:pPr>
    <w:rPr>
      <w:spacing w:val="-10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99"/>
    <w:semiHidden/>
    <w:rsid w:val="005E7033"/>
  </w:style>
  <w:style w:type="character" w:customStyle="1" w:styleId="ae">
    <w:name w:val="Основной текст + Курсив"/>
    <w:aliases w:val="Интервал -1 pt"/>
    <w:basedOn w:val="10"/>
    <w:uiPriority w:val="99"/>
    <w:rsid w:val="005E7033"/>
    <w:rPr>
      <w:rFonts w:ascii="Times New Roman" w:hAnsi="Times New Roman" w:cs="Times New Roman"/>
      <w:i/>
      <w:iCs/>
      <w:spacing w:val="-20"/>
      <w:u w:val="none"/>
    </w:rPr>
  </w:style>
  <w:style w:type="character" w:customStyle="1" w:styleId="2">
    <w:name w:val="Основной текст (2)_"/>
    <w:basedOn w:val="a0"/>
    <w:link w:val="20"/>
    <w:uiPriority w:val="99"/>
    <w:rsid w:val="005E7033"/>
    <w:rPr>
      <w:i/>
      <w:iCs/>
      <w:spacing w:val="-10"/>
      <w:sz w:val="27"/>
      <w:szCs w:val="27"/>
      <w:shd w:val="clear" w:color="auto" w:fill="FFFFFF"/>
    </w:rPr>
  </w:style>
  <w:style w:type="character" w:customStyle="1" w:styleId="214pt">
    <w:name w:val="Основной текст (2) + 14 pt"/>
    <w:basedOn w:val="2"/>
    <w:uiPriority w:val="99"/>
    <w:rsid w:val="005E7033"/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5E7033"/>
    <w:rPr>
      <w:i/>
      <w:iCs/>
      <w:spacing w:val="-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7033"/>
    <w:pPr>
      <w:widowControl w:val="0"/>
      <w:shd w:val="clear" w:color="auto" w:fill="FFFFFF"/>
      <w:spacing w:after="180" w:line="240" w:lineRule="atLeast"/>
      <w:ind w:firstLine="620"/>
      <w:jc w:val="both"/>
    </w:pPr>
    <w:rPr>
      <w:i/>
      <w:iCs/>
      <w:spacing w:val="-10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E7033"/>
    <w:pPr>
      <w:widowControl w:val="0"/>
      <w:shd w:val="clear" w:color="auto" w:fill="FFFFFF"/>
      <w:spacing w:before="180" w:after="180" w:line="240" w:lineRule="atLeast"/>
      <w:ind w:firstLine="620"/>
      <w:jc w:val="both"/>
    </w:pPr>
    <w:rPr>
      <w:i/>
      <w:iCs/>
      <w:spacing w:val="-20"/>
      <w:sz w:val="27"/>
      <w:szCs w:val="27"/>
    </w:rPr>
  </w:style>
  <w:style w:type="character" w:customStyle="1" w:styleId="8">
    <w:name w:val="Основной текст8"/>
    <w:basedOn w:val="a0"/>
    <w:rsid w:val="00976B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">
    <w:name w:val="Body Text Indent"/>
    <w:basedOn w:val="a"/>
    <w:link w:val="af0"/>
    <w:uiPriority w:val="99"/>
    <w:semiHidden/>
    <w:unhideWhenUsed/>
    <w:rsid w:val="00C74E4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74E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5461-76B2-41C8-BD4F-304984C2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WWW4_x005f_x005F_x005f_x0024_</dc:creator>
  <cp:lastModifiedBy>Razov</cp:lastModifiedBy>
  <cp:revision>5</cp:revision>
  <cp:lastPrinted>2019-02-12T09:00:00Z</cp:lastPrinted>
  <dcterms:created xsi:type="dcterms:W3CDTF">2019-11-19T08:55:00Z</dcterms:created>
  <dcterms:modified xsi:type="dcterms:W3CDTF">2019-11-29T11:26:00Z</dcterms:modified>
</cp:coreProperties>
</file>