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CD" w:rsidRPr="00231C17" w:rsidRDefault="008F5BCD" w:rsidP="008F5B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F5BCD" w:rsidTr="0034782F">
        <w:tc>
          <w:tcPr>
            <w:tcW w:w="9356" w:type="dxa"/>
          </w:tcPr>
          <w:p w:rsidR="008F5BCD" w:rsidRDefault="008F5BCD" w:rsidP="00347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5BCD" w:rsidRDefault="008F5BCD" w:rsidP="008F5BCD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F5BCD" w:rsidRPr="00F57AED" w:rsidTr="0034782F">
        <w:tc>
          <w:tcPr>
            <w:tcW w:w="5920" w:type="dxa"/>
          </w:tcPr>
          <w:p w:rsidR="008F5BCD" w:rsidRPr="00121CB3" w:rsidRDefault="008F5BCD" w:rsidP="0034782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Дакарбазин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460" w:type="dxa"/>
          </w:tcPr>
          <w:p w:rsidR="008F5BCD" w:rsidRPr="00121CB3" w:rsidRDefault="008F5BCD" w:rsidP="0034782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F5BCD" w:rsidRPr="00F57AED" w:rsidRDefault="008F5BCD" w:rsidP="0034782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8F5BCD" w:rsidRPr="00121CB3" w:rsidTr="0034782F">
        <w:tc>
          <w:tcPr>
            <w:tcW w:w="5920" w:type="dxa"/>
          </w:tcPr>
          <w:p w:rsidR="008F5BCD" w:rsidRPr="00121CB3" w:rsidRDefault="008F5BCD" w:rsidP="0034782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Дакарбазин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460" w:type="dxa"/>
          </w:tcPr>
          <w:p w:rsidR="008F5BCD" w:rsidRPr="00121CB3" w:rsidRDefault="008F5BCD" w:rsidP="0034782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F5BCD" w:rsidRPr="00121CB3" w:rsidRDefault="008F5BCD" w:rsidP="0034782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5BCD" w:rsidRPr="004272B5" w:rsidTr="0034782F">
        <w:tc>
          <w:tcPr>
            <w:tcW w:w="5920" w:type="dxa"/>
          </w:tcPr>
          <w:p w:rsidR="008F5BCD" w:rsidRPr="0099189A" w:rsidRDefault="008F5BCD" w:rsidP="0034782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Dacarbazini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lyophilisatum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praeparationem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solutionis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</w:t>
            </w:r>
            <w:r w:rsidR="009918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</w:p>
        </w:tc>
        <w:tc>
          <w:tcPr>
            <w:tcW w:w="460" w:type="dxa"/>
          </w:tcPr>
          <w:p w:rsidR="008F5BCD" w:rsidRPr="004272B5" w:rsidRDefault="008F5BCD" w:rsidP="003478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F5BCD" w:rsidRPr="004272B5" w:rsidRDefault="008F5BCD" w:rsidP="0034782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F5BCD" w:rsidRPr="004272B5" w:rsidRDefault="008F5BCD" w:rsidP="008F5BCD">
      <w:pPr>
        <w:spacing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F5BCD" w:rsidRPr="004272B5" w:rsidTr="0034782F">
        <w:tc>
          <w:tcPr>
            <w:tcW w:w="9356" w:type="dxa"/>
          </w:tcPr>
          <w:p w:rsidR="008F5BCD" w:rsidRPr="004272B5" w:rsidRDefault="008F5BCD" w:rsidP="003478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B7A04" w:rsidRPr="00992202" w:rsidRDefault="008F5BCD" w:rsidP="004D4B8B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b/>
          <w:spacing w:val="-10"/>
        </w:rPr>
      </w:pPr>
      <w:r w:rsidRPr="00160B4F">
        <w:rPr>
          <w:szCs w:val="28"/>
        </w:rPr>
        <w:t xml:space="preserve">Настоящая фармакопейная статья распространяется на лекарственный </w:t>
      </w:r>
      <w:r w:rsidR="0099189A">
        <w:rPr>
          <w:szCs w:val="28"/>
        </w:rPr>
        <w:t xml:space="preserve">препарат </w:t>
      </w:r>
      <w:proofErr w:type="spellStart"/>
      <w:r w:rsidR="003B7A04">
        <w:rPr>
          <w:szCs w:val="28"/>
        </w:rPr>
        <w:t>дакарбазин</w:t>
      </w:r>
      <w:proofErr w:type="spellEnd"/>
      <w:r w:rsidR="003B7A04" w:rsidRPr="00DB3872">
        <w:rPr>
          <w:szCs w:val="28"/>
        </w:rPr>
        <w:t xml:space="preserve">, </w:t>
      </w:r>
      <w:proofErr w:type="spellStart"/>
      <w:r w:rsidR="003B7A04">
        <w:rPr>
          <w:szCs w:val="28"/>
        </w:rPr>
        <w:t>лиофилизат</w:t>
      </w:r>
      <w:proofErr w:type="spellEnd"/>
      <w:r w:rsidR="003B7A04">
        <w:rPr>
          <w:szCs w:val="28"/>
        </w:rPr>
        <w:t xml:space="preserve"> д</w:t>
      </w:r>
      <w:r w:rsidR="003B7A04" w:rsidRPr="00DB3872">
        <w:rPr>
          <w:szCs w:val="28"/>
        </w:rPr>
        <w:t>ля пр</w:t>
      </w:r>
      <w:r w:rsidR="008A2629">
        <w:rPr>
          <w:szCs w:val="28"/>
        </w:rPr>
        <w:t>иготовления раствора для внутривенного введения</w:t>
      </w:r>
      <w:r w:rsidR="003B7A04" w:rsidRPr="00DB3872">
        <w:rPr>
          <w:szCs w:val="28"/>
        </w:rPr>
        <w:t>. Препарат должен соответс</w:t>
      </w:r>
      <w:r w:rsidR="003B7A04">
        <w:rPr>
          <w:szCs w:val="28"/>
        </w:rPr>
        <w:t>твовать требованиям ОФС «</w:t>
      </w:r>
      <w:proofErr w:type="spellStart"/>
      <w:r w:rsidR="003B7A04">
        <w:rPr>
          <w:szCs w:val="28"/>
        </w:rPr>
        <w:t>Лиофилизаты</w:t>
      </w:r>
      <w:proofErr w:type="spellEnd"/>
      <w:r w:rsidR="003B7A04" w:rsidRPr="00DB3872">
        <w:rPr>
          <w:szCs w:val="28"/>
        </w:rPr>
        <w:t>», ОФС «Лекарственные формы для парентерального применения»</w:t>
      </w:r>
      <w:r w:rsidR="003B7A04">
        <w:rPr>
          <w:szCs w:val="28"/>
        </w:rPr>
        <w:t xml:space="preserve"> и ниже</w:t>
      </w:r>
      <w:r w:rsidR="003B7A04" w:rsidRPr="00DB3872">
        <w:rPr>
          <w:szCs w:val="28"/>
        </w:rPr>
        <w:t>приведенным требованиям.</w:t>
      </w:r>
    </w:p>
    <w:p w:rsidR="003B7A04" w:rsidRPr="00FE45CA" w:rsidRDefault="003B7A04" w:rsidP="003B7A04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DB3872">
        <w:rPr>
          <w:szCs w:val="28"/>
        </w:rPr>
        <w:t>Содержи</w:t>
      </w:r>
      <w:r>
        <w:rPr>
          <w:szCs w:val="28"/>
        </w:rPr>
        <w:t>т не менее 90,0 % и не более 110</w:t>
      </w:r>
      <w:r w:rsidRPr="00DB3872">
        <w:rPr>
          <w:szCs w:val="28"/>
        </w:rPr>
        <w:t>,0 % от за</w:t>
      </w:r>
      <w:r>
        <w:rPr>
          <w:szCs w:val="28"/>
        </w:rPr>
        <w:t>я</w:t>
      </w:r>
      <w:r w:rsidR="008A2629">
        <w:rPr>
          <w:szCs w:val="28"/>
        </w:rPr>
        <w:t xml:space="preserve">вленного количества </w:t>
      </w:r>
      <w:proofErr w:type="spellStart"/>
      <w:r w:rsidR="008A2629">
        <w:rPr>
          <w:szCs w:val="28"/>
        </w:rPr>
        <w:t>дакарбазина</w:t>
      </w:r>
      <w:proofErr w:type="spellEnd"/>
      <w:r w:rsidRPr="00C164B5">
        <w:t xml:space="preserve"> </w:t>
      </w:r>
      <w:r w:rsidR="008A2629">
        <w:t>C</w:t>
      </w:r>
      <w:r w:rsidR="008A2629">
        <w:rPr>
          <w:vertAlign w:val="subscript"/>
        </w:rPr>
        <w:t>6</w:t>
      </w:r>
      <w:r w:rsidR="008A2629">
        <w:t>H</w:t>
      </w:r>
      <w:r w:rsidR="008A2629">
        <w:rPr>
          <w:vertAlign w:val="subscript"/>
        </w:rPr>
        <w:t>10</w:t>
      </w:r>
      <w:r w:rsidR="008A2629">
        <w:t>N</w:t>
      </w:r>
      <w:r w:rsidR="008A2629">
        <w:rPr>
          <w:vertAlign w:val="subscript"/>
        </w:rPr>
        <w:t>6</w:t>
      </w:r>
      <w:r w:rsidR="008A2629">
        <w:t>O</w:t>
      </w:r>
      <w:r w:rsidRPr="00DB3872">
        <w:rPr>
          <w:szCs w:val="28"/>
        </w:rPr>
        <w:t xml:space="preserve">. </w:t>
      </w:r>
    </w:p>
    <w:p w:rsidR="003B7A04" w:rsidRPr="003F7C3B" w:rsidRDefault="003B7A04" w:rsidP="003B7A0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3B7A04" w:rsidRDefault="003B7A04" w:rsidP="003B7A04">
      <w:pPr>
        <w:pStyle w:val="a3"/>
        <w:tabs>
          <w:tab w:val="left" w:pos="4962"/>
        </w:tabs>
        <w:spacing w:line="360" w:lineRule="auto"/>
        <w:ind w:firstLine="709"/>
        <w:jc w:val="both"/>
        <w:rPr>
          <w:color w:val="000000" w:themeColor="text1"/>
          <w:szCs w:val="28"/>
          <w:lang w:bidi="ru-RU"/>
        </w:rPr>
      </w:pPr>
      <w:r w:rsidRPr="008E68F5">
        <w:rPr>
          <w:b/>
        </w:rPr>
        <w:t>Описание</w:t>
      </w:r>
      <w:r w:rsidRPr="004D4B8B">
        <w:rPr>
          <w:b/>
        </w:rPr>
        <w:t>.</w:t>
      </w:r>
      <w:r w:rsidRPr="004D4B8B">
        <w:t xml:space="preserve"> </w:t>
      </w:r>
      <w:r w:rsidRPr="00A731CF">
        <w:rPr>
          <w:color w:val="000000" w:themeColor="text1"/>
          <w:szCs w:val="28"/>
          <w:lang w:bidi="ru-RU"/>
        </w:rPr>
        <w:t>Содержание разд</w:t>
      </w:r>
      <w:r w:rsidR="00947C69">
        <w:rPr>
          <w:color w:val="000000" w:themeColor="text1"/>
          <w:szCs w:val="28"/>
          <w:lang w:bidi="ru-RU"/>
        </w:rPr>
        <w:t>ела приводится в соответствии с</w:t>
      </w:r>
      <w:r w:rsidRPr="00A731CF">
        <w:rPr>
          <w:color w:val="000000" w:themeColor="text1"/>
          <w:szCs w:val="28"/>
          <w:lang w:bidi="ru-RU"/>
        </w:rPr>
        <w:t xml:space="preserve"> ОФС «</w:t>
      </w:r>
      <w:proofErr w:type="spellStart"/>
      <w:r w:rsidRPr="00A731CF">
        <w:rPr>
          <w:color w:val="000000" w:themeColor="text1"/>
          <w:szCs w:val="28"/>
          <w:lang w:bidi="ru-RU"/>
        </w:rPr>
        <w:t>Лиофилизаты</w:t>
      </w:r>
      <w:proofErr w:type="spellEnd"/>
      <w:r w:rsidRPr="00A731CF">
        <w:rPr>
          <w:color w:val="000000" w:themeColor="text1"/>
          <w:szCs w:val="28"/>
          <w:lang w:bidi="ru-RU"/>
        </w:rPr>
        <w:t>».</w:t>
      </w:r>
    </w:p>
    <w:p w:rsidR="00787C94" w:rsidRPr="004D4B8B" w:rsidRDefault="00787C94" w:rsidP="008A26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34782F" w:rsidRPr="001F780A" w:rsidRDefault="0034782F" w:rsidP="008A26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44167D">
        <w:rPr>
          <w:rFonts w:ascii="Times New Roman" w:hAnsi="Times New Roman"/>
          <w:i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i/>
          <w:sz w:val="28"/>
          <w:szCs w:val="28"/>
        </w:rPr>
        <w:t>Спектрофотометрия</w:t>
      </w:r>
      <w:proofErr w:type="spellEnd"/>
      <w:r w:rsidR="0021769C">
        <w:rPr>
          <w:rFonts w:ascii="Times New Roman" w:hAnsi="Times New Roman"/>
          <w:sz w:val="28"/>
          <w:szCs w:val="28"/>
        </w:rPr>
        <w:t xml:space="preserve">. Спектр поглощения испытуемого раствора </w:t>
      </w:r>
      <w:r w:rsidR="00436634">
        <w:rPr>
          <w:rFonts w:ascii="Times New Roman" w:hAnsi="Times New Roman"/>
          <w:sz w:val="28"/>
          <w:szCs w:val="28"/>
        </w:rPr>
        <w:t xml:space="preserve">в области длин волн от 230 до 350 нм должен соответствовать спектру раствора </w:t>
      </w:r>
      <w:r w:rsidR="004D4B8B" w:rsidRPr="004D4B8B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4D4B8B" w:rsidRPr="004D4B8B">
        <w:rPr>
          <w:rFonts w:ascii="Times New Roman" w:hAnsi="Times New Roman"/>
          <w:sz w:val="28"/>
          <w:szCs w:val="28"/>
        </w:rPr>
        <w:t>дакарбазина</w:t>
      </w:r>
      <w:proofErr w:type="spellEnd"/>
      <w:r w:rsidR="004D4B8B" w:rsidRPr="004D4B8B">
        <w:rPr>
          <w:rFonts w:ascii="Times New Roman" w:hAnsi="Times New Roman"/>
          <w:sz w:val="28"/>
          <w:szCs w:val="28"/>
        </w:rPr>
        <w:t xml:space="preserve"> </w:t>
      </w:r>
      <w:r w:rsidR="00436634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B113D4" w:rsidRPr="00B113D4" w:rsidRDefault="00787C94" w:rsidP="008A26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7C94">
        <w:rPr>
          <w:rFonts w:ascii="Times New Roman" w:hAnsi="Times New Roman"/>
          <w:i/>
          <w:sz w:val="28"/>
          <w:szCs w:val="28"/>
        </w:rPr>
        <w:t>2.</w:t>
      </w:r>
      <w:r w:rsidR="0044167D">
        <w:rPr>
          <w:rFonts w:ascii="Times New Roman" w:hAnsi="Times New Roman"/>
          <w:i/>
          <w:sz w:val="28"/>
          <w:szCs w:val="28"/>
          <w:lang w:val="en-US"/>
        </w:rPr>
        <w:t> </w:t>
      </w:r>
      <w:r w:rsidR="008A2629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B113D4">
        <w:rPr>
          <w:rFonts w:ascii="Times New Roman" w:hAnsi="Times New Roman"/>
          <w:sz w:val="28"/>
          <w:szCs w:val="28"/>
        </w:rPr>
        <w:t xml:space="preserve"> (ОФС «Тонкослойная хроматография»).</w:t>
      </w:r>
    </w:p>
    <w:p w:rsidR="008A2629" w:rsidRDefault="008A2629" w:rsidP="008A26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Пластинка.</w:t>
      </w:r>
      <w:r>
        <w:rPr>
          <w:rFonts w:ascii="Times New Roman" w:hAnsi="Times New Roman"/>
          <w:sz w:val="28"/>
          <w:szCs w:val="28"/>
        </w:rPr>
        <w:t xml:space="preserve"> ТСХ</w:t>
      </w:r>
      <w:r w:rsidR="004D4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пластинка со слоем силикагеля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254</w:t>
      </w:r>
      <w:r>
        <w:rPr>
          <w:rFonts w:ascii="Times New Roman" w:hAnsi="Times New Roman"/>
          <w:sz w:val="28"/>
          <w:szCs w:val="28"/>
        </w:rPr>
        <w:t>.</w:t>
      </w:r>
    </w:p>
    <w:p w:rsidR="00787C94" w:rsidRDefault="00787C94" w:rsidP="00787C94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Бутанол</w:t>
      </w:r>
      <w:r w:rsidRPr="00C738AD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уксусная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кислота</w:t>
      </w:r>
      <w:r w:rsidRPr="00C738AD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вода 75:10:15.</w:t>
      </w:r>
    </w:p>
    <w:p w:rsidR="00484292" w:rsidRDefault="00967E63" w:rsidP="008A26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="00484292">
        <w:rPr>
          <w:rFonts w:ascii="Times New Roman" w:hAnsi="Times New Roman"/>
          <w:sz w:val="28"/>
          <w:szCs w:val="28"/>
        </w:rPr>
        <w:t xml:space="preserve">Готовят раствор препарата в воде с концентрацией </w:t>
      </w:r>
      <w:proofErr w:type="spellStart"/>
      <w:r w:rsidR="00484292">
        <w:rPr>
          <w:rFonts w:ascii="Times New Roman" w:hAnsi="Times New Roman"/>
          <w:sz w:val="28"/>
          <w:szCs w:val="28"/>
        </w:rPr>
        <w:t>дакарбазина</w:t>
      </w:r>
      <w:proofErr w:type="spellEnd"/>
      <w:r w:rsidR="00484292">
        <w:rPr>
          <w:rFonts w:ascii="Times New Roman" w:hAnsi="Times New Roman"/>
          <w:sz w:val="28"/>
          <w:szCs w:val="28"/>
        </w:rPr>
        <w:t xml:space="preserve"> около 10</w:t>
      </w:r>
      <w:r w:rsidR="0044167D">
        <w:rPr>
          <w:rFonts w:ascii="Times New Roman" w:hAnsi="Times New Roman"/>
          <w:sz w:val="28"/>
          <w:szCs w:val="28"/>
          <w:lang w:val="en-US"/>
        </w:rPr>
        <w:t> </w:t>
      </w:r>
      <w:r w:rsidR="00484292">
        <w:rPr>
          <w:rFonts w:ascii="Times New Roman" w:hAnsi="Times New Roman"/>
          <w:sz w:val="28"/>
          <w:szCs w:val="28"/>
        </w:rPr>
        <w:t>мг/мл.</w:t>
      </w:r>
    </w:p>
    <w:p w:rsidR="00592ED8" w:rsidRDefault="00954870" w:rsidP="008A26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дакарбазина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 w:rsidR="00592ED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астворяют 10</w:t>
      </w:r>
      <w:r w:rsidR="00E65A6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дакарбазина</w:t>
      </w:r>
      <w:proofErr w:type="spellEnd"/>
      <w:r w:rsidR="00592ED8">
        <w:rPr>
          <w:rFonts w:ascii="Times New Roman" w:hAnsi="Times New Roman"/>
          <w:sz w:val="28"/>
          <w:szCs w:val="28"/>
        </w:rPr>
        <w:t xml:space="preserve"> в 1</w:t>
      </w:r>
      <w:r w:rsidR="0044167D">
        <w:rPr>
          <w:rFonts w:ascii="Times New Roman" w:hAnsi="Times New Roman"/>
          <w:sz w:val="28"/>
          <w:szCs w:val="28"/>
          <w:lang w:val="en-US"/>
        </w:rPr>
        <w:t> </w:t>
      </w:r>
      <w:r w:rsidR="00592ED8">
        <w:rPr>
          <w:rFonts w:ascii="Times New Roman" w:hAnsi="Times New Roman"/>
          <w:sz w:val="28"/>
          <w:szCs w:val="28"/>
        </w:rPr>
        <w:t>мл ПФ, при необходимости обрабатывая ультразвуком.</w:t>
      </w:r>
    </w:p>
    <w:p w:rsidR="007E3C1D" w:rsidRDefault="007E3C1D" w:rsidP="008A26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линию старта пластинки наносят по 10</w:t>
      </w:r>
      <w:r w:rsidR="0044167D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мкл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дак</w:t>
      </w:r>
      <w:r w:rsidR="0096599D">
        <w:rPr>
          <w:rFonts w:ascii="Times New Roman" w:hAnsi="Times New Roman"/>
          <w:sz w:val="28"/>
          <w:szCs w:val="28"/>
        </w:rPr>
        <w:t>арбазина</w:t>
      </w:r>
      <w:proofErr w:type="spellEnd"/>
      <w:r w:rsidR="0096599D">
        <w:rPr>
          <w:rFonts w:ascii="Times New Roman" w:hAnsi="Times New Roman"/>
          <w:sz w:val="28"/>
          <w:szCs w:val="28"/>
        </w:rPr>
        <w:t xml:space="preserve"> и испытуемого раствора</w:t>
      </w:r>
      <w:r w:rsidR="00721A42">
        <w:rPr>
          <w:rFonts w:ascii="Times New Roman" w:hAnsi="Times New Roman"/>
          <w:sz w:val="28"/>
          <w:szCs w:val="28"/>
        </w:rPr>
        <w:t xml:space="preserve">. Пластинку с нанесенными пробами сушат на воздухе, помещают в камеру с ПФ и </w:t>
      </w:r>
      <w:proofErr w:type="spellStart"/>
      <w:r w:rsidR="00721A42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="00721A42">
        <w:rPr>
          <w:rFonts w:ascii="Times New Roman" w:hAnsi="Times New Roman"/>
          <w:sz w:val="28"/>
          <w:szCs w:val="28"/>
        </w:rPr>
        <w:t xml:space="preserve"> восходящим способом.</w:t>
      </w:r>
      <w:r w:rsidR="00206FEB">
        <w:rPr>
          <w:rFonts w:ascii="Times New Roman" w:hAnsi="Times New Roman"/>
          <w:sz w:val="28"/>
          <w:szCs w:val="28"/>
        </w:rPr>
        <w:t xml:space="preserve"> Когда фронт ПФ пройдет около 80-90 % от линии старта пластинки, ее вынимают из камеры, сушат до удаления следов растворителей и просматривают в </w:t>
      </w:r>
      <w:proofErr w:type="spellStart"/>
      <w:proofErr w:type="gramStart"/>
      <w:r w:rsidR="00206FEB">
        <w:rPr>
          <w:rFonts w:ascii="Times New Roman" w:hAnsi="Times New Roman"/>
          <w:sz w:val="28"/>
          <w:szCs w:val="28"/>
        </w:rPr>
        <w:t>УФ-свете</w:t>
      </w:r>
      <w:proofErr w:type="spellEnd"/>
      <w:proofErr w:type="gramEnd"/>
      <w:r w:rsidR="00206FEB">
        <w:rPr>
          <w:rFonts w:ascii="Times New Roman" w:hAnsi="Times New Roman"/>
          <w:sz w:val="28"/>
          <w:szCs w:val="28"/>
        </w:rPr>
        <w:t xml:space="preserve"> при длине волны 254</w:t>
      </w:r>
      <w:r w:rsidR="0044167D">
        <w:rPr>
          <w:rFonts w:ascii="Times New Roman" w:hAnsi="Times New Roman"/>
          <w:sz w:val="28"/>
          <w:szCs w:val="28"/>
          <w:lang w:val="en-US"/>
        </w:rPr>
        <w:t> </w:t>
      </w:r>
      <w:r w:rsidR="00206FEB">
        <w:rPr>
          <w:rFonts w:ascii="Times New Roman" w:hAnsi="Times New Roman"/>
          <w:sz w:val="28"/>
          <w:szCs w:val="28"/>
        </w:rPr>
        <w:t>нм.</w:t>
      </w:r>
    </w:p>
    <w:p w:rsidR="00C81B9B" w:rsidRDefault="00C81B9B" w:rsidP="008A26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зона адсорбции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испытуемого раствора по положению, интенсивности поглощения и величине должна соответствовать основной зоне адсорбции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дакарбазина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13B0" w:rsidRDefault="003713B0" w:rsidP="008A26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растворения.</w:t>
      </w:r>
      <w:r>
        <w:rPr>
          <w:rFonts w:ascii="Times New Roman" w:hAnsi="Times New Roman"/>
          <w:sz w:val="28"/>
          <w:szCs w:val="28"/>
        </w:rPr>
        <w:t xml:space="preserve"> Не более 2</w:t>
      </w:r>
      <w:r w:rsidR="0044167D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мин (ОФС «Время растворения»). К содержимому флакона прибавляют указанное в инструкции по медицинскому применению препарата количество растворителя и </w:t>
      </w:r>
      <w:r w:rsidR="00F51619">
        <w:rPr>
          <w:rFonts w:ascii="Times New Roman" w:hAnsi="Times New Roman"/>
          <w:sz w:val="28"/>
          <w:szCs w:val="28"/>
        </w:rPr>
        <w:t>неп</w:t>
      </w:r>
      <w:r w:rsidRPr="00F51619">
        <w:rPr>
          <w:rFonts w:ascii="Times New Roman" w:hAnsi="Times New Roman"/>
          <w:sz w:val="28"/>
          <w:szCs w:val="28"/>
        </w:rPr>
        <w:t>рерывно</w:t>
      </w:r>
      <w:r w:rsidR="00F51619">
        <w:rPr>
          <w:rFonts w:ascii="Times New Roman" w:hAnsi="Times New Roman"/>
          <w:sz w:val="28"/>
          <w:szCs w:val="28"/>
        </w:rPr>
        <w:t xml:space="preserve"> в</w:t>
      </w:r>
      <w:r w:rsidRPr="00F51619">
        <w:rPr>
          <w:rFonts w:ascii="Times New Roman" w:hAnsi="Times New Roman"/>
          <w:sz w:val="28"/>
          <w:szCs w:val="28"/>
        </w:rPr>
        <w:t>стряхивают</w:t>
      </w:r>
      <w:r>
        <w:rPr>
          <w:rFonts w:ascii="Times New Roman" w:hAnsi="Times New Roman"/>
          <w:sz w:val="28"/>
          <w:szCs w:val="28"/>
        </w:rPr>
        <w:t xml:space="preserve"> до полного растворения. Визуально определяют время, за которое произошло полное растворение содержимого флакона.</w:t>
      </w:r>
    </w:p>
    <w:p w:rsidR="006A3165" w:rsidRDefault="006A3165" w:rsidP="008A26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/>
          <w:sz w:val="28"/>
          <w:szCs w:val="28"/>
        </w:rPr>
        <w:t xml:space="preserve"> Раствор препарата, приготовленный в испытании «Время растворения», должен быть прозрачным (ОФС «Прозрачность и степень мутности жидкостей»).</w:t>
      </w:r>
    </w:p>
    <w:p w:rsidR="006F35C0" w:rsidRDefault="00273A06" w:rsidP="008A2629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5BCF">
        <w:rPr>
          <w:rFonts w:ascii="Times New Roman" w:hAnsi="Times New Roman"/>
          <w:sz w:val="28"/>
          <w:szCs w:val="28"/>
        </w:rPr>
        <w:t>Оптическая плотность раствора препарата, полученного в испытании «Время растворения», измеренная в кювете с толщиной слоя 1</w:t>
      </w:r>
      <w:r w:rsidR="0044167D">
        <w:rPr>
          <w:rFonts w:ascii="Times New Roman" w:hAnsi="Times New Roman"/>
          <w:sz w:val="28"/>
          <w:szCs w:val="28"/>
          <w:lang w:val="en-US"/>
        </w:rPr>
        <w:t> </w:t>
      </w:r>
      <w:r w:rsidR="00FF5BCF">
        <w:rPr>
          <w:rFonts w:ascii="Times New Roman" w:hAnsi="Times New Roman"/>
          <w:sz w:val="28"/>
          <w:szCs w:val="28"/>
        </w:rPr>
        <w:t>см при длине волны 500</w:t>
      </w:r>
      <w:r w:rsidR="0044167D">
        <w:rPr>
          <w:rFonts w:ascii="Times New Roman" w:hAnsi="Times New Roman"/>
          <w:sz w:val="28"/>
          <w:szCs w:val="28"/>
          <w:lang w:val="en-US"/>
        </w:rPr>
        <w:t> </w:t>
      </w:r>
      <w:r w:rsidR="00FF5BCF">
        <w:rPr>
          <w:rFonts w:ascii="Times New Roman" w:hAnsi="Times New Roman"/>
          <w:sz w:val="28"/>
          <w:szCs w:val="28"/>
        </w:rPr>
        <w:t>нм, не должна превышать 0,05 (ОФС «</w:t>
      </w:r>
      <w:proofErr w:type="spellStart"/>
      <w:r w:rsidR="00FF5BCF">
        <w:rPr>
          <w:rFonts w:ascii="Times New Roman" w:hAnsi="Times New Roman"/>
          <w:sz w:val="28"/>
          <w:szCs w:val="28"/>
        </w:rPr>
        <w:t>Спектрофотометрия</w:t>
      </w:r>
      <w:proofErr w:type="spellEnd"/>
      <w:r w:rsidR="00FF5BCF">
        <w:rPr>
          <w:rFonts w:ascii="Times New Roman" w:hAnsi="Times New Roman"/>
          <w:sz w:val="28"/>
          <w:szCs w:val="28"/>
        </w:rPr>
        <w:t xml:space="preserve"> в ультрафиолетовой и видимой областях»).</w:t>
      </w:r>
      <w:r w:rsidR="006F35C0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06358E" w:rsidRPr="0006358E" w:rsidRDefault="00C40D54" w:rsidP="006230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6230B4">
        <w:rPr>
          <w:rFonts w:ascii="Times New Roman" w:hAnsi="Times New Roman"/>
          <w:sz w:val="28"/>
          <w:szCs w:val="28"/>
        </w:rPr>
        <w:t xml:space="preserve"> От 3,0 до 4,0 (</w:t>
      </w:r>
      <w:r>
        <w:rPr>
          <w:rFonts w:ascii="Times New Roman" w:hAnsi="Times New Roman"/>
          <w:sz w:val="28"/>
          <w:szCs w:val="28"/>
        </w:rPr>
        <w:t>раство</w:t>
      </w:r>
      <w:r w:rsidR="006230B4">
        <w:rPr>
          <w:rFonts w:ascii="Times New Roman" w:hAnsi="Times New Roman"/>
          <w:sz w:val="28"/>
          <w:szCs w:val="28"/>
        </w:rPr>
        <w:t xml:space="preserve">р препарата, </w:t>
      </w:r>
      <w:r w:rsidR="0075748C" w:rsidRPr="0075748C">
        <w:rPr>
          <w:rFonts w:ascii="Times New Roman" w:hAnsi="Times New Roman"/>
          <w:sz w:val="28"/>
          <w:szCs w:val="28"/>
        </w:rPr>
        <w:t>полученн</w:t>
      </w:r>
      <w:r w:rsidR="0075748C">
        <w:rPr>
          <w:rFonts w:ascii="Times New Roman" w:hAnsi="Times New Roman"/>
          <w:sz w:val="28"/>
          <w:szCs w:val="28"/>
        </w:rPr>
        <w:t>ый</w:t>
      </w:r>
      <w:r w:rsidR="0075748C" w:rsidRPr="0075748C">
        <w:rPr>
          <w:rFonts w:ascii="Times New Roman" w:hAnsi="Times New Roman"/>
          <w:sz w:val="28"/>
          <w:szCs w:val="28"/>
        </w:rPr>
        <w:t xml:space="preserve"> </w:t>
      </w:r>
      <w:r w:rsidR="006230B4">
        <w:rPr>
          <w:rFonts w:ascii="Times New Roman" w:hAnsi="Times New Roman"/>
          <w:sz w:val="28"/>
          <w:szCs w:val="28"/>
        </w:rPr>
        <w:t>в испытании «Время растворения»,</w:t>
      </w:r>
      <w:r>
        <w:rPr>
          <w:rFonts w:ascii="Times New Roman" w:hAnsi="Times New Roman"/>
          <w:sz w:val="28"/>
          <w:szCs w:val="28"/>
        </w:rPr>
        <w:t xml:space="preserve"> ОФС «</w:t>
      </w:r>
      <w:proofErr w:type="spellStart"/>
      <w:r>
        <w:rPr>
          <w:rFonts w:ascii="Times New Roman" w:hAnsi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/>
          <w:sz w:val="28"/>
          <w:szCs w:val="28"/>
        </w:rPr>
        <w:t>», метод</w:t>
      </w:r>
      <w:r w:rsidR="0075748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3).</w:t>
      </w:r>
    </w:p>
    <w:p w:rsidR="00BA7AFC" w:rsidRPr="00947C69" w:rsidRDefault="002971E4" w:rsidP="004D4B8B">
      <w:pPr>
        <w:keepNext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Механические включения</w:t>
      </w:r>
    </w:p>
    <w:p w:rsidR="00FD039E" w:rsidRPr="00FD039E" w:rsidRDefault="00BA7AFC" w:rsidP="00FD039E">
      <w:pPr>
        <w:spacing w:line="360" w:lineRule="auto"/>
        <w:ind w:right="-1" w:firstLine="708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В</w:t>
      </w:r>
      <w:r w:rsidR="00FD039E" w:rsidRPr="00FD039E">
        <w:rPr>
          <w:rFonts w:ascii="Times New Roman" w:hAnsi="Times New Roman"/>
          <w:i/>
          <w:color w:val="000000"/>
          <w:sz w:val="28"/>
          <w:szCs w:val="28"/>
        </w:rPr>
        <w:t>идимые</w:t>
      </w:r>
      <w:proofErr w:type="gramEnd"/>
      <w:r w:rsidR="00FD039E" w:rsidRPr="00FD039E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FD039E" w:rsidRDefault="00FD039E" w:rsidP="00FD039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39E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FD039E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EE745C" w:rsidRDefault="00EE745C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DE178D" w:rsidRPr="004D4B8B" w:rsidRDefault="00DE178D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Используемая в данном испытании подвижная фаза вызывает коррозию. Все элементы системы следует тщательно промыть метанолом после выполнения анализа.</w:t>
      </w:r>
    </w:p>
    <w:p w:rsidR="005E35F4" w:rsidRDefault="005E35F4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875AE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л помещают 2,22</w:t>
      </w:r>
      <w:r w:rsidR="00875AE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г натрия </w:t>
      </w:r>
      <w:proofErr w:type="spellStart"/>
      <w:r>
        <w:rPr>
          <w:rFonts w:ascii="Times New Roman" w:hAnsi="Times New Roman"/>
          <w:sz w:val="28"/>
          <w:szCs w:val="28"/>
        </w:rPr>
        <w:t>докузата</w:t>
      </w:r>
      <w:proofErr w:type="spellEnd"/>
      <w:r>
        <w:rPr>
          <w:rFonts w:ascii="Times New Roman" w:hAnsi="Times New Roman"/>
          <w:sz w:val="28"/>
          <w:szCs w:val="28"/>
        </w:rPr>
        <w:t>, растворяют в 500</w:t>
      </w:r>
      <w:r w:rsidR="00875AE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мл воды, прибавляют 15</w:t>
      </w:r>
      <w:r w:rsidR="00875AE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мл уксусной кислоты ледяной и доводят объем</w:t>
      </w:r>
      <w:r w:rsidR="001B2CA9">
        <w:rPr>
          <w:rStyle w:val="ab"/>
          <w:rFonts w:asciiTheme="minorHAnsi" w:hAnsiTheme="minorHAnsi"/>
        </w:rPr>
        <w:t xml:space="preserve"> </w:t>
      </w:r>
      <w:r w:rsidR="001B2CA9" w:rsidRPr="001B2CA9">
        <w:rPr>
          <w:rStyle w:val="ab"/>
          <w:rFonts w:ascii="Times New Roman" w:hAnsi="Times New Roman"/>
          <w:sz w:val="28"/>
          <w:szCs w:val="28"/>
        </w:rPr>
        <w:t xml:space="preserve">раствора </w:t>
      </w:r>
      <w:r w:rsidR="001B2C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одой до метки.</w:t>
      </w:r>
    </w:p>
    <w:p w:rsidR="00B95591" w:rsidRPr="00B95591" w:rsidRDefault="009C56CE" w:rsidP="00FD039E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="00B95591" w:rsidRPr="00B95591">
        <w:rPr>
          <w:rFonts w:ascii="Times New Roman" w:hAnsi="Times New Roman"/>
          <w:bCs/>
          <w:sz w:val="28"/>
          <w:szCs w:val="28"/>
        </w:rPr>
        <w:t xml:space="preserve">Содержимое одного флакона растворяют </w:t>
      </w:r>
      <w:proofErr w:type="gramStart"/>
      <w:r w:rsidR="00B95591" w:rsidRPr="00B95591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B95591" w:rsidRPr="00B9559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95591" w:rsidRPr="00B95591">
        <w:rPr>
          <w:rFonts w:ascii="Times New Roman" w:hAnsi="Times New Roman"/>
          <w:bCs/>
          <w:sz w:val="28"/>
          <w:szCs w:val="28"/>
        </w:rPr>
        <w:t>уксусной</w:t>
      </w:r>
      <w:proofErr w:type="gramEnd"/>
      <w:r w:rsidR="00B95591" w:rsidRPr="00B95591">
        <w:rPr>
          <w:rFonts w:ascii="Times New Roman" w:hAnsi="Times New Roman"/>
          <w:bCs/>
          <w:sz w:val="28"/>
          <w:szCs w:val="28"/>
        </w:rPr>
        <w:t xml:space="preserve"> кислоты растворе 0,1 М, количественно переносят в подходящую мерную колбу для получения раствора с концентрацией </w:t>
      </w:r>
      <w:proofErr w:type="spellStart"/>
      <w:r w:rsidR="00B95591" w:rsidRPr="00B95591">
        <w:rPr>
          <w:rFonts w:ascii="Times New Roman" w:hAnsi="Times New Roman"/>
          <w:bCs/>
          <w:sz w:val="28"/>
          <w:szCs w:val="28"/>
        </w:rPr>
        <w:t>дакарбазина</w:t>
      </w:r>
      <w:proofErr w:type="spellEnd"/>
      <w:r w:rsidR="00B95591" w:rsidRPr="00B95591">
        <w:rPr>
          <w:rFonts w:ascii="Times New Roman" w:hAnsi="Times New Roman"/>
          <w:bCs/>
          <w:sz w:val="28"/>
          <w:szCs w:val="28"/>
        </w:rPr>
        <w:t xml:space="preserve"> около 4</w:t>
      </w:r>
      <w:r w:rsidR="00B95591" w:rsidRPr="00B95591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B95591" w:rsidRPr="00B95591">
        <w:rPr>
          <w:rFonts w:ascii="Times New Roman" w:hAnsi="Times New Roman"/>
          <w:bCs/>
          <w:sz w:val="28"/>
          <w:szCs w:val="28"/>
        </w:rPr>
        <w:t>мг/мл и доводят объем раствора тем же растворителем до метки.</w:t>
      </w:r>
    </w:p>
    <w:p w:rsidR="00310256" w:rsidRDefault="00310256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A64098">
        <w:rPr>
          <w:rFonts w:ascii="Times New Roman" w:hAnsi="Times New Roman"/>
          <w:i/>
          <w:sz w:val="28"/>
          <w:szCs w:val="28"/>
        </w:rPr>
        <w:t>примеси</w:t>
      </w:r>
      <w:r w:rsidR="00875AEB">
        <w:rPr>
          <w:rFonts w:ascii="Times New Roman" w:hAnsi="Times New Roman"/>
          <w:i/>
          <w:sz w:val="28"/>
          <w:szCs w:val="28"/>
          <w:lang w:val="en-US"/>
        </w:rPr>
        <w:t> </w:t>
      </w:r>
      <w:r w:rsidR="00A64098">
        <w:rPr>
          <w:rFonts w:ascii="Times New Roman" w:hAnsi="Times New Roman"/>
          <w:i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Около 5</w:t>
      </w:r>
      <w:r w:rsidR="005F4A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мг (точная навеска) станда</w:t>
      </w:r>
      <w:r w:rsidR="00A64098">
        <w:rPr>
          <w:rFonts w:ascii="Times New Roman" w:hAnsi="Times New Roman"/>
          <w:sz w:val="28"/>
          <w:szCs w:val="28"/>
        </w:rPr>
        <w:t>ртного образца примеси</w:t>
      </w:r>
      <w:r w:rsidR="00875AEB">
        <w:rPr>
          <w:rFonts w:ascii="Times New Roman" w:hAnsi="Times New Roman"/>
          <w:sz w:val="28"/>
          <w:szCs w:val="28"/>
        </w:rPr>
        <w:t> </w:t>
      </w:r>
      <w:r w:rsidR="00A64098">
        <w:rPr>
          <w:rFonts w:ascii="Times New Roman" w:hAnsi="Times New Roman"/>
          <w:sz w:val="28"/>
          <w:szCs w:val="28"/>
        </w:rPr>
        <w:t>А</w:t>
      </w:r>
      <w:r w:rsidR="00875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помещают в мерную колбу вместимостью 10</w:t>
      </w:r>
      <w:r w:rsidR="005F4A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мл, растворяют в 5</w:t>
      </w:r>
      <w:r w:rsidR="00875A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уксусной кислоты раствора 0,1</w:t>
      </w:r>
      <w:r w:rsidR="00875A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М, доводят объем раствора тем же растворителем до метки и перемешивают. В мерную колбу вместимостью 25</w:t>
      </w:r>
      <w:r w:rsidR="005F4A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переносят </w:t>
      </w:r>
      <w:r w:rsidR="00A64098">
        <w:rPr>
          <w:rFonts w:ascii="Times New Roman" w:hAnsi="Times New Roman"/>
          <w:sz w:val="28"/>
          <w:szCs w:val="28"/>
        </w:rPr>
        <w:t>2,0</w:t>
      </w:r>
      <w:r w:rsidR="00875A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раствора, доводят объем раствора уксусной кислоты раствором 0,1</w:t>
      </w:r>
      <w:r w:rsidR="00875A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 до метки и перемешивают.</w:t>
      </w:r>
    </w:p>
    <w:p w:rsidR="00851B4C" w:rsidRDefault="00851B4C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="000D033F">
        <w:rPr>
          <w:rFonts w:ascii="Times New Roman" w:hAnsi="Times New Roman"/>
          <w:sz w:val="28"/>
          <w:szCs w:val="28"/>
        </w:rPr>
        <w:t xml:space="preserve">Растворяют 4 мг стандартного образца </w:t>
      </w:r>
      <w:proofErr w:type="spellStart"/>
      <w:r w:rsidR="000D033F">
        <w:rPr>
          <w:rFonts w:ascii="Times New Roman" w:hAnsi="Times New Roman"/>
          <w:sz w:val="28"/>
          <w:szCs w:val="28"/>
        </w:rPr>
        <w:t>дакарбазина</w:t>
      </w:r>
      <w:proofErr w:type="spellEnd"/>
      <w:r w:rsidR="000D033F">
        <w:rPr>
          <w:rFonts w:ascii="Times New Roman" w:hAnsi="Times New Roman"/>
          <w:sz w:val="28"/>
          <w:szCs w:val="28"/>
        </w:rPr>
        <w:t xml:space="preserve"> в</w:t>
      </w:r>
      <w:r w:rsidR="00CA7725">
        <w:rPr>
          <w:rFonts w:ascii="Times New Roman" w:hAnsi="Times New Roman"/>
          <w:sz w:val="28"/>
          <w:szCs w:val="28"/>
        </w:rPr>
        <w:t xml:space="preserve"> 1</w:t>
      </w:r>
      <w:r w:rsidR="00875AEB">
        <w:rPr>
          <w:rFonts w:ascii="Times New Roman" w:hAnsi="Times New Roman"/>
          <w:sz w:val="28"/>
          <w:szCs w:val="28"/>
        </w:rPr>
        <w:t> </w:t>
      </w:r>
      <w:r w:rsidR="00CA7725">
        <w:rPr>
          <w:rFonts w:ascii="Times New Roman" w:hAnsi="Times New Roman"/>
          <w:sz w:val="28"/>
          <w:szCs w:val="28"/>
        </w:rPr>
        <w:t>мл уксусной кислоты раствора 0,1</w:t>
      </w:r>
      <w:r w:rsidR="00875AEB">
        <w:rPr>
          <w:rFonts w:ascii="Times New Roman" w:hAnsi="Times New Roman"/>
          <w:sz w:val="28"/>
          <w:szCs w:val="28"/>
        </w:rPr>
        <w:t> </w:t>
      </w:r>
      <w:r w:rsidR="00CA7725">
        <w:rPr>
          <w:rFonts w:ascii="Times New Roman" w:hAnsi="Times New Roman"/>
          <w:sz w:val="28"/>
          <w:szCs w:val="28"/>
        </w:rPr>
        <w:t>М</w:t>
      </w:r>
      <w:r w:rsidR="00372980" w:rsidRPr="00372980">
        <w:rPr>
          <w:rFonts w:ascii="Times New Roman" w:hAnsi="Times New Roman"/>
          <w:sz w:val="28"/>
          <w:szCs w:val="28"/>
        </w:rPr>
        <w:t xml:space="preserve"> </w:t>
      </w:r>
      <w:r w:rsidR="00372980">
        <w:rPr>
          <w:rFonts w:ascii="Times New Roman" w:hAnsi="Times New Roman"/>
          <w:sz w:val="28"/>
          <w:szCs w:val="28"/>
        </w:rPr>
        <w:t>и выдерживают в течение 24 ч</w:t>
      </w:r>
      <w:r w:rsidR="00372980" w:rsidRPr="00372980">
        <w:rPr>
          <w:rFonts w:ascii="Times New Roman" w:hAnsi="Times New Roman"/>
          <w:sz w:val="28"/>
          <w:szCs w:val="28"/>
        </w:rPr>
        <w:t xml:space="preserve"> </w:t>
      </w:r>
      <w:r w:rsidR="00372980">
        <w:rPr>
          <w:rFonts w:ascii="Times New Roman" w:hAnsi="Times New Roman"/>
          <w:sz w:val="28"/>
          <w:szCs w:val="28"/>
        </w:rPr>
        <w:t>на расстоянии около 1 м от</w:t>
      </w:r>
      <w:r w:rsidR="00CA7725">
        <w:rPr>
          <w:rFonts w:ascii="Times New Roman" w:hAnsi="Times New Roman"/>
          <w:sz w:val="28"/>
          <w:szCs w:val="28"/>
        </w:rPr>
        <w:t xml:space="preserve"> люминесцентн</w:t>
      </w:r>
      <w:r w:rsidR="00372980">
        <w:rPr>
          <w:rFonts w:ascii="Times New Roman" w:hAnsi="Times New Roman"/>
          <w:sz w:val="28"/>
          <w:szCs w:val="28"/>
        </w:rPr>
        <w:t>ой</w:t>
      </w:r>
      <w:r w:rsidR="00CA7725">
        <w:rPr>
          <w:rFonts w:ascii="Times New Roman" w:hAnsi="Times New Roman"/>
          <w:sz w:val="28"/>
          <w:szCs w:val="28"/>
        </w:rPr>
        <w:t xml:space="preserve"> ламп</w:t>
      </w:r>
      <w:r w:rsidR="00372980">
        <w:rPr>
          <w:rFonts w:ascii="Times New Roman" w:hAnsi="Times New Roman"/>
          <w:sz w:val="28"/>
          <w:szCs w:val="28"/>
        </w:rPr>
        <w:t>ы</w:t>
      </w:r>
      <w:r w:rsidR="00071EEB" w:rsidRPr="00875AEB">
        <w:rPr>
          <w:rFonts w:ascii="Times New Roman" w:hAnsi="Times New Roman"/>
          <w:sz w:val="28"/>
          <w:szCs w:val="28"/>
        </w:rPr>
        <w:t xml:space="preserve"> мощностью 36</w:t>
      </w:r>
      <w:r w:rsidR="00875AEB" w:rsidRPr="00875AEB">
        <w:rPr>
          <w:rFonts w:ascii="Times New Roman" w:hAnsi="Times New Roman"/>
          <w:sz w:val="28"/>
          <w:szCs w:val="28"/>
        </w:rPr>
        <w:t> </w:t>
      </w:r>
      <w:r w:rsidR="00071EEB">
        <w:rPr>
          <w:rFonts w:ascii="Times New Roman" w:hAnsi="Times New Roman"/>
          <w:sz w:val="28"/>
          <w:szCs w:val="28"/>
        </w:rPr>
        <w:t>Вт</w:t>
      </w:r>
      <w:r w:rsidR="00CA7725">
        <w:rPr>
          <w:rFonts w:ascii="Times New Roman" w:hAnsi="Times New Roman"/>
          <w:sz w:val="28"/>
          <w:szCs w:val="28"/>
        </w:rPr>
        <w:t>.</w:t>
      </w:r>
    </w:p>
    <w:p w:rsidR="00C7209F" w:rsidRDefault="00C7209F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чувствительности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20</w:t>
      </w:r>
      <w:r w:rsidR="002971E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мл помещают </w:t>
      </w:r>
      <w:r w:rsidR="00981381">
        <w:rPr>
          <w:rFonts w:ascii="Times New Roman" w:hAnsi="Times New Roman"/>
          <w:sz w:val="28"/>
          <w:szCs w:val="28"/>
        </w:rPr>
        <w:t>1,0 </w:t>
      </w:r>
      <w:r>
        <w:rPr>
          <w:rFonts w:ascii="Times New Roman" w:hAnsi="Times New Roman"/>
          <w:sz w:val="28"/>
          <w:szCs w:val="28"/>
        </w:rPr>
        <w:t xml:space="preserve">мл раствора стандартного образца </w:t>
      </w:r>
      <w:r w:rsidR="00981381">
        <w:rPr>
          <w:rFonts w:ascii="Times New Roman" w:hAnsi="Times New Roman"/>
          <w:sz w:val="28"/>
          <w:szCs w:val="28"/>
        </w:rPr>
        <w:t>примеси</w:t>
      </w:r>
      <w:proofErr w:type="gramStart"/>
      <w:r w:rsidR="002971E4">
        <w:rPr>
          <w:rFonts w:ascii="Times New Roman" w:hAnsi="Times New Roman"/>
          <w:sz w:val="28"/>
          <w:szCs w:val="28"/>
          <w:lang w:val="en-US"/>
        </w:rPr>
        <w:t> </w:t>
      </w:r>
      <w:r w:rsidR="00981381">
        <w:rPr>
          <w:rFonts w:ascii="Times New Roman" w:hAnsi="Times New Roman"/>
          <w:sz w:val="28"/>
          <w:szCs w:val="28"/>
        </w:rPr>
        <w:t>А</w:t>
      </w:r>
      <w:proofErr w:type="gramEnd"/>
      <w:r w:rsidR="009813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доводят объем</w:t>
      </w:r>
      <w:r w:rsidR="001D6AFE">
        <w:rPr>
          <w:rStyle w:val="ab"/>
          <w:rFonts w:asciiTheme="minorHAnsi" w:hAnsiTheme="minorHAnsi"/>
        </w:rPr>
        <w:t xml:space="preserve"> </w:t>
      </w:r>
      <w:r w:rsidR="001D6AFE" w:rsidRPr="001D6AFE">
        <w:rPr>
          <w:rStyle w:val="ab"/>
          <w:rFonts w:ascii="Times New Roman" w:hAnsi="Times New Roman"/>
          <w:sz w:val="28"/>
          <w:szCs w:val="28"/>
        </w:rPr>
        <w:t>раствора</w:t>
      </w:r>
      <w:r w:rsidR="001D6AF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ксусной кислоты раствором 0,1</w:t>
      </w:r>
      <w:r w:rsidR="00875A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 до метки и перемешивают. В мерную колбу вместимостью 20</w:t>
      </w:r>
      <w:r w:rsidR="00875A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переносят </w:t>
      </w:r>
      <w:r w:rsidR="00764483">
        <w:rPr>
          <w:rFonts w:ascii="Times New Roman" w:hAnsi="Times New Roman"/>
          <w:sz w:val="28"/>
          <w:szCs w:val="28"/>
        </w:rPr>
        <w:t>1,0 </w:t>
      </w:r>
      <w:r>
        <w:rPr>
          <w:rFonts w:ascii="Times New Roman" w:hAnsi="Times New Roman"/>
          <w:sz w:val="28"/>
          <w:szCs w:val="28"/>
        </w:rPr>
        <w:t>мл полученного раствора, доводят объем раствора тем же растворителем до метки и перемешивают.</w:t>
      </w:r>
    </w:p>
    <w:p w:rsidR="00130A92" w:rsidRPr="002971E4" w:rsidRDefault="004D4B8B" w:rsidP="00875AEB">
      <w:pPr>
        <w:pStyle w:val="af1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130A92" w:rsidRPr="002971E4" w:rsidRDefault="00130A92" w:rsidP="00130A92">
      <w:pPr>
        <w:ind w:firstLine="720"/>
        <w:rPr>
          <w:rFonts w:ascii="Times New Roman" w:hAnsi="Times New Roman"/>
          <w:sz w:val="28"/>
          <w:szCs w:val="28"/>
        </w:rPr>
      </w:pPr>
      <w:r w:rsidRPr="002971E4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2971E4">
        <w:rPr>
          <w:rFonts w:ascii="Times New Roman" w:hAnsi="Times New Roman"/>
          <w:sz w:val="28"/>
          <w:szCs w:val="28"/>
        </w:rPr>
        <w:t> А</w:t>
      </w:r>
      <w:proofErr w:type="gramEnd"/>
      <w:r w:rsidRPr="002971E4">
        <w:rPr>
          <w:rFonts w:ascii="Times New Roman" w:hAnsi="Times New Roman"/>
          <w:sz w:val="28"/>
          <w:szCs w:val="28"/>
        </w:rPr>
        <w:t>: 3,7-</w:t>
      </w:r>
      <w:r w:rsidR="004D4B8B">
        <w:rPr>
          <w:rFonts w:ascii="Times New Roman" w:hAnsi="Times New Roman"/>
          <w:sz w:val="28"/>
          <w:szCs w:val="28"/>
        </w:rPr>
        <w:t>д</w:t>
      </w:r>
      <w:r w:rsidRPr="002971E4">
        <w:rPr>
          <w:rFonts w:ascii="Times New Roman" w:hAnsi="Times New Roman"/>
          <w:sz w:val="28"/>
          <w:szCs w:val="28"/>
        </w:rPr>
        <w:t>игидро-4</w:t>
      </w:r>
      <w:r w:rsidRPr="002971E4">
        <w:rPr>
          <w:rFonts w:ascii="Times New Roman" w:hAnsi="Times New Roman"/>
          <w:i/>
          <w:sz w:val="28"/>
          <w:szCs w:val="28"/>
          <w:lang w:val="en-US"/>
        </w:rPr>
        <w:t>H</w:t>
      </w:r>
      <w:r w:rsidRPr="002971E4">
        <w:rPr>
          <w:rFonts w:ascii="Times New Roman" w:hAnsi="Times New Roman"/>
          <w:sz w:val="28"/>
          <w:szCs w:val="28"/>
        </w:rPr>
        <w:t>-</w:t>
      </w:r>
      <w:proofErr w:type="spellStart"/>
      <w:r w:rsidRPr="002971E4">
        <w:rPr>
          <w:rFonts w:ascii="Times New Roman" w:hAnsi="Times New Roman"/>
          <w:sz w:val="28"/>
          <w:szCs w:val="28"/>
        </w:rPr>
        <w:t>имидазо</w:t>
      </w:r>
      <w:proofErr w:type="spellEnd"/>
      <w:r w:rsidRPr="002971E4">
        <w:rPr>
          <w:rFonts w:ascii="Times New Roman" w:hAnsi="Times New Roman"/>
          <w:sz w:val="28"/>
          <w:szCs w:val="28"/>
        </w:rPr>
        <w:t>[4,5-</w:t>
      </w:r>
      <w:r w:rsidRPr="002971E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2971E4">
        <w:rPr>
          <w:rFonts w:ascii="Times New Roman" w:hAnsi="Times New Roman"/>
          <w:sz w:val="28"/>
          <w:szCs w:val="28"/>
        </w:rPr>
        <w:t>][1,2,3]триазин-4-он, CAS 4656-86-4.</w:t>
      </w:r>
    </w:p>
    <w:p w:rsidR="007D177C" w:rsidRDefault="007D177C" w:rsidP="002971E4">
      <w:pPr>
        <w:spacing w:before="120" w:line="360" w:lineRule="auto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B411A6" w:rsidRPr="007376AA" w:rsidTr="004E6D84">
        <w:tc>
          <w:tcPr>
            <w:tcW w:w="2932" w:type="dxa"/>
          </w:tcPr>
          <w:p w:rsidR="00B411A6" w:rsidRPr="007376AA" w:rsidRDefault="00B411A6" w:rsidP="00875AEB">
            <w:pPr>
              <w:pStyle w:val="a3"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B411A6" w:rsidRDefault="00B411A6" w:rsidP="00875AEB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  <w:r w:rsidR="00875AEB">
              <w:rPr>
                <w:color w:val="000000"/>
                <w:szCs w:val="28"/>
              </w:rPr>
              <w:t> × </w:t>
            </w:r>
            <w:r>
              <w:rPr>
                <w:color w:val="000000"/>
                <w:szCs w:val="28"/>
              </w:rPr>
              <w:t xml:space="preserve">4,0 мм, силикагель </w:t>
            </w:r>
            <w:proofErr w:type="spellStart"/>
            <w:r>
              <w:rPr>
                <w:color w:val="000000"/>
                <w:szCs w:val="28"/>
              </w:rPr>
              <w:t>октадецилсилильный</w:t>
            </w:r>
            <w:proofErr w:type="spellEnd"/>
            <w:r>
              <w:rPr>
                <w:color w:val="000000"/>
                <w:szCs w:val="28"/>
              </w:rPr>
              <w:t xml:space="preserve"> для хроматографии (С18), 10 мкм;</w:t>
            </w:r>
          </w:p>
        </w:tc>
      </w:tr>
      <w:tr w:rsidR="002B5FF2" w:rsidRPr="007376AA" w:rsidTr="004E6D84">
        <w:tc>
          <w:tcPr>
            <w:tcW w:w="2932" w:type="dxa"/>
          </w:tcPr>
          <w:p w:rsidR="002B5FF2" w:rsidRPr="007376AA" w:rsidRDefault="002B5FF2" w:rsidP="00875AEB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7376AA">
              <w:rPr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2B5FF2" w:rsidRPr="007376AA" w:rsidRDefault="002B5FF2" w:rsidP="00875AEB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  <w:proofErr w:type="gramStart"/>
            <w:r w:rsidR="00875AEB">
              <w:rPr>
                <w:color w:val="000000"/>
                <w:szCs w:val="28"/>
              </w:rPr>
              <w:t> </w:t>
            </w:r>
            <w:r w:rsidRPr="007376AA">
              <w:rPr>
                <w:color w:val="000000"/>
                <w:szCs w:val="28"/>
              </w:rPr>
              <w:t>°С</w:t>
            </w:r>
            <w:proofErr w:type="gramEnd"/>
            <w:r>
              <w:rPr>
                <w:color w:val="000000"/>
                <w:szCs w:val="28"/>
              </w:rPr>
              <w:t>;</w:t>
            </w:r>
          </w:p>
        </w:tc>
      </w:tr>
      <w:tr w:rsidR="002B5FF2" w:rsidRPr="007376AA" w:rsidTr="004E6D84">
        <w:tc>
          <w:tcPr>
            <w:tcW w:w="2932" w:type="dxa"/>
          </w:tcPr>
          <w:p w:rsidR="002B5FF2" w:rsidRPr="007376AA" w:rsidRDefault="002B5FF2" w:rsidP="00875AEB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7376AA"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2B5FF2" w:rsidRPr="007376AA" w:rsidRDefault="002B5FF2" w:rsidP="00875AEB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</w:t>
            </w:r>
            <w:r w:rsidR="00875AEB">
              <w:rPr>
                <w:color w:val="000000"/>
                <w:szCs w:val="28"/>
              </w:rPr>
              <w:t> </w:t>
            </w:r>
            <w:r w:rsidRPr="007376AA">
              <w:rPr>
                <w:color w:val="000000"/>
                <w:szCs w:val="28"/>
              </w:rPr>
              <w:t>мл/мин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2B5FF2" w:rsidRPr="007376AA" w:rsidTr="004E6D84">
        <w:tc>
          <w:tcPr>
            <w:tcW w:w="2932" w:type="dxa"/>
          </w:tcPr>
          <w:p w:rsidR="002B5FF2" w:rsidRPr="007376AA" w:rsidRDefault="002B5FF2" w:rsidP="00875AEB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7376AA">
              <w:rPr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2B5FF2" w:rsidRPr="007376AA" w:rsidRDefault="002B5FF2" w:rsidP="00875AEB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спектрофотометрический, 254</w:t>
            </w:r>
            <w:r w:rsidR="00875AEB">
              <w:rPr>
                <w:color w:val="000000"/>
                <w:szCs w:val="28"/>
              </w:rPr>
              <w:t> </w:t>
            </w:r>
            <w:r w:rsidRPr="007376AA">
              <w:rPr>
                <w:color w:val="000000"/>
                <w:szCs w:val="28"/>
              </w:rPr>
              <w:t>нм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2B5FF2" w:rsidRPr="007376AA" w:rsidTr="004E6D84">
        <w:tc>
          <w:tcPr>
            <w:tcW w:w="2932" w:type="dxa"/>
          </w:tcPr>
          <w:p w:rsidR="002B5FF2" w:rsidRPr="007376AA" w:rsidRDefault="002B5FF2" w:rsidP="00875AEB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7376AA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2B5FF2" w:rsidRPr="007376AA" w:rsidRDefault="002B5FF2" w:rsidP="00875AEB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  <w:r w:rsidR="00875AEB">
              <w:rPr>
                <w:color w:val="000000"/>
                <w:szCs w:val="28"/>
              </w:rPr>
              <w:t> </w:t>
            </w:r>
            <w:r w:rsidRPr="007376AA">
              <w:rPr>
                <w:color w:val="000000"/>
                <w:szCs w:val="28"/>
              </w:rPr>
              <w:t>мкл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2B5FF2" w:rsidRPr="007376AA" w:rsidTr="004E6D84">
        <w:tc>
          <w:tcPr>
            <w:tcW w:w="2932" w:type="dxa"/>
          </w:tcPr>
          <w:p w:rsidR="002B5FF2" w:rsidRPr="007376AA" w:rsidRDefault="002B5FF2" w:rsidP="00875AEB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7376AA">
              <w:rPr>
                <w:color w:val="000000"/>
                <w:szCs w:val="28"/>
              </w:rPr>
              <w:t xml:space="preserve">Время </w:t>
            </w:r>
            <w:proofErr w:type="spellStart"/>
            <w:r w:rsidRPr="007376AA">
              <w:rPr>
                <w:color w:val="00000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32" w:type="dxa"/>
            <w:vAlign w:val="bottom"/>
          </w:tcPr>
          <w:p w:rsidR="002B5FF2" w:rsidRPr="007376AA" w:rsidRDefault="002B5FF2" w:rsidP="00875AEB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  <w:r w:rsidR="00875AEB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мин</w:t>
            </w:r>
            <w:r w:rsidRPr="007376AA">
              <w:rPr>
                <w:color w:val="000000"/>
                <w:szCs w:val="28"/>
              </w:rPr>
              <w:t>.</w:t>
            </w:r>
          </w:p>
        </w:tc>
      </w:tr>
    </w:tbl>
    <w:p w:rsidR="002B5FF2" w:rsidRDefault="002B5FF2" w:rsidP="00875AEB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 стандартного образца </w:t>
      </w:r>
      <w:r w:rsidR="003640FC">
        <w:rPr>
          <w:rFonts w:ascii="Times New Roman" w:hAnsi="Times New Roman"/>
          <w:sz w:val="28"/>
          <w:szCs w:val="28"/>
        </w:rPr>
        <w:t>примеси</w:t>
      </w:r>
      <w:proofErr w:type="gramStart"/>
      <w:r w:rsidR="00875AEB">
        <w:rPr>
          <w:rFonts w:ascii="Times New Roman" w:hAnsi="Times New Roman"/>
          <w:sz w:val="28"/>
          <w:szCs w:val="28"/>
        </w:rPr>
        <w:t> </w:t>
      </w:r>
      <w:r w:rsidR="003640FC">
        <w:rPr>
          <w:rFonts w:ascii="Times New Roman" w:hAnsi="Times New Roman"/>
          <w:sz w:val="28"/>
          <w:szCs w:val="28"/>
        </w:rPr>
        <w:t>А</w:t>
      </w:r>
      <w:proofErr w:type="gramEnd"/>
      <w:r w:rsidR="003640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раствор для проверки разделительной способности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системы, раствор для проверки чувствительности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и испытуемый раствор.</w:t>
      </w:r>
    </w:p>
    <w:p w:rsidR="004D4B8B" w:rsidRDefault="00EC1895" w:rsidP="00FD039E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</w:t>
      </w:r>
    </w:p>
    <w:p w:rsidR="004D4B8B" w:rsidRDefault="004D4B8B" w:rsidP="004D4B8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rFonts w:ascii="Times New Roman" w:hAnsi="Times New Roman"/>
          <w:i/>
          <w:sz w:val="28"/>
          <w:szCs w:val="28"/>
        </w:rPr>
        <w:t>разрешение </w:t>
      </w:r>
      <w:r w:rsidRPr="001C402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095A15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C40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пиками примеси</w:t>
      </w:r>
      <w:proofErr w:type="gramStart"/>
      <w:r>
        <w:rPr>
          <w:rFonts w:ascii="Times New Roman" w:hAnsi="Times New Roman"/>
          <w:sz w:val="28"/>
          <w:szCs w:val="28"/>
        </w:rPr>
        <w:t> А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неидентифицированной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примеси с относительным временем удерживания около 2,5 должно быть не менее 5,0.</w:t>
      </w:r>
    </w:p>
    <w:p w:rsidR="00EC1895" w:rsidRDefault="00EC1895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r w:rsidR="003640FC">
        <w:rPr>
          <w:rFonts w:ascii="Times New Roman" w:hAnsi="Times New Roman"/>
          <w:sz w:val="28"/>
          <w:szCs w:val="28"/>
        </w:rPr>
        <w:t>примеси</w:t>
      </w:r>
      <w:proofErr w:type="gramStart"/>
      <w:r w:rsidR="00875AEB">
        <w:rPr>
          <w:rFonts w:ascii="Times New Roman" w:hAnsi="Times New Roman"/>
          <w:sz w:val="28"/>
          <w:szCs w:val="28"/>
        </w:rPr>
        <w:t> </w:t>
      </w:r>
      <w:r w:rsidR="003640FC">
        <w:rPr>
          <w:rFonts w:ascii="Times New Roman" w:hAnsi="Times New Roman"/>
          <w:sz w:val="28"/>
          <w:szCs w:val="28"/>
        </w:rPr>
        <w:t>А</w:t>
      </w:r>
      <w:proofErr w:type="gramEnd"/>
      <w:r w:rsidR="003640FC">
        <w:rPr>
          <w:rFonts w:ascii="Times New Roman" w:hAnsi="Times New Roman"/>
          <w:sz w:val="28"/>
          <w:szCs w:val="28"/>
        </w:rPr>
        <w:t>:</w:t>
      </w:r>
    </w:p>
    <w:p w:rsidR="00EC1895" w:rsidRDefault="00EC1895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5A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="00875AEB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EC189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640FC">
        <w:rPr>
          <w:rFonts w:ascii="Times New Roman" w:hAnsi="Times New Roman"/>
          <w:sz w:val="28"/>
          <w:szCs w:val="28"/>
        </w:rPr>
        <w:t>примеси</w:t>
      </w:r>
      <w:proofErr w:type="gramStart"/>
      <w:r w:rsidR="00875AEB">
        <w:rPr>
          <w:rFonts w:ascii="Times New Roman" w:hAnsi="Times New Roman"/>
          <w:sz w:val="28"/>
          <w:szCs w:val="28"/>
        </w:rPr>
        <w:t> </w:t>
      </w:r>
      <w:r w:rsidR="003640FC">
        <w:rPr>
          <w:rFonts w:ascii="Times New Roman" w:hAnsi="Times New Roman"/>
          <w:sz w:val="28"/>
          <w:szCs w:val="28"/>
        </w:rPr>
        <w:t>А</w:t>
      </w:r>
      <w:proofErr w:type="gramEnd"/>
      <w:r w:rsidR="003640F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олжен быть не более 1,5;</w:t>
      </w:r>
    </w:p>
    <w:p w:rsidR="00EC1895" w:rsidRDefault="00EC1895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5A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</w:rPr>
        <w:t xml:space="preserve"> площади пика </w:t>
      </w:r>
      <w:r w:rsidR="00432342">
        <w:rPr>
          <w:rFonts w:ascii="Times New Roman" w:hAnsi="Times New Roman"/>
          <w:sz w:val="28"/>
          <w:szCs w:val="28"/>
        </w:rPr>
        <w:t>примеси</w:t>
      </w:r>
      <w:proofErr w:type="gramStart"/>
      <w:r w:rsidR="00875AEB">
        <w:rPr>
          <w:rFonts w:ascii="Times New Roman" w:hAnsi="Times New Roman"/>
          <w:sz w:val="28"/>
          <w:szCs w:val="28"/>
        </w:rPr>
        <w:t> </w:t>
      </w:r>
      <w:r w:rsidR="00432342">
        <w:rPr>
          <w:rFonts w:ascii="Times New Roman" w:hAnsi="Times New Roman"/>
          <w:sz w:val="28"/>
          <w:szCs w:val="28"/>
        </w:rPr>
        <w:t>А</w:t>
      </w:r>
      <w:proofErr w:type="gramEnd"/>
      <w:r w:rsidR="00432342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е должно превышать </w:t>
      </w:r>
      <w:r w:rsidR="00B2463D">
        <w:rPr>
          <w:rFonts w:ascii="Times New Roman" w:hAnsi="Times New Roman"/>
          <w:sz w:val="28"/>
          <w:szCs w:val="28"/>
        </w:rPr>
        <w:t>3,0 </w:t>
      </w:r>
      <w:r>
        <w:rPr>
          <w:rFonts w:ascii="Times New Roman" w:hAnsi="Times New Roman"/>
          <w:sz w:val="28"/>
          <w:szCs w:val="28"/>
        </w:rPr>
        <w:t>% (6</w:t>
      </w:r>
      <w:r w:rsidR="00875A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определений);</w:t>
      </w:r>
    </w:p>
    <w:p w:rsidR="00EC1895" w:rsidRPr="005D43F5" w:rsidRDefault="00EC1895" w:rsidP="00FD039E">
      <w:pPr>
        <w:spacing w:line="360" w:lineRule="auto"/>
        <w:ind w:firstLine="709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75A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 xml:space="preserve">эффективность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колонки (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рассчитанная по пику </w:t>
      </w:r>
      <w:r w:rsidR="00B2463D">
        <w:rPr>
          <w:rFonts w:ascii="Times New Roman" w:hAnsi="Times New Roman"/>
          <w:sz w:val="28"/>
          <w:szCs w:val="28"/>
        </w:rPr>
        <w:t>примеси</w:t>
      </w:r>
      <w:proofErr w:type="gramStart"/>
      <w:r w:rsidR="007D6AB9">
        <w:rPr>
          <w:rFonts w:ascii="Times New Roman" w:hAnsi="Times New Roman"/>
          <w:sz w:val="28"/>
          <w:szCs w:val="28"/>
        </w:rPr>
        <w:t> </w:t>
      </w:r>
      <w:r w:rsidR="00B2463D">
        <w:rPr>
          <w:rFonts w:ascii="Times New Roman" w:hAnsi="Times New Roman"/>
          <w:sz w:val="28"/>
          <w:szCs w:val="28"/>
        </w:rPr>
        <w:t>А</w:t>
      </w:r>
      <w:proofErr w:type="gramEnd"/>
      <w:r w:rsidR="009571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должна составлять не менее 1800</w:t>
      </w:r>
      <w:r w:rsidR="003A2E3D">
        <w:rPr>
          <w:rFonts w:ascii="Times New Roman" w:hAnsi="Times New Roman"/>
          <w:sz w:val="28"/>
          <w:szCs w:val="28"/>
        </w:rPr>
        <w:t xml:space="preserve"> </w:t>
      </w:r>
      <w:r w:rsidR="005D43F5" w:rsidRPr="005D43F5">
        <w:rPr>
          <w:rStyle w:val="ab"/>
          <w:rFonts w:ascii="Times New Roman" w:hAnsi="Times New Roman"/>
          <w:sz w:val="28"/>
          <w:szCs w:val="28"/>
        </w:rPr>
        <w:t>теоретических тарелок</w:t>
      </w:r>
      <w:r w:rsidR="005D43F5">
        <w:rPr>
          <w:rStyle w:val="ab"/>
          <w:rFonts w:ascii="Times New Roman" w:hAnsi="Times New Roman"/>
          <w:sz w:val="28"/>
          <w:szCs w:val="28"/>
        </w:rPr>
        <w:t>.</w:t>
      </w:r>
    </w:p>
    <w:p w:rsidR="00135418" w:rsidRDefault="00135418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для проверки чувствительности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rFonts w:ascii="Times New Roman" w:hAnsi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135418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0D3CFA">
        <w:rPr>
          <w:rFonts w:ascii="Times New Roman" w:hAnsi="Times New Roman"/>
          <w:sz w:val="28"/>
          <w:szCs w:val="28"/>
        </w:rPr>
        <w:t>пика примеси</w:t>
      </w:r>
      <w:proofErr w:type="gramStart"/>
      <w:r w:rsidR="00875AEB">
        <w:rPr>
          <w:rFonts w:ascii="Times New Roman" w:hAnsi="Times New Roman"/>
          <w:sz w:val="28"/>
          <w:szCs w:val="28"/>
        </w:rPr>
        <w:t> </w:t>
      </w:r>
      <w:r w:rsidR="000D3CFA">
        <w:rPr>
          <w:rFonts w:ascii="Times New Roman" w:hAnsi="Times New Roman"/>
          <w:sz w:val="28"/>
          <w:szCs w:val="28"/>
        </w:rPr>
        <w:t>А</w:t>
      </w:r>
      <w:proofErr w:type="gramEnd"/>
      <w:r w:rsidR="000D3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 быть не менее 10.</w:t>
      </w:r>
    </w:p>
    <w:p w:rsidR="00352FB4" w:rsidRPr="00372980" w:rsidRDefault="00352FB4" w:rsidP="00352F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каждой из примесей в процентах (</w:t>
      </w:r>
      <w:r w:rsidRPr="00DF4C17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) вычисляют по формуле:</w:t>
      </w:r>
    </w:p>
    <w:p w:rsidR="00422190" w:rsidRPr="00F05A64" w:rsidRDefault="00422190" w:rsidP="004606D3">
      <w:pPr>
        <w:pStyle w:val="10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0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·10·25∙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·125∙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93"/>
        <w:gridCol w:w="366"/>
        <w:gridCol w:w="8114"/>
      </w:tblGrid>
      <w:tr w:rsidR="002971E4" w:rsidRPr="00F05A64" w:rsidTr="00BE24B1">
        <w:trPr>
          <w:trHeight w:val="20"/>
        </w:trPr>
        <w:tc>
          <w:tcPr>
            <w:tcW w:w="312" w:type="pct"/>
          </w:tcPr>
          <w:p w:rsidR="002971E4" w:rsidRPr="00422190" w:rsidRDefault="002971E4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  <w:r w:rsidRPr="00422190">
              <w:rPr>
                <w:color w:val="000000"/>
                <w:szCs w:val="28"/>
              </w:rPr>
              <w:t>где</w:t>
            </w:r>
          </w:p>
        </w:tc>
        <w:tc>
          <w:tcPr>
            <w:tcW w:w="258" w:type="pct"/>
          </w:tcPr>
          <w:p w:rsidR="002971E4" w:rsidRPr="00422190" w:rsidRDefault="002971E4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i/>
                <w:color w:val="000000"/>
                <w:szCs w:val="28"/>
                <w:lang w:val="en-US"/>
              </w:rPr>
            </w:pPr>
            <w:r w:rsidRPr="00422190">
              <w:rPr>
                <w:i/>
                <w:color w:val="000000"/>
                <w:szCs w:val="28"/>
                <w:lang w:val="en-US"/>
              </w:rPr>
              <w:t>S</w:t>
            </w:r>
            <w:r>
              <w:rPr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2971E4" w:rsidRPr="00422190" w:rsidRDefault="002971E4" w:rsidP="00BE24B1">
            <w:pPr>
              <w:pStyle w:val="a3"/>
              <w:tabs>
                <w:tab w:val="left" w:pos="567"/>
              </w:tabs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22190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9" w:type="pct"/>
          </w:tcPr>
          <w:p w:rsidR="002971E4" w:rsidRPr="00422190" w:rsidRDefault="002971E4" w:rsidP="00BE24B1">
            <w:pPr>
              <w:pStyle w:val="a3"/>
              <w:tabs>
                <w:tab w:val="left" w:pos="567"/>
              </w:tabs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 w:rsidRPr="00422190">
              <w:rPr>
                <w:color w:val="000000"/>
                <w:szCs w:val="28"/>
              </w:rPr>
              <w:t>площадь пи</w:t>
            </w:r>
            <w:r w:rsidRPr="00422190">
              <w:rPr>
                <w:color w:val="000000"/>
                <w:spacing w:val="-4"/>
                <w:szCs w:val="28"/>
              </w:rPr>
              <w:t>к</w:t>
            </w:r>
            <w:r w:rsidRPr="00422190">
              <w:rPr>
                <w:color w:val="000000"/>
                <w:szCs w:val="28"/>
              </w:rPr>
              <w:t>а каждой из пр</w:t>
            </w:r>
            <w:r>
              <w:rPr>
                <w:color w:val="000000"/>
                <w:szCs w:val="28"/>
              </w:rPr>
              <w:t xml:space="preserve">имесей </w:t>
            </w:r>
            <w:r w:rsidRPr="00422190">
              <w:rPr>
                <w:color w:val="000000"/>
                <w:szCs w:val="28"/>
              </w:rPr>
              <w:t xml:space="preserve">на </w:t>
            </w:r>
            <w:proofErr w:type="spellStart"/>
            <w:r w:rsidRPr="00422190">
              <w:rPr>
                <w:color w:val="000000"/>
                <w:szCs w:val="28"/>
              </w:rPr>
              <w:t>хр</w:t>
            </w:r>
            <w:r w:rsidRPr="00422190">
              <w:rPr>
                <w:color w:val="000000"/>
                <w:spacing w:val="-5"/>
                <w:szCs w:val="28"/>
              </w:rPr>
              <w:t>о</w:t>
            </w:r>
            <w:r w:rsidRPr="00422190">
              <w:rPr>
                <w:color w:val="000000"/>
                <w:spacing w:val="-2"/>
                <w:szCs w:val="28"/>
              </w:rPr>
              <w:t>м</w:t>
            </w:r>
            <w:r w:rsidRPr="00422190">
              <w:rPr>
                <w:color w:val="000000"/>
                <w:spacing w:val="-7"/>
                <w:szCs w:val="28"/>
              </w:rPr>
              <w:t>а</w:t>
            </w:r>
            <w:r w:rsidRPr="00422190">
              <w:rPr>
                <w:color w:val="000000"/>
                <w:spacing w:val="-3"/>
                <w:szCs w:val="28"/>
              </w:rPr>
              <w:t>т</w:t>
            </w:r>
            <w:r w:rsidRPr="00422190">
              <w:rPr>
                <w:color w:val="000000"/>
                <w:szCs w:val="28"/>
              </w:rPr>
              <w:t>ограмме</w:t>
            </w:r>
            <w:proofErr w:type="spellEnd"/>
            <w:r w:rsidRPr="00422190">
              <w:rPr>
                <w:color w:val="000000"/>
                <w:szCs w:val="28"/>
              </w:rPr>
              <w:t xml:space="preserve"> испы</w:t>
            </w:r>
            <w:r w:rsidRPr="00422190">
              <w:rPr>
                <w:color w:val="000000"/>
                <w:spacing w:val="-3"/>
                <w:szCs w:val="28"/>
              </w:rPr>
              <w:t>ту</w:t>
            </w:r>
            <w:r w:rsidRPr="00422190">
              <w:rPr>
                <w:color w:val="000000"/>
                <w:szCs w:val="28"/>
              </w:rPr>
              <w:t>емо</w:t>
            </w:r>
            <w:r w:rsidRPr="00422190">
              <w:rPr>
                <w:color w:val="000000"/>
                <w:spacing w:val="-7"/>
                <w:szCs w:val="28"/>
              </w:rPr>
              <w:t>г</w:t>
            </w:r>
            <w:r w:rsidRPr="00422190">
              <w:rPr>
                <w:color w:val="000000"/>
                <w:szCs w:val="28"/>
              </w:rPr>
              <w:t>о раст</w:t>
            </w:r>
            <w:r w:rsidRPr="00422190">
              <w:rPr>
                <w:color w:val="000000"/>
                <w:spacing w:val="-2"/>
                <w:szCs w:val="28"/>
              </w:rPr>
              <w:t>в</w:t>
            </w:r>
            <w:r w:rsidRPr="00422190">
              <w:rPr>
                <w:color w:val="000000"/>
                <w:szCs w:val="28"/>
              </w:rPr>
              <w:t>ора;</w:t>
            </w:r>
          </w:p>
        </w:tc>
      </w:tr>
      <w:tr w:rsidR="002971E4" w:rsidRPr="00F05A64" w:rsidTr="00BE24B1">
        <w:trPr>
          <w:trHeight w:val="20"/>
        </w:trPr>
        <w:tc>
          <w:tcPr>
            <w:tcW w:w="312" w:type="pct"/>
          </w:tcPr>
          <w:p w:rsidR="002971E4" w:rsidRPr="00422190" w:rsidRDefault="002971E4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2971E4" w:rsidRPr="00422190" w:rsidRDefault="002971E4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i/>
                <w:color w:val="000000"/>
                <w:szCs w:val="28"/>
                <w:lang w:val="en-US"/>
              </w:rPr>
            </w:pPr>
            <w:r w:rsidRPr="00422190">
              <w:rPr>
                <w:i/>
                <w:color w:val="000000"/>
                <w:szCs w:val="28"/>
                <w:lang w:val="en-US"/>
              </w:rPr>
              <w:t>S</w:t>
            </w:r>
            <w:r w:rsidRPr="00422190">
              <w:rPr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2971E4" w:rsidRPr="00422190" w:rsidRDefault="002971E4" w:rsidP="00BE24B1">
            <w:pPr>
              <w:pStyle w:val="a3"/>
              <w:tabs>
                <w:tab w:val="left" w:pos="567"/>
              </w:tabs>
              <w:spacing w:after="120" w:line="240" w:lineRule="auto"/>
              <w:jc w:val="center"/>
              <w:rPr>
                <w:b/>
                <w:color w:val="000000"/>
                <w:spacing w:val="-4"/>
                <w:szCs w:val="28"/>
              </w:rPr>
            </w:pPr>
            <w:r w:rsidRPr="00422190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9" w:type="pct"/>
          </w:tcPr>
          <w:p w:rsidR="002971E4" w:rsidRPr="00422190" w:rsidRDefault="002971E4" w:rsidP="00BE24B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190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42219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примеси</w:t>
            </w:r>
            <w:proofErr w:type="gramStart"/>
            <w:r w:rsidR="00A0198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 w:rsidRPr="004221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422190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422190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42219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422190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42219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422190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4221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примеси</w:t>
            </w:r>
            <w:r w:rsidR="00A0198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А;</w:t>
            </w:r>
          </w:p>
        </w:tc>
      </w:tr>
      <w:tr w:rsidR="004606D3" w:rsidRPr="00F05A64" w:rsidTr="00BE24B1">
        <w:trPr>
          <w:trHeight w:val="20"/>
        </w:trPr>
        <w:tc>
          <w:tcPr>
            <w:tcW w:w="312" w:type="pct"/>
          </w:tcPr>
          <w:p w:rsidR="004606D3" w:rsidRPr="00422190" w:rsidRDefault="004606D3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4606D3" w:rsidRPr="00422190" w:rsidRDefault="004606D3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i/>
                <w:color w:val="000000"/>
                <w:szCs w:val="28"/>
                <w:lang w:val="en-US"/>
              </w:rPr>
            </w:pPr>
            <w:r>
              <w:rPr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191" w:type="pct"/>
          </w:tcPr>
          <w:p w:rsidR="004606D3" w:rsidRPr="00422190" w:rsidRDefault="004606D3" w:rsidP="00BE24B1">
            <w:pPr>
              <w:pStyle w:val="a3"/>
              <w:tabs>
                <w:tab w:val="left" w:pos="567"/>
              </w:tabs>
              <w:spacing w:after="120" w:line="240" w:lineRule="auto"/>
              <w:jc w:val="center"/>
              <w:rPr>
                <w:b/>
                <w:color w:val="000000"/>
                <w:spacing w:val="-4"/>
                <w:szCs w:val="28"/>
              </w:rPr>
            </w:pPr>
            <w:r w:rsidRPr="00422190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9" w:type="pct"/>
          </w:tcPr>
          <w:p w:rsidR="004606D3" w:rsidRPr="00422190" w:rsidRDefault="004606D3" w:rsidP="00BE24B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мерной колбы, используемой для приготовления испытуемого раствора, мл</w:t>
            </w:r>
          </w:p>
        </w:tc>
      </w:tr>
      <w:tr w:rsidR="00095A15" w:rsidRPr="00F05A64" w:rsidTr="00BE24B1">
        <w:trPr>
          <w:trHeight w:val="20"/>
        </w:trPr>
        <w:tc>
          <w:tcPr>
            <w:tcW w:w="312" w:type="pct"/>
          </w:tcPr>
          <w:p w:rsidR="00095A15" w:rsidRPr="00422190" w:rsidRDefault="00095A15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095A15" w:rsidRPr="00422190" w:rsidRDefault="00095A15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i/>
                <w:color w:val="000000"/>
                <w:szCs w:val="28"/>
                <w:lang w:val="en-US"/>
              </w:rPr>
            </w:pPr>
            <w:r w:rsidRPr="00422190">
              <w:rPr>
                <w:i/>
                <w:color w:val="000000"/>
                <w:szCs w:val="28"/>
                <w:lang w:val="en-US"/>
              </w:rPr>
              <w:t>a</w:t>
            </w:r>
            <w:r w:rsidRPr="00422190">
              <w:rPr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095A15" w:rsidRPr="00422190" w:rsidRDefault="00095A15" w:rsidP="00BE24B1">
            <w:pPr>
              <w:pStyle w:val="a3"/>
              <w:tabs>
                <w:tab w:val="left" w:pos="567"/>
              </w:tabs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22190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9" w:type="pct"/>
          </w:tcPr>
          <w:p w:rsidR="00095A15" w:rsidRPr="00422190" w:rsidRDefault="00095A15" w:rsidP="00BE24B1">
            <w:pPr>
              <w:pStyle w:val="a3"/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навеска стандартного образца примеси</w:t>
            </w:r>
            <w:proofErr w:type="gramStart"/>
            <w:r w:rsidR="00A01985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А</w:t>
            </w:r>
            <w:proofErr w:type="gramEnd"/>
            <w:r>
              <w:rPr>
                <w:color w:val="000000"/>
                <w:szCs w:val="28"/>
              </w:rPr>
              <w:t xml:space="preserve">, </w:t>
            </w:r>
            <w:r w:rsidRPr="00422190">
              <w:rPr>
                <w:color w:val="000000"/>
                <w:szCs w:val="28"/>
              </w:rPr>
              <w:t>мг;</w:t>
            </w:r>
          </w:p>
        </w:tc>
      </w:tr>
      <w:tr w:rsidR="004606D3" w:rsidRPr="00F05A64" w:rsidTr="00BE24B1">
        <w:trPr>
          <w:trHeight w:val="20"/>
        </w:trPr>
        <w:tc>
          <w:tcPr>
            <w:tcW w:w="312" w:type="pct"/>
          </w:tcPr>
          <w:p w:rsidR="004606D3" w:rsidRPr="00422190" w:rsidRDefault="004606D3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4606D3" w:rsidRPr="00422190" w:rsidRDefault="004606D3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i/>
                <w:color w:val="000000"/>
                <w:szCs w:val="28"/>
              </w:rPr>
            </w:pPr>
            <w:r w:rsidRPr="00422190">
              <w:rPr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4606D3" w:rsidRPr="00422190" w:rsidRDefault="004606D3" w:rsidP="00BE24B1">
            <w:pPr>
              <w:pStyle w:val="a3"/>
              <w:tabs>
                <w:tab w:val="left" w:pos="567"/>
              </w:tabs>
              <w:spacing w:after="120" w:line="240" w:lineRule="auto"/>
              <w:jc w:val="center"/>
              <w:rPr>
                <w:b/>
                <w:color w:val="000000"/>
                <w:spacing w:val="-4"/>
                <w:szCs w:val="28"/>
              </w:rPr>
            </w:pPr>
            <w:r w:rsidRPr="00422190">
              <w:rPr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39" w:type="pct"/>
          </w:tcPr>
          <w:p w:rsidR="004606D3" w:rsidRPr="004606D3" w:rsidRDefault="004606D3" w:rsidP="00BE24B1">
            <w:pPr>
              <w:pStyle w:val="a3"/>
              <w:spacing w:after="120" w:line="240" w:lineRule="auto"/>
              <w:ind w:hanging="34"/>
              <w:jc w:val="both"/>
              <w:rPr>
                <w:b/>
                <w:color w:val="000000"/>
                <w:szCs w:val="28"/>
              </w:rPr>
            </w:pPr>
            <w:r w:rsidRPr="00422190">
              <w:rPr>
                <w:color w:val="000000"/>
                <w:szCs w:val="28"/>
              </w:rPr>
              <w:t xml:space="preserve">содержание </w:t>
            </w:r>
            <w:r>
              <w:rPr>
                <w:color w:val="000000"/>
                <w:szCs w:val="28"/>
              </w:rPr>
              <w:t>примеси А</w:t>
            </w:r>
            <w:r w:rsidRPr="00422190">
              <w:rPr>
                <w:color w:val="000000"/>
                <w:szCs w:val="28"/>
              </w:rPr>
              <w:t xml:space="preserve"> </w:t>
            </w:r>
            <w:r w:rsidR="0001655E">
              <w:rPr>
                <w:color w:val="000000"/>
                <w:szCs w:val="28"/>
              </w:rPr>
              <w:t xml:space="preserve">в </w:t>
            </w:r>
            <w:r w:rsidRPr="00422190">
              <w:rPr>
                <w:color w:val="000000"/>
                <w:szCs w:val="28"/>
              </w:rPr>
              <w:t>стандартном образце</w:t>
            </w:r>
            <w:r>
              <w:rPr>
                <w:color w:val="000000"/>
                <w:szCs w:val="28"/>
              </w:rPr>
              <w:t xml:space="preserve"> примеси А</w:t>
            </w:r>
            <w:proofErr w:type="gramStart"/>
            <w:r>
              <w:rPr>
                <w:color w:val="000000"/>
                <w:szCs w:val="28"/>
              </w:rPr>
              <w:t>,</w:t>
            </w:r>
            <w:r w:rsidRPr="00422190">
              <w:rPr>
                <w:color w:val="000000"/>
                <w:szCs w:val="28"/>
              </w:rPr>
              <w:t xml:space="preserve"> %</w:t>
            </w:r>
            <w:r>
              <w:rPr>
                <w:color w:val="000000"/>
                <w:szCs w:val="28"/>
              </w:rPr>
              <w:t>;</w:t>
            </w:r>
            <w:proofErr w:type="gramEnd"/>
          </w:p>
        </w:tc>
      </w:tr>
      <w:tr w:rsidR="00095A15" w:rsidRPr="00F05A64" w:rsidTr="00BE24B1">
        <w:trPr>
          <w:trHeight w:val="20"/>
        </w:trPr>
        <w:tc>
          <w:tcPr>
            <w:tcW w:w="312" w:type="pct"/>
          </w:tcPr>
          <w:p w:rsidR="00095A15" w:rsidRPr="00422190" w:rsidRDefault="00095A15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58" w:type="pct"/>
          </w:tcPr>
          <w:p w:rsidR="00095A15" w:rsidRPr="00422190" w:rsidRDefault="00095A15" w:rsidP="00BE24B1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i/>
                <w:color w:val="000000"/>
                <w:szCs w:val="28"/>
              </w:rPr>
            </w:pPr>
            <w:r w:rsidRPr="00422190">
              <w:rPr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095A15" w:rsidRPr="00422190" w:rsidRDefault="00095A15" w:rsidP="00BE24B1">
            <w:pPr>
              <w:pStyle w:val="a3"/>
              <w:tabs>
                <w:tab w:val="left" w:pos="567"/>
              </w:tabs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22190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9" w:type="pct"/>
          </w:tcPr>
          <w:p w:rsidR="00095A15" w:rsidRPr="004606D3" w:rsidRDefault="00095A15" w:rsidP="00BE24B1">
            <w:pPr>
              <w:pStyle w:val="a3"/>
              <w:tabs>
                <w:tab w:val="left" w:pos="0"/>
              </w:tabs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 w:rsidRPr="00422190">
              <w:rPr>
                <w:color w:val="000000"/>
                <w:szCs w:val="28"/>
              </w:rPr>
              <w:t xml:space="preserve">заявленное количество </w:t>
            </w:r>
            <w:proofErr w:type="spellStart"/>
            <w:r>
              <w:rPr>
                <w:color w:val="000000"/>
                <w:szCs w:val="28"/>
              </w:rPr>
              <w:t>дакарбазина</w:t>
            </w:r>
            <w:proofErr w:type="spellEnd"/>
            <w:r w:rsidRPr="00422190">
              <w:rPr>
                <w:color w:val="000000"/>
                <w:szCs w:val="28"/>
              </w:rPr>
              <w:t xml:space="preserve"> в </w:t>
            </w:r>
            <w:r>
              <w:rPr>
                <w:color w:val="000000"/>
                <w:szCs w:val="28"/>
              </w:rPr>
              <w:t>одном флаконе</w:t>
            </w:r>
            <w:r w:rsidRPr="00422190">
              <w:rPr>
                <w:color w:val="000000"/>
                <w:szCs w:val="28"/>
              </w:rPr>
              <w:t>, мг</w:t>
            </w:r>
            <w:r w:rsidR="004606D3">
              <w:rPr>
                <w:color w:val="000000"/>
                <w:szCs w:val="28"/>
              </w:rPr>
              <w:t>.</w:t>
            </w:r>
          </w:p>
        </w:tc>
      </w:tr>
    </w:tbl>
    <w:p w:rsidR="00352FB4" w:rsidRDefault="00DA23DC" w:rsidP="00095A15">
      <w:pPr>
        <w:spacing w:before="12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DA23DC" w:rsidRDefault="00DA23DC" w:rsidP="00095A1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06D3">
        <w:rPr>
          <w:rFonts w:ascii="Times New Roman" w:hAnsi="Times New Roman"/>
          <w:sz w:val="28"/>
          <w:szCs w:val="28"/>
        </w:rPr>
        <w:t> </w:t>
      </w:r>
      <w:r w:rsidR="00EE1AC5">
        <w:rPr>
          <w:rFonts w:ascii="Times New Roman" w:hAnsi="Times New Roman"/>
          <w:sz w:val="28"/>
          <w:szCs w:val="28"/>
        </w:rPr>
        <w:t>примесь</w:t>
      </w:r>
      <w:proofErr w:type="gramStart"/>
      <w:r w:rsidR="00095A15">
        <w:rPr>
          <w:rFonts w:ascii="Times New Roman" w:hAnsi="Times New Roman"/>
          <w:sz w:val="28"/>
          <w:szCs w:val="28"/>
        </w:rPr>
        <w:t> </w:t>
      </w:r>
      <w:r w:rsidR="00EE1AC5">
        <w:rPr>
          <w:rFonts w:ascii="Times New Roman" w:hAnsi="Times New Roman"/>
          <w:sz w:val="28"/>
          <w:szCs w:val="28"/>
        </w:rPr>
        <w:t>А</w:t>
      </w:r>
      <w:proofErr w:type="gramEnd"/>
      <w:r w:rsidR="00EE1AC5">
        <w:rPr>
          <w:rFonts w:ascii="Times New Roman" w:hAnsi="Times New Roman"/>
          <w:sz w:val="28"/>
          <w:szCs w:val="28"/>
        </w:rPr>
        <w:t xml:space="preserve"> </w:t>
      </w:r>
      <w:r w:rsidR="00A019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 более 1,0</w:t>
      </w:r>
      <w:r w:rsidR="00A01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%;</w:t>
      </w:r>
    </w:p>
    <w:p w:rsidR="00DA23DC" w:rsidRDefault="00DA23DC" w:rsidP="00095A1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1985">
        <w:rPr>
          <w:rFonts w:ascii="Times New Roman" w:hAnsi="Times New Roman"/>
          <w:sz w:val="28"/>
          <w:szCs w:val="28"/>
        </w:rPr>
        <w:t> </w:t>
      </w:r>
      <w:r w:rsidR="00F3066F">
        <w:rPr>
          <w:rFonts w:ascii="Times New Roman" w:hAnsi="Times New Roman"/>
          <w:sz w:val="28"/>
          <w:szCs w:val="28"/>
        </w:rPr>
        <w:t xml:space="preserve">любая другая </w:t>
      </w:r>
      <w:r>
        <w:rPr>
          <w:rFonts w:ascii="Times New Roman" w:hAnsi="Times New Roman"/>
          <w:sz w:val="28"/>
          <w:szCs w:val="28"/>
        </w:rPr>
        <w:t>примесь – не более 0,5</w:t>
      </w:r>
      <w:r w:rsidR="00A01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%;</w:t>
      </w:r>
    </w:p>
    <w:p w:rsidR="00DA23DC" w:rsidRDefault="00DA23DC" w:rsidP="00095A1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1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сумма примесей – не более 3</w:t>
      </w:r>
      <w:r w:rsidR="00A01985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>%.</w:t>
      </w:r>
    </w:p>
    <w:p w:rsidR="00A77C69" w:rsidRDefault="004E6D84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Вода.</w:t>
      </w:r>
      <w:r>
        <w:rPr>
          <w:rFonts w:ascii="Times New Roman" w:hAnsi="Times New Roman"/>
          <w:sz w:val="28"/>
          <w:szCs w:val="28"/>
        </w:rPr>
        <w:t xml:space="preserve"> Не более 1,5</w:t>
      </w:r>
      <w:r w:rsidR="00A01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(ОФС «Определение воды», метод</w:t>
      </w:r>
      <w:r w:rsidR="00A01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1).</w:t>
      </w:r>
    </w:p>
    <w:p w:rsidR="004E6D84" w:rsidRDefault="00CE67AE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/>
          <w:sz w:val="28"/>
          <w:szCs w:val="28"/>
        </w:rPr>
        <w:t xml:space="preserve"> В соответствии с ОФС «Однородность дозирования».</w:t>
      </w:r>
    </w:p>
    <w:p w:rsidR="004C1CC4" w:rsidRDefault="00900441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/>
          <w:sz w:val="28"/>
          <w:szCs w:val="28"/>
        </w:rPr>
        <w:t xml:space="preserve"> Не более 0,2</w:t>
      </w:r>
      <w:r w:rsidR="00A01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ЕЭ</w:t>
      </w:r>
      <w:r w:rsidR="00532B72">
        <w:rPr>
          <w:rFonts w:ascii="Times New Roman" w:hAnsi="Times New Roman"/>
          <w:sz w:val="28"/>
          <w:szCs w:val="28"/>
        </w:rPr>
        <w:t xml:space="preserve"> на 1</w:t>
      </w:r>
      <w:r w:rsidR="00A01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A06A8D">
        <w:rPr>
          <w:rFonts w:ascii="Times New Roman" w:hAnsi="Times New Roman"/>
          <w:sz w:val="28"/>
          <w:szCs w:val="28"/>
        </w:rPr>
        <w:t>дакарбазина</w:t>
      </w:r>
      <w:proofErr w:type="spellEnd"/>
      <w:r w:rsidR="00A06A8D">
        <w:rPr>
          <w:rFonts w:ascii="Times New Roman" w:hAnsi="Times New Roman"/>
          <w:sz w:val="28"/>
          <w:szCs w:val="28"/>
        </w:rPr>
        <w:t xml:space="preserve"> (О</w:t>
      </w:r>
      <w:r w:rsidR="00532B72">
        <w:rPr>
          <w:rFonts w:ascii="Times New Roman" w:hAnsi="Times New Roman"/>
          <w:sz w:val="28"/>
          <w:szCs w:val="28"/>
        </w:rPr>
        <w:t>ФС «Бактериальные эндотоксины»)</w:t>
      </w:r>
      <w:r>
        <w:rPr>
          <w:rFonts w:ascii="Times New Roman" w:hAnsi="Times New Roman"/>
          <w:sz w:val="28"/>
          <w:szCs w:val="28"/>
        </w:rPr>
        <w:t>.</w:t>
      </w:r>
    </w:p>
    <w:p w:rsidR="001A130B" w:rsidRDefault="004C1CC4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Стерильность.</w:t>
      </w:r>
      <w:r>
        <w:rPr>
          <w:rFonts w:ascii="Times New Roman" w:hAnsi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D565A1" w:rsidRDefault="001A130B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>
        <w:rPr>
          <w:rFonts w:ascii="Times New Roman" w:hAnsi="Times New Roman"/>
          <w:sz w:val="28"/>
          <w:szCs w:val="28"/>
        </w:rPr>
        <w:t>Спектрофотометрия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ультрафиолетовой и видимой областях»)</w:t>
      </w:r>
      <w:r w:rsidR="00D565A1">
        <w:rPr>
          <w:rFonts w:ascii="Times New Roman" w:hAnsi="Times New Roman"/>
          <w:sz w:val="28"/>
          <w:szCs w:val="28"/>
        </w:rPr>
        <w:t>.</w:t>
      </w:r>
      <w:proofErr w:type="gramEnd"/>
    </w:p>
    <w:p w:rsidR="00427952" w:rsidRDefault="00D565A1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="004B3B58">
        <w:rPr>
          <w:rFonts w:ascii="Times New Roman" w:hAnsi="Times New Roman"/>
          <w:sz w:val="28"/>
          <w:szCs w:val="28"/>
        </w:rPr>
        <w:t xml:space="preserve">Содержимое </w:t>
      </w:r>
      <w:r w:rsidR="003A69CB">
        <w:rPr>
          <w:rFonts w:ascii="Times New Roman" w:hAnsi="Times New Roman"/>
          <w:sz w:val="28"/>
          <w:szCs w:val="28"/>
        </w:rPr>
        <w:t>не менее чем 10 </w:t>
      </w:r>
      <w:r w:rsidR="004B3B58">
        <w:rPr>
          <w:rFonts w:ascii="Times New Roman" w:hAnsi="Times New Roman"/>
          <w:sz w:val="28"/>
          <w:szCs w:val="28"/>
        </w:rPr>
        <w:t xml:space="preserve">флаконов растворяют </w:t>
      </w:r>
      <w:proofErr w:type="gramStart"/>
      <w:r w:rsidR="004B3B58">
        <w:rPr>
          <w:rFonts w:ascii="Times New Roman" w:hAnsi="Times New Roman"/>
          <w:sz w:val="28"/>
          <w:szCs w:val="28"/>
        </w:rPr>
        <w:t>в</w:t>
      </w:r>
      <w:proofErr w:type="gramEnd"/>
      <w:r w:rsidR="004B3B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3B58">
        <w:rPr>
          <w:rFonts w:ascii="Times New Roman" w:hAnsi="Times New Roman"/>
          <w:sz w:val="28"/>
          <w:szCs w:val="28"/>
        </w:rPr>
        <w:t>хлористоводородной</w:t>
      </w:r>
      <w:proofErr w:type="gramEnd"/>
      <w:r w:rsidR="004B3B58">
        <w:rPr>
          <w:rFonts w:ascii="Times New Roman" w:hAnsi="Times New Roman"/>
          <w:sz w:val="28"/>
          <w:szCs w:val="28"/>
        </w:rPr>
        <w:t xml:space="preserve"> кислоты растворе 0,1 М</w:t>
      </w:r>
      <w:r w:rsidR="003A69CB">
        <w:rPr>
          <w:rFonts w:ascii="Times New Roman" w:hAnsi="Times New Roman"/>
          <w:sz w:val="28"/>
          <w:szCs w:val="28"/>
        </w:rPr>
        <w:t>, объединяют полученные растворы в подходящей мерной колбе и доводят объем раствора тем же растворителем до метки.</w:t>
      </w:r>
      <w:r w:rsidR="004B3B58">
        <w:rPr>
          <w:rFonts w:ascii="Times New Roman" w:hAnsi="Times New Roman"/>
          <w:sz w:val="28"/>
          <w:szCs w:val="28"/>
        </w:rPr>
        <w:t xml:space="preserve"> </w:t>
      </w:r>
      <w:r w:rsidR="003A69CB">
        <w:rPr>
          <w:rFonts w:ascii="Times New Roman" w:hAnsi="Times New Roman"/>
          <w:sz w:val="28"/>
          <w:szCs w:val="28"/>
        </w:rPr>
        <w:t>Полученный раствор разбавляют</w:t>
      </w:r>
      <w:r w:rsidR="00427952">
        <w:rPr>
          <w:rFonts w:ascii="Times New Roman" w:hAnsi="Times New Roman"/>
          <w:sz w:val="28"/>
          <w:szCs w:val="28"/>
        </w:rPr>
        <w:t xml:space="preserve"> хлористоводородной кислоты раствор</w:t>
      </w:r>
      <w:r w:rsidR="003A69CB">
        <w:rPr>
          <w:rFonts w:ascii="Times New Roman" w:hAnsi="Times New Roman"/>
          <w:sz w:val="28"/>
          <w:szCs w:val="28"/>
        </w:rPr>
        <w:t>ом</w:t>
      </w:r>
      <w:r w:rsidR="00427952">
        <w:rPr>
          <w:rFonts w:ascii="Times New Roman" w:hAnsi="Times New Roman"/>
          <w:sz w:val="28"/>
          <w:szCs w:val="28"/>
        </w:rPr>
        <w:t xml:space="preserve"> 0,1 М </w:t>
      </w:r>
      <w:r w:rsidR="003A69CB">
        <w:rPr>
          <w:rFonts w:ascii="Times New Roman" w:hAnsi="Times New Roman"/>
          <w:sz w:val="28"/>
          <w:szCs w:val="28"/>
        </w:rPr>
        <w:t xml:space="preserve">до получения раствора с </w:t>
      </w:r>
      <w:r w:rsidR="00427952">
        <w:rPr>
          <w:rFonts w:ascii="Times New Roman" w:hAnsi="Times New Roman"/>
          <w:sz w:val="28"/>
          <w:szCs w:val="28"/>
        </w:rPr>
        <w:t>концентраци</w:t>
      </w:r>
      <w:r w:rsidR="003A69CB">
        <w:rPr>
          <w:rFonts w:ascii="Times New Roman" w:hAnsi="Times New Roman"/>
          <w:sz w:val="28"/>
          <w:szCs w:val="28"/>
        </w:rPr>
        <w:t>ей</w:t>
      </w:r>
      <w:r w:rsidR="004279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952">
        <w:rPr>
          <w:rFonts w:ascii="Times New Roman" w:hAnsi="Times New Roman"/>
          <w:sz w:val="28"/>
          <w:szCs w:val="28"/>
        </w:rPr>
        <w:t>дакарбазина</w:t>
      </w:r>
      <w:proofErr w:type="spellEnd"/>
      <w:r w:rsidR="00427952">
        <w:rPr>
          <w:rFonts w:ascii="Times New Roman" w:hAnsi="Times New Roman"/>
          <w:sz w:val="28"/>
          <w:szCs w:val="28"/>
        </w:rPr>
        <w:t xml:space="preserve"> около 0,004</w:t>
      </w:r>
      <w:r w:rsidR="00427952">
        <w:rPr>
          <w:rFonts w:ascii="Times New Roman" w:hAnsi="Times New Roman"/>
          <w:sz w:val="28"/>
          <w:szCs w:val="28"/>
          <w:lang w:val="en-US"/>
        </w:rPr>
        <w:t> </w:t>
      </w:r>
      <w:r w:rsidR="00427952">
        <w:rPr>
          <w:rFonts w:ascii="Times New Roman" w:hAnsi="Times New Roman"/>
          <w:sz w:val="28"/>
          <w:szCs w:val="28"/>
        </w:rPr>
        <w:t>мг/мл.</w:t>
      </w:r>
    </w:p>
    <w:p w:rsidR="00900441" w:rsidRDefault="00E10053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10053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10053">
        <w:rPr>
          <w:rFonts w:ascii="Times New Roman" w:hAnsi="Times New Roman"/>
          <w:i/>
          <w:sz w:val="28"/>
          <w:szCs w:val="28"/>
        </w:rPr>
        <w:t>дакарбазина</w:t>
      </w:r>
      <w:proofErr w:type="spellEnd"/>
      <w:r w:rsidRPr="00E10053">
        <w:rPr>
          <w:rFonts w:ascii="Times New Roman" w:hAnsi="Times New Roman"/>
          <w:i/>
          <w:sz w:val="28"/>
          <w:szCs w:val="28"/>
        </w:rPr>
        <w:t>.</w:t>
      </w:r>
      <w:r w:rsidR="00532B72" w:rsidRPr="00E100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1</w:t>
      </w:r>
      <w:r w:rsidR="00E743A2">
        <w:rPr>
          <w:rFonts w:ascii="Times New Roman" w:hAnsi="Times New Roman"/>
          <w:sz w:val="28"/>
          <w:szCs w:val="28"/>
        </w:rPr>
        <w:t>6</w:t>
      </w:r>
      <w:r w:rsidR="00A01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дакарбазина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100</w:t>
      </w:r>
      <w:r w:rsidR="00A01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мл, растворяют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хлористоводородной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кислоты растворе 0,1</w:t>
      </w:r>
      <w:r w:rsidR="00A019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М, доводят объем тем же растворителем до метки и перемешивают.</w:t>
      </w:r>
      <w:r w:rsidR="003B052D">
        <w:rPr>
          <w:rFonts w:ascii="Times New Roman" w:hAnsi="Times New Roman"/>
          <w:sz w:val="28"/>
          <w:szCs w:val="28"/>
        </w:rPr>
        <w:t xml:space="preserve"> В мерную колбу вместимостью 200</w:t>
      </w:r>
      <w:r w:rsidR="00A01985">
        <w:rPr>
          <w:rFonts w:ascii="Times New Roman" w:hAnsi="Times New Roman"/>
          <w:sz w:val="28"/>
          <w:szCs w:val="28"/>
        </w:rPr>
        <w:t> </w:t>
      </w:r>
      <w:r w:rsidR="003B052D">
        <w:rPr>
          <w:rFonts w:ascii="Times New Roman" w:hAnsi="Times New Roman"/>
          <w:sz w:val="28"/>
          <w:szCs w:val="28"/>
        </w:rPr>
        <w:t>мл переносят 5,0</w:t>
      </w:r>
      <w:r w:rsidR="00A01985">
        <w:rPr>
          <w:rFonts w:ascii="Times New Roman" w:hAnsi="Times New Roman"/>
          <w:sz w:val="28"/>
          <w:szCs w:val="28"/>
        </w:rPr>
        <w:t> </w:t>
      </w:r>
      <w:r w:rsidR="003B052D">
        <w:rPr>
          <w:rFonts w:ascii="Times New Roman" w:hAnsi="Times New Roman"/>
          <w:sz w:val="28"/>
          <w:szCs w:val="28"/>
        </w:rPr>
        <w:t>мл полученного раствора, доводят объем раствора хлористоводородной кислоты раствором 0,1</w:t>
      </w:r>
      <w:r w:rsidR="00A01985">
        <w:rPr>
          <w:rFonts w:ascii="Times New Roman" w:hAnsi="Times New Roman"/>
          <w:sz w:val="28"/>
          <w:szCs w:val="28"/>
        </w:rPr>
        <w:t> </w:t>
      </w:r>
      <w:r w:rsidR="003B052D">
        <w:rPr>
          <w:rFonts w:ascii="Times New Roman" w:hAnsi="Times New Roman"/>
          <w:sz w:val="28"/>
          <w:szCs w:val="28"/>
        </w:rPr>
        <w:t>М до метки и перемешивают.</w:t>
      </w:r>
    </w:p>
    <w:p w:rsidR="00117424" w:rsidRDefault="00117424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дакарбазина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спектрофотометре в максимуме поглощения при длине волны 323 нм в кювете с толщиной слоя 1</w:t>
      </w:r>
      <w:r w:rsidR="004279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см.</w:t>
      </w:r>
      <w:r w:rsidR="005E46EB">
        <w:rPr>
          <w:rFonts w:ascii="Times New Roman" w:hAnsi="Times New Roman"/>
          <w:sz w:val="28"/>
          <w:szCs w:val="28"/>
        </w:rPr>
        <w:t xml:space="preserve"> В качестве раствора сравнения используют хлористоводородной кислоты раствор 0,1</w:t>
      </w:r>
      <w:r w:rsidR="00427952">
        <w:rPr>
          <w:rFonts w:ascii="Times New Roman" w:hAnsi="Times New Roman"/>
          <w:sz w:val="28"/>
          <w:szCs w:val="28"/>
        </w:rPr>
        <w:t> </w:t>
      </w:r>
      <w:r w:rsidR="005E46EB">
        <w:rPr>
          <w:rFonts w:ascii="Times New Roman" w:hAnsi="Times New Roman"/>
          <w:sz w:val="28"/>
          <w:szCs w:val="28"/>
        </w:rPr>
        <w:t>М.</w:t>
      </w:r>
    </w:p>
    <w:p w:rsidR="006B654C" w:rsidRDefault="006B654C" w:rsidP="00FD03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дакарбазина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B654C">
        <w:rPr>
          <w:rFonts w:ascii="Times New Roman" w:hAnsi="Times New Roman"/>
          <w:sz w:val="28"/>
          <w:szCs w:val="28"/>
        </w:rPr>
        <w:t>C</w:t>
      </w:r>
      <w:r w:rsidRPr="006B654C">
        <w:rPr>
          <w:rFonts w:ascii="Times New Roman" w:hAnsi="Times New Roman"/>
          <w:sz w:val="28"/>
          <w:szCs w:val="28"/>
          <w:vertAlign w:val="subscript"/>
        </w:rPr>
        <w:t>6</w:t>
      </w:r>
      <w:r w:rsidRPr="006B654C">
        <w:rPr>
          <w:rFonts w:ascii="Times New Roman" w:hAnsi="Times New Roman"/>
          <w:sz w:val="28"/>
          <w:szCs w:val="28"/>
        </w:rPr>
        <w:t>H</w:t>
      </w:r>
      <w:r w:rsidRPr="006B654C">
        <w:rPr>
          <w:rFonts w:ascii="Times New Roman" w:hAnsi="Times New Roman"/>
          <w:sz w:val="28"/>
          <w:szCs w:val="28"/>
          <w:vertAlign w:val="subscript"/>
        </w:rPr>
        <w:t>10</w:t>
      </w:r>
      <w:r w:rsidRPr="006B654C">
        <w:rPr>
          <w:rFonts w:ascii="Times New Roman" w:hAnsi="Times New Roman"/>
          <w:sz w:val="28"/>
          <w:szCs w:val="28"/>
        </w:rPr>
        <w:t>N</w:t>
      </w:r>
      <w:r w:rsidRPr="006B654C">
        <w:rPr>
          <w:rFonts w:ascii="Times New Roman" w:hAnsi="Times New Roman"/>
          <w:sz w:val="28"/>
          <w:szCs w:val="28"/>
          <w:vertAlign w:val="subscript"/>
        </w:rPr>
        <w:t>6</w:t>
      </w:r>
      <w:r w:rsidRPr="006B654C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в процентах от заявленного количества (</w:t>
      </w:r>
      <w:r w:rsidRPr="00DF4C17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) вычисляют по формуле:</w:t>
      </w:r>
    </w:p>
    <w:p w:rsidR="00427952" w:rsidRPr="00F05A64" w:rsidRDefault="00427952" w:rsidP="00FC3D1B">
      <w:pPr>
        <w:pStyle w:val="10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0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F∙a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∙N·100·200∙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F∙a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∙N·4000∙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6B654C" w:rsidRPr="005D7F05" w:rsidTr="006B654C">
        <w:tc>
          <w:tcPr>
            <w:tcW w:w="637" w:type="dxa"/>
          </w:tcPr>
          <w:p w:rsidR="006B654C" w:rsidRPr="005D7F05" w:rsidRDefault="006B654C" w:rsidP="002328BE">
            <w:pPr>
              <w:keepNext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5D7F0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6B654C" w:rsidRPr="005D7F05" w:rsidRDefault="006B654C" w:rsidP="002328BE">
            <w:pPr>
              <w:keepNext/>
              <w:spacing w:after="120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5D7F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D7F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6B654C" w:rsidRPr="005D7F05" w:rsidRDefault="006B654C" w:rsidP="002328BE">
            <w:pPr>
              <w:keepNext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5D7F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B654C" w:rsidRPr="005D7F05" w:rsidRDefault="006B654C" w:rsidP="002328BE">
            <w:pPr>
              <w:keepNext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5D7F05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6B654C" w:rsidRPr="005D7F05" w:rsidTr="006B654C">
        <w:tc>
          <w:tcPr>
            <w:tcW w:w="637" w:type="dxa"/>
          </w:tcPr>
          <w:p w:rsidR="006B654C" w:rsidRPr="005D7F05" w:rsidRDefault="006B654C" w:rsidP="002328BE">
            <w:pPr>
              <w:keepNext/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B654C" w:rsidRPr="005D7F05" w:rsidRDefault="006B654C" w:rsidP="002328BE">
            <w:pPr>
              <w:keepNext/>
              <w:spacing w:after="12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D7F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D7F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6B654C" w:rsidRPr="005D7F05" w:rsidRDefault="006B654C" w:rsidP="002328BE">
            <w:pPr>
              <w:keepNext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5D7F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B654C" w:rsidRPr="005D7F05" w:rsidRDefault="006B654C" w:rsidP="002328BE">
            <w:pPr>
              <w:keepNext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5D7F05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 w:rsidR="005D7F0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D7F05">
              <w:rPr>
                <w:rStyle w:val="8"/>
                <w:rFonts w:eastAsia="Calibri"/>
                <w:sz w:val="28"/>
                <w:szCs w:val="28"/>
              </w:rPr>
              <w:t>дакарбазина</w:t>
            </w:r>
            <w:proofErr w:type="spellEnd"/>
            <w:r w:rsidRPr="005D7F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14AC9" w:rsidRPr="005D7F05" w:rsidTr="006B654C">
        <w:tc>
          <w:tcPr>
            <w:tcW w:w="637" w:type="dxa"/>
          </w:tcPr>
          <w:p w:rsidR="00F14AC9" w:rsidRPr="005D7F05" w:rsidRDefault="00F14AC9" w:rsidP="004475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14AC9" w:rsidRPr="005D7F05" w:rsidRDefault="00F14AC9" w:rsidP="004475B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424" w:type="dxa"/>
          </w:tcPr>
          <w:p w:rsidR="00F14AC9" w:rsidRPr="00F14AC9" w:rsidRDefault="00F14AC9" w:rsidP="004475B3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02" w:type="dxa"/>
          </w:tcPr>
          <w:p w:rsidR="00F14AC9" w:rsidRPr="005D7F05" w:rsidRDefault="00F14AC9" w:rsidP="004475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количество флаконов, взятых для приготовления испытуемого раствора;</w:t>
            </w:r>
          </w:p>
        </w:tc>
      </w:tr>
      <w:tr w:rsidR="00F14AC9" w:rsidRPr="005D7F05" w:rsidTr="006B654C">
        <w:tc>
          <w:tcPr>
            <w:tcW w:w="637" w:type="dxa"/>
          </w:tcPr>
          <w:p w:rsidR="00F14AC9" w:rsidRPr="005D7F05" w:rsidRDefault="00F14AC9" w:rsidP="00BE24B1">
            <w:pPr>
              <w:keepNext/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14AC9" w:rsidRPr="00F14AC9" w:rsidRDefault="00B95591" w:rsidP="00BE24B1">
            <w:pPr>
              <w:keepNext/>
              <w:spacing w:after="120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4" w:type="dxa"/>
          </w:tcPr>
          <w:p w:rsidR="00F14AC9" w:rsidRDefault="00F14AC9" w:rsidP="00BE24B1">
            <w:pPr>
              <w:keepNext/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02" w:type="dxa"/>
          </w:tcPr>
          <w:p w:rsidR="00F14AC9" w:rsidRPr="00F14AC9" w:rsidRDefault="00F14AC9" w:rsidP="00BE24B1">
            <w:pPr>
              <w:keepNext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объём мерной колбы, используемой для приготовления испытуемого раствора</w:t>
            </w:r>
            <w:r w:rsidR="004475B3">
              <w:rPr>
                <w:rStyle w:val="8"/>
                <w:rFonts w:eastAsia="Calibri"/>
                <w:sz w:val="28"/>
                <w:szCs w:val="28"/>
              </w:rPr>
              <w:t>, мл</w:t>
            </w:r>
          </w:p>
        </w:tc>
      </w:tr>
      <w:tr w:rsidR="00FC3D1B" w:rsidRPr="005D7F05" w:rsidTr="006B654C">
        <w:tc>
          <w:tcPr>
            <w:tcW w:w="637" w:type="dxa"/>
          </w:tcPr>
          <w:p w:rsidR="00FC3D1B" w:rsidRPr="005D7F05" w:rsidRDefault="00FC3D1B" w:rsidP="004475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C3D1B" w:rsidRPr="00422190" w:rsidRDefault="00F14AC9" w:rsidP="004475B3">
            <w:pPr>
              <w:pStyle w:val="a3"/>
              <w:tabs>
                <w:tab w:val="left" w:pos="567"/>
              </w:tabs>
              <w:spacing w:after="120" w:line="240" w:lineRule="auto"/>
              <w:rPr>
                <w:b/>
                <w:i/>
                <w:color w:val="000000"/>
                <w:szCs w:val="28"/>
                <w:lang w:val="en-US"/>
              </w:rPr>
            </w:pPr>
            <w:r>
              <w:rPr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FC3D1B" w:rsidRPr="00422190" w:rsidRDefault="00FC3D1B" w:rsidP="004475B3">
            <w:pPr>
              <w:pStyle w:val="a3"/>
              <w:tabs>
                <w:tab w:val="left" w:pos="567"/>
              </w:tabs>
              <w:spacing w:after="120" w:line="240" w:lineRule="auto"/>
              <w:jc w:val="center"/>
              <w:rPr>
                <w:b/>
                <w:color w:val="000000"/>
                <w:spacing w:val="-4"/>
                <w:szCs w:val="28"/>
              </w:rPr>
            </w:pPr>
            <w:r w:rsidRPr="00422190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02" w:type="dxa"/>
          </w:tcPr>
          <w:p w:rsidR="00FC3D1B" w:rsidRPr="00422190" w:rsidRDefault="00F14AC9" w:rsidP="004475B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фактор </w:t>
            </w:r>
            <w:r w:rsidR="004475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дополнительного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разведения испытуемого раствора</w:t>
            </w:r>
            <w:r w:rsidR="00FC3D1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C3D1B" w:rsidRPr="005D7F05" w:rsidTr="006B654C">
        <w:tc>
          <w:tcPr>
            <w:tcW w:w="637" w:type="dxa"/>
          </w:tcPr>
          <w:p w:rsidR="00FC3D1B" w:rsidRPr="005D7F05" w:rsidRDefault="00FC3D1B" w:rsidP="004475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C3D1B" w:rsidRPr="005D7F05" w:rsidRDefault="00FC3D1B" w:rsidP="004475B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5D7F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D7F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FC3D1B" w:rsidRPr="005D7F05" w:rsidRDefault="00FC3D1B" w:rsidP="004475B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C3D1B" w:rsidRPr="005D7F05" w:rsidRDefault="00FC3D1B" w:rsidP="004475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5D7F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дакарбазина</w:t>
            </w:r>
            <w:proofErr w:type="spellEnd"/>
            <w:r w:rsidRPr="005D7F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C3D1B" w:rsidRPr="005D7F05" w:rsidTr="006B654C">
        <w:tc>
          <w:tcPr>
            <w:tcW w:w="637" w:type="dxa"/>
          </w:tcPr>
          <w:p w:rsidR="00FC3D1B" w:rsidRPr="005D7F05" w:rsidRDefault="00FC3D1B" w:rsidP="004475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C3D1B" w:rsidRPr="005D7F05" w:rsidRDefault="00FC3D1B" w:rsidP="004475B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D7F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FC3D1B" w:rsidRPr="005D7F05" w:rsidRDefault="00FC3D1B" w:rsidP="004475B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C3D1B" w:rsidRPr="005D7F05" w:rsidRDefault="00FC3D1B" w:rsidP="004475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дакарбазина</w:t>
            </w:r>
            <w:proofErr w:type="spellEnd"/>
            <w:r w:rsidRPr="005D7F05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дакарбазина</w:t>
            </w:r>
            <w:proofErr w:type="spellEnd"/>
            <w:r w:rsidRPr="005D7F05">
              <w:rPr>
                <w:rStyle w:val="8"/>
                <w:rFonts w:eastAsia="Calibri"/>
                <w:sz w:val="28"/>
                <w:szCs w:val="28"/>
              </w:rPr>
              <w:t>, %.</w:t>
            </w:r>
          </w:p>
        </w:tc>
      </w:tr>
      <w:tr w:rsidR="00FC3D1B" w:rsidRPr="005D7F05" w:rsidTr="006B654C">
        <w:tc>
          <w:tcPr>
            <w:tcW w:w="637" w:type="dxa"/>
          </w:tcPr>
          <w:p w:rsidR="00FC3D1B" w:rsidRPr="005D7F05" w:rsidRDefault="00FC3D1B" w:rsidP="004475B3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C3D1B" w:rsidRPr="005D7F05" w:rsidRDefault="00FC3D1B" w:rsidP="004475B3">
            <w:pPr>
              <w:spacing w:after="12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D7F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FC3D1B" w:rsidRPr="005D7F05" w:rsidRDefault="00FC3D1B" w:rsidP="004475B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C3D1B" w:rsidRPr="005D7F05" w:rsidRDefault="00FC3D1B" w:rsidP="00B72847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5D7F05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дакарбазина</w:t>
            </w:r>
            <w:proofErr w:type="spellEnd"/>
            <w:r w:rsidRPr="005D7F05">
              <w:rPr>
                <w:rStyle w:val="8"/>
                <w:rFonts w:eastAsia="Calibri"/>
                <w:sz w:val="28"/>
                <w:szCs w:val="28"/>
              </w:rPr>
              <w:t xml:space="preserve"> в </w:t>
            </w:r>
            <w:r w:rsidR="00B72847">
              <w:rPr>
                <w:rStyle w:val="8"/>
                <w:rFonts w:eastAsia="Calibri"/>
                <w:sz w:val="28"/>
                <w:szCs w:val="28"/>
              </w:rPr>
              <w:t>одном флаконе</w:t>
            </w:r>
            <w:r w:rsidRPr="005D7F05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6B654C" w:rsidRPr="00DE516C" w:rsidRDefault="00DE516C" w:rsidP="00FC3D1B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В защищенном от света месте.</w:t>
      </w:r>
    </w:p>
    <w:sectPr w:rsidR="006B654C" w:rsidRPr="00DE516C" w:rsidSect="007E3C1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5E" w:rsidRDefault="0001655E" w:rsidP="007E3C1D">
      <w:r>
        <w:separator/>
      </w:r>
    </w:p>
  </w:endnote>
  <w:endnote w:type="continuationSeparator" w:id="0">
    <w:p w:rsidR="0001655E" w:rsidRDefault="0001655E" w:rsidP="007E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71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1655E" w:rsidRPr="009E5BB5" w:rsidRDefault="00CE60E6" w:rsidP="004D4B8B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9E5BB5">
          <w:rPr>
            <w:rFonts w:ascii="Times New Roman" w:hAnsi="Times New Roman"/>
            <w:sz w:val="28"/>
            <w:szCs w:val="28"/>
          </w:rPr>
          <w:fldChar w:fldCharType="begin"/>
        </w:r>
        <w:r w:rsidRPr="009E5BB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E5BB5">
          <w:rPr>
            <w:rFonts w:ascii="Times New Roman" w:hAnsi="Times New Roman"/>
            <w:sz w:val="28"/>
            <w:szCs w:val="28"/>
          </w:rPr>
          <w:fldChar w:fldCharType="separate"/>
        </w:r>
        <w:r w:rsidR="009E5BB5">
          <w:rPr>
            <w:rFonts w:ascii="Times New Roman" w:hAnsi="Times New Roman"/>
            <w:noProof/>
            <w:sz w:val="28"/>
            <w:szCs w:val="28"/>
          </w:rPr>
          <w:t>2</w:t>
        </w:r>
        <w:r w:rsidRPr="009E5BB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5E" w:rsidRDefault="0001655E" w:rsidP="007E3C1D">
      <w:r>
        <w:separator/>
      </w:r>
    </w:p>
  </w:footnote>
  <w:footnote w:type="continuationSeparator" w:id="0">
    <w:p w:rsidR="0001655E" w:rsidRDefault="0001655E" w:rsidP="007E3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A04"/>
    <w:rsid w:val="0001655E"/>
    <w:rsid w:val="00055261"/>
    <w:rsid w:val="0006358E"/>
    <w:rsid w:val="00071EEB"/>
    <w:rsid w:val="00095A15"/>
    <w:rsid w:val="000A5505"/>
    <w:rsid w:val="000B012C"/>
    <w:rsid w:val="000D033F"/>
    <w:rsid w:val="000D3CFA"/>
    <w:rsid w:val="00100931"/>
    <w:rsid w:val="00117424"/>
    <w:rsid w:val="00126AB4"/>
    <w:rsid w:val="00130A92"/>
    <w:rsid w:val="00135418"/>
    <w:rsid w:val="00136F98"/>
    <w:rsid w:val="001A130B"/>
    <w:rsid w:val="001B2CA9"/>
    <w:rsid w:val="001C402D"/>
    <w:rsid w:val="001D6AFE"/>
    <w:rsid w:val="001F05E3"/>
    <w:rsid w:val="001F780A"/>
    <w:rsid w:val="00206FEB"/>
    <w:rsid w:val="00213F08"/>
    <w:rsid w:val="0021769C"/>
    <w:rsid w:val="00230CBD"/>
    <w:rsid w:val="00231AD4"/>
    <w:rsid w:val="002328BE"/>
    <w:rsid w:val="00246559"/>
    <w:rsid w:val="00273A06"/>
    <w:rsid w:val="002971E4"/>
    <w:rsid w:val="002B5FF2"/>
    <w:rsid w:val="002C1D62"/>
    <w:rsid w:val="002D0E23"/>
    <w:rsid w:val="002F7F7D"/>
    <w:rsid w:val="00310256"/>
    <w:rsid w:val="003438B4"/>
    <w:rsid w:val="0034782F"/>
    <w:rsid w:val="00352FB4"/>
    <w:rsid w:val="003640FC"/>
    <w:rsid w:val="003713B0"/>
    <w:rsid w:val="00372980"/>
    <w:rsid w:val="003A2E3D"/>
    <w:rsid w:val="003A6789"/>
    <w:rsid w:val="003A69CB"/>
    <w:rsid w:val="003B052D"/>
    <w:rsid w:val="003B7A04"/>
    <w:rsid w:val="004009A3"/>
    <w:rsid w:val="00422190"/>
    <w:rsid w:val="00427952"/>
    <w:rsid w:val="00432342"/>
    <w:rsid w:val="00436634"/>
    <w:rsid w:val="0044167D"/>
    <w:rsid w:val="004475B3"/>
    <w:rsid w:val="004606D3"/>
    <w:rsid w:val="00470D83"/>
    <w:rsid w:val="004824A7"/>
    <w:rsid w:val="00484292"/>
    <w:rsid w:val="004A18A7"/>
    <w:rsid w:val="004B3B58"/>
    <w:rsid w:val="004C1CC4"/>
    <w:rsid w:val="004D4B8B"/>
    <w:rsid w:val="004E6D84"/>
    <w:rsid w:val="004F3CA1"/>
    <w:rsid w:val="004F598E"/>
    <w:rsid w:val="00510EC3"/>
    <w:rsid w:val="00532B72"/>
    <w:rsid w:val="00536BF3"/>
    <w:rsid w:val="0057551B"/>
    <w:rsid w:val="00582D95"/>
    <w:rsid w:val="00592ED8"/>
    <w:rsid w:val="005B5D2E"/>
    <w:rsid w:val="005D43F5"/>
    <w:rsid w:val="005D7F05"/>
    <w:rsid w:val="005E35F4"/>
    <w:rsid w:val="005E46EB"/>
    <w:rsid w:val="005F4ABC"/>
    <w:rsid w:val="00613ABA"/>
    <w:rsid w:val="006230B4"/>
    <w:rsid w:val="006858F2"/>
    <w:rsid w:val="006A3165"/>
    <w:rsid w:val="006B52A0"/>
    <w:rsid w:val="006B654C"/>
    <w:rsid w:val="006C4207"/>
    <w:rsid w:val="006E6BBC"/>
    <w:rsid w:val="006F31B6"/>
    <w:rsid w:val="006F35C0"/>
    <w:rsid w:val="0071483B"/>
    <w:rsid w:val="00721A42"/>
    <w:rsid w:val="0075748C"/>
    <w:rsid w:val="00764483"/>
    <w:rsid w:val="00780D1D"/>
    <w:rsid w:val="00787C94"/>
    <w:rsid w:val="007D177C"/>
    <w:rsid w:val="007D6AB9"/>
    <w:rsid w:val="007E3C1D"/>
    <w:rsid w:val="007F1EB1"/>
    <w:rsid w:val="00851B4C"/>
    <w:rsid w:val="00875AEB"/>
    <w:rsid w:val="008802FC"/>
    <w:rsid w:val="008A2629"/>
    <w:rsid w:val="008C3029"/>
    <w:rsid w:val="008F5BCD"/>
    <w:rsid w:val="00900441"/>
    <w:rsid w:val="00947C69"/>
    <w:rsid w:val="00954870"/>
    <w:rsid w:val="009571EB"/>
    <w:rsid w:val="0096599D"/>
    <w:rsid w:val="00967E63"/>
    <w:rsid w:val="00981381"/>
    <w:rsid w:val="00985EC9"/>
    <w:rsid w:val="0099189A"/>
    <w:rsid w:val="00992202"/>
    <w:rsid w:val="009B5CCF"/>
    <w:rsid w:val="009C4664"/>
    <w:rsid w:val="009C56CE"/>
    <w:rsid w:val="009E5BB5"/>
    <w:rsid w:val="009F7CA8"/>
    <w:rsid w:val="00A01985"/>
    <w:rsid w:val="00A06A8D"/>
    <w:rsid w:val="00A516FD"/>
    <w:rsid w:val="00A619E9"/>
    <w:rsid w:val="00A6227C"/>
    <w:rsid w:val="00A64098"/>
    <w:rsid w:val="00A66FB4"/>
    <w:rsid w:val="00A70FA6"/>
    <w:rsid w:val="00A77C69"/>
    <w:rsid w:val="00AF02D8"/>
    <w:rsid w:val="00AF6B80"/>
    <w:rsid w:val="00B016A6"/>
    <w:rsid w:val="00B113D4"/>
    <w:rsid w:val="00B2463D"/>
    <w:rsid w:val="00B411A6"/>
    <w:rsid w:val="00B45A98"/>
    <w:rsid w:val="00B72847"/>
    <w:rsid w:val="00B95591"/>
    <w:rsid w:val="00BA7AFC"/>
    <w:rsid w:val="00BD0F3A"/>
    <w:rsid w:val="00BE24B1"/>
    <w:rsid w:val="00C31A67"/>
    <w:rsid w:val="00C40D54"/>
    <w:rsid w:val="00C65977"/>
    <w:rsid w:val="00C7209F"/>
    <w:rsid w:val="00C738AD"/>
    <w:rsid w:val="00C81B9B"/>
    <w:rsid w:val="00CA751A"/>
    <w:rsid w:val="00CA7725"/>
    <w:rsid w:val="00CB08D4"/>
    <w:rsid w:val="00CE60E6"/>
    <w:rsid w:val="00CE67AE"/>
    <w:rsid w:val="00CF3AC1"/>
    <w:rsid w:val="00D04C96"/>
    <w:rsid w:val="00D13250"/>
    <w:rsid w:val="00D3332E"/>
    <w:rsid w:val="00D55C1A"/>
    <w:rsid w:val="00D565A1"/>
    <w:rsid w:val="00D57154"/>
    <w:rsid w:val="00D76E55"/>
    <w:rsid w:val="00DA23DC"/>
    <w:rsid w:val="00DB27D5"/>
    <w:rsid w:val="00DD222F"/>
    <w:rsid w:val="00DE178D"/>
    <w:rsid w:val="00DE516C"/>
    <w:rsid w:val="00DF4C17"/>
    <w:rsid w:val="00E10053"/>
    <w:rsid w:val="00E1246B"/>
    <w:rsid w:val="00E30814"/>
    <w:rsid w:val="00E65A66"/>
    <w:rsid w:val="00E66663"/>
    <w:rsid w:val="00E743A2"/>
    <w:rsid w:val="00EC0956"/>
    <w:rsid w:val="00EC1895"/>
    <w:rsid w:val="00EE1AC5"/>
    <w:rsid w:val="00EE745C"/>
    <w:rsid w:val="00F14AC9"/>
    <w:rsid w:val="00F3066F"/>
    <w:rsid w:val="00F51619"/>
    <w:rsid w:val="00F7501A"/>
    <w:rsid w:val="00F900EC"/>
    <w:rsid w:val="00FB75F7"/>
    <w:rsid w:val="00FC3D1B"/>
    <w:rsid w:val="00FD039E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04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A04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3B7A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3B7A04"/>
    <w:pPr>
      <w:spacing w:after="120"/>
      <w:jc w:val="left"/>
    </w:pPr>
    <w:rPr>
      <w:rFonts w:ascii="NTHarmonica" w:hAnsi="NTHarmonica"/>
    </w:rPr>
  </w:style>
  <w:style w:type="paragraph" w:styleId="a5">
    <w:name w:val="header"/>
    <w:basedOn w:val="a"/>
    <w:link w:val="a6"/>
    <w:uiPriority w:val="99"/>
    <w:semiHidden/>
    <w:unhideWhenUsed/>
    <w:rsid w:val="007E3C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C1D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3C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C1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0">
    <w:name w:val="Обычный1"/>
    <w:rsid w:val="0042219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">
    <w:name w:val="Основной текст8"/>
    <w:basedOn w:val="a0"/>
    <w:rsid w:val="0042219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22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19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87C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7C94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7C94"/>
    <w:rPr>
      <w:rFonts w:ascii="TimesET" w:eastAsia="Times New Roman" w:hAnsi="TimesET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7C9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7C94"/>
    <w:rPr>
      <w:rFonts w:ascii="TimesET" w:eastAsia="Times New Roman" w:hAnsi="TimesET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8F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aliases w:val="Plain Text Char"/>
    <w:basedOn w:val="a"/>
    <w:link w:val="af2"/>
    <w:uiPriority w:val="99"/>
    <w:rsid w:val="00130A92"/>
    <w:pPr>
      <w:jc w:val="left"/>
    </w:pPr>
    <w:rPr>
      <w:rFonts w:ascii="Courier New" w:hAnsi="Courier New"/>
      <w:sz w:val="20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130A9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cp:lastPrinted>2019-02-01T07:21:00Z</cp:lastPrinted>
  <dcterms:created xsi:type="dcterms:W3CDTF">2019-11-07T15:16:00Z</dcterms:created>
  <dcterms:modified xsi:type="dcterms:W3CDTF">2019-12-02T08:57:00Z</dcterms:modified>
</cp:coreProperties>
</file>