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E" w:rsidRPr="00591867" w:rsidRDefault="00A80ABE" w:rsidP="00A80ABE">
      <w:pPr>
        <w:pStyle w:val="a8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591867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A80ABE" w:rsidRPr="00231C17" w:rsidRDefault="00A80ABE" w:rsidP="00A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80ABE" w:rsidTr="002F3DA3">
        <w:tc>
          <w:tcPr>
            <w:tcW w:w="9356" w:type="dxa"/>
          </w:tcPr>
          <w:p w:rsidR="00A80ABE" w:rsidRDefault="00A80ABE" w:rsidP="002F3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ABE" w:rsidRDefault="00A80ABE" w:rsidP="00A80AB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851"/>
        <w:gridCol w:w="2800"/>
      </w:tblGrid>
      <w:tr w:rsidR="00A80ABE" w:rsidRPr="00F57AED" w:rsidTr="00123788">
        <w:tc>
          <w:tcPr>
            <w:tcW w:w="5920" w:type="dxa"/>
          </w:tcPr>
          <w:p w:rsidR="00A80ABE" w:rsidRPr="00121CB3" w:rsidRDefault="00A80ABE" w:rsidP="002F3D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Диданозин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капсулы кишечнорастворимые</w:t>
            </w:r>
          </w:p>
        </w:tc>
        <w:tc>
          <w:tcPr>
            <w:tcW w:w="851" w:type="dxa"/>
          </w:tcPr>
          <w:p w:rsidR="00A80ABE" w:rsidRPr="00121CB3" w:rsidRDefault="00A80ABE" w:rsidP="002F3D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A80ABE" w:rsidRPr="00F57AED" w:rsidRDefault="00A80ABE" w:rsidP="002F3D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80ABE" w:rsidRPr="00121CB3" w:rsidTr="00123788">
        <w:tc>
          <w:tcPr>
            <w:tcW w:w="5920" w:type="dxa"/>
          </w:tcPr>
          <w:p w:rsidR="00A80ABE" w:rsidRPr="00121CB3" w:rsidRDefault="00A80ABE" w:rsidP="002F3D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Диданозин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капсулы кишечнорастворимые</w:t>
            </w:r>
          </w:p>
        </w:tc>
        <w:tc>
          <w:tcPr>
            <w:tcW w:w="851" w:type="dxa"/>
          </w:tcPr>
          <w:p w:rsidR="00A80ABE" w:rsidRPr="00121CB3" w:rsidRDefault="00A80ABE" w:rsidP="002F3D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A80ABE" w:rsidRPr="00121CB3" w:rsidRDefault="00A80ABE" w:rsidP="002F3D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ABE" w:rsidRPr="00A70813" w:rsidTr="00123788">
        <w:tc>
          <w:tcPr>
            <w:tcW w:w="5920" w:type="dxa"/>
          </w:tcPr>
          <w:p w:rsidR="00A80ABE" w:rsidRPr="00A80ABE" w:rsidRDefault="00A80ABE" w:rsidP="002F3D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Didanosini</w:t>
            </w:r>
            <w:proofErr w:type="spellEnd"/>
            <w:r w:rsidRPr="00426B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capsul</w:t>
            </w:r>
            <w:r w:rsidRPr="002C13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enterosolubiles</w:t>
            </w:r>
            <w:proofErr w:type="spellEnd"/>
          </w:p>
        </w:tc>
        <w:tc>
          <w:tcPr>
            <w:tcW w:w="851" w:type="dxa"/>
          </w:tcPr>
          <w:p w:rsidR="00A80ABE" w:rsidRPr="00121CB3" w:rsidRDefault="00A80ABE" w:rsidP="002F3D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A80ABE" w:rsidRPr="00B63799" w:rsidRDefault="00A80ABE" w:rsidP="002F3DA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80ABE" w:rsidRDefault="00A80ABE" w:rsidP="00A80AB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80ABE" w:rsidTr="002F3DA3">
        <w:tc>
          <w:tcPr>
            <w:tcW w:w="9356" w:type="dxa"/>
          </w:tcPr>
          <w:p w:rsidR="00A80ABE" w:rsidRDefault="00A80ABE" w:rsidP="002F3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ABE" w:rsidRPr="0001680A" w:rsidRDefault="00A80ABE" w:rsidP="00A80ABE">
      <w:pPr>
        <w:pStyle w:val="a8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34EE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</w:t>
      </w:r>
      <w:r>
        <w:rPr>
          <w:rFonts w:ascii="Times New Roman" w:hAnsi="Times New Roman"/>
          <w:b w:val="0"/>
          <w:szCs w:val="28"/>
        </w:rPr>
        <w:t xml:space="preserve">арат </w:t>
      </w:r>
      <w:proofErr w:type="spellStart"/>
      <w:r w:rsidR="00B9369A">
        <w:rPr>
          <w:rFonts w:ascii="Times New Roman" w:hAnsi="Times New Roman"/>
          <w:b w:val="0"/>
          <w:szCs w:val="28"/>
        </w:rPr>
        <w:t>дидан</w:t>
      </w:r>
      <w:r w:rsidR="00005BD7">
        <w:rPr>
          <w:rFonts w:ascii="Times New Roman" w:hAnsi="Times New Roman"/>
          <w:b w:val="0"/>
          <w:szCs w:val="28"/>
        </w:rPr>
        <w:t>ози</w:t>
      </w:r>
      <w:r w:rsidR="00B9369A">
        <w:rPr>
          <w:rFonts w:ascii="Times New Roman" w:hAnsi="Times New Roman"/>
          <w:b w:val="0"/>
          <w:szCs w:val="28"/>
        </w:rPr>
        <w:t>н</w:t>
      </w:r>
      <w:proofErr w:type="spellEnd"/>
      <w:r w:rsidR="00B9369A">
        <w:rPr>
          <w:rFonts w:ascii="Times New Roman" w:hAnsi="Times New Roman"/>
          <w:b w:val="0"/>
          <w:szCs w:val="28"/>
        </w:rPr>
        <w:t>, капсулы кишечнорастворимые</w:t>
      </w:r>
      <w:r w:rsidRPr="001034EE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110E18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должен соответст</w:t>
      </w:r>
      <w:r w:rsidR="00B9369A">
        <w:rPr>
          <w:rFonts w:ascii="Times New Roman" w:hAnsi="Times New Roman"/>
          <w:b w:val="0"/>
          <w:szCs w:val="28"/>
        </w:rPr>
        <w:t>вовать требованиям ОФС «Капсулы</w:t>
      </w:r>
      <w:r>
        <w:rPr>
          <w:rFonts w:ascii="Times New Roman" w:hAnsi="Times New Roman"/>
          <w:b w:val="0"/>
          <w:szCs w:val="28"/>
        </w:rPr>
        <w:t>» и нижеприведённым требованиям.</w:t>
      </w:r>
    </w:p>
    <w:p w:rsidR="00A80ABE" w:rsidRPr="00A01933" w:rsidRDefault="00A80ABE" w:rsidP="00A80ABE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 не менее 9</w:t>
      </w:r>
      <w:r>
        <w:rPr>
          <w:rFonts w:ascii="Times New Roman" w:hAnsi="Times New Roman"/>
          <w:b w:val="0"/>
          <w:szCs w:val="28"/>
        </w:rPr>
        <w:t>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10,0 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515855">
        <w:rPr>
          <w:rFonts w:ascii="Times New Roman" w:hAnsi="Times New Roman"/>
          <w:b w:val="0"/>
          <w:szCs w:val="28"/>
        </w:rPr>
        <w:t>диданозина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r w:rsidR="00B9369A" w:rsidRPr="00B9369A">
        <w:rPr>
          <w:rFonts w:ascii="Times New Roman" w:hAnsi="Times New Roman"/>
          <w:b w:val="0"/>
        </w:rPr>
        <w:t>C</w:t>
      </w:r>
      <w:r w:rsidR="00B9369A" w:rsidRPr="00B9369A">
        <w:rPr>
          <w:rFonts w:ascii="Times New Roman" w:hAnsi="Times New Roman"/>
          <w:b w:val="0"/>
          <w:vertAlign w:val="subscript"/>
        </w:rPr>
        <w:t>10</w:t>
      </w:r>
      <w:r w:rsidR="00B9369A" w:rsidRPr="00B9369A">
        <w:rPr>
          <w:rFonts w:ascii="Times New Roman" w:hAnsi="Times New Roman"/>
          <w:b w:val="0"/>
        </w:rPr>
        <w:t>H</w:t>
      </w:r>
      <w:r w:rsidR="00B9369A" w:rsidRPr="00B9369A">
        <w:rPr>
          <w:rFonts w:ascii="Times New Roman" w:hAnsi="Times New Roman"/>
          <w:b w:val="0"/>
          <w:vertAlign w:val="subscript"/>
        </w:rPr>
        <w:t>12</w:t>
      </w:r>
      <w:r w:rsidR="00B9369A" w:rsidRPr="00B9369A">
        <w:rPr>
          <w:rFonts w:ascii="Times New Roman" w:hAnsi="Times New Roman"/>
          <w:b w:val="0"/>
        </w:rPr>
        <w:t>N</w:t>
      </w:r>
      <w:r w:rsidR="00B9369A" w:rsidRPr="00B9369A">
        <w:rPr>
          <w:rFonts w:ascii="Times New Roman" w:hAnsi="Times New Roman"/>
          <w:b w:val="0"/>
          <w:vertAlign w:val="subscript"/>
        </w:rPr>
        <w:t>4</w:t>
      </w:r>
      <w:r w:rsidR="00B9369A" w:rsidRPr="00B9369A">
        <w:rPr>
          <w:rFonts w:ascii="Times New Roman" w:hAnsi="Times New Roman"/>
          <w:b w:val="0"/>
        </w:rPr>
        <w:t>O</w:t>
      </w:r>
      <w:r w:rsidR="00B9369A" w:rsidRPr="00B9369A">
        <w:rPr>
          <w:rFonts w:ascii="Times New Roman" w:hAnsi="Times New Roman"/>
          <w:b w:val="0"/>
          <w:vertAlign w:val="subscript"/>
        </w:rPr>
        <w:t>3</w:t>
      </w:r>
      <w:r w:rsidRPr="00A01933">
        <w:rPr>
          <w:rFonts w:ascii="Times New Roman" w:hAnsi="Times New Roman"/>
          <w:b w:val="0"/>
          <w:szCs w:val="28"/>
        </w:rPr>
        <w:t>.</w:t>
      </w:r>
    </w:p>
    <w:p w:rsidR="00A80ABE" w:rsidRPr="005D4422" w:rsidRDefault="00A80ABE" w:rsidP="00A80ABE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80ABE" w:rsidRDefault="00A80ABE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 xml:space="preserve">.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</w:t>
      </w:r>
      <w:r w:rsidR="00B9369A">
        <w:rPr>
          <w:color w:val="000000" w:themeColor="text1"/>
          <w:sz w:val="28"/>
          <w:szCs w:val="28"/>
          <w:lang w:eastAsia="ru-RU" w:bidi="ru-RU"/>
        </w:rPr>
        <w:t xml:space="preserve"> ОФС «Капсулы</w:t>
      </w:r>
      <w:r w:rsidRPr="00F22596">
        <w:rPr>
          <w:color w:val="000000" w:themeColor="text1"/>
          <w:sz w:val="28"/>
          <w:szCs w:val="28"/>
          <w:lang w:eastAsia="ru-RU" w:bidi="ru-RU"/>
        </w:rPr>
        <w:t>».</w:t>
      </w:r>
    </w:p>
    <w:p w:rsidR="00A80ABE" w:rsidRDefault="00A80ABE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i/>
          <w:color w:val="000000" w:themeColor="text1"/>
          <w:sz w:val="28"/>
          <w:szCs w:val="28"/>
          <w:lang w:eastAsia="ru-RU" w:bidi="ru-RU"/>
        </w:rPr>
        <w:t>ВЭЖХ.</w:t>
      </w:r>
      <w:r>
        <w:rPr>
          <w:color w:val="000000" w:themeColor="text1"/>
          <w:sz w:val="28"/>
          <w:szCs w:val="28"/>
          <w:lang w:eastAsia="ru-RU" w:bidi="ru-RU"/>
        </w:rPr>
        <w:t xml:space="preserve"> Время удерживания пика основного вещества на хроматограмме испытуемого раствора должно соответствовать време</w:t>
      </w:r>
      <w:r w:rsidR="008823B5">
        <w:rPr>
          <w:color w:val="000000" w:themeColor="text1"/>
          <w:sz w:val="28"/>
          <w:szCs w:val="28"/>
          <w:lang w:eastAsia="ru-RU" w:bidi="ru-RU"/>
        </w:rPr>
        <w:t xml:space="preserve">ни удерживания пика </w:t>
      </w:r>
      <w:proofErr w:type="spellStart"/>
      <w:r w:rsidR="008823B5">
        <w:rPr>
          <w:color w:val="000000" w:themeColor="text1"/>
          <w:sz w:val="28"/>
          <w:szCs w:val="28"/>
          <w:lang w:eastAsia="ru-RU" w:bidi="ru-RU"/>
        </w:rPr>
        <w:t>диданозина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на </w:t>
      </w:r>
      <w:proofErr w:type="spellStart"/>
      <w:r>
        <w:rPr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раствора с</w:t>
      </w:r>
      <w:r w:rsidR="008823B5">
        <w:rPr>
          <w:color w:val="000000" w:themeColor="text1"/>
          <w:sz w:val="28"/>
          <w:szCs w:val="28"/>
          <w:lang w:eastAsia="ru-RU" w:bidi="ru-RU"/>
        </w:rPr>
        <w:t xml:space="preserve">тандартного образца </w:t>
      </w:r>
      <w:proofErr w:type="spellStart"/>
      <w:r w:rsidR="008823B5">
        <w:rPr>
          <w:color w:val="000000" w:themeColor="text1"/>
          <w:sz w:val="28"/>
          <w:szCs w:val="28"/>
          <w:lang w:eastAsia="ru-RU" w:bidi="ru-RU"/>
        </w:rPr>
        <w:t>диданозина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(раз</w:t>
      </w:r>
      <w:r w:rsidR="001613FD">
        <w:rPr>
          <w:color w:val="000000" w:themeColor="text1"/>
          <w:sz w:val="28"/>
          <w:szCs w:val="28"/>
          <w:lang w:eastAsia="ru-RU" w:bidi="ru-RU"/>
        </w:rPr>
        <w:t>дел «Количественное определение</w:t>
      </w:r>
      <w:r w:rsidR="007C66C6">
        <w:rPr>
          <w:color w:val="000000" w:themeColor="text1"/>
          <w:sz w:val="28"/>
          <w:szCs w:val="28"/>
          <w:lang w:eastAsia="ru-RU" w:bidi="ru-RU"/>
        </w:rPr>
        <w:t>»</w:t>
      </w:r>
      <w:r>
        <w:rPr>
          <w:color w:val="000000" w:themeColor="text1"/>
          <w:sz w:val="28"/>
          <w:szCs w:val="28"/>
          <w:lang w:eastAsia="ru-RU" w:bidi="ru-RU"/>
        </w:rPr>
        <w:t>).</w:t>
      </w:r>
    </w:p>
    <w:p w:rsidR="00B9369A" w:rsidRDefault="00515855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Растворение.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>
        <w:rPr>
          <w:color w:val="000000" w:themeColor="text1"/>
          <w:sz w:val="28"/>
          <w:szCs w:val="28"/>
          <w:lang w:eastAsia="ru-RU" w:bidi="ru-RU"/>
        </w:rPr>
        <w:t>диданозина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>, перешедшее в среду растворения, определяют методом ВЭЖХ (ОФС «Высокоэффективная жидкостная хроматография»).</w:t>
      </w:r>
    </w:p>
    <w:p w:rsidR="0022120C" w:rsidRPr="0022120C" w:rsidRDefault="0022120C" w:rsidP="0022120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 xml:space="preserve">Натрия фосфата </w:t>
      </w:r>
      <w:proofErr w:type="spellStart"/>
      <w:r>
        <w:rPr>
          <w:i/>
          <w:color w:val="000000" w:themeColor="text1"/>
          <w:sz w:val="28"/>
          <w:szCs w:val="28"/>
          <w:lang w:eastAsia="ru-RU" w:bidi="ru-RU"/>
        </w:rPr>
        <w:t>додекагидрата</w:t>
      </w:r>
      <w:proofErr w:type="spellEnd"/>
      <w:r>
        <w:rPr>
          <w:i/>
          <w:color w:val="000000" w:themeColor="text1"/>
          <w:sz w:val="28"/>
          <w:szCs w:val="28"/>
          <w:lang w:eastAsia="ru-RU" w:bidi="ru-RU"/>
        </w:rPr>
        <w:t xml:space="preserve"> раствор 0,2 М.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2 л помещают 152 г натрия фосфата </w:t>
      </w:r>
      <w:proofErr w:type="spellStart"/>
      <w:r>
        <w:rPr>
          <w:color w:val="000000" w:themeColor="text1"/>
          <w:sz w:val="28"/>
          <w:szCs w:val="28"/>
          <w:lang w:eastAsia="ru-RU" w:bidi="ru-RU"/>
        </w:rPr>
        <w:t>додекагидрата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и доводят объём раствора водой до метки.</w:t>
      </w:r>
    </w:p>
    <w:p w:rsidR="00535E37" w:rsidRDefault="00005BD7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>
        <w:rPr>
          <w:color w:val="000000" w:themeColor="text1"/>
          <w:sz w:val="28"/>
          <w:szCs w:val="28"/>
          <w:lang w:eastAsia="ru-RU" w:bidi="ru-RU"/>
        </w:rPr>
        <w:t xml:space="preserve"> Ацетонитрил</w:t>
      </w:r>
      <w:r w:rsidRPr="00005BD7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>калия дигидрофосфата раствор 0,01 М 20:980.</w:t>
      </w:r>
    </w:p>
    <w:p w:rsidR="00005BD7" w:rsidRDefault="00005BD7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стандартного обр</w:t>
      </w:r>
      <w:r w:rsidR="0022120C">
        <w:rPr>
          <w:i/>
          <w:color w:val="000000"/>
          <w:sz w:val="28"/>
          <w:szCs w:val="28"/>
        </w:rPr>
        <w:t xml:space="preserve">азца </w:t>
      </w:r>
      <w:proofErr w:type="spellStart"/>
      <w:r w:rsidR="0022120C">
        <w:rPr>
          <w:i/>
          <w:color w:val="000000"/>
          <w:sz w:val="28"/>
          <w:szCs w:val="28"/>
        </w:rPr>
        <w:t>диданозина</w:t>
      </w:r>
      <w:proofErr w:type="spellEnd"/>
      <w:r w:rsidR="0022120C">
        <w:rPr>
          <w:i/>
          <w:color w:val="000000"/>
          <w:sz w:val="28"/>
          <w:szCs w:val="28"/>
        </w:rPr>
        <w:t>.</w:t>
      </w:r>
      <w:r w:rsidR="0022120C">
        <w:rPr>
          <w:color w:val="000000"/>
          <w:sz w:val="28"/>
          <w:szCs w:val="28"/>
        </w:rPr>
        <w:t xml:space="preserve"> Около 20 мг (точная навеска) стандартного образца </w:t>
      </w:r>
      <w:proofErr w:type="spellStart"/>
      <w:r w:rsidR="0022120C">
        <w:rPr>
          <w:color w:val="000000"/>
          <w:sz w:val="28"/>
          <w:szCs w:val="28"/>
        </w:rPr>
        <w:t>диданозина</w:t>
      </w:r>
      <w:proofErr w:type="spellEnd"/>
      <w:r w:rsidR="0022120C">
        <w:rPr>
          <w:color w:val="000000"/>
          <w:sz w:val="28"/>
          <w:szCs w:val="28"/>
        </w:rPr>
        <w:t xml:space="preserve"> помещают в мерную колбу </w:t>
      </w:r>
      <w:r w:rsidR="0022120C">
        <w:rPr>
          <w:color w:val="000000"/>
          <w:sz w:val="28"/>
          <w:szCs w:val="28"/>
        </w:rPr>
        <w:lastRenderedPageBreak/>
        <w:t>вместимостью 25 мл, прибавляют 10–15 мл воды и обрабатывают ультразвуком до растворения. Охлаждают и доводят объём раствора водой до метки.</w:t>
      </w:r>
    </w:p>
    <w:p w:rsidR="0022120C" w:rsidRDefault="0022120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стандартного образца примеси А.</w:t>
      </w:r>
      <w:r>
        <w:rPr>
          <w:color w:val="000000"/>
          <w:sz w:val="28"/>
          <w:szCs w:val="28"/>
        </w:rPr>
        <w:t xml:space="preserve"> Около 10 мг </w:t>
      </w:r>
      <w:r w:rsidR="0033612C">
        <w:rPr>
          <w:color w:val="000000"/>
          <w:sz w:val="28"/>
          <w:szCs w:val="28"/>
        </w:rPr>
        <w:t xml:space="preserve">(точная навеска) стандартного образца примеси А </w:t>
      </w:r>
      <w:proofErr w:type="spellStart"/>
      <w:r w:rsidR="0033612C">
        <w:rPr>
          <w:color w:val="000000"/>
          <w:sz w:val="28"/>
          <w:szCs w:val="28"/>
        </w:rPr>
        <w:t>диданозина</w:t>
      </w:r>
      <w:proofErr w:type="spellEnd"/>
      <w:r w:rsidR="0033612C">
        <w:rPr>
          <w:color w:val="000000"/>
          <w:sz w:val="28"/>
          <w:szCs w:val="28"/>
        </w:rPr>
        <w:t xml:space="preserve"> (</w:t>
      </w:r>
      <w:r w:rsidR="0033612C" w:rsidRPr="00501B59">
        <w:rPr>
          <w:snapToGrid w:val="0"/>
          <w:color w:val="000000"/>
          <w:sz w:val="28"/>
          <w:szCs w:val="28"/>
        </w:rPr>
        <w:t>1,</w:t>
      </w:r>
      <w:r w:rsidR="0033612C">
        <w:rPr>
          <w:snapToGrid w:val="0"/>
          <w:color w:val="000000"/>
          <w:sz w:val="28"/>
          <w:szCs w:val="28"/>
        </w:rPr>
        <w:t>7</w:t>
      </w:r>
      <w:r w:rsidR="0033612C" w:rsidRPr="00501B59">
        <w:rPr>
          <w:snapToGrid w:val="0"/>
          <w:color w:val="000000"/>
          <w:sz w:val="28"/>
          <w:szCs w:val="28"/>
        </w:rPr>
        <w:t>-</w:t>
      </w:r>
      <w:r w:rsidR="0033612C">
        <w:rPr>
          <w:snapToGrid w:val="0"/>
          <w:color w:val="000000"/>
          <w:sz w:val="28"/>
          <w:szCs w:val="28"/>
        </w:rPr>
        <w:t>Д</w:t>
      </w:r>
      <w:r w:rsidR="0033612C" w:rsidRPr="00501B59">
        <w:rPr>
          <w:snapToGrid w:val="0"/>
          <w:color w:val="000000"/>
          <w:sz w:val="28"/>
          <w:szCs w:val="28"/>
        </w:rPr>
        <w:t>игидро-6</w:t>
      </w:r>
      <w:r w:rsidR="0033612C" w:rsidRPr="00501B59">
        <w:rPr>
          <w:i/>
          <w:snapToGrid w:val="0"/>
          <w:color w:val="000000"/>
          <w:sz w:val="28"/>
          <w:szCs w:val="28"/>
          <w:lang w:val="en-US"/>
        </w:rPr>
        <w:t>H</w:t>
      </w:r>
      <w:r w:rsidR="0033612C" w:rsidRPr="00501B59">
        <w:rPr>
          <w:snapToGrid w:val="0"/>
          <w:color w:val="000000"/>
          <w:sz w:val="28"/>
          <w:szCs w:val="28"/>
        </w:rPr>
        <w:t>-пурин-6-он</w:t>
      </w:r>
      <w:r w:rsidR="0033612C">
        <w:rPr>
          <w:snapToGrid w:val="0"/>
          <w:color w:val="000000"/>
          <w:sz w:val="28"/>
          <w:szCs w:val="28"/>
        </w:rPr>
        <w:t xml:space="preserve">, </w:t>
      </w:r>
      <w:r w:rsidR="0033612C" w:rsidRPr="0033612C">
        <w:rPr>
          <w:sz w:val="28"/>
          <w:szCs w:val="28"/>
          <w:lang w:val="en-US"/>
        </w:rPr>
        <w:t>CAS</w:t>
      </w:r>
      <w:r w:rsidR="0033612C" w:rsidRPr="0033612C">
        <w:rPr>
          <w:sz w:val="28"/>
          <w:szCs w:val="28"/>
        </w:rPr>
        <w:t xml:space="preserve"> 68-94-0</w:t>
      </w:r>
      <w:r w:rsidR="0033612C">
        <w:rPr>
          <w:sz w:val="28"/>
          <w:szCs w:val="28"/>
        </w:rPr>
        <w:t>)</w:t>
      </w:r>
      <w:r w:rsidR="007F2E3E">
        <w:rPr>
          <w:sz w:val="28"/>
          <w:szCs w:val="28"/>
        </w:rPr>
        <w:t xml:space="preserve"> помещают в мерную колбу вместимостью 100 мл, прибавляют 50 мл воды и обрабатывают ультразвуком до растворения. Охлаждают и доводят объём раствора водой до метки.</w:t>
      </w:r>
    </w:p>
    <w:p w:rsidR="007F4406" w:rsidRDefault="007F4406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раствор.</w:t>
      </w:r>
      <w:r>
        <w:rPr>
          <w:sz w:val="28"/>
          <w:szCs w:val="28"/>
        </w:rPr>
        <w:t xml:space="preserve"> В мерную колбу вместимостью 10</w:t>
      </w:r>
      <w:r w:rsidR="00893215">
        <w:rPr>
          <w:sz w:val="28"/>
          <w:szCs w:val="28"/>
        </w:rPr>
        <w:t> </w:t>
      </w:r>
      <w:r>
        <w:rPr>
          <w:sz w:val="28"/>
          <w:szCs w:val="28"/>
        </w:rPr>
        <w:t xml:space="preserve">мл помещают </w:t>
      </w:r>
      <w:r w:rsidR="00893215">
        <w:rPr>
          <w:sz w:val="28"/>
          <w:szCs w:val="28"/>
        </w:rPr>
        <w:t>1,0 мл раствора стандартного образца примеси</w:t>
      </w:r>
      <w:proofErr w:type="gramStart"/>
      <w:r w:rsidR="00893215">
        <w:rPr>
          <w:sz w:val="28"/>
          <w:szCs w:val="28"/>
        </w:rPr>
        <w:t xml:space="preserve"> А</w:t>
      </w:r>
      <w:proofErr w:type="gramEnd"/>
      <w:r w:rsidR="00893215">
        <w:rPr>
          <w:sz w:val="28"/>
          <w:szCs w:val="28"/>
        </w:rPr>
        <w:t xml:space="preserve"> и объём раствора</w:t>
      </w:r>
      <w:r>
        <w:rPr>
          <w:sz w:val="28"/>
          <w:szCs w:val="28"/>
        </w:rPr>
        <w:t xml:space="preserve"> стандартного образца </w:t>
      </w:r>
      <w:proofErr w:type="spellStart"/>
      <w:r>
        <w:rPr>
          <w:sz w:val="28"/>
          <w:szCs w:val="28"/>
        </w:rPr>
        <w:t>диданозина</w:t>
      </w:r>
      <w:proofErr w:type="spellEnd"/>
      <w:r w:rsidR="00893215">
        <w:rPr>
          <w:sz w:val="28"/>
          <w:szCs w:val="28"/>
        </w:rPr>
        <w:t xml:space="preserve">, соответствующий </w:t>
      </w:r>
      <w:r w:rsidR="00893215">
        <w:rPr>
          <w:sz w:val="28"/>
          <w:szCs w:val="28"/>
          <w:lang w:val="en-US"/>
        </w:rPr>
        <w:t>L</w:t>
      </w:r>
      <w:r w:rsidR="00893215" w:rsidRPr="00893215">
        <w:rPr>
          <w:sz w:val="28"/>
          <w:szCs w:val="28"/>
        </w:rPr>
        <w:t xml:space="preserve">/100 </w:t>
      </w:r>
      <w:r w:rsidR="00893215">
        <w:rPr>
          <w:sz w:val="28"/>
          <w:szCs w:val="28"/>
        </w:rPr>
        <w:t xml:space="preserve">мг </w:t>
      </w:r>
      <w:proofErr w:type="spellStart"/>
      <w:r w:rsidR="00893215">
        <w:rPr>
          <w:sz w:val="28"/>
          <w:szCs w:val="28"/>
        </w:rPr>
        <w:t>диданозина</w:t>
      </w:r>
      <w:proofErr w:type="spellEnd"/>
      <w:r w:rsidR="00893215">
        <w:rPr>
          <w:sz w:val="28"/>
          <w:szCs w:val="28"/>
        </w:rPr>
        <w:t xml:space="preserve">, где </w:t>
      </w:r>
      <w:r w:rsidR="00893215">
        <w:rPr>
          <w:sz w:val="28"/>
          <w:szCs w:val="28"/>
          <w:lang w:val="en-US"/>
        </w:rPr>
        <w:t>L</w:t>
      </w:r>
      <w:r w:rsidR="00893215" w:rsidRPr="00893215">
        <w:rPr>
          <w:sz w:val="28"/>
          <w:szCs w:val="28"/>
        </w:rPr>
        <w:t xml:space="preserve"> - </w:t>
      </w:r>
      <w:r w:rsidR="00893215">
        <w:rPr>
          <w:sz w:val="28"/>
          <w:szCs w:val="28"/>
        </w:rPr>
        <w:t xml:space="preserve">заявленное количество </w:t>
      </w:r>
      <w:proofErr w:type="spellStart"/>
      <w:r w:rsidR="00893215">
        <w:rPr>
          <w:sz w:val="28"/>
          <w:szCs w:val="28"/>
        </w:rPr>
        <w:t>диданозина</w:t>
      </w:r>
      <w:proofErr w:type="spellEnd"/>
      <w:r w:rsidR="00893215">
        <w:rPr>
          <w:sz w:val="28"/>
          <w:szCs w:val="28"/>
        </w:rPr>
        <w:t xml:space="preserve"> в одной капсуле;</w:t>
      </w:r>
      <w:r>
        <w:rPr>
          <w:sz w:val="28"/>
          <w:szCs w:val="28"/>
        </w:rPr>
        <w:t xml:space="preserve"> доводят объём раствора водой до метки.</w:t>
      </w:r>
    </w:p>
    <w:p w:rsidR="00835395" w:rsidRDefault="00762464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4077"/>
        <w:gridCol w:w="5387"/>
      </w:tblGrid>
      <w:tr w:rsidR="00EF2129" w:rsidRPr="00EF2129" w:rsidTr="002F3DA3">
        <w:tc>
          <w:tcPr>
            <w:tcW w:w="407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F2129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</w:t>
            </w:r>
            <w:r w:rsidRPr="00EF212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лон</w:t>
            </w:r>
            <w:r w:rsidRPr="00EF212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 × 4,6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м, силикагель октилсилильный для хроматографии (С8), 5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EF2129" w:rsidRPr="00EF2129" w:rsidTr="002F3DA3">
        <w:tc>
          <w:tcPr>
            <w:tcW w:w="407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129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EF2129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EF2129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EF2129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EF2129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EF2129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EF2129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EF2129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2129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EF2129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EF2129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EF2129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EF2129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="00A6120A">
              <w:rPr>
                <w:rFonts w:ascii="Times New Roman" w:hAnsi="Times New Roman"/>
                <w:spacing w:val="-13"/>
                <w:sz w:val="28"/>
                <w:szCs w:val="28"/>
              </w:rPr>
              <w:t>образца</w:t>
            </w:r>
          </w:p>
        </w:tc>
        <w:tc>
          <w:tcPr>
            <w:tcW w:w="538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 w:rsidRPr="00EF2129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EF21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Pr="00EF2129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EF212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F2129" w:rsidRPr="00EF2129" w:rsidTr="002F3DA3">
        <w:tc>
          <w:tcPr>
            <w:tcW w:w="407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F2129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</w:t>
            </w:r>
            <w:r w:rsidRPr="00EF2129">
              <w:rPr>
                <w:rFonts w:ascii="Times New Roman" w:hAnsi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EF2129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ор</w:t>
            </w:r>
            <w:r w:rsidRPr="00EF2129">
              <w:rPr>
                <w:rFonts w:ascii="Times New Roman" w:hAnsi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EF2129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EF2129">
              <w:rPr>
                <w:rFonts w:ascii="Times New Roman" w:hAnsi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EF2129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</w:t>
            </w:r>
            <w:r w:rsidRPr="00EF2129">
              <w:rPr>
                <w:rFonts w:ascii="Times New Roman" w:hAnsi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EF2129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1,0</w:t>
            </w:r>
            <w:r w:rsidRPr="00EF2129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EF2129" w:rsidRPr="00EF2129" w:rsidTr="002F3DA3">
        <w:tc>
          <w:tcPr>
            <w:tcW w:w="407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F212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ете</w:t>
            </w:r>
            <w:r w:rsidRPr="00EF212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кт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спе</w:t>
            </w:r>
            <w:r w:rsidRPr="00EF212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Pr="00EF212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роф</w:t>
            </w:r>
            <w:r w:rsidRPr="00EF212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</w:t>
            </w:r>
            <w:r w:rsidRPr="00EF212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EF212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рич</w:t>
            </w:r>
            <w:r w:rsidRPr="00EF2129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ский, 270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EF2129" w:rsidRPr="00EF2129" w:rsidTr="002F3DA3">
        <w:tc>
          <w:tcPr>
            <w:tcW w:w="407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EF2129">
              <w:rPr>
                <w:rFonts w:ascii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EF2129" w:rsidRPr="00EF2129" w:rsidTr="002F3DA3">
        <w:tc>
          <w:tcPr>
            <w:tcW w:w="4077" w:type="dxa"/>
          </w:tcPr>
          <w:p w:rsidR="00EF2129" w:rsidRP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EF2129" w:rsidRDefault="00EF2129" w:rsidP="00CB246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мин.</w:t>
            </w:r>
          </w:p>
        </w:tc>
      </w:tr>
    </w:tbl>
    <w:p w:rsidR="00762464" w:rsidRDefault="005353DC" w:rsidP="00281731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Хроматографируют стандартный и испытуемый растворы.</w:t>
      </w:r>
    </w:p>
    <w:p w:rsidR="00465EBC" w:rsidRDefault="00465EB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Пригодность хроматографической системы</w:t>
      </w:r>
    </w:p>
    <w:p w:rsidR="00465EBC" w:rsidRDefault="00465EB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На хроматограмме стандартного раствора:</w:t>
      </w:r>
    </w:p>
    <w:p w:rsidR="00465EBC" w:rsidRDefault="00465EB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разрешение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R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8D184A">
        <w:rPr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 xml:space="preserve"> между пиками </w:t>
      </w:r>
      <w:proofErr w:type="spellStart"/>
      <w:r>
        <w:rPr>
          <w:color w:val="000000" w:themeColor="text1"/>
          <w:sz w:val="28"/>
          <w:szCs w:val="28"/>
          <w:lang w:eastAsia="ru-RU" w:bidi="ru-RU"/>
        </w:rPr>
        <w:t>диданозина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и примеси</w:t>
      </w:r>
      <w:proofErr w:type="gramStart"/>
      <w:r>
        <w:rPr>
          <w:color w:val="000000" w:themeColor="text1"/>
          <w:sz w:val="28"/>
          <w:szCs w:val="28"/>
          <w:lang w:eastAsia="ru-RU" w:bidi="ru-RU"/>
        </w:rPr>
        <w:t xml:space="preserve"> А</w:t>
      </w:r>
      <w:proofErr w:type="gramEnd"/>
      <w:r>
        <w:rPr>
          <w:color w:val="000000" w:themeColor="text1"/>
          <w:sz w:val="28"/>
          <w:szCs w:val="28"/>
          <w:lang w:eastAsia="ru-RU" w:bidi="ru-RU"/>
        </w:rPr>
        <w:t xml:space="preserve"> должно быть не менее 15;</w:t>
      </w:r>
    </w:p>
    <w:p w:rsidR="00465EBC" w:rsidRDefault="00465EB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фактор асимметрии пика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A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465EBC"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ru-RU" w:bidi="ru-RU"/>
        </w:rPr>
        <w:t>диданозина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должен быть не более 2,0;</w:t>
      </w:r>
    </w:p>
    <w:p w:rsidR="00465EBC" w:rsidRDefault="00465EB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 xml:space="preserve">фактор асимметрии пика </w:t>
      </w:r>
      <w:r w:rsidRPr="00465EBC">
        <w:rPr>
          <w:i/>
          <w:color w:val="000000" w:themeColor="text1"/>
          <w:sz w:val="28"/>
          <w:szCs w:val="28"/>
          <w:lang w:eastAsia="ru-RU" w:bidi="ru-RU"/>
        </w:rPr>
        <w:t>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A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465EBC"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примеси</w:t>
      </w:r>
      <w:proofErr w:type="gramStart"/>
      <w:r>
        <w:rPr>
          <w:color w:val="000000" w:themeColor="text1"/>
          <w:sz w:val="28"/>
          <w:szCs w:val="28"/>
          <w:lang w:eastAsia="ru-RU" w:bidi="ru-RU"/>
        </w:rPr>
        <w:t xml:space="preserve"> А</w:t>
      </w:r>
      <w:proofErr w:type="gramEnd"/>
      <w:r>
        <w:rPr>
          <w:color w:val="000000" w:themeColor="text1"/>
          <w:sz w:val="28"/>
          <w:szCs w:val="28"/>
          <w:lang w:eastAsia="ru-RU" w:bidi="ru-RU"/>
        </w:rPr>
        <w:t xml:space="preserve"> должен быть не более 2,0;</w:t>
      </w:r>
    </w:p>
    <w:p w:rsidR="00465EBC" w:rsidRDefault="00465EB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>
        <w:rPr>
          <w:color w:val="000000" w:themeColor="text1"/>
          <w:sz w:val="28"/>
          <w:szCs w:val="28"/>
          <w:lang w:eastAsia="ru-RU" w:bidi="ru-RU"/>
        </w:rPr>
        <w:t xml:space="preserve"> площади пика </w:t>
      </w:r>
      <w:proofErr w:type="spellStart"/>
      <w:r>
        <w:rPr>
          <w:color w:val="000000" w:themeColor="text1"/>
          <w:sz w:val="28"/>
          <w:szCs w:val="28"/>
          <w:lang w:eastAsia="ru-RU" w:bidi="ru-RU"/>
        </w:rPr>
        <w:t>диданозина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должно быть не более 2,0 % (6 определений);</w:t>
      </w:r>
    </w:p>
    <w:p w:rsidR="00465EBC" w:rsidRDefault="00465EB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lastRenderedPageBreak/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>
        <w:rPr>
          <w:color w:val="000000" w:themeColor="text1"/>
          <w:sz w:val="28"/>
          <w:szCs w:val="28"/>
          <w:lang w:eastAsia="ru-RU" w:bidi="ru-RU"/>
        </w:rPr>
        <w:t xml:space="preserve"> площади пика примеси</w:t>
      </w:r>
      <w:proofErr w:type="gramStart"/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8D184A">
        <w:rPr>
          <w:color w:val="000000" w:themeColor="text1"/>
          <w:sz w:val="28"/>
          <w:szCs w:val="28"/>
          <w:lang w:eastAsia="ru-RU" w:bidi="ru-RU"/>
        </w:rPr>
        <w:t>А</w:t>
      </w:r>
      <w:proofErr w:type="gramEnd"/>
      <w:r w:rsidR="008D184A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должно быть не более 5,0 % (6 определений);</w:t>
      </w:r>
    </w:p>
    <w:p w:rsidR="00465EBC" w:rsidRDefault="00465EB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 xml:space="preserve">, рассчитанная по пику </w:t>
      </w:r>
      <w:proofErr w:type="spellStart"/>
      <w:r>
        <w:rPr>
          <w:color w:val="000000" w:themeColor="text1"/>
          <w:sz w:val="28"/>
          <w:szCs w:val="28"/>
          <w:lang w:eastAsia="ru-RU" w:bidi="ru-RU"/>
        </w:rPr>
        <w:t>диданозина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>, должна составлять не менее 2000 теоретических тарелок;</w:t>
      </w:r>
    </w:p>
    <w:p w:rsidR="00465EBC" w:rsidRPr="00465EBC" w:rsidRDefault="00465EBC" w:rsidP="00A80A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 xml:space="preserve">эффективность хроматографической колонки </w:t>
      </w:r>
      <w:r w:rsidRPr="00465EBC">
        <w:rPr>
          <w:i/>
          <w:color w:val="000000" w:themeColor="text1"/>
          <w:sz w:val="28"/>
          <w:szCs w:val="28"/>
          <w:lang w:eastAsia="ru-RU" w:bidi="ru-RU"/>
        </w:rPr>
        <w:t>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>, рассчитанная по пику примеси</w:t>
      </w:r>
      <w:proofErr w:type="gramStart"/>
      <w:r>
        <w:rPr>
          <w:color w:val="000000" w:themeColor="text1"/>
          <w:sz w:val="28"/>
          <w:szCs w:val="28"/>
          <w:lang w:eastAsia="ru-RU" w:bidi="ru-RU"/>
        </w:rPr>
        <w:t xml:space="preserve"> А</w:t>
      </w:r>
      <w:proofErr w:type="gramEnd"/>
      <w:r>
        <w:rPr>
          <w:color w:val="000000" w:themeColor="text1"/>
          <w:sz w:val="28"/>
          <w:szCs w:val="28"/>
          <w:lang w:eastAsia="ru-RU" w:bidi="ru-RU"/>
        </w:rPr>
        <w:t>, должна составлять не менее 400 теоретических тарелок.</w:t>
      </w:r>
    </w:p>
    <w:p w:rsidR="007E664F" w:rsidRDefault="006303F4" w:rsidP="006303F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Кислотная стадия</w:t>
      </w:r>
    </w:p>
    <w:p w:rsidR="006303F4" w:rsidRDefault="006303F4" w:rsidP="006303F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3936"/>
        <w:gridCol w:w="5528"/>
      </w:tblGrid>
      <w:tr w:rsidR="006303F4" w:rsidRPr="00F65307" w:rsidTr="00281731">
        <w:tc>
          <w:tcPr>
            <w:tcW w:w="3936" w:type="dxa"/>
          </w:tcPr>
          <w:p w:rsidR="006303F4" w:rsidRPr="006303F4" w:rsidRDefault="006303F4" w:rsidP="00CB24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6303F4" w:rsidRPr="006303F4" w:rsidRDefault="006303F4" w:rsidP="00CB24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 корзинка»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303F4" w:rsidRPr="00F65307" w:rsidTr="00281731">
        <w:tc>
          <w:tcPr>
            <w:tcW w:w="3936" w:type="dxa"/>
          </w:tcPr>
          <w:p w:rsidR="006303F4" w:rsidRPr="006303F4" w:rsidRDefault="006303F4" w:rsidP="00CB24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6303F4" w:rsidRPr="006303F4" w:rsidRDefault="006303F4" w:rsidP="00CB24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303F4" w:rsidRPr="00F65307" w:rsidTr="00281731">
        <w:tc>
          <w:tcPr>
            <w:tcW w:w="3936" w:type="dxa"/>
          </w:tcPr>
          <w:p w:rsidR="006303F4" w:rsidRPr="006303F4" w:rsidRDefault="006303F4" w:rsidP="00CB24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528" w:type="dxa"/>
          </w:tcPr>
          <w:p w:rsidR="006303F4" w:rsidRPr="006303F4" w:rsidRDefault="006303F4" w:rsidP="00CB24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6303F4" w:rsidRPr="00F65307" w:rsidTr="00281731">
        <w:tc>
          <w:tcPr>
            <w:tcW w:w="3936" w:type="dxa"/>
          </w:tcPr>
          <w:p w:rsidR="006303F4" w:rsidRPr="006303F4" w:rsidRDefault="006303F4" w:rsidP="00CB24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орость вращения корзинки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6303F4" w:rsidRPr="006303F4" w:rsidRDefault="006303F4" w:rsidP="00CB24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6303F4" w:rsidRPr="00F65307" w:rsidTr="00281731">
        <w:tc>
          <w:tcPr>
            <w:tcW w:w="3936" w:type="dxa"/>
          </w:tcPr>
          <w:p w:rsidR="006303F4" w:rsidRPr="006303F4" w:rsidRDefault="006303F4" w:rsidP="00CB24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6303F4" w:rsidRPr="006303F4" w:rsidRDefault="006303F4" w:rsidP="00CB24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6303F4" w:rsidRDefault="00A8136C" w:rsidP="002817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капсулу. Через 120 мин отбирают пробу раствора и фильтруют, отбрасывая первые порции фильтрата.</w:t>
      </w:r>
      <w:r w:rsidR="00E6105C">
        <w:rPr>
          <w:rFonts w:ascii="Times New Roman" w:hAnsi="Times New Roman" w:cs="Times New Roman"/>
          <w:sz w:val="28"/>
          <w:szCs w:val="28"/>
        </w:rPr>
        <w:t xml:space="preserve"> </w:t>
      </w:r>
      <w:r w:rsidR="002D74C9">
        <w:rPr>
          <w:rFonts w:ascii="Times New Roman" w:hAnsi="Times New Roman" w:cs="Times New Roman"/>
          <w:sz w:val="28"/>
          <w:szCs w:val="28"/>
        </w:rPr>
        <w:t xml:space="preserve">К фильтрату прибавляют </w:t>
      </w:r>
      <w:r w:rsidR="00FA0A56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2D74C9">
        <w:rPr>
          <w:rFonts w:ascii="Times New Roman" w:hAnsi="Times New Roman" w:cs="Times New Roman"/>
          <w:sz w:val="28"/>
          <w:szCs w:val="28"/>
        </w:rPr>
        <w:t>натрия гидроксида раствор</w:t>
      </w:r>
      <w:r w:rsidR="00FA0A56">
        <w:rPr>
          <w:rFonts w:ascii="Times New Roman" w:hAnsi="Times New Roman" w:cs="Times New Roman"/>
          <w:sz w:val="28"/>
          <w:szCs w:val="28"/>
        </w:rPr>
        <w:t>а</w:t>
      </w:r>
      <w:r w:rsidR="002D74C9">
        <w:rPr>
          <w:rFonts w:ascii="Times New Roman" w:hAnsi="Times New Roman" w:cs="Times New Roman"/>
          <w:sz w:val="28"/>
          <w:szCs w:val="28"/>
        </w:rPr>
        <w:t xml:space="preserve"> 10</w:t>
      </w:r>
      <w:r w:rsidR="00FA0A56">
        <w:rPr>
          <w:rFonts w:ascii="Times New Roman" w:hAnsi="Times New Roman" w:cs="Times New Roman"/>
          <w:sz w:val="28"/>
          <w:szCs w:val="28"/>
        </w:rPr>
        <w:t> </w:t>
      </w:r>
      <w:r w:rsidR="002D74C9">
        <w:rPr>
          <w:rFonts w:ascii="Times New Roman" w:hAnsi="Times New Roman" w:cs="Times New Roman"/>
          <w:sz w:val="28"/>
          <w:szCs w:val="28"/>
        </w:rPr>
        <w:t>М</w:t>
      </w:r>
      <w:r w:rsidR="00FA0A56">
        <w:rPr>
          <w:rFonts w:ascii="Times New Roman" w:hAnsi="Times New Roman" w:cs="Times New Roman"/>
          <w:sz w:val="28"/>
          <w:szCs w:val="28"/>
        </w:rPr>
        <w:t>, эквивалентный</w:t>
      </w:r>
      <w:r w:rsidR="002D74C9">
        <w:rPr>
          <w:rFonts w:ascii="Times New Roman" w:hAnsi="Times New Roman" w:cs="Times New Roman"/>
          <w:sz w:val="28"/>
          <w:szCs w:val="28"/>
        </w:rPr>
        <w:t xml:space="preserve"> 1</w:t>
      </w:r>
      <w:r w:rsidR="00FA0A56">
        <w:rPr>
          <w:rFonts w:ascii="Times New Roman" w:hAnsi="Times New Roman" w:cs="Times New Roman"/>
          <w:sz w:val="28"/>
          <w:szCs w:val="28"/>
        </w:rPr>
        <w:t> </w:t>
      </w:r>
      <w:r w:rsidR="002D74C9">
        <w:rPr>
          <w:rFonts w:ascii="Times New Roman" w:hAnsi="Times New Roman" w:cs="Times New Roman"/>
          <w:sz w:val="28"/>
          <w:szCs w:val="28"/>
        </w:rPr>
        <w:t xml:space="preserve">% </w:t>
      </w:r>
      <w:r w:rsidR="00FA0A56">
        <w:rPr>
          <w:rFonts w:ascii="Times New Roman" w:hAnsi="Times New Roman" w:cs="Times New Roman"/>
          <w:sz w:val="28"/>
          <w:szCs w:val="28"/>
        </w:rPr>
        <w:t>объёма полученного фильтрата</w:t>
      </w:r>
      <w:r w:rsidR="002D74C9">
        <w:rPr>
          <w:rFonts w:ascii="Times New Roman" w:hAnsi="Times New Roman" w:cs="Times New Roman"/>
          <w:sz w:val="28"/>
          <w:szCs w:val="28"/>
        </w:rPr>
        <w:t>.</w:t>
      </w:r>
    </w:p>
    <w:p w:rsidR="00823C97" w:rsidRDefault="00823C97" w:rsidP="00A81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2F3DA3" w:rsidRPr="002F3DA3" w:rsidRDefault="00CB246A" w:rsidP="002F3DA3">
      <w:pPr>
        <w:spacing w:after="0"/>
        <w:ind w:right="-1"/>
        <w:jc w:val="center"/>
        <w:rPr>
          <w:rFonts w:ascii="Times New Roman" w:hAnsi="Times New Roman"/>
          <w:position w:val="-28"/>
          <w:sz w:val="20"/>
          <w:szCs w:val="20"/>
        </w:rPr>
      </w:pPr>
      <w:r w:rsidRPr="00F65307">
        <w:rPr>
          <w:position w:val="-30"/>
          <w:sz w:val="28"/>
          <w:lang w:val="en-US"/>
        </w:rPr>
        <w:object w:dxaOrig="4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65pt;height:45.1pt" o:ole="">
            <v:imagedata r:id="rId6" o:title=""/>
          </v:shape>
          <o:OLEObject Type="Embed" ProgID="Equation.3" ShapeID="_x0000_i1025" DrawAspect="Content" ObjectID="_1630923490" r:id="rId7"/>
        </w:object>
      </w:r>
      <w:r w:rsidR="002F3DA3">
        <w:rPr>
          <w:sz w:val="28"/>
        </w:rPr>
        <w:t>,</w:t>
      </w:r>
    </w:p>
    <w:tbl>
      <w:tblPr>
        <w:tblW w:w="9436" w:type="dxa"/>
        <w:tblInd w:w="28" w:type="dxa"/>
        <w:tblLayout w:type="fixed"/>
        <w:tblLook w:val="04A0"/>
      </w:tblPr>
      <w:tblGrid>
        <w:gridCol w:w="647"/>
        <w:gridCol w:w="993"/>
        <w:gridCol w:w="283"/>
        <w:gridCol w:w="7513"/>
      </w:tblGrid>
      <w:tr w:rsidR="002F3DA3" w:rsidRPr="00F65307" w:rsidTr="00281731">
        <w:tc>
          <w:tcPr>
            <w:tcW w:w="647" w:type="dxa"/>
          </w:tcPr>
          <w:p w:rsidR="002F3DA3" w:rsidRPr="00CF7563" w:rsidRDefault="002F3DA3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2F3DA3" w:rsidRPr="00CF7563" w:rsidRDefault="002F3DA3" w:rsidP="00281731">
            <w:pPr>
              <w:spacing w:after="0" w:line="240" w:lineRule="auto"/>
              <w:ind w:left="-108" w:right="-249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F756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2F3DA3" w:rsidRPr="00CF7563" w:rsidRDefault="002F3DA3" w:rsidP="00281731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3DA3" w:rsidRPr="00CF7563" w:rsidRDefault="00CF7563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2F3DA3" w:rsidRPr="00CF7563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r w:rsidR="000F4432">
              <w:rPr>
                <w:rStyle w:val="8"/>
                <w:rFonts w:eastAsia="Calibri"/>
                <w:sz w:val="28"/>
                <w:szCs w:val="28"/>
              </w:rPr>
              <w:t>примеси</w:t>
            </w:r>
            <w:proofErr w:type="gramStart"/>
            <w:r w:rsidR="000F4432">
              <w:rPr>
                <w:rStyle w:val="8"/>
                <w:rFonts w:eastAsia="Calibri"/>
                <w:sz w:val="28"/>
                <w:szCs w:val="28"/>
              </w:rPr>
              <w:t xml:space="preserve"> А</w:t>
            </w:r>
            <w:proofErr w:type="gram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2F3DA3" w:rsidRPr="00CF7563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F3DA3" w:rsidRPr="00F65307" w:rsidTr="00281731">
        <w:tc>
          <w:tcPr>
            <w:tcW w:w="647" w:type="dxa"/>
          </w:tcPr>
          <w:p w:rsidR="002F3DA3" w:rsidRPr="00CF7563" w:rsidRDefault="002F3DA3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F3DA3" w:rsidRPr="00CF7563" w:rsidRDefault="002F3DA3" w:rsidP="00281731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F7563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2F3DA3" w:rsidRPr="00CF7563" w:rsidRDefault="002F3DA3" w:rsidP="00281731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3DA3" w:rsidRPr="00CF7563" w:rsidRDefault="00CF7563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2F3DA3" w:rsidRPr="00CF7563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="000F4432">
              <w:rPr>
                <w:rStyle w:val="8"/>
                <w:rFonts w:eastAsia="Calibri"/>
                <w:sz w:val="28"/>
                <w:szCs w:val="28"/>
              </w:rPr>
              <w:t>примеси</w:t>
            </w:r>
            <w:proofErr w:type="gramStart"/>
            <w:r w:rsidR="000F4432">
              <w:rPr>
                <w:rStyle w:val="8"/>
                <w:rFonts w:eastAsia="Calibri"/>
                <w:sz w:val="28"/>
                <w:szCs w:val="28"/>
              </w:rPr>
              <w:t xml:space="preserve"> А</w:t>
            </w:r>
            <w:proofErr w:type="gram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2F3DA3" w:rsidRPr="00CF7563">
              <w:rPr>
                <w:rStyle w:val="8"/>
                <w:rFonts w:eastAsia="Calibri"/>
                <w:sz w:val="28"/>
                <w:szCs w:val="28"/>
              </w:rPr>
              <w:t>на хроматограм</w:t>
            </w:r>
            <w:r>
              <w:rPr>
                <w:rStyle w:val="8"/>
                <w:rFonts w:eastAsia="Calibri"/>
                <w:sz w:val="28"/>
                <w:szCs w:val="28"/>
              </w:rPr>
              <w:t>ме стандартного раствора</w:t>
            </w:r>
            <w:r w:rsidR="002F3DA3" w:rsidRPr="00CF7563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F3DA3" w:rsidRPr="00F65307" w:rsidTr="00281731">
        <w:tc>
          <w:tcPr>
            <w:tcW w:w="647" w:type="dxa"/>
          </w:tcPr>
          <w:p w:rsidR="002F3DA3" w:rsidRPr="00CF7563" w:rsidRDefault="002F3DA3" w:rsidP="00281731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F3DA3" w:rsidRPr="00CF7563" w:rsidRDefault="002F3DA3" w:rsidP="00281731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F756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F3DA3" w:rsidRPr="00CF7563" w:rsidRDefault="002F3DA3" w:rsidP="00281731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3DA3" w:rsidRPr="00CF7563" w:rsidRDefault="002F3DA3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0F4432">
              <w:rPr>
                <w:rStyle w:val="8"/>
                <w:rFonts w:eastAsia="Calibri"/>
                <w:sz w:val="28"/>
                <w:szCs w:val="28"/>
              </w:rPr>
              <w:t>примеси</w:t>
            </w:r>
            <w:proofErr w:type="gramStart"/>
            <w:r w:rsidR="000F4432">
              <w:rPr>
                <w:rStyle w:val="8"/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Pr="00CF7563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F3DA3" w:rsidRPr="00F65307" w:rsidTr="00281731">
        <w:tc>
          <w:tcPr>
            <w:tcW w:w="647" w:type="dxa"/>
          </w:tcPr>
          <w:p w:rsidR="002F3DA3" w:rsidRPr="00CF7563" w:rsidRDefault="002F3DA3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F3DA3" w:rsidRPr="00CF7563" w:rsidRDefault="002F3DA3" w:rsidP="00281731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2F3DA3" w:rsidRPr="00CF7563" w:rsidRDefault="002F3DA3" w:rsidP="0028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3DA3" w:rsidRPr="00CF7563" w:rsidRDefault="002F3DA3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591B64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примеси А</w:t>
            </w:r>
            <w:r w:rsidRPr="00CF7563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591B64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примеси А</w:t>
            </w:r>
            <w:proofErr w:type="gramStart"/>
            <w:r w:rsidRPr="00CF7563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CF7563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F3DA3" w:rsidRPr="00F65307" w:rsidTr="00281731">
        <w:tc>
          <w:tcPr>
            <w:tcW w:w="647" w:type="dxa"/>
          </w:tcPr>
          <w:p w:rsidR="002F3DA3" w:rsidRPr="00CF7563" w:rsidRDefault="002F3DA3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2F3DA3" w:rsidRPr="00CF7563" w:rsidRDefault="002F3DA3" w:rsidP="00281731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2F3DA3" w:rsidRPr="00CF7563" w:rsidRDefault="002F3DA3" w:rsidP="0028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F3DA3" w:rsidRPr="00CF7563" w:rsidRDefault="002F3DA3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0363FE" w:rsidRPr="000363FE">
              <w:rPr>
                <w:rFonts w:ascii="Times New Roman" w:hAnsi="Times New Roman" w:cs="Times New Roman"/>
                <w:sz w:val="28"/>
                <w:szCs w:val="28"/>
              </w:rPr>
              <w:t>диданозина</w:t>
            </w:r>
            <w:proofErr w:type="spellEnd"/>
            <w:r w:rsidR="000363FE">
              <w:rPr>
                <w:rStyle w:val="8"/>
                <w:rFonts w:eastAsia="Calibri"/>
                <w:sz w:val="28"/>
                <w:szCs w:val="28"/>
              </w:rPr>
              <w:t xml:space="preserve"> в одной </w:t>
            </w:r>
            <w:r w:rsidR="00E05C8B">
              <w:rPr>
                <w:rStyle w:val="8"/>
                <w:rFonts w:eastAsia="Calibri"/>
                <w:sz w:val="28"/>
                <w:szCs w:val="28"/>
              </w:rPr>
              <w:t>капсуле, мг;</w:t>
            </w:r>
          </w:p>
        </w:tc>
      </w:tr>
      <w:tr w:rsidR="00E05C8B" w:rsidRPr="00F65307" w:rsidTr="00281731">
        <w:tc>
          <w:tcPr>
            <w:tcW w:w="647" w:type="dxa"/>
          </w:tcPr>
          <w:p w:rsidR="00E05C8B" w:rsidRPr="00CF7563" w:rsidRDefault="00E05C8B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E05C8B" w:rsidRPr="00E05C8B" w:rsidRDefault="00E05C8B" w:rsidP="00281731">
            <w:pPr>
              <w:spacing w:after="0" w:line="240" w:lineRule="auto"/>
              <w:ind w:left="-249" w:right="-250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 w:rsidRPr="00E05C8B">
              <w:rPr>
                <w:rStyle w:val="8"/>
                <w:rFonts w:eastAsia="Calibri"/>
                <w:i/>
                <w:sz w:val="24"/>
                <w:szCs w:val="24"/>
              </w:rPr>
              <w:t>236,2</w:t>
            </w:r>
          </w:p>
        </w:tc>
        <w:tc>
          <w:tcPr>
            <w:tcW w:w="283" w:type="dxa"/>
          </w:tcPr>
          <w:p w:rsidR="00E05C8B" w:rsidRPr="00E05C8B" w:rsidRDefault="00E05C8B" w:rsidP="00281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E05C8B" w:rsidRPr="00CF7563" w:rsidRDefault="00E05C8B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05C8B" w:rsidRPr="00F65307" w:rsidTr="00281731">
        <w:tc>
          <w:tcPr>
            <w:tcW w:w="647" w:type="dxa"/>
          </w:tcPr>
          <w:p w:rsidR="00E05C8B" w:rsidRPr="00CF7563" w:rsidRDefault="00E05C8B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E05C8B" w:rsidRPr="00E05C8B" w:rsidRDefault="00E05C8B" w:rsidP="00281731">
            <w:pPr>
              <w:spacing w:after="0" w:line="240" w:lineRule="auto"/>
              <w:ind w:left="-249" w:right="-250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136,11</w:t>
            </w:r>
          </w:p>
        </w:tc>
        <w:tc>
          <w:tcPr>
            <w:tcW w:w="283" w:type="dxa"/>
          </w:tcPr>
          <w:p w:rsidR="00E05C8B" w:rsidRPr="00CF7563" w:rsidRDefault="004106A9" w:rsidP="0028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E05C8B" w:rsidRDefault="004106A9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примеси А.</w:t>
            </w:r>
          </w:p>
        </w:tc>
      </w:tr>
    </w:tbl>
    <w:p w:rsidR="00823C97" w:rsidRDefault="004106A9" w:rsidP="0028173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120 мин в раствор должно перейти не более 10 %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A9">
        <w:rPr>
          <w:rFonts w:ascii="Times New Roman" w:hAnsi="Times New Roman"/>
          <w:sz w:val="28"/>
          <w:szCs w:val="28"/>
        </w:rPr>
        <w:t>C</w:t>
      </w:r>
      <w:r w:rsidRPr="004106A9">
        <w:rPr>
          <w:rFonts w:ascii="Times New Roman" w:hAnsi="Times New Roman"/>
          <w:sz w:val="28"/>
          <w:szCs w:val="28"/>
          <w:vertAlign w:val="subscript"/>
        </w:rPr>
        <w:t>10</w:t>
      </w:r>
      <w:r w:rsidRPr="004106A9">
        <w:rPr>
          <w:rFonts w:ascii="Times New Roman" w:hAnsi="Times New Roman"/>
          <w:sz w:val="28"/>
          <w:szCs w:val="28"/>
        </w:rPr>
        <w:t>H</w:t>
      </w:r>
      <w:r w:rsidRPr="004106A9">
        <w:rPr>
          <w:rFonts w:ascii="Times New Roman" w:hAnsi="Times New Roman"/>
          <w:sz w:val="28"/>
          <w:szCs w:val="28"/>
          <w:vertAlign w:val="subscript"/>
        </w:rPr>
        <w:t>12</w:t>
      </w:r>
      <w:r w:rsidRPr="004106A9">
        <w:rPr>
          <w:rFonts w:ascii="Times New Roman" w:hAnsi="Times New Roman"/>
          <w:sz w:val="28"/>
          <w:szCs w:val="28"/>
        </w:rPr>
        <w:t>N</w:t>
      </w:r>
      <w:r w:rsidRPr="004106A9">
        <w:rPr>
          <w:rFonts w:ascii="Times New Roman" w:hAnsi="Times New Roman"/>
          <w:sz w:val="28"/>
          <w:szCs w:val="28"/>
          <w:vertAlign w:val="subscript"/>
        </w:rPr>
        <w:t>4</w:t>
      </w:r>
      <w:r w:rsidRPr="004106A9">
        <w:rPr>
          <w:rFonts w:ascii="Times New Roman" w:hAnsi="Times New Roman"/>
          <w:sz w:val="28"/>
          <w:szCs w:val="28"/>
        </w:rPr>
        <w:t>O</w:t>
      </w:r>
      <w:r w:rsidRPr="004106A9">
        <w:rPr>
          <w:rFonts w:ascii="Times New Roman" w:hAnsi="Times New Roman"/>
          <w:sz w:val="28"/>
          <w:szCs w:val="28"/>
          <w:vertAlign w:val="subscript"/>
        </w:rPr>
        <w:t>3</w:t>
      </w:r>
      <w:r w:rsidR="00A22B5A"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>
        <w:rPr>
          <w:rFonts w:ascii="Times New Roman" w:hAnsi="Times New Roman"/>
          <w:sz w:val="28"/>
          <w:szCs w:val="28"/>
        </w:rPr>
        <w:t>.</w:t>
      </w:r>
    </w:p>
    <w:p w:rsidR="00A22B5A" w:rsidRDefault="00A22B5A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Щелочная стадия</w:t>
      </w:r>
    </w:p>
    <w:p w:rsidR="00A22B5A" w:rsidRDefault="00A22B5A" w:rsidP="00A22B5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3936"/>
        <w:gridCol w:w="5528"/>
      </w:tblGrid>
      <w:tr w:rsidR="00A22B5A" w:rsidRPr="00F65307" w:rsidTr="00E955F1">
        <w:tc>
          <w:tcPr>
            <w:tcW w:w="3936" w:type="dxa"/>
          </w:tcPr>
          <w:p w:rsidR="00A22B5A" w:rsidRPr="006303F4" w:rsidRDefault="00A22B5A" w:rsidP="002817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A22B5A" w:rsidRPr="006303F4" w:rsidRDefault="00A22B5A" w:rsidP="00281731">
            <w:pPr>
              <w:spacing w:after="12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 корзинка»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22B5A" w:rsidRPr="00F65307" w:rsidTr="00E955F1">
        <w:tc>
          <w:tcPr>
            <w:tcW w:w="3936" w:type="dxa"/>
          </w:tcPr>
          <w:p w:rsidR="00A22B5A" w:rsidRPr="006303F4" w:rsidRDefault="00A22B5A" w:rsidP="002817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A22B5A" w:rsidRPr="006303F4" w:rsidRDefault="00A22B5A" w:rsidP="00281731">
            <w:pPr>
              <w:spacing w:after="12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</w:t>
            </w:r>
            <w:r w:rsidRPr="00005BD7">
              <w:rPr>
                <w:color w:val="000000"/>
                <w:sz w:val="28"/>
                <w:szCs w:val="28"/>
              </w:rPr>
              <w:t>—</w:t>
            </w:r>
            <w:r w:rsidRPr="00E9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натрия фосфата</w:t>
            </w:r>
            <w:r w:rsidR="00E955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додекагидрата</w:t>
            </w:r>
            <w:proofErr w:type="spellEnd"/>
            <w:r w:rsidR="00E9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 0,2 М 3:1 рН 6,8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22B5A" w:rsidRPr="00F65307" w:rsidTr="00E955F1">
        <w:tc>
          <w:tcPr>
            <w:tcW w:w="3936" w:type="dxa"/>
          </w:tcPr>
          <w:p w:rsidR="00A22B5A" w:rsidRPr="006303F4" w:rsidRDefault="00A22B5A" w:rsidP="002817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528" w:type="dxa"/>
          </w:tcPr>
          <w:p w:rsidR="00A22B5A" w:rsidRPr="006303F4" w:rsidRDefault="00A22B5A" w:rsidP="00281731">
            <w:pPr>
              <w:spacing w:after="12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A22B5A" w:rsidRPr="00F65307" w:rsidTr="00E955F1">
        <w:tc>
          <w:tcPr>
            <w:tcW w:w="3936" w:type="dxa"/>
          </w:tcPr>
          <w:p w:rsidR="00A22B5A" w:rsidRPr="006303F4" w:rsidRDefault="00A22B5A" w:rsidP="002817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орость вращения корзинки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A22B5A" w:rsidRPr="006303F4" w:rsidRDefault="00A22B5A" w:rsidP="00281731">
            <w:pPr>
              <w:spacing w:after="12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A22B5A" w:rsidRPr="00F65307" w:rsidTr="00E955F1">
        <w:tc>
          <w:tcPr>
            <w:tcW w:w="3936" w:type="dxa"/>
          </w:tcPr>
          <w:p w:rsidR="00A22B5A" w:rsidRPr="006303F4" w:rsidRDefault="00A22B5A" w:rsidP="002817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A22B5A" w:rsidRPr="006303F4" w:rsidRDefault="00E955F1" w:rsidP="00281731">
            <w:pPr>
              <w:spacing w:after="12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A22B5A" w:rsidRPr="006303F4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B1E6D" w:rsidRDefault="00E955F1" w:rsidP="0028173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Каждую корзинку</w:t>
      </w:r>
      <w:r w:rsidR="00A25807">
        <w:rPr>
          <w:rFonts w:ascii="Times New Roman" w:hAnsi="Times New Roman"/>
          <w:sz w:val="28"/>
          <w:szCs w:val="28"/>
        </w:rPr>
        <w:t xml:space="preserve">, в которую помещена одна капсула, погружают в сосуд для растворения с предварительно нагретой средой растворения. Через 45 мин отбирают пробу раствора и фильтруют, отбрасывая первые порции фильтрата. </w:t>
      </w:r>
    </w:p>
    <w:p w:rsidR="00DB1E6D" w:rsidRDefault="00DB1E6D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перешедшее в раствор в процентах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DB1E6D" w:rsidRPr="002F3DA3" w:rsidRDefault="00D313B9" w:rsidP="00DB1E6D">
      <w:pPr>
        <w:spacing w:after="0"/>
        <w:ind w:right="-1"/>
        <w:jc w:val="center"/>
        <w:rPr>
          <w:rFonts w:ascii="Times New Roman" w:hAnsi="Times New Roman"/>
          <w:position w:val="-28"/>
          <w:sz w:val="20"/>
          <w:szCs w:val="20"/>
        </w:rPr>
      </w:pPr>
      <w:r w:rsidRPr="00F65307">
        <w:rPr>
          <w:position w:val="-30"/>
          <w:sz w:val="28"/>
          <w:lang w:val="en-US"/>
        </w:rPr>
        <w:object w:dxaOrig="3620" w:dyaOrig="680">
          <v:shape id="_x0000_i1026" type="#_x0000_t75" style="width:244.8pt;height:45.7pt" o:ole="">
            <v:imagedata r:id="rId8" o:title=""/>
          </v:shape>
          <o:OLEObject Type="Embed" ProgID="Equation.3" ShapeID="_x0000_i1026" DrawAspect="Content" ObjectID="_1630923491" r:id="rId9"/>
        </w:object>
      </w:r>
      <w:r w:rsidR="00DB1E6D">
        <w:rPr>
          <w:sz w:val="28"/>
        </w:rPr>
        <w:t>,</w:t>
      </w:r>
    </w:p>
    <w:tbl>
      <w:tblPr>
        <w:tblW w:w="9436" w:type="dxa"/>
        <w:tblInd w:w="28" w:type="dxa"/>
        <w:tblLayout w:type="fixed"/>
        <w:tblLook w:val="04A0"/>
      </w:tblPr>
      <w:tblGrid>
        <w:gridCol w:w="647"/>
        <w:gridCol w:w="567"/>
        <w:gridCol w:w="284"/>
        <w:gridCol w:w="7938"/>
      </w:tblGrid>
      <w:tr w:rsidR="00DB1E6D" w:rsidRPr="00F65307" w:rsidTr="00281731">
        <w:tc>
          <w:tcPr>
            <w:tcW w:w="647" w:type="dxa"/>
          </w:tcPr>
          <w:p w:rsidR="00DB1E6D" w:rsidRPr="00CF7563" w:rsidRDefault="00DB1E6D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DB1E6D" w:rsidRPr="00CF7563" w:rsidRDefault="00DB1E6D" w:rsidP="00281731">
            <w:pPr>
              <w:spacing w:after="0" w:line="240" w:lineRule="auto"/>
              <w:ind w:left="-108" w:right="-249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F756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B1E6D" w:rsidRPr="00CF7563" w:rsidRDefault="00DB1E6D" w:rsidP="00281731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DB1E6D" w:rsidRPr="00CF7563" w:rsidRDefault="00DB1E6D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Pr="00CF7563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proofErr w:type="spellStart"/>
            <w:r w:rsidR="00995592"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F7563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CF7563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CF7563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DB1E6D" w:rsidRPr="00F65307" w:rsidTr="00281731">
        <w:tc>
          <w:tcPr>
            <w:tcW w:w="647" w:type="dxa"/>
          </w:tcPr>
          <w:p w:rsidR="00DB1E6D" w:rsidRPr="00CF7563" w:rsidRDefault="00DB1E6D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E6D" w:rsidRPr="00CF7563" w:rsidRDefault="00DB1E6D" w:rsidP="00281731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F7563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DB1E6D" w:rsidRPr="00CF7563" w:rsidRDefault="00DB1E6D" w:rsidP="00281731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DB1E6D" w:rsidRPr="00CF7563" w:rsidRDefault="00DB1E6D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Pr="00CF7563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proofErr w:type="spellStart"/>
            <w:r w:rsidR="00995592"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F7563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CF7563">
              <w:rPr>
                <w:rStyle w:val="8"/>
                <w:rFonts w:eastAsia="Calibri"/>
                <w:sz w:val="28"/>
                <w:szCs w:val="28"/>
              </w:rPr>
              <w:t>хроматограм</w:t>
            </w:r>
            <w:r>
              <w:rPr>
                <w:rStyle w:val="8"/>
                <w:rFonts w:eastAsia="Calibri"/>
                <w:sz w:val="28"/>
                <w:szCs w:val="28"/>
              </w:rPr>
              <w:t>ме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стандартного раствора</w:t>
            </w:r>
            <w:r w:rsidRPr="00CF7563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B1E6D" w:rsidRPr="00F65307" w:rsidTr="00281731">
        <w:tc>
          <w:tcPr>
            <w:tcW w:w="647" w:type="dxa"/>
          </w:tcPr>
          <w:p w:rsidR="00DB1E6D" w:rsidRPr="00CF7563" w:rsidRDefault="00DB1E6D" w:rsidP="00281731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E6D" w:rsidRPr="00CF7563" w:rsidRDefault="00DB1E6D" w:rsidP="00281731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F7563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B1E6D" w:rsidRPr="00CF7563" w:rsidRDefault="00DB1E6D" w:rsidP="00281731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DB1E6D" w:rsidRPr="00CF7563" w:rsidRDefault="00DB1E6D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97062B"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proofErr w:type="spellEnd"/>
            <w:r w:rsidRPr="00CF7563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B1E6D" w:rsidRPr="00F65307" w:rsidTr="00281731">
        <w:tc>
          <w:tcPr>
            <w:tcW w:w="647" w:type="dxa"/>
          </w:tcPr>
          <w:p w:rsidR="00DB1E6D" w:rsidRPr="00CF7563" w:rsidRDefault="00DB1E6D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E6D" w:rsidRPr="00CF7563" w:rsidRDefault="00DB1E6D" w:rsidP="00281731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DB1E6D" w:rsidRPr="00CF7563" w:rsidRDefault="00DB1E6D" w:rsidP="0028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DB1E6D" w:rsidRPr="00CF7563" w:rsidRDefault="00DB1E6D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="0097062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диданозина</w:t>
            </w:r>
            <w:proofErr w:type="spellEnd"/>
            <w:r w:rsidRPr="00CF7563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proofErr w:type="spellStart"/>
            <w:r w:rsidR="0097062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диданозина</w:t>
            </w:r>
            <w:proofErr w:type="spellEnd"/>
            <w:proofErr w:type="gramStart"/>
            <w:r w:rsidRPr="00CF7563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CF7563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DB1E6D" w:rsidRPr="00F65307" w:rsidTr="00281731">
        <w:tc>
          <w:tcPr>
            <w:tcW w:w="647" w:type="dxa"/>
          </w:tcPr>
          <w:p w:rsidR="00DB1E6D" w:rsidRPr="00CF7563" w:rsidRDefault="00DB1E6D" w:rsidP="00281731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DB1E6D" w:rsidRPr="00CF7563" w:rsidRDefault="00DB1E6D" w:rsidP="00281731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DB1E6D" w:rsidRPr="00CF7563" w:rsidRDefault="00DB1E6D" w:rsidP="00281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56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DB1E6D" w:rsidRPr="00CF7563" w:rsidRDefault="00DB1E6D" w:rsidP="00281731">
            <w:pPr>
              <w:spacing w:after="120" w:line="240" w:lineRule="auto"/>
              <w:ind w:right="145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F7563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0363FE">
              <w:rPr>
                <w:rFonts w:ascii="Times New Roman" w:hAnsi="Times New Roman" w:cs="Times New Roman"/>
                <w:sz w:val="28"/>
                <w:szCs w:val="28"/>
              </w:rPr>
              <w:t>диданозина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</w:t>
            </w:r>
            <w:r w:rsidR="0097062B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A22B5A" w:rsidRDefault="0097062B" w:rsidP="0028173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45 мин в раствор должно перейти не менее 75 % (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7062B">
        <w:rPr>
          <w:rFonts w:ascii="Times New Roman" w:hAnsi="Times New Roman"/>
          <w:sz w:val="28"/>
          <w:szCs w:val="28"/>
        </w:rPr>
        <w:t>C</w:t>
      </w:r>
      <w:r w:rsidRPr="0097062B">
        <w:rPr>
          <w:rFonts w:ascii="Times New Roman" w:hAnsi="Times New Roman"/>
          <w:sz w:val="28"/>
          <w:szCs w:val="28"/>
          <w:vertAlign w:val="subscript"/>
        </w:rPr>
        <w:t>10</w:t>
      </w:r>
      <w:r w:rsidRPr="0097062B">
        <w:rPr>
          <w:rFonts w:ascii="Times New Roman" w:hAnsi="Times New Roman"/>
          <w:sz w:val="28"/>
          <w:szCs w:val="28"/>
        </w:rPr>
        <w:t>H</w:t>
      </w:r>
      <w:r w:rsidRPr="0097062B">
        <w:rPr>
          <w:rFonts w:ascii="Times New Roman" w:hAnsi="Times New Roman"/>
          <w:sz w:val="28"/>
          <w:szCs w:val="28"/>
          <w:vertAlign w:val="subscript"/>
        </w:rPr>
        <w:t>12</w:t>
      </w:r>
      <w:r w:rsidRPr="0097062B">
        <w:rPr>
          <w:rFonts w:ascii="Times New Roman" w:hAnsi="Times New Roman"/>
          <w:sz w:val="28"/>
          <w:szCs w:val="28"/>
        </w:rPr>
        <w:t>N</w:t>
      </w:r>
      <w:r w:rsidRPr="0097062B">
        <w:rPr>
          <w:rFonts w:ascii="Times New Roman" w:hAnsi="Times New Roman"/>
          <w:sz w:val="28"/>
          <w:szCs w:val="28"/>
          <w:vertAlign w:val="subscript"/>
        </w:rPr>
        <w:t>4</w:t>
      </w:r>
      <w:r w:rsidRPr="0097062B">
        <w:rPr>
          <w:rFonts w:ascii="Times New Roman" w:hAnsi="Times New Roman"/>
          <w:sz w:val="28"/>
          <w:szCs w:val="28"/>
        </w:rPr>
        <w:t>O</w:t>
      </w:r>
      <w:r w:rsidRPr="0097062B">
        <w:rPr>
          <w:rFonts w:ascii="Times New Roman" w:hAnsi="Times New Roman"/>
          <w:sz w:val="28"/>
          <w:szCs w:val="28"/>
          <w:vertAlign w:val="subscript"/>
        </w:rPr>
        <w:t>3</w:t>
      </w:r>
      <w:r w:rsidR="006149E3">
        <w:rPr>
          <w:rFonts w:ascii="Times New Roman" w:hAnsi="Times New Roman"/>
          <w:sz w:val="28"/>
          <w:szCs w:val="28"/>
        </w:rPr>
        <w:t xml:space="preserve"> от заявленного количества.</w:t>
      </w:r>
    </w:p>
    <w:p w:rsidR="00E64CFF" w:rsidRDefault="007F0FA9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Родственные примеси.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</w:t>
      </w:r>
      <w:r w:rsidR="00281731">
        <w:rPr>
          <w:rFonts w:ascii="Times New Roman" w:hAnsi="Times New Roman"/>
          <w:sz w:val="28"/>
          <w:szCs w:val="28"/>
        </w:rPr>
        <w:t xml:space="preserve"> (ОФС «Высокоэффективная жидкостная хроматография»).</w:t>
      </w:r>
    </w:p>
    <w:p w:rsidR="00853BC7" w:rsidRDefault="00853BC7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Буферный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 л помещают 0,77 г аммония ацетата, растворяют в 500 мл воды и доводят объём раствора водой до метки.</w:t>
      </w:r>
    </w:p>
    <w:p w:rsidR="00853BC7" w:rsidRDefault="00853BC7" w:rsidP="00A813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Ацетонитрил</w:t>
      </w:r>
      <w:r w:rsidR="00D252DC" w:rsidRPr="00D252DC">
        <w:rPr>
          <w:rFonts w:ascii="Times New Roman" w:hAnsi="Times New Roman"/>
          <w:color w:val="000000"/>
          <w:sz w:val="28"/>
          <w:szCs w:val="28"/>
        </w:rPr>
        <w:t>—</w:t>
      </w:r>
      <w:r w:rsidR="00D252DC">
        <w:rPr>
          <w:rFonts w:ascii="Times New Roman" w:hAnsi="Times New Roman"/>
          <w:color w:val="000000"/>
          <w:sz w:val="28"/>
          <w:szCs w:val="28"/>
        </w:rPr>
        <w:t>буферный раствор 35:965.</w:t>
      </w:r>
    </w:p>
    <w:p w:rsidR="00D252DC" w:rsidRDefault="00D252DC" w:rsidP="00A813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>
        <w:rPr>
          <w:rFonts w:ascii="Times New Roman" w:hAnsi="Times New Roman"/>
          <w:color w:val="000000"/>
          <w:sz w:val="28"/>
          <w:szCs w:val="28"/>
        </w:rPr>
        <w:t xml:space="preserve"> В 1000 мл воды растворяют 34,8 г дикалия гидрофосфата и доводят значение рН полученного раствора</w:t>
      </w:r>
      <w:r w:rsidR="00F53104">
        <w:rPr>
          <w:rFonts w:ascii="Times New Roman" w:hAnsi="Times New Roman"/>
          <w:color w:val="000000"/>
          <w:sz w:val="28"/>
          <w:szCs w:val="28"/>
        </w:rPr>
        <w:t xml:space="preserve"> фосфорной кислотой</w:t>
      </w:r>
      <w:r>
        <w:rPr>
          <w:rFonts w:ascii="Times New Roman" w:hAnsi="Times New Roman"/>
          <w:color w:val="000000"/>
          <w:sz w:val="28"/>
          <w:szCs w:val="28"/>
        </w:rPr>
        <w:t xml:space="preserve"> до 7,50</w:t>
      </w:r>
      <w:r>
        <w:rPr>
          <w:rFonts w:ascii="Times New Roman" w:hAnsi="Times New Roman" w:cs="Times New Roman"/>
          <w:color w:val="000000"/>
          <w:sz w:val="28"/>
          <w:szCs w:val="28"/>
        </w:rPr>
        <w:t>±</w:t>
      </w:r>
      <w:r>
        <w:rPr>
          <w:rFonts w:ascii="Times New Roman" w:hAnsi="Times New Roman"/>
          <w:color w:val="000000"/>
          <w:sz w:val="28"/>
          <w:szCs w:val="28"/>
        </w:rPr>
        <w:t>0,05</w:t>
      </w:r>
      <w:r w:rsidR="00F53104">
        <w:rPr>
          <w:rFonts w:ascii="Times New Roman" w:hAnsi="Times New Roman"/>
          <w:color w:val="000000"/>
          <w:sz w:val="28"/>
          <w:szCs w:val="28"/>
        </w:rPr>
        <w:t>.</w:t>
      </w:r>
    </w:p>
    <w:p w:rsidR="00F53104" w:rsidRDefault="00F53104" w:rsidP="00A813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Точную навеску содержимого к</w:t>
      </w:r>
      <w:r w:rsidR="00655B77">
        <w:rPr>
          <w:rFonts w:ascii="Times New Roman" w:hAnsi="Times New Roman"/>
          <w:color w:val="000000"/>
          <w:sz w:val="28"/>
          <w:szCs w:val="28"/>
        </w:rPr>
        <w:t>апсул, соответствующую около 250</w:t>
      </w:r>
      <w:r>
        <w:rPr>
          <w:rFonts w:ascii="Times New Roman" w:hAnsi="Times New Roman"/>
          <w:color w:val="000000"/>
          <w:sz w:val="28"/>
          <w:szCs w:val="28"/>
        </w:rPr>
        <w:t xml:space="preserve"> мг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помещают в мерную колбу вместимостью 100 мл, прибавляют 50 мл растворителя, обрабатывают ультразвуком в течение 30 мин, охлаждают до комнатной температуры и доводят объём раствора растворителем до метки. Полученный раствор фильтруют. В мерную колбу вместимостью 50 мл помещают 2,0 мл полученного раствора и доводят объём раствора растворителем до метки.</w:t>
      </w:r>
    </w:p>
    <w:p w:rsidR="00AC4700" w:rsidRDefault="00AC4700" w:rsidP="00A813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20 мг (точная навеска)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20</w:t>
      </w:r>
      <w:r w:rsidR="00DF2A4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мл, растворяют в вод</w:t>
      </w:r>
      <w:r w:rsidR="00DF2A49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AC4700" w:rsidRDefault="00AC4700" w:rsidP="00A813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примеси А</w:t>
      </w:r>
      <w:r w:rsidR="00B567E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B567EF">
        <w:rPr>
          <w:rFonts w:ascii="Times New Roman" w:hAnsi="Times New Roman"/>
          <w:color w:val="000000"/>
          <w:sz w:val="28"/>
          <w:szCs w:val="28"/>
        </w:rPr>
        <w:t xml:space="preserve"> Около 10 мг (точная навеска</w:t>
      </w:r>
      <w:r w:rsidR="00260BF2">
        <w:rPr>
          <w:rFonts w:ascii="Times New Roman" w:hAnsi="Times New Roman"/>
          <w:color w:val="000000"/>
          <w:sz w:val="28"/>
          <w:szCs w:val="28"/>
        </w:rPr>
        <w:t>)</w:t>
      </w:r>
      <w:r w:rsidR="00B567EF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примеси А помещают в мерную колбу вместимостью 100 мл, растворяют в 80 мл воды и доводят объём раствора водой до метки. В мерную колбу вместимостью 50 мл помещают 10</w:t>
      </w:r>
      <w:r w:rsidR="00715391">
        <w:rPr>
          <w:rFonts w:ascii="Times New Roman" w:hAnsi="Times New Roman"/>
          <w:color w:val="000000"/>
          <w:sz w:val="28"/>
          <w:szCs w:val="28"/>
        </w:rPr>
        <w:t>,0</w:t>
      </w:r>
      <w:r w:rsidR="00B567EF">
        <w:rPr>
          <w:rFonts w:ascii="Times New Roman" w:hAnsi="Times New Roman"/>
          <w:color w:val="000000"/>
          <w:sz w:val="28"/>
          <w:szCs w:val="28"/>
        </w:rPr>
        <w:t xml:space="preserve"> мл полученного раствора и доводят объём раствора водой до метки.</w:t>
      </w:r>
    </w:p>
    <w:p w:rsidR="00227E05" w:rsidRDefault="00227E05" w:rsidP="00A813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Стандартный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 мл помещают 2,0 мл раствора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 В мерную колбу вместимостью 10 мл помещают 1,0 мл полученного раствора и 1,0 мл раствора стандартного образца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227E05" w:rsidRDefault="00227E05" w:rsidP="00A813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 мл помещают 1</w:t>
      </w:r>
      <w:r w:rsidR="00DF2A49">
        <w:rPr>
          <w:rFonts w:ascii="Times New Roman" w:hAnsi="Times New Roman"/>
          <w:color w:val="000000"/>
          <w:sz w:val="28"/>
          <w:szCs w:val="28"/>
        </w:rPr>
        <w:t xml:space="preserve"> мг</w:t>
      </w:r>
      <w:r w:rsidR="003D49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D496F" w:rsidRPr="00AE63CE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DF2A49" w:rsidRPr="00AE63CE">
        <w:rPr>
          <w:rFonts w:ascii="Times New Roman" w:hAnsi="Times New Roman"/>
          <w:color w:val="000000"/>
          <w:sz w:val="28"/>
          <w:szCs w:val="28"/>
        </w:rPr>
        <w:t xml:space="preserve">смеси </w:t>
      </w:r>
      <w:proofErr w:type="spellStart"/>
      <w:r w:rsidR="003D496F" w:rsidRPr="00AE63CE">
        <w:rPr>
          <w:rFonts w:ascii="Times New Roman" w:hAnsi="Times New Roman"/>
          <w:color w:val="000000"/>
          <w:sz w:val="28"/>
          <w:szCs w:val="28"/>
        </w:rPr>
        <w:t>диданозина</w:t>
      </w:r>
      <w:proofErr w:type="spellEnd"/>
      <w:r w:rsidRPr="00AE63CE">
        <w:rPr>
          <w:rFonts w:ascii="Times New Roman" w:hAnsi="Times New Roman"/>
          <w:color w:val="000000"/>
          <w:sz w:val="28"/>
          <w:szCs w:val="28"/>
        </w:rPr>
        <w:t xml:space="preserve"> для оценки пригодности </w:t>
      </w:r>
      <w:r w:rsidR="00DF2A49" w:rsidRPr="00AE63CE">
        <w:rPr>
          <w:rFonts w:ascii="Times New Roman" w:hAnsi="Times New Roman"/>
          <w:color w:val="000000"/>
          <w:sz w:val="28"/>
          <w:szCs w:val="28"/>
        </w:rPr>
        <w:t xml:space="preserve">хроматографической </w:t>
      </w:r>
      <w:r w:rsidRPr="00AE63CE">
        <w:rPr>
          <w:rFonts w:ascii="Times New Roman" w:hAnsi="Times New Roman"/>
          <w:color w:val="000000"/>
          <w:sz w:val="28"/>
          <w:szCs w:val="28"/>
        </w:rPr>
        <w:t>системы,</w:t>
      </w:r>
      <w:r w:rsidR="00DE2EBA">
        <w:rPr>
          <w:rFonts w:ascii="Times New Roman" w:hAnsi="Times New Roman"/>
          <w:color w:val="000000"/>
          <w:sz w:val="28"/>
          <w:szCs w:val="28"/>
        </w:rPr>
        <w:t xml:space="preserve"> содержащей примесь</w:t>
      </w:r>
      <w:proofErr w:type="gramStart"/>
      <w:r w:rsidR="00DE2EBA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DE2EBA">
        <w:rPr>
          <w:rFonts w:ascii="Times New Roman" w:hAnsi="Times New Roman"/>
          <w:color w:val="000000"/>
          <w:sz w:val="28"/>
          <w:szCs w:val="28"/>
        </w:rPr>
        <w:t xml:space="preserve"> и дидезоксидидегидроинозин,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в 5 мл растворителя и доводят объём раствора растворителем до метки.</w:t>
      </w:r>
    </w:p>
    <w:p w:rsidR="00677677" w:rsidRDefault="00677677" w:rsidP="00A813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 мл помещают 2,5 мл стандартного раствора и доводят объём раствора водой до метки.</w:t>
      </w:r>
    </w:p>
    <w:p w:rsidR="00582B75" w:rsidRDefault="00582B75" w:rsidP="00582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Примечание:</w:t>
      </w:r>
    </w:p>
    <w:p w:rsidR="00582B75" w:rsidRDefault="00582B75" w:rsidP="00582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82B75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1,7-Дигидро-6</w:t>
      </w:r>
      <w:r w:rsidRPr="00582B75">
        <w:rPr>
          <w:rFonts w:ascii="Times New Roman" w:eastAsia="Calibri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Pr="00582B75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-пурин-6-он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Pr="00582B75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582B75">
        <w:rPr>
          <w:rFonts w:ascii="Times New Roman" w:eastAsia="Calibri" w:hAnsi="Times New Roman" w:cs="Times New Roman"/>
          <w:sz w:val="28"/>
          <w:szCs w:val="28"/>
        </w:rPr>
        <w:t xml:space="preserve"> 68-94-0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B75" w:rsidRPr="00582B75" w:rsidRDefault="00582B75" w:rsidP="00582B75">
      <w:pPr>
        <w:rPr>
          <w:szCs w:val="24"/>
        </w:rPr>
      </w:pPr>
      <w:proofErr w:type="spellStart"/>
      <w:r w:rsidRPr="00582B75">
        <w:rPr>
          <w:rFonts w:ascii="Times New Roman" w:hAnsi="Times New Roman" w:cs="Times New Roman"/>
          <w:sz w:val="28"/>
          <w:szCs w:val="28"/>
        </w:rPr>
        <w:t>Дидезоксидидегидроинозин</w:t>
      </w:r>
      <w:proofErr w:type="spellEnd"/>
      <w:r w:rsidRPr="00582B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B75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9-(2,3-Дидезокси-β-D-</w:t>
      </w:r>
      <w:r w:rsidRPr="00582B75">
        <w:rPr>
          <w:rFonts w:ascii="Times New Roman" w:eastAsia="Calibri" w:hAnsi="Times New Roman" w:cs="Times New Roman"/>
          <w:i/>
          <w:snapToGrid w:val="0"/>
          <w:color w:val="000000"/>
          <w:sz w:val="28"/>
          <w:szCs w:val="28"/>
        </w:rPr>
        <w:t>глицеро</w:t>
      </w:r>
      <w:r w:rsidRPr="00582B75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-пент-2-ен-фуранозил)-1,9-дигидро-6</w:t>
      </w:r>
      <w:r w:rsidRPr="00582B75">
        <w:rPr>
          <w:rFonts w:ascii="Times New Roman" w:eastAsia="Calibri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Pr="00582B75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-пурин-6-он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Pr="00582B75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582B75">
        <w:rPr>
          <w:rFonts w:ascii="Times New Roman" w:eastAsia="Calibri" w:hAnsi="Times New Roman" w:cs="Times New Roman"/>
          <w:sz w:val="28"/>
          <w:szCs w:val="28"/>
        </w:rPr>
        <w:t xml:space="preserve"> 42867-68-5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75B" w:rsidRDefault="0014475B" w:rsidP="00A8136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14475B" w:rsidRPr="00A9513A" w:rsidTr="00281731">
        <w:tc>
          <w:tcPr>
            <w:tcW w:w="3936" w:type="dxa"/>
          </w:tcPr>
          <w:p w:rsidR="0014475B" w:rsidRPr="0014475B" w:rsidRDefault="0014475B" w:rsidP="00281731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14475B" w:rsidRPr="0014475B" w:rsidRDefault="0014475B" w:rsidP="00281731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лильный для хроматографии (С18), 5</w:t>
            </w: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4475B" w:rsidRPr="00A9513A" w:rsidTr="00281731">
        <w:tc>
          <w:tcPr>
            <w:tcW w:w="3936" w:type="dxa"/>
          </w:tcPr>
          <w:p w:rsidR="0014475B" w:rsidRPr="0014475B" w:rsidRDefault="0014475B" w:rsidP="00281731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14475B" w:rsidRPr="0014475B" w:rsidRDefault="0014475B" w:rsidP="00281731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4475B" w:rsidRPr="00A9513A" w:rsidTr="00281731">
        <w:tc>
          <w:tcPr>
            <w:tcW w:w="3936" w:type="dxa"/>
          </w:tcPr>
          <w:p w:rsidR="0014475B" w:rsidRPr="0014475B" w:rsidRDefault="0014475B" w:rsidP="00281731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14475B" w:rsidRPr="0014475B" w:rsidRDefault="0014475B" w:rsidP="00281731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2,0 </w:t>
            </w: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4475B" w:rsidRPr="00A9513A" w:rsidTr="00281731">
        <w:tc>
          <w:tcPr>
            <w:tcW w:w="3936" w:type="dxa"/>
          </w:tcPr>
          <w:p w:rsidR="0014475B" w:rsidRPr="0014475B" w:rsidRDefault="0014475B" w:rsidP="00281731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14475B" w:rsidRPr="0014475B" w:rsidRDefault="0014475B" w:rsidP="00281731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254</w:t>
            </w: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4475B" w:rsidRPr="00A9513A" w:rsidTr="00281731">
        <w:tc>
          <w:tcPr>
            <w:tcW w:w="3936" w:type="dxa"/>
          </w:tcPr>
          <w:p w:rsidR="0014475B" w:rsidRPr="0014475B" w:rsidRDefault="0014475B" w:rsidP="00281731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14475B" w:rsidRPr="0014475B" w:rsidRDefault="0014475B" w:rsidP="00281731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4475B" w:rsidRPr="00A9513A" w:rsidTr="00281731">
        <w:tc>
          <w:tcPr>
            <w:tcW w:w="3936" w:type="dxa"/>
          </w:tcPr>
          <w:p w:rsidR="0014475B" w:rsidRPr="0014475B" w:rsidRDefault="0014475B" w:rsidP="00281731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</w:tcPr>
          <w:p w:rsidR="0014475B" w:rsidRPr="0014475B" w:rsidRDefault="0014475B" w:rsidP="00281731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 мин</w:t>
            </w:r>
            <w:r w:rsidRPr="0014475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14475B" w:rsidRDefault="0014475B" w:rsidP="0028173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стандартный раствор, раствор для проверки чувствительности хроматографической системы, раствор для проверки разделительной способности хроматографической системы и испытуемый раствор.</w:t>
      </w:r>
    </w:p>
    <w:p w:rsidR="000962B9" w:rsidRDefault="000962B9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Идентификация примесей.</w:t>
      </w:r>
      <w:r>
        <w:rPr>
          <w:rFonts w:ascii="Times New Roman" w:hAnsi="Times New Roman"/>
          <w:sz w:val="28"/>
          <w:szCs w:val="28"/>
        </w:rPr>
        <w:t xml:space="preserve"> Для идентификации примеси </w:t>
      </w:r>
      <w:proofErr w:type="spellStart"/>
      <w:r>
        <w:rPr>
          <w:rFonts w:ascii="Times New Roman" w:hAnsi="Times New Roman"/>
          <w:sz w:val="28"/>
          <w:szCs w:val="28"/>
        </w:rPr>
        <w:t>дидезоксидидегидроинозина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используют </w:t>
      </w:r>
      <w:proofErr w:type="spellStart"/>
      <w:r>
        <w:rPr>
          <w:rFonts w:ascii="Times New Roman" w:hAnsi="Times New Roman"/>
          <w:sz w:val="28"/>
          <w:szCs w:val="28"/>
        </w:rPr>
        <w:t>хроматограмму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хроматографической системы.</w:t>
      </w:r>
    </w:p>
    <w:p w:rsidR="00BA63F3" w:rsidRDefault="00BA63F3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Диданозин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1</w:t>
      </w:r>
      <w:r w:rsidR="00011F8A">
        <w:rPr>
          <w:rFonts w:ascii="Times New Roman" w:hAnsi="Times New Roman"/>
          <w:sz w:val="28"/>
          <w:szCs w:val="28"/>
        </w:rPr>
        <w:t xml:space="preserve"> (около 16 мин)</w:t>
      </w:r>
      <w:r>
        <w:rPr>
          <w:rFonts w:ascii="Times New Roman" w:hAnsi="Times New Roman"/>
          <w:sz w:val="28"/>
          <w:szCs w:val="28"/>
        </w:rPr>
        <w:t>; примесь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около 0,21; </w:t>
      </w:r>
      <w:proofErr w:type="spellStart"/>
      <w:r>
        <w:rPr>
          <w:rFonts w:ascii="Times New Roman" w:hAnsi="Times New Roman"/>
          <w:sz w:val="28"/>
          <w:szCs w:val="28"/>
        </w:rPr>
        <w:t>дидезоксидидегидроинозин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около 0,78.</w:t>
      </w:r>
    </w:p>
    <w:p w:rsidR="004E0EB1" w:rsidRDefault="004E0EB1" w:rsidP="00A8136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4E0EB1" w:rsidRDefault="004E0EB1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хроматограмме раствора для проверки разделительной способности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хроматографичесокй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rFonts w:ascii="Times New Roman" w:hAnsi="Times New Roman"/>
          <w:i/>
          <w:sz w:val="28"/>
          <w:szCs w:val="28"/>
        </w:rPr>
        <w:t>разрешение 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E0EB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между пиками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дидезоксидидегидроинозина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не менее 3,0.</w:t>
      </w:r>
    </w:p>
    <w:p w:rsidR="004E0EB1" w:rsidRDefault="004E0EB1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4E0EB1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для пика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пика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4E0EB1" w:rsidRDefault="004E0EB1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стандартного раствора:</w:t>
      </w:r>
    </w:p>
    <w:p w:rsidR="004E0EB1" w:rsidRDefault="004E0EB1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фактор асимметрии пика </w:t>
      </w:r>
      <w:r w:rsidRPr="004E0EB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A4324">
        <w:rPr>
          <w:rFonts w:ascii="Times New Roman" w:hAnsi="Times New Roman"/>
          <w:sz w:val="28"/>
          <w:szCs w:val="28"/>
        </w:rPr>
        <w:t>и пика примеси</w:t>
      </w:r>
      <w:proofErr w:type="gramStart"/>
      <w:r w:rsidR="00EA432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EA4324">
        <w:rPr>
          <w:rFonts w:ascii="Times New Roman" w:hAnsi="Times New Roman"/>
          <w:sz w:val="28"/>
          <w:szCs w:val="28"/>
        </w:rPr>
        <w:t xml:space="preserve"> должен быть не более 1,5;</w:t>
      </w:r>
    </w:p>
    <w:p w:rsidR="00EA4324" w:rsidRDefault="00EA4324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 быть не более 5,0 % (6 определений);</w:t>
      </w:r>
    </w:p>
    <w:p w:rsidR="00EA4324" w:rsidRDefault="00EA4324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эффективность хроматографической колонки </w:t>
      </w:r>
      <w:r w:rsidRPr="00EA4324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)</w:t>
      </w:r>
      <w:r w:rsidR="000A13E7">
        <w:rPr>
          <w:rFonts w:ascii="Times New Roman" w:hAnsi="Times New Roman"/>
          <w:sz w:val="28"/>
          <w:szCs w:val="28"/>
        </w:rPr>
        <w:t>, рассчитанная по пику</w:t>
      </w:r>
      <w:r w:rsidR="00563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292">
        <w:rPr>
          <w:rFonts w:ascii="Times New Roman" w:hAnsi="Times New Roman"/>
          <w:sz w:val="28"/>
          <w:szCs w:val="28"/>
        </w:rPr>
        <w:t>диданозина</w:t>
      </w:r>
      <w:proofErr w:type="spellEnd"/>
      <w:r w:rsidR="00563292">
        <w:rPr>
          <w:rFonts w:ascii="Times New Roman" w:hAnsi="Times New Roman"/>
          <w:sz w:val="28"/>
          <w:szCs w:val="28"/>
        </w:rPr>
        <w:t xml:space="preserve"> и пику</w:t>
      </w:r>
      <w:r>
        <w:rPr>
          <w:rFonts w:ascii="Times New Roman" w:hAnsi="Times New Roman"/>
          <w:sz w:val="28"/>
          <w:szCs w:val="28"/>
        </w:rPr>
        <w:t xml:space="preserve">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24D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должна составлять не менее 6000 теоретических тарелок.</w:t>
      </w:r>
    </w:p>
    <w:p w:rsidR="00EA4324" w:rsidRDefault="00EA4324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препарате в процентах </w:t>
      </w:r>
      <w:r w:rsidRPr="00A72BC0">
        <w:rPr>
          <w:rFonts w:ascii="Times New Roman" w:hAnsi="Times New Roman"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EA4324" w:rsidRPr="00EA4324" w:rsidRDefault="00EA4324" w:rsidP="00417AA8">
      <w:pPr>
        <w:pStyle w:val="1"/>
        <w:tabs>
          <w:tab w:val="left" w:pos="6237"/>
        </w:tabs>
        <w:spacing w:after="12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P∙G·100·50·10·1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L·100·50·10·2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EA4324" w:rsidRPr="00F05A64" w:rsidTr="00417AA8">
        <w:tc>
          <w:tcPr>
            <w:tcW w:w="648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EA4324" w:rsidRPr="00203421" w:rsidRDefault="00203421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="00203421">
              <w:rPr>
                <w:rFonts w:ascii="Times New Roman" w:hAnsi="Times New Roman"/>
                <w:b w:val="0"/>
                <w:color w:val="000000"/>
                <w:szCs w:val="28"/>
              </w:rPr>
              <w:t>а примеси</w:t>
            </w:r>
            <w:proofErr w:type="gramStart"/>
            <w:r w:rsid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А</w:t>
            </w:r>
            <w:proofErr w:type="gramEnd"/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20342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0342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0342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0342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0342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0342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0342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EA4324" w:rsidRPr="00F05A64" w:rsidTr="00417AA8">
        <w:tc>
          <w:tcPr>
            <w:tcW w:w="648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EA4324" w:rsidRPr="00203421" w:rsidRDefault="00EA4324" w:rsidP="00417AA8">
            <w:pPr>
              <w:spacing w:after="120" w:line="240" w:lineRule="auto"/>
              <w:ind w:right="13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20342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="0020342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примеси</w:t>
            </w:r>
            <w:proofErr w:type="gramStart"/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0342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="002034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20342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034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0342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0342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r w:rsidR="002034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</w:t>
            </w: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03421"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A4324" w:rsidRPr="00F05A64" w:rsidTr="00417AA8">
        <w:tc>
          <w:tcPr>
            <w:tcW w:w="648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EA4324" w:rsidRPr="00203421" w:rsidRDefault="00203421" w:rsidP="00417AA8">
            <w:pPr>
              <w:pStyle w:val="a8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примеси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А</w:t>
            </w:r>
            <w:proofErr w:type="gramEnd"/>
            <w:r w:rsidR="00EA4324" w:rsidRPr="0020342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EA4324" w:rsidRPr="00F05A64" w:rsidTr="00417AA8">
        <w:tc>
          <w:tcPr>
            <w:tcW w:w="648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EA4324" w:rsidRPr="00203421" w:rsidRDefault="00203421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EA4324" w:rsidRPr="00203421" w:rsidRDefault="00EA4324" w:rsidP="00417AA8">
            <w:pPr>
              <w:pStyle w:val="a8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навеска содержимого капсул, мг;</w:t>
            </w:r>
          </w:p>
        </w:tc>
      </w:tr>
      <w:tr w:rsidR="00EA4324" w:rsidRPr="00F05A64" w:rsidTr="00417AA8">
        <w:tc>
          <w:tcPr>
            <w:tcW w:w="648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EA4324" w:rsidRPr="00203421" w:rsidRDefault="00EA4324" w:rsidP="00417AA8">
            <w:pPr>
              <w:pStyle w:val="a8"/>
              <w:tabs>
                <w:tab w:val="left" w:pos="0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</w:t>
            </w:r>
            <w:r w:rsid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203421">
              <w:rPr>
                <w:rFonts w:ascii="Times New Roman" w:hAnsi="Times New Roman"/>
                <w:b w:val="0"/>
                <w:color w:val="000000"/>
                <w:szCs w:val="28"/>
              </w:rPr>
              <w:t>диданозина</w:t>
            </w:r>
            <w:proofErr w:type="spellEnd"/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одной 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капсуле, мг;</w:t>
            </w:r>
          </w:p>
        </w:tc>
      </w:tr>
      <w:tr w:rsidR="00EA4324" w:rsidRPr="00F05A64" w:rsidTr="00417AA8">
        <w:tc>
          <w:tcPr>
            <w:tcW w:w="648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EA4324" w:rsidRPr="00203421" w:rsidRDefault="00EA4324" w:rsidP="00417AA8">
            <w:pPr>
              <w:pStyle w:val="a8"/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3E1C19">
              <w:rPr>
                <w:rFonts w:ascii="Times New Roman" w:hAnsi="Times New Roman"/>
                <w:b w:val="0"/>
                <w:color w:val="000000"/>
                <w:szCs w:val="28"/>
              </w:rPr>
              <w:t>примеси А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3E1C19">
              <w:rPr>
                <w:rFonts w:ascii="Times New Roman" w:hAnsi="Times New Roman"/>
                <w:b w:val="0"/>
                <w:color w:val="000000"/>
                <w:szCs w:val="28"/>
              </w:rPr>
              <w:t>примеси А</w:t>
            </w:r>
            <w:proofErr w:type="gramStart"/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EA4324" w:rsidRPr="00F05A64" w:rsidTr="00417AA8">
        <w:tc>
          <w:tcPr>
            <w:tcW w:w="648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EA4324" w:rsidRPr="00203421" w:rsidRDefault="00EA4324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EA4324" w:rsidRPr="00203421" w:rsidRDefault="003E1C19" w:rsidP="00417AA8">
            <w:pPr>
              <w:pStyle w:val="a8"/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содержимого</w:t>
            </w:r>
            <w:r w:rsidR="00665CF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одной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EA4324"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капсулы, мг.</w:t>
            </w:r>
          </w:p>
        </w:tc>
      </w:tr>
    </w:tbl>
    <w:p w:rsidR="00A72BC0" w:rsidRDefault="00A72BC0" w:rsidP="00417AA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2A409B">
        <w:rPr>
          <w:rFonts w:ascii="Times New Roman" w:hAnsi="Times New Roman"/>
          <w:sz w:val="28"/>
          <w:szCs w:val="28"/>
        </w:rPr>
        <w:t>любой другой</w:t>
      </w:r>
      <w:r>
        <w:rPr>
          <w:rFonts w:ascii="Times New Roman" w:hAnsi="Times New Roman"/>
          <w:sz w:val="28"/>
          <w:szCs w:val="28"/>
        </w:rPr>
        <w:t xml:space="preserve"> примеси в процентах (Х) вычисляют по формуле:</w:t>
      </w:r>
    </w:p>
    <w:p w:rsidR="00A72BC0" w:rsidRPr="00EA4324" w:rsidRDefault="00A72BC0" w:rsidP="00417AA8">
      <w:pPr>
        <w:pStyle w:val="1"/>
        <w:tabs>
          <w:tab w:val="left" w:pos="6237"/>
        </w:tabs>
        <w:spacing w:after="12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P∙G·100·50·2·1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L·200·100·10·2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L·40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A72BC0" w:rsidRPr="00F05A64" w:rsidTr="00417AA8">
        <w:tc>
          <w:tcPr>
            <w:tcW w:w="648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="002A409B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20342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0342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0342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0342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0342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0342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0342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A72BC0" w:rsidRPr="00F05A64" w:rsidTr="00417AA8">
        <w:tc>
          <w:tcPr>
            <w:tcW w:w="648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A72BC0" w:rsidRPr="00203421" w:rsidRDefault="00A72BC0" w:rsidP="00417AA8">
            <w:pPr>
              <w:spacing w:after="120" w:line="240" w:lineRule="auto"/>
              <w:ind w:right="13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20342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2A40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409B">
              <w:rPr>
                <w:rFonts w:ascii="Times New Roman" w:hAnsi="Times New Roman"/>
                <w:color w:val="000000"/>
                <w:sz w:val="28"/>
                <w:szCs w:val="28"/>
              </w:rPr>
              <w:t>диданозина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20342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034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0342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0342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</w:t>
            </w: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2034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72BC0" w:rsidRPr="00F05A64" w:rsidTr="00417AA8">
        <w:tc>
          <w:tcPr>
            <w:tcW w:w="648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A72BC0" w:rsidRPr="00203421" w:rsidRDefault="00A72BC0" w:rsidP="00417AA8">
            <w:pPr>
              <w:pStyle w:val="a8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="002A409B">
              <w:rPr>
                <w:rFonts w:ascii="Times New Roman" w:hAnsi="Times New Roman"/>
                <w:b w:val="0"/>
                <w:color w:val="000000"/>
                <w:szCs w:val="28"/>
              </w:rPr>
              <w:t>диданозина</w:t>
            </w:r>
            <w:proofErr w:type="spellEnd"/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A72BC0" w:rsidRPr="00F05A64" w:rsidTr="00417AA8">
        <w:tc>
          <w:tcPr>
            <w:tcW w:w="648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A72BC0" w:rsidRPr="00203421" w:rsidRDefault="00A72BC0" w:rsidP="00417AA8">
            <w:pPr>
              <w:pStyle w:val="a8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навеска содержимого капсул, мг;</w:t>
            </w:r>
          </w:p>
        </w:tc>
      </w:tr>
      <w:tr w:rsidR="00A72BC0" w:rsidRPr="00F05A64" w:rsidTr="00417AA8">
        <w:tc>
          <w:tcPr>
            <w:tcW w:w="648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A72BC0" w:rsidRPr="00203421" w:rsidRDefault="00A72BC0" w:rsidP="00417AA8">
            <w:pPr>
              <w:pStyle w:val="a8"/>
              <w:tabs>
                <w:tab w:val="left" w:pos="0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диданозина</w:t>
            </w:r>
            <w:proofErr w:type="spellEnd"/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одной 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капсуле, мг;</w:t>
            </w:r>
          </w:p>
        </w:tc>
      </w:tr>
      <w:tr w:rsidR="00A72BC0" w:rsidRPr="00F05A64" w:rsidTr="00417AA8">
        <w:tc>
          <w:tcPr>
            <w:tcW w:w="648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A72BC0" w:rsidRPr="00203421" w:rsidRDefault="00A72BC0" w:rsidP="00417AA8">
            <w:pPr>
              <w:pStyle w:val="a8"/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="00EF6AF6">
              <w:rPr>
                <w:rFonts w:ascii="Times New Roman" w:hAnsi="Times New Roman"/>
                <w:b w:val="0"/>
                <w:color w:val="000000"/>
                <w:szCs w:val="28"/>
              </w:rPr>
              <w:t>диданозина</w:t>
            </w:r>
            <w:proofErr w:type="spellEnd"/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="00EF6AF6">
              <w:rPr>
                <w:rFonts w:ascii="Times New Roman" w:hAnsi="Times New Roman"/>
                <w:b w:val="0"/>
                <w:color w:val="000000"/>
                <w:szCs w:val="28"/>
              </w:rPr>
              <w:t>диданозина</w:t>
            </w:r>
            <w:proofErr w:type="spellEnd"/>
            <w:proofErr w:type="gramStart"/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A72BC0" w:rsidRPr="00F05A64" w:rsidTr="00417AA8">
        <w:tc>
          <w:tcPr>
            <w:tcW w:w="648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0342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A72BC0" w:rsidRPr="00203421" w:rsidRDefault="00A72BC0" w:rsidP="00417AA8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0342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A72BC0" w:rsidRPr="00203421" w:rsidRDefault="00A72BC0" w:rsidP="00417AA8">
            <w:pPr>
              <w:pStyle w:val="a8"/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средняя масса содержимого </w:t>
            </w:r>
            <w:r w:rsidR="00665CF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одной </w:t>
            </w:r>
            <w:r w:rsidRPr="00203421">
              <w:rPr>
                <w:rFonts w:ascii="Times New Roman" w:hAnsi="Times New Roman"/>
                <w:b w:val="0"/>
                <w:color w:val="000000"/>
                <w:szCs w:val="28"/>
              </w:rPr>
              <w:t>капсулы, мг.</w:t>
            </w:r>
          </w:p>
        </w:tc>
      </w:tr>
    </w:tbl>
    <w:p w:rsidR="00EA4324" w:rsidRDefault="00EF6AF6" w:rsidP="00417AA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EF6AF6" w:rsidRDefault="00EF6AF6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примесь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не более 2,0 %;</w:t>
      </w:r>
    </w:p>
    <w:p w:rsidR="00EF6AF6" w:rsidRDefault="00EF6AF6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любая другая примесь – не более 0,2 %;</w:t>
      </w:r>
    </w:p>
    <w:p w:rsidR="00EF6AF6" w:rsidRDefault="00EF6AF6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 примесей</w:t>
      </w:r>
      <w:r w:rsidR="0024340E">
        <w:rPr>
          <w:rFonts w:ascii="Times New Roman" w:hAnsi="Times New Roman"/>
          <w:sz w:val="28"/>
          <w:szCs w:val="28"/>
        </w:rPr>
        <w:t>, кроме примеси</w:t>
      </w:r>
      <w:proofErr w:type="gramStart"/>
      <w:r w:rsidR="0024340E"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не более 0,5 %.</w:t>
      </w:r>
    </w:p>
    <w:p w:rsidR="00EB42A9" w:rsidRDefault="00EB42A9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учитывают пики, площадь которых менее площади пика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для проверки чувствительности хроматографической системы (менее 0,05 %).</w:t>
      </w:r>
    </w:p>
    <w:p w:rsidR="001A6829" w:rsidRDefault="001A6829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/>
          <w:sz w:val="28"/>
          <w:szCs w:val="28"/>
        </w:rPr>
        <w:t xml:space="preserve"> В соответствии с ОФС «Однородность дозирования».</w:t>
      </w:r>
    </w:p>
    <w:p w:rsidR="00224DEC" w:rsidRDefault="00224DEC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224DEC" w:rsidRDefault="005727FC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испытания «Родственные примеси».</w:t>
      </w:r>
    </w:p>
    <w:p w:rsidR="005727FC" w:rsidRDefault="004E75CA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4E75CA" w:rsidRDefault="004E75CA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E75CA" w:rsidRDefault="004E75CA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E75C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должен быть не более 1,5;</w:t>
      </w:r>
    </w:p>
    <w:p w:rsidR="004E75CA" w:rsidRDefault="004E75CA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не более 2,0 % (6 определений);</w:t>
      </w:r>
    </w:p>
    <w:p w:rsidR="004E75CA" w:rsidRDefault="004E75CA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>, должна составлять не менее 6000 теоретических тарелок.</w:t>
      </w:r>
    </w:p>
    <w:p w:rsidR="000B43DD" w:rsidRDefault="002F548B" w:rsidP="00A813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диданозина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548B">
        <w:rPr>
          <w:rFonts w:ascii="Times New Roman" w:hAnsi="Times New Roman"/>
          <w:sz w:val="28"/>
          <w:szCs w:val="28"/>
        </w:rPr>
        <w:t>C</w:t>
      </w:r>
      <w:r w:rsidRPr="002F548B">
        <w:rPr>
          <w:rFonts w:ascii="Times New Roman" w:hAnsi="Times New Roman"/>
          <w:sz w:val="28"/>
          <w:szCs w:val="28"/>
          <w:vertAlign w:val="subscript"/>
        </w:rPr>
        <w:t>10</w:t>
      </w:r>
      <w:r w:rsidRPr="002F548B">
        <w:rPr>
          <w:rFonts w:ascii="Times New Roman" w:hAnsi="Times New Roman"/>
          <w:sz w:val="28"/>
          <w:szCs w:val="28"/>
        </w:rPr>
        <w:t>H</w:t>
      </w:r>
      <w:r w:rsidRPr="002F548B">
        <w:rPr>
          <w:rFonts w:ascii="Times New Roman" w:hAnsi="Times New Roman"/>
          <w:sz w:val="28"/>
          <w:szCs w:val="28"/>
          <w:vertAlign w:val="subscript"/>
        </w:rPr>
        <w:t>12</w:t>
      </w:r>
      <w:r w:rsidRPr="002F548B">
        <w:rPr>
          <w:rFonts w:ascii="Times New Roman" w:hAnsi="Times New Roman"/>
          <w:sz w:val="28"/>
          <w:szCs w:val="28"/>
        </w:rPr>
        <w:t>N</w:t>
      </w:r>
      <w:r w:rsidRPr="002F548B">
        <w:rPr>
          <w:rFonts w:ascii="Times New Roman" w:hAnsi="Times New Roman"/>
          <w:sz w:val="28"/>
          <w:szCs w:val="28"/>
          <w:vertAlign w:val="subscript"/>
        </w:rPr>
        <w:t>4</w:t>
      </w:r>
      <w:r w:rsidRPr="002F548B">
        <w:rPr>
          <w:rFonts w:ascii="Times New Roman" w:hAnsi="Times New Roman"/>
          <w:sz w:val="28"/>
          <w:szCs w:val="28"/>
        </w:rPr>
        <w:t>O</w:t>
      </w:r>
      <w:r w:rsidRPr="002F548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2F548B" w:rsidRPr="00A24F6E" w:rsidRDefault="002F548B" w:rsidP="00417AA8">
      <w:pPr>
        <w:spacing w:after="120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∙100·50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∙200·2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G·12,5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9606" w:type="dxa"/>
        <w:tblLayout w:type="fixed"/>
        <w:tblLook w:val="04A0"/>
      </w:tblPr>
      <w:tblGrid>
        <w:gridCol w:w="637"/>
        <w:gridCol w:w="526"/>
        <w:gridCol w:w="425"/>
        <w:gridCol w:w="8018"/>
      </w:tblGrid>
      <w:tr w:rsidR="002F548B" w:rsidRPr="002F548B" w:rsidTr="00417AA8">
        <w:tc>
          <w:tcPr>
            <w:tcW w:w="637" w:type="dxa"/>
          </w:tcPr>
          <w:p w:rsidR="002F548B" w:rsidRPr="002F548B" w:rsidRDefault="002F548B" w:rsidP="00417AA8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26" w:type="dxa"/>
          </w:tcPr>
          <w:p w:rsidR="002F548B" w:rsidRPr="002F548B" w:rsidRDefault="002F548B" w:rsidP="00417AA8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548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2F548B" w:rsidRPr="002F548B" w:rsidRDefault="002F548B" w:rsidP="00417AA8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2F548B" w:rsidRPr="002F548B" w:rsidRDefault="002F548B" w:rsidP="00417AA8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proofErr w:type="spellEnd"/>
            <w:r w:rsidRPr="002F548B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2F548B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2F548B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2F548B" w:rsidRPr="002F548B" w:rsidTr="00417AA8">
        <w:tc>
          <w:tcPr>
            <w:tcW w:w="637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548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48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2F548B" w:rsidRPr="002F548B" w:rsidRDefault="002F548B" w:rsidP="00417AA8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proofErr w:type="spellEnd"/>
            <w:r w:rsidRPr="002F548B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2F548B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2F548B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proofErr w:type="spellEnd"/>
            <w:r w:rsidRPr="002F548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F548B" w:rsidRPr="002F548B" w:rsidTr="00417AA8">
        <w:tc>
          <w:tcPr>
            <w:tcW w:w="637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548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2F548B" w:rsidRPr="002F548B" w:rsidRDefault="002F548B" w:rsidP="00417AA8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2F548B" w:rsidRPr="002F548B" w:rsidTr="00417AA8">
        <w:tc>
          <w:tcPr>
            <w:tcW w:w="637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548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2F548B" w:rsidRPr="002F548B" w:rsidRDefault="002F548B" w:rsidP="00417AA8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proofErr w:type="spellEnd"/>
            <w:r w:rsidRPr="002F548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F548B" w:rsidRPr="002F548B" w:rsidTr="00417AA8">
        <w:trPr>
          <w:trHeight w:val="177"/>
        </w:trPr>
        <w:tc>
          <w:tcPr>
            <w:tcW w:w="637" w:type="dxa"/>
          </w:tcPr>
          <w:p w:rsidR="002F548B" w:rsidRPr="002F548B" w:rsidRDefault="002F548B" w:rsidP="00417AA8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2F548B" w:rsidRPr="002F548B" w:rsidRDefault="002F548B" w:rsidP="00417AA8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F548B" w:rsidRPr="002F548B" w:rsidRDefault="002F548B" w:rsidP="00417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48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2F548B" w:rsidRPr="002F548B" w:rsidRDefault="002F548B" w:rsidP="00417AA8">
            <w:pPr>
              <w:pStyle w:val="ad"/>
              <w:spacing w:after="120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диданозина</w:t>
            </w:r>
            <w:proofErr w:type="spellEnd"/>
            <w:r w:rsidRPr="002F54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диданозина</w:t>
            </w:r>
            <w:proofErr w:type="spellEnd"/>
            <w:r w:rsidRPr="002F548B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2F548B" w:rsidRPr="002F548B" w:rsidTr="00417AA8">
        <w:tc>
          <w:tcPr>
            <w:tcW w:w="637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48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2F548B" w:rsidRPr="002F548B" w:rsidRDefault="002F548B" w:rsidP="00417AA8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средняя масса </w:t>
            </w:r>
            <w:r w:rsidRPr="002F548B">
              <w:rPr>
                <w:rStyle w:val="8"/>
                <w:rFonts w:eastAsia="Calibri"/>
                <w:sz w:val="28"/>
                <w:szCs w:val="28"/>
              </w:rPr>
              <w:t>содержимого одной капсулы, мг;</w:t>
            </w:r>
          </w:p>
        </w:tc>
      </w:tr>
      <w:tr w:rsidR="002F548B" w:rsidRPr="002F548B" w:rsidTr="00417AA8">
        <w:tc>
          <w:tcPr>
            <w:tcW w:w="637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2F548B" w:rsidRPr="002F548B" w:rsidRDefault="002F548B" w:rsidP="00417AA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48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2F548B" w:rsidRPr="002F548B" w:rsidRDefault="002F548B" w:rsidP="00417AA8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F548B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346CF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46CF1">
              <w:rPr>
                <w:rStyle w:val="8"/>
                <w:rFonts w:eastAsia="Calibri"/>
                <w:sz w:val="28"/>
                <w:szCs w:val="28"/>
              </w:rPr>
              <w:t>диданозина</w:t>
            </w:r>
            <w:proofErr w:type="spellEnd"/>
            <w:r w:rsidR="000D4BF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326602">
              <w:rPr>
                <w:rStyle w:val="8"/>
                <w:rFonts w:eastAsia="Calibri"/>
                <w:sz w:val="28"/>
                <w:szCs w:val="28"/>
              </w:rPr>
              <w:t>в одной капсуле</w:t>
            </w:r>
            <w:r w:rsidRPr="002F548B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A22B5A" w:rsidRPr="004106A9" w:rsidRDefault="007F7864" w:rsidP="00417A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В защищённом от света месте.</w:t>
      </w:r>
    </w:p>
    <w:sectPr w:rsidR="00A22B5A" w:rsidRPr="004106A9" w:rsidSect="00417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6F" w:rsidRDefault="003D496F" w:rsidP="00A80ABE">
      <w:pPr>
        <w:spacing w:after="0" w:line="240" w:lineRule="auto"/>
      </w:pPr>
      <w:r>
        <w:separator/>
      </w:r>
    </w:p>
  </w:endnote>
  <w:endnote w:type="continuationSeparator" w:id="0">
    <w:p w:rsidR="003D496F" w:rsidRDefault="003D496F" w:rsidP="00A8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67" w:rsidRDefault="005918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512"/>
      <w:docPartObj>
        <w:docPartGallery w:val="Page Numbers (Bottom of Page)"/>
        <w:docPartUnique/>
      </w:docPartObj>
    </w:sdtPr>
    <w:sdtContent>
      <w:p w:rsidR="003D496F" w:rsidRDefault="005D3433">
        <w:pPr>
          <w:pStyle w:val="a5"/>
          <w:jc w:val="center"/>
        </w:pPr>
        <w:r w:rsidRPr="005E26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D496F" w:rsidRPr="005E26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E26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7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26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496F" w:rsidRDefault="003D49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67" w:rsidRDefault="005918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6F" w:rsidRDefault="003D496F" w:rsidP="00A80ABE">
      <w:pPr>
        <w:spacing w:after="0" w:line="240" w:lineRule="auto"/>
      </w:pPr>
      <w:r>
        <w:separator/>
      </w:r>
    </w:p>
  </w:footnote>
  <w:footnote w:type="continuationSeparator" w:id="0">
    <w:p w:rsidR="003D496F" w:rsidRDefault="003D496F" w:rsidP="00A8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67" w:rsidRDefault="005918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67" w:rsidRDefault="005918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6F" w:rsidRPr="009802BF" w:rsidRDefault="003D496F" w:rsidP="009802B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C9"/>
    <w:rsid w:val="00005BD7"/>
    <w:rsid w:val="00011F8A"/>
    <w:rsid w:val="00031357"/>
    <w:rsid w:val="000363FE"/>
    <w:rsid w:val="000962B9"/>
    <w:rsid w:val="000A13E7"/>
    <w:rsid w:val="000B43DD"/>
    <w:rsid w:val="000D4BF9"/>
    <w:rsid w:val="000F4432"/>
    <w:rsid w:val="001070B3"/>
    <w:rsid w:val="00123788"/>
    <w:rsid w:val="0014475B"/>
    <w:rsid w:val="001448BD"/>
    <w:rsid w:val="001613FD"/>
    <w:rsid w:val="001A6829"/>
    <w:rsid w:val="00203421"/>
    <w:rsid w:val="0022120C"/>
    <w:rsid w:val="00224DEC"/>
    <w:rsid w:val="00227E05"/>
    <w:rsid w:val="0024340E"/>
    <w:rsid w:val="00260BF2"/>
    <w:rsid w:val="00281731"/>
    <w:rsid w:val="002A409B"/>
    <w:rsid w:val="002D74C9"/>
    <w:rsid w:val="002F3DA3"/>
    <w:rsid w:val="002F548B"/>
    <w:rsid w:val="003144D4"/>
    <w:rsid w:val="00326602"/>
    <w:rsid w:val="0033612C"/>
    <w:rsid w:val="00346CF1"/>
    <w:rsid w:val="00357C71"/>
    <w:rsid w:val="003B76E5"/>
    <w:rsid w:val="003D496F"/>
    <w:rsid w:val="003E1C19"/>
    <w:rsid w:val="004106A9"/>
    <w:rsid w:val="00417AA8"/>
    <w:rsid w:val="00454540"/>
    <w:rsid w:val="00465EBC"/>
    <w:rsid w:val="004835E1"/>
    <w:rsid w:val="00493122"/>
    <w:rsid w:val="004E0EB1"/>
    <w:rsid w:val="004E70C9"/>
    <w:rsid w:val="004E75CA"/>
    <w:rsid w:val="004F338A"/>
    <w:rsid w:val="00515855"/>
    <w:rsid w:val="005249D9"/>
    <w:rsid w:val="005353DC"/>
    <w:rsid w:val="00535E37"/>
    <w:rsid w:val="00563292"/>
    <w:rsid w:val="005727FC"/>
    <w:rsid w:val="00582B75"/>
    <w:rsid w:val="00591867"/>
    <w:rsid w:val="00591B64"/>
    <w:rsid w:val="005A682B"/>
    <w:rsid w:val="005D3433"/>
    <w:rsid w:val="005E260E"/>
    <w:rsid w:val="006149E3"/>
    <w:rsid w:val="006303F4"/>
    <w:rsid w:val="00647650"/>
    <w:rsid w:val="00655B77"/>
    <w:rsid w:val="00665CF2"/>
    <w:rsid w:val="00673497"/>
    <w:rsid w:val="00677677"/>
    <w:rsid w:val="00704C47"/>
    <w:rsid w:val="00715391"/>
    <w:rsid w:val="00762464"/>
    <w:rsid w:val="00775C3F"/>
    <w:rsid w:val="007C66C6"/>
    <w:rsid w:val="007E664F"/>
    <w:rsid w:val="007F0FA9"/>
    <w:rsid w:val="007F2E3E"/>
    <w:rsid w:val="007F4406"/>
    <w:rsid w:val="007F7864"/>
    <w:rsid w:val="00823C97"/>
    <w:rsid w:val="00832C00"/>
    <w:rsid w:val="00835395"/>
    <w:rsid w:val="00853BC7"/>
    <w:rsid w:val="008823B5"/>
    <w:rsid w:val="00893215"/>
    <w:rsid w:val="008B6593"/>
    <w:rsid w:val="008D184A"/>
    <w:rsid w:val="00930649"/>
    <w:rsid w:val="0097062B"/>
    <w:rsid w:val="009802BF"/>
    <w:rsid w:val="00995592"/>
    <w:rsid w:val="00A22B5A"/>
    <w:rsid w:val="00A25807"/>
    <w:rsid w:val="00A27BC7"/>
    <w:rsid w:val="00A6120A"/>
    <w:rsid w:val="00A72BC0"/>
    <w:rsid w:val="00A80ABE"/>
    <w:rsid w:val="00A8136C"/>
    <w:rsid w:val="00AC3E9E"/>
    <w:rsid w:val="00AC4700"/>
    <w:rsid w:val="00AE63CE"/>
    <w:rsid w:val="00B567EF"/>
    <w:rsid w:val="00B9369A"/>
    <w:rsid w:val="00BA63F3"/>
    <w:rsid w:val="00C17BA3"/>
    <w:rsid w:val="00C476EA"/>
    <w:rsid w:val="00C51B5B"/>
    <w:rsid w:val="00C81EC9"/>
    <w:rsid w:val="00CB246A"/>
    <w:rsid w:val="00CB6550"/>
    <w:rsid w:val="00CF7563"/>
    <w:rsid w:val="00D252DC"/>
    <w:rsid w:val="00D313B9"/>
    <w:rsid w:val="00D36B1B"/>
    <w:rsid w:val="00D928A4"/>
    <w:rsid w:val="00DB1E6D"/>
    <w:rsid w:val="00DE2EBA"/>
    <w:rsid w:val="00DF2A49"/>
    <w:rsid w:val="00E05C8B"/>
    <w:rsid w:val="00E6105C"/>
    <w:rsid w:val="00E64CFF"/>
    <w:rsid w:val="00E67CAD"/>
    <w:rsid w:val="00E955F1"/>
    <w:rsid w:val="00EA4324"/>
    <w:rsid w:val="00EB42A9"/>
    <w:rsid w:val="00EF2129"/>
    <w:rsid w:val="00EF6AF6"/>
    <w:rsid w:val="00F105C7"/>
    <w:rsid w:val="00F53104"/>
    <w:rsid w:val="00F91764"/>
    <w:rsid w:val="00FA0A56"/>
    <w:rsid w:val="00FA13CF"/>
    <w:rsid w:val="00FB0FDB"/>
    <w:rsid w:val="00FC585B"/>
    <w:rsid w:val="00FF355A"/>
    <w:rsid w:val="00FF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0ABE"/>
  </w:style>
  <w:style w:type="paragraph" w:styleId="a5">
    <w:name w:val="footer"/>
    <w:basedOn w:val="a"/>
    <w:link w:val="a6"/>
    <w:uiPriority w:val="99"/>
    <w:unhideWhenUsed/>
    <w:rsid w:val="00A8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ABE"/>
  </w:style>
  <w:style w:type="table" w:styleId="a7">
    <w:name w:val="Table Grid"/>
    <w:basedOn w:val="a1"/>
    <w:uiPriority w:val="59"/>
    <w:rsid w:val="00A8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80AB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80AB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80AB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a">
    <w:name w:val="Основной текст_"/>
    <w:basedOn w:val="a0"/>
    <w:link w:val="37"/>
    <w:rsid w:val="00A80ABE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A80AB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EA432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324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uiPriority w:val="99"/>
    <w:rsid w:val="002F54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2F548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cp:lastPrinted>2019-04-12T07:32:00Z</cp:lastPrinted>
  <dcterms:created xsi:type="dcterms:W3CDTF">2019-09-18T13:10:00Z</dcterms:created>
  <dcterms:modified xsi:type="dcterms:W3CDTF">2019-09-25T10:32:00Z</dcterms:modified>
</cp:coreProperties>
</file>