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F4" w:rsidRPr="0016573A" w:rsidRDefault="00B22BF4" w:rsidP="00B22BF4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BF4" w:rsidRPr="00951EE8" w:rsidRDefault="00951EE8" w:rsidP="00B22BF4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E8">
        <w:rPr>
          <w:rFonts w:ascii="Times New Roman" w:hAnsi="Times New Roman" w:cs="Times New Roman"/>
          <w:b/>
          <w:sz w:val="28"/>
          <w:szCs w:val="28"/>
        </w:rPr>
        <w:t>Простаты экстракт,</w:t>
      </w:r>
      <w:r w:rsidR="00B22BF4" w:rsidRPr="00951EE8">
        <w:rPr>
          <w:rFonts w:ascii="Times New Roman" w:hAnsi="Times New Roman" w:cs="Times New Roman"/>
          <w:b/>
          <w:sz w:val="28"/>
          <w:szCs w:val="28"/>
        </w:rPr>
        <w:tab/>
      </w:r>
      <w:r w:rsidRPr="00951EE8">
        <w:rPr>
          <w:rFonts w:ascii="Times New Roman" w:hAnsi="Times New Roman" w:cs="Times New Roman"/>
          <w:b/>
          <w:sz w:val="28"/>
          <w:szCs w:val="28"/>
        </w:rPr>
        <w:tab/>
      </w:r>
      <w:r w:rsidRPr="00951EE8">
        <w:rPr>
          <w:rFonts w:ascii="Times New Roman" w:hAnsi="Times New Roman" w:cs="Times New Roman"/>
          <w:b/>
          <w:sz w:val="28"/>
          <w:szCs w:val="28"/>
        </w:rPr>
        <w:tab/>
      </w:r>
      <w:r w:rsidR="00B22BF4" w:rsidRPr="00951EE8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B22BF4" w:rsidRPr="00951EE8" w:rsidRDefault="00951EE8" w:rsidP="00B22BF4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951EE8">
        <w:rPr>
          <w:b/>
          <w:szCs w:val="28"/>
        </w:rPr>
        <w:t>субстанция –</w:t>
      </w:r>
      <w:r w:rsidR="00B8120A" w:rsidRPr="00951EE8">
        <w:rPr>
          <w:b/>
          <w:szCs w:val="28"/>
        </w:rPr>
        <w:t xml:space="preserve"> порошок</w:t>
      </w:r>
      <w:proofErr w:type="gramStart"/>
      <w:r w:rsidRPr="00951EE8">
        <w:rPr>
          <w:b/>
          <w:szCs w:val="28"/>
        </w:rPr>
        <w:tab/>
      </w:r>
      <w:r w:rsidRPr="00951EE8">
        <w:rPr>
          <w:b/>
          <w:szCs w:val="28"/>
        </w:rPr>
        <w:tab/>
      </w:r>
      <w:r w:rsidRPr="00951EE8">
        <w:rPr>
          <w:b/>
          <w:szCs w:val="28"/>
        </w:rPr>
        <w:tab/>
      </w:r>
      <w:r w:rsidR="00B22BF4" w:rsidRPr="00951EE8">
        <w:rPr>
          <w:b/>
          <w:szCs w:val="28"/>
        </w:rPr>
        <w:t>В</w:t>
      </w:r>
      <w:proofErr w:type="gramEnd"/>
      <w:r w:rsidR="00B22BF4" w:rsidRPr="00951EE8">
        <w:rPr>
          <w:b/>
          <w:szCs w:val="28"/>
        </w:rPr>
        <w:t>водится впервые</w:t>
      </w:r>
    </w:p>
    <w:p w:rsidR="00B22BF4" w:rsidRDefault="00B22BF4" w:rsidP="00B22BF4">
      <w:pPr>
        <w:tabs>
          <w:tab w:val="left" w:pos="6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696" w:rsidRDefault="00096696" w:rsidP="00B2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BF4" w:rsidRPr="006054E1">
        <w:rPr>
          <w:rFonts w:ascii="Times New Roman" w:hAnsi="Times New Roman" w:cs="Times New Roman"/>
          <w:sz w:val="28"/>
          <w:szCs w:val="28"/>
        </w:rPr>
        <w:t>Настоящая</w:t>
      </w:r>
      <w:r w:rsidR="00B22BF4"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</w:t>
      </w:r>
      <w:r w:rsidR="00B8120A">
        <w:rPr>
          <w:rFonts w:ascii="Times New Roman" w:hAnsi="Times New Roman" w:cs="Times New Roman"/>
          <w:sz w:val="28"/>
          <w:szCs w:val="28"/>
        </w:rPr>
        <w:t xml:space="preserve">простаты экстракт, </w:t>
      </w:r>
      <w:r w:rsidR="00B22BF4">
        <w:rPr>
          <w:rFonts w:ascii="Times New Roman" w:hAnsi="Times New Roman" w:cs="Times New Roman"/>
          <w:sz w:val="28"/>
          <w:szCs w:val="28"/>
        </w:rPr>
        <w:t>субстанци</w:t>
      </w:r>
      <w:r w:rsidR="00B8120A">
        <w:rPr>
          <w:rFonts w:ascii="Times New Roman" w:hAnsi="Times New Roman" w:cs="Times New Roman"/>
          <w:sz w:val="28"/>
          <w:szCs w:val="28"/>
        </w:rPr>
        <w:t>я - порошок</w:t>
      </w:r>
      <w:r w:rsidR="00B22BF4">
        <w:rPr>
          <w:rFonts w:ascii="Times New Roman" w:hAnsi="Times New Roman" w:cs="Times New Roman"/>
          <w:sz w:val="28"/>
          <w:szCs w:val="28"/>
        </w:rPr>
        <w:t xml:space="preserve">. Действующим веществом </w:t>
      </w:r>
      <w:r w:rsidR="00B8120A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B22BF4">
        <w:rPr>
          <w:rFonts w:ascii="Times New Roman" w:hAnsi="Times New Roman" w:cs="Times New Roman"/>
          <w:sz w:val="28"/>
          <w:szCs w:val="28"/>
        </w:rPr>
        <w:t>является экстракт предстательной железы (</w:t>
      </w:r>
      <w:proofErr w:type="spellStart"/>
      <w:r w:rsidR="00B22BF4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="00B22BF4">
        <w:rPr>
          <w:rFonts w:ascii="Times New Roman" w:hAnsi="Times New Roman" w:cs="Times New Roman"/>
          <w:sz w:val="28"/>
          <w:szCs w:val="28"/>
        </w:rPr>
        <w:t xml:space="preserve"> пептиды) полученный из ткани простаты быков и бычков, достигших половой зрелости.</w:t>
      </w:r>
      <w:r w:rsidR="00B22BF4" w:rsidRPr="00F45766">
        <w:rPr>
          <w:rFonts w:ascii="Times New Roman" w:hAnsi="Times New Roman" w:cs="Times New Roman"/>
          <w:sz w:val="28"/>
          <w:szCs w:val="28"/>
        </w:rPr>
        <w:t xml:space="preserve"> </w:t>
      </w:r>
      <w:r w:rsidR="00B22BF4">
        <w:rPr>
          <w:rFonts w:ascii="Times New Roman" w:hAnsi="Times New Roman" w:cs="Times New Roman"/>
          <w:sz w:val="28"/>
          <w:szCs w:val="28"/>
        </w:rPr>
        <w:t xml:space="preserve">Действующие вещества экстракта простаты относятся к группе </w:t>
      </w:r>
      <w:proofErr w:type="gramStart"/>
      <w:r w:rsidR="00B22BF4">
        <w:rPr>
          <w:rFonts w:ascii="Times New Roman" w:hAnsi="Times New Roman" w:cs="Times New Roman"/>
          <w:sz w:val="28"/>
          <w:szCs w:val="28"/>
        </w:rPr>
        <w:t>пептидных</w:t>
      </w:r>
      <w:proofErr w:type="gramEnd"/>
      <w:r w:rsidR="00B2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BF4">
        <w:rPr>
          <w:rFonts w:ascii="Times New Roman" w:hAnsi="Times New Roman" w:cs="Times New Roman"/>
          <w:sz w:val="28"/>
          <w:szCs w:val="28"/>
        </w:rPr>
        <w:t>биорегуляторов</w:t>
      </w:r>
      <w:proofErr w:type="spellEnd"/>
      <w:r w:rsidR="00B22B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2BF4">
        <w:rPr>
          <w:rFonts w:ascii="Times New Roman" w:hAnsi="Times New Roman" w:cs="Times New Roman"/>
          <w:sz w:val="28"/>
          <w:szCs w:val="28"/>
        </w:rPr>
        <w:t>цитомедины</w:t>
      </w:r>
      <w:proofErr w:type="spellEnd"/>
      <w:r w:rsidR="00B22BF4">
        <w:rPr>
          <w:rFonts w:ascii="Times New Roman" w:hAnsi="Times New Roman" w:cs="Times New Roman"/>
          <w:sz w:val="28"/>
          <w:szCs w:val="28"/>
        </w:rPr>
        <w:t>, представляющие собой пептиды с молекулярной массой от 1000 до 10000.</w:t>
      </w:r>
    </w:p>
    <w:p w:rsidR="00B22BF4" w:rsidRDefault="00096696" w:rsidP="00B2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BF4">
        <w:rPr>
          <w:rFonts w:ascii="Times New Roman" w:hAnsi="Times New Roman" w:cs="Times New Roman"/>
          <w:sz w:val="28"/>
          <w:szCs w:val="28"/>
        </w:rPr>
        <w:t>Субстанцию получают из экстракта</w:t>
      </w:r>
      <w:r w:rsidR="00B22BF4" w:rsidRPr="00B22BF4">
        <w:rPr>
          <w:rFonts w:ascii="Times New Roman" w:hAnsi="Times New Roman" w:cs="Times New Roman"/>
          <w:sz w:val="28"/>
          <w:szCs w:val="28"/>
        </w:rPr>
        <w:t xml:space="preserve"> </w:t>
      </w:r>
      <w:r w:rsidR="00B22BF4">
        <w:rPr>
          <w:rFonts w:ascii="Times New Roman" w:hAnsi="Times New Roman" w:cs="Times New Roman"/>
          <w:sz w:val="28"/>
          <w:szCs w:val="28"/>
        </w:rPr>
        <w:t>простаты, содержащую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F4">
        <w:rPr>
          <w:rFonts w:ascii="Times New Roman" w:hAnsi="Times New Roman" w:cs="Times New Roman"/>
          <w:sz w:val="28"/>
          <w:szCs w:val="28"/>
        </w:rPr>
        <w:t xml:space="preserve">не менее 9 % </w:t>
      </w:r>
      <w:proofErr w:type="spellStart"/>
      <w:r w:rsidR="00B22BF4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="00B22BF4">
        <w:rPr>
          <w:rFonts w:ascii="Times New Roman" w:hAnsi="Times New Roman" w:cs="Times New Roman"/>
          <w:sz w:val="28"/>
          <w:szCs w:val="28"/>
        </w:rPr>
        <w:t xml:space="preserve"> пептидов, предназначенную для приготовления стерильных и нестерильных лекарственных форм.</w:t>
      </w:r>
    </w:p>
    <w:p w:rsidR="00B22BF4" w:rsidRDefault="00096696" w:rsidP="00B22B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BF4">
        <w:rPr>
          <w:rFonts w:ascii="Times New Roman" w:hAnsi="Times New Roman" w:cs="Times New Roman"/>
          <w:sz w:val="28"/>
          <w:szCs w:val="28"/>
        </w:rPr>
        <w:t>Сырье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F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экстракта простаты получают от хозяйств из регионов благополучных по особо опасным и карантинным болезням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заготавливается от животных крупного рогатого скота, достигшего половой зрелости, у которых отсутствует заболевания вирусной,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бактериальной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этиологии, патогенные для человека.</w:t>
      </w:r>
    </w:p>
    <w:p w:rsidR="00096696" w:rsidRDefault="00096696" w:rsidP="000966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D68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препарата входят вспомогательные вещества.</w:t>
      </w:r>
    </w:p>
    <w:p w:rsidR="00096696" w:rsidRDefault="00096696" w:rsidP="00B22BF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F4" w:rsidRDefault="00B22BF4" w:rsidP="00B22BF4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ИСПЫТАНИЯ</w:t>
      </w:r>
    </w:p>
    <w:p w:rsidR="00B22BF4" w:rsidRPr="00B8120A" w:rsidRDefault="00B22BF4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8120A" w:rsidRPr="00B8120A">
        <w:rPr>
          <w:rFonts w:ascii="Times New Roman" w:hAnsi="Times New Roman" w:cs="Times New Roman"/>
          <w:sz w:val="28"/>
          <w:szCs w:val="28"/>
        </w:rPr>
        <w:t>Кристаллический порошок</w:t>
      </w:r>
      <w:r w:rsidR="00B8120A">
        <w:rPr>
          <w:rFonts w:ascii="Times New Roman" w:hAnsi="Times New Roman" w:cs="Times New Roman"/>
          <w:sz w:val="28"/>
          <w:szCs w:val="28"/>
        </w:rPr>
        <w:t xml:space="preserve"> от белого до светло-желтого или светло-коричневого цвета. Испытание проводят визуально.</w:t>
      </w:r>
    </w:p>
    <w:p w:rsidR="00B22BF4" w:rsidRDefault="00B22BF4" w:rsidP="00607A05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A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607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7A05" w:rsidRPr="00607A05">
        <w:rPr>
          <w:rFonts w:ascii="Times New Roman" w:hAnsi="Times New Roman" w:cs="Times New Roman"/>
          <w:sz w:val="28"/>
          <w:szCs w:val="28"/>
        </w:rPr>
        <w:t>Проводят определение пептидов метод</w:t>
      </w:r>
      <w:r w:rsidR="00E660A4">
        <w:rPr>
          <w:rFonts w:ascii="Times New Roman" w:hAnsi="Times New Roman" w:cs="Times New Roman"/>
          <w:sz w:val="28"/>
          <w:szCs w:val="28"/>
        </w:rPr>
        <w:t>о</w:t>
      </w:r>
      <w:r w:rsidR="00607A05" w:rsidRPr="00607A05">
        <w:rPr>
          <w:rFonts w:ascii="Times New Roman" w:hAnsi="Times New Roman" w:cs="Times New Roman"/>
          <w:sz w:val="28"/>
          <w:szCs w:val="28"/>
        </w:rPr>
        <w:t xml:space="preserve">м качественной реакции с </w:t>
      </w:r>
      <w:proofErr w:type="spellStart"/>
      <w:r w:rsidR="00607A05" w:rsidRPr="00607A05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="00607A05" w:rsidRPr="00607A05">
        <w:rPr>
          <w:rFonts w:ascii="Times New Roman" w:hAnsi="Times New Roman" w:cs="Times New Roman"/>
          <w:sz w:val="28"/>
          <w:szCs w:val="28"/>
        </w:rPr>
        <w:t xml:space="preserve"> реактивом и методом УФ </w:t>
      </w:r>
      <w:r w:rsidR="00607A05">
        <w:rPr>
          <w:rFonts w:ascii="Times New Roman" w:hAnsi="Times New Roman" w:cs="Times New Roman"/>
          <w:sz w:val="28"/>
          <w:szCs w:val="28"/>
        </w:rPr>
        <w:t>–</w:t>
      </w:r>
      <w:r w:rsidR="00607A05" w:rsidRPr="0060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05" w:rsidRPr="00607A05">
        <w:rPr>
          <w:rFonts w:ascii="Times New Roman" w:hAnsi="Times New Roman" w:cs="Times New Roman"/>
          <w:sz w:val="28"/>
          <w:szCs w:val="28"/>
        </w:rPr>
        <w:t>спекрофотометрии</w:t>
      </w:r>
      <w:proofErr w:type="spellEnd"/>
      <w:r w:rsidR="00077764">
        <w:rPr>
          <w:rFonts w:ascii="Times New Roman" w:hAnsi="Times New Roman" w:cs="Times New Roman"/>
          <w:sz w:val="28"/>
          <w:szCs w:val="28"/>
        </w:rPr>
        <w:t>,</w:t>
      </w:r>
      <w:r w:rsidR="00607A05">
        <w:rPr>
          <w:rFonts w:ascii="Times New Roman" w:hAnsi="Times New Roman" w:cs="Times New Roman"/>
          <w:sz w:val="28"/>
          <w:szCs w:val="28"/>
        </w:rPr>
        <w:t xml:space="preserve"> и глицина – методом тонкослойной хроматографии.</w:t>
      </w:r>
    </w:p>
    <w:p w:rsidR="00607A05" w:rsidRPr="00607A05" w:rsidRDefault="00607A05" w:rsidP="00607A05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A05">
        <w:rPr>
          <w:rFonts w:ascii="Times New Roman" w:hAnsi="Times New Roman" w:cs="Times New Roman"/>
          <w:i/>
          <w:sz w:val="28"/>
          <w:szCs w:val="28"/>
        </w:rPr>
        <w:t>Пептиды</w:t>
      </w:r>
    </w:p>
    <w:p w:rsidR="00B22BF4" w:rsidRDefault="00B22BF4" w:rsidP="00B22BF4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C5C1D">
        <w:rPr>
          <w:rFonts w:ascii="Times New Roman" w:hAnsi="Times New Roman" w:cs="Times New Roman"/>
          <w:sz w:val="28"/>
          <w:szCs w:val="28"/>
        </w:rPr>
        <w:t xml:space="preserve">Реакция с </w:t>
      </w:r>
      <w:proofErr w:type="spellStart"/>
      <w:r w:rsidRPr="001C5C1D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1C5C1D">
        <w:rPr>
          <w:rFonts w:ascii="Times New Roman" w:hAnsi="Times New Roman" w:cs="Times New Roman"/>
          <w:sz w:val="28"/>
          <w:szCs w:val="28"/>
        </w:rPr>
        <w:t xml:space="preserve"> реактивом</w:t>
      </w:r>
    </w:p>
    <w:p w:rsidR="00B22BF4" w:rsidRDefault="00077764" w:rsidP="00B22BF4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F4">
        <w:rPr>
          <w:rFonts w:ascii="Times New Roman" w:hAnsi="Times New Roman" w:cs="Times New Roman"/>
          <w:sz w:val="28"/>
          <w:szCs w:val="28"/>
        </w:rPr>
        <w:t>Методика</w:t>
      </w:r>
    </w:p>
    <w:p w:rsidR="00B22BF4" w:rsidRDefault="00B22BF4" w:rsidP="00B22BF4">
      <w:pPr>
        <w:tabs>
          <w:tab w:val="left" w:pos="2853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1 мл испытуемого раствора  и 1 мл воды (раствор сравнения) прибавляют  по 4, 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биуретового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реактива и перемешивают. Испытуемый раствор окрашивается в фиолетовый цвет. </w:t>
      </w:r>
    </w:p>
    <w:p w:rsidR="00B22BF4" w:rsidRDefault="00B22BF4" w:rsidP="00B22BF4">
      <w:pPr>
        <w:tabs>
          <w:tab w:val="left" w:pos="2853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764">
        <w:rPr>
          <w:rFonts w:ascii="Times New Roman" w:hAnsi="Times New Roman" w:cs="Times New Roman"/>
          <w:sz w:val="28"/>
          <w:szCs w:val="28"/>
        </w:rPr>
        <w:t xml:space="preserve">          М</w:t>
      </w:r>
      <w:r>
        <w:rPr>
          <w:rFonts w:ascii="Times New Roman" w:hAnsi="Times New Roman" w:cs="Times New Roman"/>
          <w:sz w:val="28"/>
          <w:szCs w:val="28"/>
        </w:rPr>
        <w:t>етод</w:t>
      </w:r>
      <w:r w:rsidR="00077764" w:rsidRPr="00077764">
        <w:rPr>
          <w:rFonts w:ascii="Times New Roman" w:hAnsi="Times New Roman" w:cs="Times New Roman"/>
          <w:sz w:val="28"/>
          <w:szCs w:val="28"/>
        </w:rPr>
        <w:t xml:space="preserve"> </w:t>
      </w:r>
      <w:r w:rsidR="00077764" w:rsidRPr="00607A05">
        <w:rPr>
          <w:rFonts w:ascii="Times New Roman" w:hAnsi="Times New Roman" w:cs="Times New Roman"/>
          <w:sz w:val="28"/>
          <w:szCs w:val="28"/>
        </w:rPr>
        <w:t xml:space="preserve">УФ </w:t>
      </w:r>
      <w:r w:rsidR="00077764">
        <w:rPr>
          <w:rFonts w:ascii="Times New Roman" w:hAnsi="Times New Roman" w:cs="Times New Roman"/>
          <w:sz w:val="28"/>
          <w:szCs w:val="28"/>
        </w:rPr>
        <w:t>–</w:t>
      </w:r>
      <w:r w:rsidR="00077764" w:rsidRPr="0060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764" w:rsidRPr="00607A05">
        <w:rPr>
          <w:rFonts w:ascii="Times New Roman" w:hAnsi="Times New Roman" w:cs="Times New Roman"/>
          <w:sz w:val="28"/>
          <w:szCs w:val="28"/>
        </w:rPr>
        <w:t>спекрофотометрии</w:t>
      </w:r>
      <w:proofErr w:type="spellEnd"/>
    </w:p>
    <w:p w:rsidR="00B22BF4" w:rsidRDefault="00077764" w:rsidP="00B22BF4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BF4">
        <w:rPr>
          <w:rFonts w:ascii="Times New Roman" w:hAnsi="Times New Roman" w:cs="Times New Roman"/>
          <w:sz w:val="28"/>
          <w:szCs w:val="28"/>
        </w:rPr>
        <w:t>Методика</w:t>
      </w:r>
    </w:p>
    <w:p w:rsidR="00B22BF4" w:rsidRDefault="00B22BF4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1,0 мл испытуемого раствора прибавляют  9,0 мл воды. Измеряют оптическую площадь при длине волны от  250 нм до 350 нм в кювете с толщиной слоя 10 мм. Максимум поглощения испытуемого раствора должен быть при 270±5 нм. В качестве раствора сравнения используют воду.</w:t>
      </w:r>
    </w:p>
    <w:p w:rsidR="00B22BF4" w:rsidRDefault="00607A05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A05">
        <w:rPr>
          <w:rFonts w:ascii="Times New Roman" w:hAnsi="Times New Roman" w:cs="Times New Roman"/>
          <w:i/>
          <w:sz w:val="28"/>
          <w:szCs w:val="28"/>
        </w:rPr>
        <w:t>Глицин</w:t>
      </w:r>
    </w:p>
    <w:p w:rsidR="00607A05" w:rsidRDefault="00E660A4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764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64">
        <w:rPr>
          <w:rFonts w:ascii="Times New Roman" w:hAnsi="Times New Roman" w:cs="Times New Roman"/>
          <w:sz w:val="28"/>
          <w:szCs w:val="28"/>
        </w:rPr>
        <w:t>т</w:t>
      </w:r>
      <w:r w:rsidR="00607A05" w:rsidRPr="00607A05">
        <w:rPr>
          <w:rFonts w:ascii="Times New Roman" w:hAnsi="Times New Roman" w:cs="Times New Roman"/>
          <w:sz w:val="28"/>
          <w:szCs w:val="28"/>
        </w:rPr>
        <w:t>онкослойн</w:t>
      </w:r>
      <w:r w:rsidR="00077764">
        <w:rPr>
          <w:rFonts w:ascii="Times New Roman" w:hAnsi="Times New Roman" w:cs="Times New Roman"/>
          <w:sz w:val="28"/>
          <w:szCs w:val="28"/>
        </w:rPr>
        <w:t>ой</w:t>
      </w:r>
      <w:r w:rsidR="00607A05" w:rsidRPr="00607A05">
        <w:rPr>
          <w:rFonts w:ascii="Times New Roman" w:hAnsi="Times New Roman" w:cs="Times New Roman"/>
          <w:sz w:val="28"/>
          <w:szCs w:val="28"/>
        </w:rPr>
        <w:t xml:space="preserve"> хроматографи</w:t>
      </w:r>
      <w:r w:rsidR="00077764">
        <w:rPr>
          <w:rFonts w:ascii="Times New Roman" w:hAnsi="Times New Roman" w:cs="Times New Roman"/>
          <w:sz w:val="28"/>
          <w:szCs w:val="28"/>
        </w:rPr>
        <w:t>и</w:t>
      </w:r>
      <w:r w:rsidR="004A56DF">
        <w:rPr>
          <w:rFonts w:ascii="Times New Roman" w:hAnsi="Times New Roman" w:cs="Times New Roman"/>
          <w:sz w:val="28"/>
          <w:szCs w:val="28"/>
        </w:rPr>
        <w:t xml:space="preserve"> (ТСХ)</w:t>
      </w:r>
      <w:r w:rsidR="00607A05">
        <w:rPr>
          <w:rFonts w:ascii="Times New Roman" w:hAnsi="Times New Roman" w:cs="Times New Roman"/>
          <w:sz w:val="28"/>
          <w:szCs w:val="28"/>
        </w:rPr>
        <w:t xml:space="preserve">. </w:t>
      </w:r>
      <w:r w:rsidR="00BD71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D71C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BD71C9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обнаруживаться  пятно красно – фиолетового цвета на уровне пятна </w:t>
      </w:r>
      <w:proofErr w:type="gramStart"/>
      <w:r w:rsidR="00BD71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71C9">
        <w:rPr>
          <w:rFonts w:ascii="Times New Roman" w:hAnsi="Times New Roman" w:cs="Times New Roman"/>
          <w:sz w:val="28"/>
          <w:szCs w:val="28"/>
        </w:rPr>
        <w:t xml:space="preserve"> глицина. Определение проводят в соответствии с ОФС «Тонкослойная хроматогра</w:t>
      </w:r>
      <w:r w:rsidR="00077764">
        <w:rPr>
          <w:rFonts w:ascii="Times New Roman" w:hAnsi="Times New Roman" w:cs="Times New Roman"/>
          <w:sz w:val="28"/>
          <w:szCs w:val="28"/>
        </w:rPr>
        <w:t>фия</w:t>
      </w:r>
      <w:r w:rsidR="00BD71C9">
        <w:rPr>
          <w:rFonts w:ascii="Times New Roman" w:hAnsi="Times New Roman" w:cs="Times New Roman"/>
          <w:sz w:val="28"/>
          <w:szCs w:val="28"/>
        </w:rPr>
        <w:t>».</w:t>
      </w:r>
    </w:p>
    <w:p w:rsidR="00BD71C9" w:rsidRDefault="00BD71C9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Методика</w:t>
      </w:r>
    </w:p>
    <w:p w:rsidR="004A56DF" w:rsidRDefault="004A56DF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линию старта на расстоянии 2 см от нижнего края пластины для ТСХ размером 10 </w:t>
      </w:r>
      <w:r w:rsidRPr="004A56DF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см, толщиной</w:t>
      </w:r>
      <w:r w:rsidR="00195430">
        <w:rPr>
          <w:rFonts w:ascii="Times New Roman" w:hAnsi="Times New Roman" w:cs="Times New Roman"/>
          <w:sz w:val="28"/>
          <w:szCs w:val="28"/>
        </w:rPr>
        <w:t xml:space="preserve"> слоя 90 </w:t>
      </w:r>
      <w:r w:rsidR="00195430" w:rsidRPr="004A56DF">
        <w:rPr>
          <w:rFonts w:ascii="Times New Roman" w:hAnsi="Times New Roman" w:cs="Times New Roman"/>
          <w:sz w:val="20"/>
          <w:szCs w:val="20"/>
        </w:rPr>
        <w:t>Х</w:t>
      </w:r>
      <w:r w:rsidR="00195430">
        <w:rPr>
          <w:rFonts w:ascii="Times New Roman" w:hAnsi="Times New Roman" w:cs="Times New Roman"/>
          <w:sz w:val="20"/>
          <w:szCs w:val="20"/>
        </w:rPr>
        <w:t xml:space="preserve"> </w:t>
      </w:r>
      <w:r w:rsidR="00195430">
        <w:rPr>
          <w:rFonts w:ascii="Times New Roman" w:hAnsi="Times New Roman" w:cs="Times New Roman"/>
          <w:sz w:val="28"/>
          <w:szCs w:val="28"/>
        </w:rPr>
        <w:t xml:space="preserve">120 мкм наносят полосой 5 мкл испытуемый раствор и 5 мкл раствора </w:t>
      </w:r>
      <w:proofErr w:type="gramStart"/>
      <w:r w:rsidR="001954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5430">
        <w:rPr>
          <w:rFonts w:ascii="Times New Roman" w:hAnsi="Times New Roman" w:cs="Times New Roman"/>
          <w:sz w:val="28"/>
          <w:szCs w:val="28"/>
        </w:rPr>
        <w:t xml:space="preserve"> глицина. Пластину с нанесенными пробами сушат на воздухе в течение 5 – 10 мин или в токе теплого воздуха. Затем помещают в камеру, насыщенную смесью растворителей в соотношении 3:1:1: бутанол</w:t>
      </w:r>
      <w:proofErr w:type="gramStart"/>
      <w:r w:rsidR="00E660A4">
        <w:rPr>
          <w:rFonts w:ascii="Times New Roman" w:hAnsi="Times New Roman" w:cs="Times New Roman"/>
          <w:sz w:val="28"/>
          <w:szCs w:val="28"/>
        </w:rPr>
        <w:t xml:space="preserve"> </w:t>
      </w:r>
      <w:r w:rsidR="001954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60A4">
        <w:rPr>
          <w:rFonts w:ascii="Times New Roman" w:hAnsi="Times New Roman" w:cs="Times New Roman"/>
          <w:sz w:val="28"/>
          <w:szCs w:val="28"/>
        </w:rPr>
        <w:t xml:space="preserve"> </w:t>
      </w:r>
      <w:r w:rsidR="00195430">
        <w:rPr>
          <w:rFonts w:ascii="Times New Roman" w:hAnsi="Times New Roman" w:cs="Times New Roman"/>
          <w:sz w:val="28"/>
          <w:szCs w:val="28"/>
        </w:rPr>
        <w:t>уксусная кислота ледяная</w:t>
      </w:r>
      <w:r w:rsidR="00E660A4">
        <w:rPr>
          <w:rFonts w:ascii="Times New Roman" w:hAnsi="Times New Roman" w:cs="Times New Roman"/>
          <w:sz w:val="28"/>
          <w:szCs w:val="28"/>
        </w:rPr>
        <w:t xml:space="preserve"> </w:t>
      </w:r>
      <w:r w:rsidR="00195430">
        <w:rPr>
          <w:rFonts w:ascii="Times New Roman" w:hAnsi="Times New Roman" w:cs="Times New Roman"/>
          <w:sz w:val="28"/>
          <w:szCs w:val="28"/>
        </w:rPr>
        <w:t>:</w:t>
      </w:r>
      <w:r w:rsidR="00E660A4">
        <w:rPr>
          <w:rFonts w:ascii="Times New Roman" w:hAnsi="Times New Roman" w:cs="Times New Roman"/>
          <w:sz w:val="28"/>
          <w:szCs w:val="28"/>
        </w:rPr>
        <w:t xml:space="preserve"> </w:t>
      </w:r>
      <w:r w:rsidR="00195430">
        <w:rPr>
          <w:rFonts w:ascii="Times New Roman" w:hAnsi="Times New Roman" w:cs="Times New Roman"/>
          <w:sz w:val="28"/>
          <w:szCs w:val="28"/>
        </w:rPr>
        <w:t xml:space="preserve">вода и проводят </w:t>
      </w:r>
      <w:proofErr w:type="spellStart"/>
      <w:r w:rsidR="00195430">
        <w:rPr>
          <w:rFonts w:ascii="Times New Roman" w:hAnsi="Times New Roman" w:cs="Times New Roman"/>
          <w:sz w:val="28"/>
          <w:szCs w:val="28"/>
        </w:rPr>
        <w:t>хроматографирование</w:t>
      </w:r>
      <w:proofErr w:type="spellEnd"/>
      <w:r w:rsidR="00195430">
        <w:rPr>
          <w:rFonts w:ascii="Times New Roman" w:hAnsi="Times New Roman" w:cs="Times New Roman"/>
          <w:sz w:val="28"/>
          <w:szCs w:val="28"/>
        </w:rPr>
        <w:t xml:space="preserve"> восходящим способом. После того, как фронт растворителей пройдет расстояние 7 – 8 см, пластину вынимают из камеры и сушат на воздухе или в токе теплого воздуха. Далее </w:t>
      </w:r>
      <w:proofErr w:type="spellStart"/>
      <w:r w:rsidR="00195430">
        <w:rPr>
          <w:rFonts w:ascii="Times New Roman" w:hAnsi="Times New Roman" w:cs="Times New Roman"/>
          <w:sz w:val="28"/>
          <w:szCs w:val="28"/>
        </w:rPr>
        <w:t>хроматограмму</w:t>
      </w:r>
      <w:proofErr w:type="spellEnd"/>
      <w:r w:rsidR="00195430">
        <w:rPr>
          <w:rFonts w:ascii="Times New Roman" w:hAnsi="Times New Roman" w:cs="Times New Roman"/>
          <w:sz w:val="28"/>
          <w:szCs w:val="28"/>
        </w:rPr>
        <w:t xml:space="preserve"> </w:t>
      </w:r>
      <w:r w:rsidR="00E660A4">
        <w:rPr>
          <w:rFonts w:ascii="Times New Roman" w:hAnsi="Times New Roman" w:cs="Times New Roman"/>
          <w:sz w:val="28"/>
          <w:szCs w:val="28"/>
        </w:rPr>
        <w:t xml:space="preserve">опрыскивают </w:t>
      </w:r>
      <w:r w:rsidR="00195430">
        <w:rPr>
          <w:rFonts w:ascii="Times New Roman" w:hAnsi="Times New Roman" w:cs="Times New Roman"/>
          <w:sz w:val="28"/>
          <w:szCs w:val="28"/>
        </w:rPr>
        <w:t>раствором</w:t>
      </w:r>
      <w:r w:rsidR="005E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A27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5E1A27">
        <w:rPr>
          <w:rFonts w:ascii="Times New Roman" w:hAnsi="Times New Roman" w:cs="Times New Roman"/>
          <w:sz w:val="28"/>
          <w:szCs w:val="28"/>
        </w:rPr>
        <w:t xml:space="preserve"> в ацетоне и сушат в течение 10 мин при температуре 80 º С.</w:t>
      </w:r>
    </w:p>
    <w:p w:rsidR="005E1A27" w:rsidRDefault="005E1A27" w:rsidP="00E660A4">
      <w:pPr>
        <w:tabs>
          <w:tab w:val="left" w:pos="28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Примечания</w:t>
      </w:r>
    </w:p>
    <w:p w:rsidR="005E1A27" w:rsidRDefault="005E1A27" w:rsidP="00E660A4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испытуемого раствора.</w:t>
      </w:r>
      <w:r>
        <w:rPr>
          <w:rFonts w:ascii="Times New Roman" w:hAnsi="Times New Roman" w:cs="Times New Roman"/>
          <w:sz w:val="28"/>
          <w:szCs w:val="28"/>
        </w:rPr>
        <w:t xml:space="preserve"> К 1 мл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(приготовлен</w:t>
      </w:r>
      <w:r w:rsidR="00E660A4">
        <w:rPr>
          <w:rFonts w:ascii="Times New Roman" w:hAnsi="Times New Roman" w:cs="Times New Roman"/>
          <w:sz w:val="28"/>
          <w:szCs w:val="28"/>
        </w:rPr>
        <w:t xml:space="preserve">ие раствора приведено </w:t>
      </w:r>
      <w:r>
        <w:rPr>
          <w:rFonts w:ascii="Times New Roman" w:hAnsi="Times New Roman" w:cs="Times New Roman"/>
          <w:sz w:val="28"/>
          <w:szCs w:val="28"/>
        </w:rPr>
        <w:t xml:space="preserve">в разделе «Количественное определение») прибавляют 10 мл воды и перемешивают.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A27" w:rsidRDefault="005E1A27" w:rsidP="005E1A27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глицина.</w:t>
      </w:r>
      <w:r>
        <w:rPr>
          <w:rFonts w:ascii="Times New Roman" w:hAnsi="Times New Roman" w:cs="Times New Roman"/>
          <w:sz w:val="28"/>
          <w:szCs w:val="28"/>
        </w:rPr>
        <w:t xml:space="preserve"> 0,01 г глицина растворяют в 5 мл воды и перемешивают.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A27" w:rsidRPr="006A619E" w:rsidRDefault="005E1A27" w:rsidP="005E1A27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раство</w:t>
      </w:r>
      <w:r w:rsidR="006A619E">
        <w:rPr>
          <w:rFonts w:ascii="Times New Roman" w:hAnsi="Times New Roman" w:cs="Times New Roman"/>
          <w:sz w:val="28"/>
          <w:szCs w:val="28"/>
          <w:u w:val="single"/>
        </w:rPr>
        <w:t xml:space="preserve">ра </w:t>
      </w:r>
      <w:proofErr w:type="spellStart"/>
      <w:r w:rsidR="006A619E">
        <w:rPr>
          <w:rFonts w:ascii="Times New Roman" w:hAnsi="Times New Roman" w:cs="Times New Roman"/>
          <w:sz w:val="28"/>
          <w:szCs w:val="28"/>
          <w:u w:val="single"/>
        </w:rPr>
        <w:t>нингидрина</w:t>
      </w:r>
      <w:proofErr w:type="spellEnd"/>
      <w:r w:rsidR="006A619E">
        <w:rPr>
          <w:rFonts w:ascii="Times New Roman" w:hAnsi="Times New Roman" w:cs="Times New Roman"/>
          <w:sz w:val="28"/>
          <w:szCs w:val="28"/>
          <w:u w:val="single"/>
        </w:rPr>
        <w:t xml:space="preserve"> в ацетоне. </w:t>
      </w:r>
      <w:r w:rsidR="006A619E">
        <w:rPr>
          <w:rFonts w:ascii="Times New Roman" w:hAnsi="Times New Roman" w:cs="Times New Roman"/>
          <w:sz w:val="28"/>
          <w:szCs w:val="28"/>
        </w:rPr>
        <w:t xml:space="preserve">0,85 г </w:t>
      </w:r>
      <w:proofErr w:type="spellStart"/>
      <w:r w:rsidR="006A619E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6A619E">
        <w:rPr>
          <w:rFonts w:ascii="Times New Roman" w:hAnsi="Times New Roman" w:cs="Times New Roman"/>
          <w:sz w:val="28"/>
          <w:szCs w:val="28"/>
        </w:rPr>
        <w:t xml:space="preserve"> </w:t>
      </w:r>
      <w:r w:rsidR="00DC699B"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мл, растворяют в ацетоне, доводят объем раствора  до метки тем же растворителем</w:t>
      </w:r>
      <w:r w:rsidR="008F26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F267A">
        <w:rPr>
          <w:rFonts w:ascii="Times New Roman" w:hAnsi="Times New Roman" w:cs="Times New Roman"/>
          <w:sz w:val="28"/>
          <w:szCs w:val="28"/>
        </w:rPr>
        <w:t>перемешивают</w:t>
      </w:r>
      <w:r w:rsidR="00DC699B">
        <w:rPr>
          <w:rFonts w:ascii="Times New Roman" w:hAnsi="Times New Roman" w:cs="Times New Roman"/>
          <w:sz w:val="28"/>
          <w:szCs w:val="28"/>
        </w:rPr>
        <w:t xml:space="preserve"> </w:t>
      </w:r>
      <w:r w:rsidR="008F267A">
        <w:rPr>
          <w:rFonts w:ascii="Times New Roman" w:hAnsi="Times New Roman" w:cs="Times New Roman"/>
          <w:sz w:val="28"/>
          <w:szCs w:val="28"/>
        </w:rPr>
        <w:t>Раствор хранят</w:t>
      </w:r>
      <w:proofErr w:type="gramEnd"/>
      <w:r w:rsidR="008F267A">
        <w:rPr>
          <w:rFonts w:ascii="Times New Roman" w:hAnsi="Times New Roman" w:cs="Times New Roman"/>
          <w:sz w:val="28"/>
          <w:szCs w:val="28"/>
        </w:rPr>
        <w:t xml:space="preserve"> </w:t>
      </w:r>
      <w:r w:rsidR="00BB2B8F">
        <w:rPr>
          <w:rFonts w:ascii="Times New Roman" w:hAnsi="Times New Roman" w:cs="Times New Roman"/>
          <w:sz w:val="28"/>
          <w:szCs w:val="28"/>
        </w:rPr>
        <w:t xml:space="preserve">в течение 30 </w:t>
      </w:r>
      <w:proofErr w:type="spellStart"/>
      <w:r w:rsidR="00BB2B8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2B8F">
        <w:rPr>
          <w:rFonts w:ascii="Times New Roman" w:hAnsi="Times New Roman" w:cs="Times New Roman"/>
          <w:sz w:val="28"/>
          <w:szCs w:val="28"/>
        </w:rPr>
        <w:t xml:space="preserve"> во флаконе из темного стекла при температуре от 0 до 40 ºС.</w:t>
      </w:r>
    </w:p>
    <w:p w:rsidR="005E1A27" w:rsidRPr="005E1A27" w:rsidRDefault="005E1A27" w:rsidP="005E1A27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96" w:rsidRPr="004A56DF" w:rsidRDefault="00607A05" w:rsidP="00607A05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50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A3D" w:rsidRPr="004A56DF">
        <w:rPr>
          <w:rFonts w:ascii="Times New Roman" w:hAnsi="Times New Roman" w:cs="Times New Roman"/>
          <w:sz w:val="28"/>
          <w:szCs w:val="28"/>
        </w:rPr>
        <w:t xml:space="preserve">Умеренно </w:t>
      </w:r>
      <w:proofErr w:type="gramStart"/>
      <w:r w:rsidR="00504A3D" w:rsidRPr="004A56DF">
        <w:rPr>
          <w:rFonts w:ascii="Times New Roman" w:hAnsi="Times New Roman" w:cs="Times New Roman"/>
          <w:sz w:val="28"/>
          <w:szCs w:val="28"/>
        </w:rPr>
        <w:t>растворима</w:t>
      </w:r>
      <w:proofErr w:type="gramEnd"/>
      <w:r w:rsidR="00504A3D" w:rsidRPr="004A56DF">
        <w:rPr>
          <w:rFonts w:ascii="Times New Roman" w:hAnsi="Times New Roman" w:cs="Times New Roman"/>
          <w:sz w:val="28"/>
          <w:szCs w:val="28"/>
        </w:rPr>
        <w:t xml:space="preserve"> в воде, 0,9 % растворе натрия хлорида</w:t>
      </w:r>
      <w:r w:rsidR="004A56DF" w:rsidRPr="004A56DF">
        <w:rPr>
          <w:rFonts w:ascii="Times New Roman" w:hAnsi="Times New Roman" w:cs="Times New Roman"/>
          <w:sz w:val="28"/>
          <w:szCs w:val="28"/>
        </w:rPr>
        <w:t xml:space="preserve">, 0,25 – 0,5 % растворе </w:t>
      </w:r>
      <w:proofErr w:type="spellStart"/>
      <w:r w:rsidR="004A56DF" w:rsidRPr="004A56DF">
        <w:rPr>
          <w:rFonts w:ascii="Times New Roman" w:hAnsi="Times New Roman" w:cs="Times New Roman"/>
          <w:sz w:val="28"/>
          <w:szCs w:val="28"/>
        </w:rPr>
        <w:t>прокаина</w:t>
      </w:r>
      <w:proofErr w:type="spellEnd"/>
      <w:r w:rsidR="004A56DF" w:rsidRPr="004A56DF">
        <w:rPr>
          <w:rFonts w:ascii="Times New Roman" w:hAnsi="Times New Roman" w:cs="Times New Roman"/>
          <w:sz w:val="28"/>
          <w:szCs w:val="28"/>
        </w:rPr>
        <w:t xml:space="preserve"> и практически нерастворима в 96 % этаноле и хлороформе.</w:t>
      </w:r>
      <w:r w:rsidR="004A56DF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«Растворимость».</w:t>
      </w:r>
    </w:p>
    <w:p w:rsidR="00B22BF4" w:rsidRDefault="00B22BF4" w:rsidP="00B22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="00E45E80"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 w:rsidRPr="00CA0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A4" w:rsidRPr="00E660A4">
        <w:rPr>
          <w:rFonts w:ascii="Times New Roman" w:hAnsi="Times New Roman" w:cs="Times New Roman"/>
          <w:sz w:val="28"/>
          <w:szCs w:val="28"/>
        </w:rPr>
        <w:t>Не</w:t>
      </w:r>
      <w:r w:rsidR="00E66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A4" w:rsidRPr="00E660A4">
        <w:rPr>
          <w:rFonts w:ascii="Times New Roman" w:hAnsi="Times New Roman" w:cs="Times New Roman"/>
          <w:sz w:val="28"/>
          <w:szCs w:val="28"/>
        </w:rPr>
        <w:t>д</w:t>
      </w:r>
      <w:r w:rsidRPr="00E660A4">
        <w:rPr>
          <w:rFonts w:ascii="Times New Roman" w:hAnsi="Times New Roman" w:cs="Times New Roman"/>
          <w:sz w:val="28"/>
          <w:szCs w:val="28"/>
        </w:rPr>
        <w:t>ол</w:t>
      </w:r>
      <w:r w:rsidRPr="00026F5E">
        <w:rPr>
          <w:rFonts w:ascii="Times New Roman" w:hAnsi="Times New Roman" w:cs="Times New Roman"/>
          <w:sz w:val="28"/>
          <w:szCs w:val="28"/>
        </w:rPr>
        <w:t>жн</w:t>
      </w:r>
      <w:r w:rsidR="00E660A4">
        <w:rPr>
          <w:rFonts w:ascii="Times New Roman" w:hAnsi="Times New Roman" w:cs="Times New Roman"/>
          <w:sz w:val="28"/>
          <w:szCs w:val="28"/>
        </w:rPr>
        <w:t>а</w:t>
      </w:r>
      <w:r w:rsidRPr="00026F5E">
        <w:rPr>
          <w:rFonts w:ascii="Times New Roman" w:hAnsi="Times New Roman" w:cs="Times New Roman"/>
          <w:sz w:val="28"/>
          <w:szCs w:val="28"/>
        </w:rPr>
        <w:t xml:space="preserve"> </w:t>
      </w:r>
      <w:r w:rsidR="00E660A4">
        <w:rPr>
          <w:rFonts w:ascii="Times New Roman" w:hAnsi="Times New Roman" w:cs="Times New Roman"/>
          <w:sz w:val="28"/>
          <w:szCs w:val="28"/>
        </w:rPr>
        <w:t>превышать</w:t>
      </w:r>
      <w:r w:rsidR="00BB2B8F">
        <w:rPr>
          <w:rFonts w:ascii="Times New Roman" w:hAnsi="Times New Roman" w:cs="Times New Roman"/>
          <w:sz w:val="28"/>
          <w:szCs w:val="28"/>
        </w:rPr>
        <w:t xml:space="preserve"> сравнение с эталоном </w:t>
      </w:r>
      <w:r w:rsidR="00E660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60A4">
        <w:rPr>
          <w:rFonts w:ascii="Times New Roman" w:hAnsi="Times New Roman" w:cs="Times New Roman"/>
          <w:sz w:val="28"/>
          <w:szCs w:val="28"/>
        </w:rPr>
        <w:t>.</w:t>
      </w:r>
      <w:r w:rsidRPr="0002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E80" w:rsidRDefault="00E45E80" w:rsidP="00FB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E45E80" w:rsidRDefault="00E45E80" w:rsidP="00FB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субстанции, предназначенной для приготовления стерильных лекарственных форм.</w:t>
      </w:r>
    </w:p>
    <w:p w:rsidR="006B59A8" w:rsidRDefault="006B59A8" w:rsidP="006B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B22BF4" w:rsidP="006B59A8">
      <w:pPr>
        <w:tabs>
          <w:tab w:val="left" w:pos="28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Цветность</w:t>
      </w:r>
      <w:r w:rsidR="00E45E80"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 w:rsidRPr="00CA0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должн</w:t>
      </w:r>
      <w:r w:rsidR="00E660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превышать сравнения</w:t>
      </w:r>
      <w:r w:rsidR="00154BD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0A4">
        <w:rPr>
          <w:rFonts w:ascii="Times New Roman" w:eastAsia="Times New Roman" w:hAnsi="Times New Roman" w:cs="Times New Roman"/>
          <w:sz w:val="28"/>
          <w:szCs w:val="28"/>
        </w:rPr>
        <w:t>эталон</w:t>
      </w:r>
      <w:r w:rsidR="00154BD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660A4" w:rsidRPr="0015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660A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E80" w:rsidRDefault="00E45E80" w:rsidP="00FB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E45E80" w:rsidRDefault="00E45E80" w:rsidP="00FB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субстанции, предназначенной для приготовления стерильных лекарственных форм.</w:t>
      </w:r>
    </w:p>
    <w:p w:rsidR="00EC0165" w:rsidRDefault="00EC0165" w:rsidP="00E4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EFC" w:rsidRDefault="00154BDF" w:rsidP="00FB6E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54BDF">
        <w:rPr>
          <w:rFonts w:ascii="Times New Roman" w:eastAsia="Times New Roman" w:hAnsi="Times New Roman" w:cs="Times New Roman"/>
          <w:b/>
          <w:sz w:val="28"/>
          <w:szCs w:val="28"/>
        </w:rPr>
        <w:t>Высокомолекулярные примеси</w:t>
      </w:r>
      <w:r w:rsidR="00FB6EFC">
        <w:rPr>
          <w:rFonts w:ascii="Times New Roman" w:eastAsia="Times New Roman" w:hAnsi="Times New Roman" w:cs="Times New Roman"/>
          <w:b/>
          <w:sz w:val="28"/>
          <w:szCs w:val="28"/>
        </w:rPr>
        <w:t xml:space="preserve"> (белок)</w:t>
      </w:r>
      <w:r w:rsidRPr="00154B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Испытуемый раствор должен выдерживать сравнение  с эталоном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B6EF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ОФС «</w:t>
      </w:r>
      <w:r w:rsidR="00FB6EFC">
        <w:rPr>
          <w:rFonts w:ascii="Times New Roman" w:hAnsi="Times New Roman" w:cs="Times New Roman"/>
          <w:sz w:val="28"/>
          <w:szCs w:val="28"/>
        </w:rPr>
        <w:t>«</w:t>
      </w:r>
      <w:r w:rsidR="00FB6EFC"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 w:rsidR="00FB6E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EFC"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FC">
        <w:rPr>
          <w:rFonts w:ascii="Times New Roman" w:eastAsia="Times New Roman" w:hAnsi="Times New Roman" w:cs="Times New Roman"/>
          <w:sz w:val="28"/>
          <w:szCs w:val="28"/>
        </w:rPr>
        <w:t xml:space="preserve">Испытания проводят </w:t>
      </w:r>
      <w:r w:rsidR="00A41A21">
        <w:rPr>
          <w:rFonts w:ascii="Times New Roman" w:eastAsia="Times New Roman" w:hAnsi="Times New Roman" w:cs="Times New Roman"/>
          <w:sz w:val="28"/>
          <w:szCs w:val="28"/>
        </w:rPr>
        <w:t>с помощью качественной реакции с трихлоруксусной кислоты</w:t>
      </w:r>
    </w:p>
    <w:p w:rsidR="00154BDF" w:rsidRDefault="00154BDF" w:rsidP="00B22BF4">
      <w:pPr>
        <w:tabs>
          <w:tab w:val="left" w:pos="28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1FC" w:rsidRDefault="00EC41FC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2,5 мл раствора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(приготовление раствора приведено в разделе «Количественное определение»)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10 мл, доводят объем раствора водой до метки и перемешивают. К 1 мл испытуемого раствора прибавляют 1 мл 10 % раствора трихлоруксусной кислоты</w:t>
      </w:r>
      <w:r w:rsidR="00A41A21">
        <w:rPr>
          <w:rFonts w:ascii="Times New Roman" w:hAnsi="Times New Roman" w:cs="Times New Roman"/>
          <w:sz w:val="28"/>
          <w:szCs w:val="28"/>
        </w:rPr>
        <w:t xml:space="preserve"> и проводят  н</w:t>
      </w:r>
      <w:r>
        <w:rPr>
          <w:rFonts w:ascii="Times New Roman" w:hAnsi="Times New Roman" w:cs="Times New Roman"/>
          <w:sz w:val="28"/>
          <w:szCs w:val="28"/>
        </w:rPr>
        <w:t>аблюдения в течение 10 мин.</w:t>
      </w:r>
    </w:p>
    <w:p w:rsidR="00EC41FC" w:rsidRDefault="00EC41FC" w:rsidP="00B22BF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Примечание</w:t>
      </w:r>
    </w:p>
    <w:p w:rsidR="000E3901" w:rsidRDefault="00F4597F" w:rsidP="00F4597F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7F">
        <w:rPr>
          <w:rFonts w:ascii="Times New Roman" w:hAnsi="Times New Roman" w:cs="Times New Roman"/>
          <w:sz w:val="28"/>
          <w:szCs w:val="28"/>
          <w:u w:val="single"/>
        </w:rPr>
        <w:t>Приготовление 80 % раствора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трихлоруксусной кислоты.</w:t>
      </w:r>
      <w:r>
        <w:rPr>
          <w:rFonts w:ascii="Times New Roman" w:hAnsi="Times New Roman" w:cs="Times New Roman"/>
          <w:sz w:val="28"/>
          <w:szCs w:val="28"/>
        </w:rPr>
        <w:t xml:space="preserve"> 150 г трихлоруксусной кислоты растворяют в 100 мл воды. 1 мл полученного раствора титруют 1 М раствором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(индикатор – фенолфталеин).</w:t>
      </w:r>
      <w:r w:rsidR="00C81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40" w:rsidRDefault="00C81A40" w:rsidP="00F4597F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Концентрацию трихлоруксусной кислоты в процентах вычисляют по формуле: Х = а·0,1634·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а· 16,34;</w:t>
      </w:r>
    </w:p>
    <w:p w:rsidR="00C81A40" w:rsidRDefault="000E3901" w:rsidP="00F4597F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1A4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A40">
        <w:rPr>
          <w:rFonts w:ascii="Times New Roman" w:hAnsi="Times New Roman" w:cs="Times New Roman"/>
          <w:sz w:val="28"/>
          <w:szCs w:val="28"/>
        </w:rPr>
        <w:t xml:space="preserve">а – количество 1 М раствора натрия </w:t>
      </w:r>
      <w:proofErr w:type="spellStart"/>
      <w:r w:rsidR="00C81A40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C81A40">
        <w:rPr>
          <w:rFonts w:ascii="Times New Roman" w:hAnsi="Times New Roman" w:cs="Times New Roman"/>
          <w:sz w:val="28"/>
          <w:szCs w:val="28"/>
        </w:rPr>
        <w:t>, пошедшее на титрование испытуемого раствора</w:t>
      </w:r>
      <w:r>
        <w:rPr>
          <w:rFonts w:ascii="Times New Roman" w:hAnsi="Times New Roman" w:cs="Times New Roman"/>
          <w:sz w:val="28"/>
          <w:szCs w:val="28"/>
        </w:rPr>
        <w:t>, мл;</w:t>
      </w:r>
    </w:p>
    <w:p w:rsidR="00C81A40" w:rsidRDefault="000E3901" w:rsidP="00F4597F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A40">
        <w:rPr>
          <w:rFonts w:ascii="Times New Roman" w:hAnsi="Times New Roman" w:cs="Times New Roman"/>
          <w:sz w:val="28"/>
          <w:szCs w:val="28"/>
        </w:rPr>
        <w:t xml:space="preserve">0,1634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трихлоруксусной кислоты, соответствующее 1 мл 1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</w:p>
    <w:p w:rsidR="000E3901" w:rsidRPr="00F4597F" w:rsidRDefault="000E3901" w:rsidP="00F4597F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раствор разводят </w:t>
      </w:r>
      <w:r w:rsidR="00D66099">
        <w:rPr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Fonts w:ascii="Times New Roman" w:hAnsi="Times New Roman" w:cs="Times New Roman"/>
          <w:sz w:val="28"/>
          <w:szCs w:val="28"/>
        </w:rPr>
        <w:t xml:space="preserve">до концентрации 80 %. Раствор хранят в течение </w:t>
      </w:r>
      <w:r w:rsidR="003B5F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склянке из темного стекла при комнатной температуре.</w:t>
      </w:r>
    </w:p>
    <w:p w:rsidR="003B5F13" w:rsidRPr="00F4597F" w:rsidRDefault="00EC41FC" w:rsidP="003B5F13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Приготовление 10 % раствора трихлоруксусной кислоты.</w:t>
      </w:r>
      <w:r w:rsidR="000E3901" w:rsidRPr="000E3901">
        <w:rPr>
          <w:rFonts w:ascii="Times New Roman" w:hAnsi="Times New Roman" w:cs="Times New Roman"/>
          <w:sz w:val="28"/>
          <w:szCs w:val="28"/>
        </w:rPr>
        <w:t xml:space="preserve"> </w:t>
      </w:r>
      <w:r w:rsidR="000E3901">
        <w:rPr>
          <w:rFonts w:ascii="Times New Roman" w:hAnsi="Times New Roman" w:cs="Times New Roman"/>
          <w:sz w:val="28"/>
          <w:szCs w:val="28"/>
        </w:rPr>
        <w:t>В мерный цилиндр, вместимостью 100 мл, помещают</w:t>
      </w:r>
      <w:r w:rsidRPr="000E3901">
        <w:rPr>
          <w:rFonts w:ascii="Times New Roman" w:hAnsi="Times New Roman" w:cs="Times New Roman"/>
          <w:sz w:val="28"/>
          <w:szCs w:val="28"/>
        </w:rPr>
        <w:t xml:space="preserve"> </w:t>
      </w:r>
      <w:r w:rsidRPr="00EC41FC">
        <w:rPr>
          <w:rFonts w:ascii="Times New Roman" w:hAnsi="Times New Roman" w:cs="Times New Roman"/>
          <w:sz w:val="28"/>
          <w:szCs w:val="28"/>
        </w:rPr>
        <w:t xml:space="preserve">10 </w:t>
      </w:r>
      <w:r w:rsidR="000E3901">
        <w:rPr>
          <w:rFonts w:ascii="Times New Roman" w:hAnsi="Times New Roman" w:cs="Times New Roman"/>
          <w:sz w:val="28"/>
          <w:szCs w:val="28"/>
        </w:rPr>
        <w:t xml:space="preserve">мл 80 % </w:t>
      </w:r>
      <w:r w:rsidR="00E27D0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EC41FC">
        <w:rPr>
          <w:rFonts w:ascii="Times New Roman" w:hAnsi="Times New Roman" w:cs="Times New Roman"/>
          <w:sz w:val="28"/>
          <w:szCs w:val="28"/>
        </w:rPr>
        <w:t>трихлорукс</w:t>
      </w:r>
      <w:r w:rsidR="003B5F13">
        <w:rPr>
          <w:rFonts w:ascii="Times New Roman" w:hAnsi="Times New Roman" w:cs="Times New Roman"/>
          <w:sz w:val="28"/>
          <w:szCs w:val="28"/>
        </w:rPr>
        <w:t>ус</w:t>
      </w:r>
      <w:r w:rsidRPr="00EC41FC">
        <w:rPr>
          <w:rFonts w:ascii="Times New Roman" w:hAnsi="Times New Roman" w:cs="Times New Roman"/>
          <w:sz w:val="28"/>
          <w:szCs w:val="28"/>
        </w:rPr>
        <w:t>н</w:t>
      </w:r>
      <w:r w:rsidR="000E3901">
        <w:rPr>
          <w:rFonts w:ascii="Times New Roman" w:hAnsi="Times New Roman" w:cs="Times New Roman"/>
          <w:sz w:val="28"/>
          <w:szCs w:val="28"/>
        </w:rPr>
        <w:t>о</w:t>
      </w:r>
      <w:r w:rsidRPr="00EC41FC">
        <w:rPr>
          <w:rFonts w:ascii="Times New Roman" w:hAnsi="Times New Roman" w:cs="Times New Roman"/>
          <w:sz w:val="28"/>
          <w:szCs w:val="28"/>
        </w:rPr>
        <w:t xml:space="preserve">й  </w:t>
      </w:r>
      <w:r w:rsidR="000E3901">
        <w:rPr>
          <w:rFonts w:ascii="Times New Roman" w:hAnsi="Times New Roman" w:cs="Times New Roman"/>
          <w:sz w:val="28"/>
          <w:szCs w:val="28"/>
        </w:rPr>
        <w:t>кислоты, прибавляют 70 мл воды и перемешивают</w:t>
      </w:r>
      <w:r w:rsidR="003B5F13">
        <w:rPr>
          <w:rFonts w:ascii="Times New Roman" w:hAnsi="Times New Roman" w:cs="Times New Roman"/>
          <w:sz w:val="28"/>
          <w:szCs w:val="28"/>
        </w:rPr>
        <w:t>.</w:t>
      </w:r>
      <w:r w:rsidR="003B5F13" w:rsidRPr="003B5F13">
        <w:rPr>
          <w:rFonts w:ascii="Times New Roman" w:hAnsi="Times New Roman" w:cs="Times New Roman"/>
          <w:sz w:val="28"/>
          <w:szCs w:val="28"/>
        </w:rPr>
        <w:t xml:space="preserve"> </w:t>
      </w:r>
      <w:r w:rsidR="003B5F13">
        <w:rPr>
          <w:rFonts w:ascii="Times New Roman" w:hAnsi="Times New Roman" w:cs="Times New Roman"/>
          <w:sz w:val="28"/>
          <w:szCs w:val="28"/>
        </w:rPr>
        <w:t xml:space="preserve">Раствор хранят в течение 1 </w:t>
      </w:r>
      <w:proofErr w:type="spellStart"/>
      <w:proofErr w:type="gramStart"/>
      <w:r w:rsidR="003B5F1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B5F13">
        <w:rPr>
          <w:rFonts w:ascii="Times New Roman" w:hAnsi="Times New Roman" w:cs="Times New Roman"/>
          <w:sz w:val="28"/>
          <w:szCs w:val="28"/>
        </w:rPr>
        <w:t xml:space="preserve"> в склянке из темного стекла при комнатной температуре.</w:t>
      </w:r>
    </w:p>
    <w:p w:rsidR="00EC41FC" w:rsidRPr="00EC41FC" w:rsidRDefault="00EC41FC" w:rsidP="00EC41FC">
      <w:p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05" w:rsidRDefault="00B22BF4" w:rsidP="00E27D05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27D05">
        <w:rPr>
          <w:rFonts w:ascii="Times New Roman" w:hAnsi="Times New Roman" w:cs="Times New Roman"/>
          <w:b/>
          <w:sz w:val="28"/>
          <w:szCs w:val="28"/>
        </w:rPr>
        <w:t xml:space="preserve">Соли цинка.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3F">
        <w:rPr>
          <w:rFonts w:ascii="Times New Roman" w:hAnsi="Times New Roman" w:cs="Times New Roman"/>
          <w:sz w:val="28"/>
          <w:szCs w:val="28"/>
        </w:rPr>
        <w:t>Испытуемый раствор не должен превышать по степени мутности эталонн</w:t>
      </w:r>
      <w:r w:rsidR="00964647">
        <w:rPr>
          <w:rFonts w:ascii="Times New Roman" w:hAnsi="Times New Roman" w:cs="Times New Roman"/>
          <w:sz w:val="28"/>
          <w:szCs w:val="28"/>
        </w:rPr>
        <w:t>ого</w:t>
      </w:r>
      <w:r w:rsidR="00400F3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64647">
        <w:rPr>
          <w:rFonts w:ascii="Times New Roman" w:hAnsi="Times New Roman" w:cs="Times New Roman"/>
          <w:sz w:val="28"/>
          <w:szCs w:val="28"/>
        </w:rPr>
        <w:t>а</w:t>
      </w:r>
      <w:r w:rsidR="00400F3F">
        <w:rPr>
          <w:rFonts w:ascii="Times New Roman" w:hAnsi="Times New Roman" w:cs="Times New Roman"/>
          <w:sz w:val="28"/>
          <w:szCs w:val="28"/>
        </w:rPr>
        <w:t xml:space="preserve"> цинка-иона. </w:t>
      </w:r>
      <w:r w:rsidR="00964647">
        <w:rPr>
          <w:rFonts w:ascii="Times New Roman" w:hAnsi="Times New Roman" w:cs="Times New Roman"/>
          <w:sz w:val="28"/>
          <w:szCs w:val="28"/>
        </w:rPr>
        <w:t>Перед проведением испытания готовят испытуемый раствор</w:t>
      </w:r>
      <w:r w:rsidR="002D3FB3">
        <w:rPr>
          <w:rFonts w:ascii="Times New Roman" w:hAnsi="Times New Roman" w:cs="Times New Roman"/>
          <w:sz w:val="28"/>
          <w:szCs w:val="28"/>
        </w:rPr>
        <w:t>:</w:t>
      </w:r>
      <w:r w:rsidR="00964647">
        <w:rPr>
          <w:rFonts w:ascii="Times New Roman" w:hAnsi="Times New Roman" w:cs="Times New Roman"/>
          <w:sz w:val="28"/>
          <w:szCs w:val="28"/>
        </w:rPr>
        <w:t xml:space="preserve"> 1 мл раствора</w:t>
      </w:r>
      <w:proofErr w:type="gramStart"/>
      <w:r w:rsidR="0096464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4647">
        <w:rPr>
          <w:rFonts w:ascii="Times New Roman" w:hAnsi="Times New Roman" w:cs="Times New Roman"/>
          <w:sz w:val="28"/>
          <w:szCs w:val="28"/>
        </w:rPr>
        <w:t>, приготовленного по методике, указанной в разделе «Количественное определение» помещают в мерную колбу вместимостью 500 мл, доводят объем раствора водой до метки и перемешивают. Определение проводят в соответствии с ОФС «Цинк».</w:t>
      </w:r>
    </w:p>
    <w:p w:rsidR="00B22BF4" w:rsidRDefault="00E27D05" w:rsidP="00E27D05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7D05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B22BF4" w:rsidRPr="00E2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05">
        <w:rPr>
          <w:rFonts w:ascii="Times New Roman" w:hAnsi="Times New Roman" w:cs="Times New Roman"/>
          <w:sz w:val="28"/>
          <w:szCs w:val="28"/>
        </w:rPr>
        <w:t>Не должна превышать 10 %.</w:t>
      </w:r>
      <w:r w:rsidR="00B22BF4" w:rsidRPr="00E27D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7D05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«Потеря в массе при высушивании».</w:t>
      </w:r>
      <w:r w:rsidR="00B22BF4" w:rsidRPr="00E2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1B" w:rsidRDefault="002E369B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9B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BC" w:rsidRPr="007E62BC">
        <w:rPr>
          <w:rFonts w:ascii="Times New Roman" w:hAnsi="Times New Roman" w:cs="Times New Roman"/>
          <w:sz w:val="28"/>
          <w:szCs w:val="28"/>
        </w:rPr>
        <w:t xml:space="preserve">Должно быть не более 5 % </w:t>
      </w:r>
      <w:r w:rsidR="007E62BC">
        <w:rPr>
          <w:rFonts w:ascii="Times New Roman" w:hAnsi="Times New Roman" w:cs="Times New Roman"/>
          <w:sz w:val="28"/>
          <w:szCs w:val="28"/>
        </w:rPr>
        <w:t>у</w:t>
      </w:r>
      <w:r w:rsidRPr="007E62BC">
        <w:rPr>
          <w:rFonts w:ascii="Times New Roman" w:hAnsi="Times New Roman" w:cs="Times New Roman"/>
          <w:sz w:val="28"/>
          <w:szCs w:val="28"/>
        </w:rPr>
        <w:t>ксусной кислоты</w:t>
      </w:r>
      <w:r w:rsidR="007E62BC">
        <w:rPr>
          <w:rFonts w:ascii="Times New Roman" w:hAnsi="Times New Roman" w:cs="Times New Roman"/>
          <w:sz w:val="28"/>
          <w:szCs w:val="28"/>
        </w:rPr>
        <w:t>.</w:t>
      </w:r>
      <w:r w:rsidRPr="002E369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газожидкостной хроматографии в соответствии с ОФС «Газожидкостная хроматография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11B">
        <w:rPr>
          <w:rFonts w:ascii="Times New Roman" w:hAnsi="Times New Roman" w:cs="Times New Roman"/>
          <w:sz w:val="28"/>
          <w:szCs w:val="28"/>
        </w:rPr>
        <w:t>.</w:t>
      </w:r>
    </w:p>
    <w:p w:rsidR="00083704" w:rsidRDefault="00F054AC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083704" w:rsidRPr="00083704">
        <w:rPr>
          <w:rFonts w:ascii="Times New Roman" w:hAnsi="Times New Roman" w:cs="Times New Roman"/>
          <w:i/>
          <w:sz w:val="28"/>
          <w:szCs w:val="28"/>
        </w:rPr>
        <w:t>Подготовка пробы</w:t>
      </w:r>
      <w:r w:rsidR="00083704">
        <w:rPr>
          <w:rFonts w:ascii="Times New Roman" w:hAnsi="Times New Roman" w:cs="Times New Roman"/>
          <w:sz w:val="28"/>
          <w:szCs w:val="28"/>
        </w:rPr>
        <w:t>. 0,15 г (точная навеска) субстанции помещают в предварительно взвешенный флакон, добавляют 2 мл воды, перемешивают и добавляют 0,02 мл хлористоводородной кислоты концентрированной. Флакон</w:t>
      </w:r>
      <w:r w:rsidR="00F30E0C">
        <w:rPr>
          <w:rFonts w:ascii="Times New Roman" w:hAnsi="Times New Roman" w:cs="Times New Roman"/>
          <w:sz w:val="28"/>
          <w:szCs w:val="28"/>
        </w:rPr>
        <w:t xml:space="preserve"> закрывают крышкой, со вставленной в нее </w:t>
      </w:r>
      <w:proofErr w:type="spellStart"/>
      <w:r w:rsidR="00F30E0C">
        <w:rPr>
          <w:rFonts w:ascii="Times New Roman" w:hAnsi="Times New Roman" w:cs="Times New Roman"/>
          <w:sz w:val="28"/>
          <w:szCs w:val="28"/>
        </w:rPr>
        <w:t>септой</w:t>
      </w:r>
      <w:proofErr w:type="spellEnd"/>
      <w:r w:rsidR="00F30E0C">
        <w:rPr>
          <w:rFonts w:ascii="Times New Roman" w:hAnsi="Times New Roman" w:cs="Times New Roman"/>
          <w:sz w:val="28"/>
          <w:szCs w:val="28"/>
        </w:rPr>
        <w:t xml:space="preserve">, обжимают </w:t>
      </w:r>
      <w:proofErr w:type="spellStart"/>
      <w:r w:rsidR="00F30E0C">
        <w:rPr>
          <w:rFonts w:ascii="Times New Roman" w:hAnsi="Times New Roman" w:cs="Times New Roman"/>
          <w:sz w:val="28"/>
          <w:szCs w:val="28"/>
        </w:rPr>
        <w:t>кримпером</w:t>
      </w:r>
      <w:proofErr w:type="spellEnd"/>
      <w:r w:rsidR="00F30E0C">
        <w:rPr>
          <w:rFonts w:ascii="Times New Roman" w:hAnsi="Times New Roman" w:cs="Times New Roman"/>
          <w:sz w:val="28"/>
          <w:szCs w:val="28"/>
        </w:rPr>
        <w:t xml:space="preserve"> и выдерживают в термостате автодозатора при температуре 95</w:t>
      </w:r>
      <w:proofErr w:type="gramStart"/>
      <w:r w:rsidR="00F30E0C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F30E0C">
        <w:rPr>
          <w:rFonts w:ascii="Times New Roman" w:hAnsi="Times New Roman" w:cs="Times New Roman"/>
          <w:sz w:val="28"/>
          <w:szCs w:val="28"/>
        </w:rPr>
        <w:t xml:space="preserve"> в течение 30 мин. Паровая фаза отбирается шприцем, нагретым до 95 ºС и автоматически вводится в испаритель хроматографа.</w:t>
      </w:r>
    </w:p>
    <w:p w:rsidR="0021396C" w:rsidRDefault="00F30E0C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градуировочных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смесей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0E0C">
        <w:rPr>
          <w:rFonts w:ascii="Times New Roman" w:hAnsi="Times New Roman" w:cs="Times New Roman"/>
          <w:i/>
          <w:sz w:val="28"/>
          <w:szCs w:val="28"/>
        </w:rPr>
        <w:t>уксусная кислота – вода).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08D">
        <w:rPr>
          <w:rFonts w:ascii="Times New Roman" w:hAnsi="Times New Roman" w:cs="Times New Roman"/>
          <w:sz w:val="28"/>
          <w:szCs w:val="28"/>
        </w:rPr>
        <w:t xml:space="preserve">В стеклянные флаконы вместимостью 20 мл отбирают вычисленные навески уксусной кислоты и воды. Флакон закрывают пробкой и перемешивают его содержимое. Точную массовую долю каждого компонента определяют по разности массы флакона до и после прибавления компонента смеси. Результаты всех взвешиваний в граммах фиксируют с точностью до четвертого </w:t>
      </w:r>
      <w:r w:rsidR="0021396C">
        <w:rPr>
          <w:rFonts w:ascii="Times New Roman" w:hAnsi="Times New Roman" w:cs="Times New Roman"/>
          <w:sz w:val="28"/>
          <w:szCs w:val="28"/>
        </w:rPr>
        <w:t xml:space="preserve">десятичного </w:t>
      </w:r>
      <w:r w:rsidR="0093608D">
        <w:rPr>
          <w:rFonts w:ascii="Times New Roman" w:hAnsi="Times New Roman" w:cs="Times New Roman"/>
          <w:sz w:val="28"/>
          <w:szCs w:val="28"/>
        </w:rPr>
        <w:t>знака</w:t>
      </w:r>
      <w:r w:rsidR="0021396C">
        <w:rPr>
          <w:rFonts w:ascii="Times New Roman" w:hAnsi="Times New Roman" w:cs="Times New Roman"/>
          <w:sz w:val="28"/>
          <w:szCs w:val="28"/>
        </w:rPr>
        <w:t>.</w:t>
      </w:r>
    </w:p>
    <w:p w:rsidR="00B92465" w:rsidRDefault="0021396C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Ориентировочный</w:t>
      </w:r>
      <w:r w:rsidR="00B92465"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spellStart"/>
      <w:r w:rsidR="00B92465">
        <w:rPr>
          <w:rFonts w:ascii="Times New Roman" w:hAnsi="Times New Roman" w:cs="Times New Roman"/>
          <w:sz w:val="28"/>
          <w:szCs w:val="28"/>
        </w:rPr>
        <w:t>градуировочных</w:t>
      </w:r>
      <w:proofErr w:type="spellEnd"/>
      <w:r w:rsidR="00B92465">
        <w:rPr>
          <w:rFonts w:ascii="Times New Roman" w:hAnsi="Times New Roman" w:cs="Times New Roman"/>
          <w:sz w:val="28"/>
          <w:szCs w:val="28"/>
        </w:rPr>
        <w:t xml:space="preserve"> смесей </w:t>
      </w:r>
      <w:proofErr w:type="gramStart"/>
      <w:r w:rsidR="00B92465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="00B92465">
        <w:rPr>
          <w:rFonts w:ascii="Times New Roman" w:hAnsi="Times New Roman" w:cs="Times New Roman"/>
          <w:sz w:val="28"/>
          <w:szCs w:val="28"/>
        </w:rPr>
        <w:t xml:space="preserve"> в табл. 1.</w:t>
      </w:r>
    </w:p>
    <w:p w:rsidR="00B92465" w:rsidRDefault="00B92465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1 – Ориентировочный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 в процентах.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2465" w:rsidTr="00B92465">
        <w:tc>
          <w:tcPr>
            <w:tcW w:w="2392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2393" w:type="dxa"/>
          </w:tcPr>
          <w:p w:rsidR="00B92465" w:rsidRDefault="00B92465" w:rsidP="00B9246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1</w:t>
            </w:r>
            <w:r w:rsidR="002D3FB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2</w:t>
            </w:r>
            <w:r w:rsidR="002D3FB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3</w:t>
            </w:r>
            <w:r w:rsidR="002D3FB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92465" w:rsidTr="00B92465">
        <w:tc>
          <w:tcPr>
            <w:tcW w:w="2392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0,10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</w:t>
            </w:r>
          </w:p>
        </w:tc>
      </w:tr>
      <w:tr w:rsidR="00B92465" w:rsidTr="00B92465">
        <w:tc>
          <w:tcPr>
            <w:tcW w:w="2392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99,9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95</w:t>
            </w:r>
          </w:p>
        </w:tc>
        <w:tc>
          <w:tcPr>
            <w:tcW w:w="2393" w:type="dxa"/>
          </w:tcPr>
          <w:p w:rsidR="00B92465" w:rsidRDefault="00B92465" w:rsidP="002E369B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85</w:t>
            </w:r>
          </w:p>
        </w:tc>
      </w:tr>
    </w:tbl>
    <w:p w:rsidR="00B92465" w:rsidRDefault="00B92465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04" w:rsidRDefault="00B92465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Массовую долю уксусной кислоты в смеси (</w:t>
      </w:r>
      <w:proofErr w:type="spellStart"/>
      <w:r w:rsidRPr="00B92465">
        <w:rPr>
          <w:rFonts w:ascii="Times New Roman" w:hAnsi="Times New Roman" w:cs="Times New Roman"/>
          <w:i/>
          <w:sz w:val="28"/>
          <w:szCs w:val="28"/>
        </w:rPr>
        <w:t>Хгр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процентах вычисляют по формуле:</w:t>
      </w:r>
      <w:r w:rsidR="0093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65" w:rsidRPr="00EC0165" w:rsidRDefault="009F12E8" w:rsidP="002E369B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7B16">
        <w:rPr>
          <w:rFonts w:ascii="Times New Roman" w:hAnsi="Times New Roman" w:cs="Times New Roman"/>
          <w:i/>
          <w:sz w:val="32"/>
          <w:szCs w:val="32"/>
        </w:rPr>
        <w:t xml:space="preserve">Х </w:t>
      </w:r>
      <w:proofErr w:type="spellStart"/>
      <w:r w:rsidRPr="00BF7B16">
        <w:rPr>
          <w:rFonts w:ascii="Times New Roman" w:hAnsi="Times New Roman" w:cs="Times New Roman"/>
          <w:i/>
          <w:sz w:val="32"/>
          <w:szCs w:val="32"/>
        </w:rPr>
        <w:t>гр</w:t>
      </w:r>
      <w:proofErr w:type="spellEnd"/>
      <w:r w:rsidRPr="00BF7B16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1∙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md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m1+m2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</w:p>
    <w:p w:rsidR="00083704" w:rsidRPr="00BF7B16" w:rsidRDefault="002D3FB3" w:rsidP="00A41A21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где: </w:t>
      </w:r>
      <w:r w:rsidRPr="00BF7B1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F7B16">
        <w:rPr>
          <w:rFonts w:ascii="Times New Roman" w:hAnsi="Times New Roman" w:cs="Times New Roman"/>
          <w:i/>
          <w:sz w:val="28"/>
          <w:szCs w:val="28"/>
        </w:rPr>
        <w:t>1</w:t>
      </w:r>
      <w:r w:rsidR="00BF7B16" w:rsidRPr="00BF7B1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F7B16" w:rsidRPr="00BF7B16">
        <w:rPr>
          <w:rFonts w:ascii="Times New Roman" w:hAnsi="Times New Roman" w:cs="Times New Roman"/>
          <w:sz w:val="28"/>
          <w:szCs w:val="28"/>
        </w:rPr>
        <w:t xml:space="preserve">масса навески уксусной кислоты, </w:t>
      </w:r>
      <w:proofErr w:type="gramStart"/>
      <w:r w:rsidR="00BF7B16" w:rsidRPr="00BF7B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7B16" w:rsidRPr="00BF7B16">
        <w:rPr>
          <w:rFonts w:ascii="Times New Roman" w:hAnsi="Times New Roman" w:cs="Times New Roman"/>
          <w:sz w:val="28"/>
          <w:szCs w:val="28"/>
        </w:rPr>
        <w:t>;</w:t>
      </w:r>
    </w:p>
    <w:p w:rsidR="00083704" w:rsidRPr="00BF7B16" w:rsidRDefault="00BF7B16" w:rsidP="00A41A21">
      <w:pPr>
        <w:tabs>
          <w:tab w:val="left" w:pos="1276"/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7B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7B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F7B16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BF7B16">
        <w:rPr>
          <w:rFonts w:ascii="Times New Roman" w:hAnsi="Times New Roman" w:cs="Times New Roman"/>
          <w:sz w:val="28"/>
          <w:szCs w:val="28"/>
        </w:rPr>
        <w:t xml:space="preserve"> масса навески воды;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BF7B16" w:rsidRDefault="00BF7B16" w:rsidP="00A41A21">
      <w:pPr>
        <w:tabs>
          <w:tab w:val="left" w:pos="1276"/>
          <w:tab w:val="left" w:pos="2694"/>
          <w:tab w:val="left" w:pos="37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7B16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spellStart"/>
      <w:proofErr w:type="gramStart"/>
      <w:r w:rsidRPr="00BF7B16">
        <w:rPr>
          <w:rFonts w:ascii="Times New Roman" w:hAnsi="Times New Roman" w:cs="Times New Roman"/>
          <w:i/>
          <w:sz w:val="28"/>
          <w:szCs w:val="28"/>
          <w:lang w:val="en-US"/>
        </w:rPr>
        <w:t>md</w:t>
      </w:r>
      <w:proofErr w:type="spellEnd"/>
      <w:proofErr w:type="gramEnd"/>
      <w:r w:rsidRPr="00BF7B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массовая доля основного вещества в </w:t>
      </w:r>
      <w:r>
        <w:rPr>
          <w:rFonts w:ascii="Times New Roman" w:hAnsi="Times New Roman" w:cs="Times New Roman"/>
          <w:sz w:val="28"/>
          <w:szCs w:val="28"/>
        </w:rPr>
        <w:tab/>
        <w:t xml:space="preserve">  уксусной кислоте, %.</w:t>
      </w:r>
    </w:p>
    <w:p w:rsidR="00083704" w:rsidRPr="00895B62" w:rsidRDefault="00BF7B16" w:rsidP="00BF7B16">
      <w:pPr>
        <w:tabs>
          <w:tab w:val="left" w:pos="321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A21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proofErr w:type="spellStart"/>
      <w:r w:rsidR="00A41A21">
        <w:rPr>
          <w:rFonts w:ascii="Times New Roman" w:hAnsi="Times New Roman" w:cs="Times New Roman"/>
          <w:sz w:val="28"/>
          <w:szCs w:val="28"/>
        </w:rPr>
        <w:t>х</w:t>
      </w:r>
      <w:r w:rsidRPr="00895B62">
        <w:rPr>
          <w:rFonts w:ascii="Times New Roman" w:hAnsi="Times New Roman" w:cs="Times New Roman"/>
          <w:i/>
          <w:sz w:val="28"/>
          <w:szCs w:val="28"/>
        </w:rPr>
        <w:t>роматографические</w:t>
      </w:r>
      <w:proofErr w:type="spellEnd"/>
      <w:r w:rsidRPr="00895B62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p w:rsidR="00BF7B16" w:rsidRDefault="00D94499" w:rsidP="007E192D">
      <w:pPr>
        <w:tabs>
          <w:tab w:val="left" w:pos="32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E192D">
        <w:rPr>
          <w:rFonts w:ascii="Times New Roman" w:hAnsi="Times New Roman" w:cs="Times New Roman"/>
          <w:sz w:val="28"/>
          <w:szCs w:val="28"/>
        </w:rPr>
        <w:t>Газовый х</w:t>
      </w:r>
      <w:r w:rsidR="00BF7B16">
        <w:rPr>
          <w:rFonts w:ascii="Times New Roman" w:hAnsi="Times New Roman" w:cs="Times New Roman"/>
          <w:sz w:val="28"/>
          <w:szCs w:val="28"/>
        </w:rPr>
        <w:t>ро</w:t>
      </w:r>
      <w:r w:rsidR="007E192D">
        <w:rPr>
          <w:rFonts w:ascii="Times New Roman" w:hAnsi="Times New Roman" w:cs="Times New Roman"/>
          <w:sz w:val="28"/>
          <w:szCs w:val="28"/>
        </w:rPr>
        <w:t>матограф с пламенно-ионизационным детектором с пределом детектирования – не более 5·10</w:t>
      </w:r>
      <w:r w:rsidR="007E192D" w:rsidRPr="007E192D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="007E192D">
        <w:rPr>
          <w:rFonts w:ascii="Times New Roman" w:hAnsi="Times New Roman" w:cs="Times New Roman"/>
          <w:sz w:val="28"/>
          <w:szCs w:val="28"/>
        </w:rPr>
        <w:t>С</w:t>
      </w:r>
      <w:r w:rsidR="007E19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E192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E19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192D">
        <w:rPr>
          <w:rFonts w:ascii="Times New Roman" w:hAnsi="Times New Roman" w:cs="Times New Roman"/>
          <w:sz w:val="28"/>
          <w:szCs w:val="28"/>
        </w:rPr>
        <w:t>;</w:t>
      </w:r>
    </w:p>
    <w:p w:rsidR="007E192D" w:rsidRDefault="00D94499" w:rsidP="00D94499">
      <w:pPr>
        <w:tabs>
          <w:tab w:val="left" w:pos="32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   </w:t>
      </w:r>
      <w:proofErr w:type="spellStart"/>
      <w:r w:rsidR="007E192D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="007E192D">
        <w:rPr>
          <w:rFonts w:ascii="Times New Roman" w:hAnsi="Times New Roman" w:cs="Times New Roman"/>
          <w:sz w:val="28"/>
          <w:szCs w:val="28"/>
        </w:rPr>
        <w:t xml:space="preserve"> капиллярная колонка – 30 м · 0,32 мм · 0,5 мкм или 50 м · 0,32 мм · 0,5 мкм. Допускается использование альтернативных колонок, удовлетворяющих требованиям пригодности </w:t>
      </w:r>
      <w:proofErr w:type="spellStart"/>
      <w:r w:rsidR="007E192D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7E192D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499" w:rsidRDefault="00D94499" w:rsidP="00D94499">
      <w:pPr>
        <w:tabs>
          <w:tab w:val="left" w:pos="32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Масса пробы – 0,15 г;</w:t>
      </w:r>
    </w:p>
    <w:p w:rsidR="00D94499" w:rsidRDefault="00D94499" w:rsidP="00D94499">
      <w:pPr>
        <w:tabs>
          <w:tab w:val="left" w:pos="32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Объем воды – 2 мл;</w:t>
      </w:r>
    </w:p>
    <w:p w:rsidR="00D94499" w:rsidRDefault="00D94499" w:rsidP="00D94499">
      <w:pPr>
        <w:tabs>
          <w:tab w:val="left" w:pos="32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499" w:rsidRPr="007E192D" w:rsidRDefault="00D864AA" w:rsidP="00D94499">
      <w:pPr>
        <w:tabs>
          <w:tab w:val="left" w:pos="32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4499">
        <w:rPr>
          <w:rFonts w:ascii="Times New Roman" w:hAnsi="Times New Roman" w:cs="Times New Roman"/>
          <w:sz w:val="28"/>
          <w:szCs w:val="28"/>
        </w:rPr>
        <w:t>кислоты концентрированной -0,02 мл;</w:t>
      </w:r>
    </w:p>
    <w:p w:rsidR="00083704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Температура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 – 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499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 – 30 мин;</w:t>
      </w:r>
    </w:p>
    <w:p w:rsidR="00D94499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вводимой пробы – 0,5 мл;</w:t>
      </w:r>
    </w:p>
    <w:p w:rsidR="00D94499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инжектора –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499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детектора – 250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499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Газ-носитель – азот;</w:t>
      </w:r>
    </w:p>
    <w:p w:rsidR="00D94499" w:rsidRDefault="00D94499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4AA">
        <w:rPr>
          <w:rFonts w:ascii="Times New Roman" w:hAnsi="Times New Roman" w:cs="Times New Roman"/>
          <w:sz w:val="28"/>
          <w:szCs w:val="28"/>
        </w:rPr>
        <w:t xml:space="preserve"> Скорость движения потока по колонке – 0,78 мл/мин;</w:t>
      </w:r>
    </w:p>
    <w:p w:rsidR="00D864AA" w:rsidRDefault="00D864AA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контроля потока – по линейной скорости;</w:t>
      </w:r>
    </w:p>
    <w:p w:rsidR="00D864AA" w:rsidRDefault="00D864AA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Линейная скорость – 19 см/сек;</w:t>
      </w:r>
    </w:p>
    <w:p w:rsidR="00D864AA" w:rsidRDefault="00D864AA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деления потока – 1:50;</w:t>
      </w:r>
    </w:p>
    <w:p w:rsidR="00D864AA" w:rsidRDefault="00D864AA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термостата колонки – 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64AA" w:rsidRDefault="00D864AA" w:rsidP="00D94499">
      <w:pPr>
        <w:tabs>
          <w:tab w:val="left" w:pos="285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Детектор: скорость подачи воздуха – 400 мл/мин;</w:t>
      </w:r>
    </w:p>
    <w:p w:rsidR="00D864AA" w:rsidRDefault="00D864AA" w:rsidP="00D864AA">
      <w:pPr>
        <w:tabs>
          <w:tab w:val="left" w:pos="215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скорость подачи водорода -40 мл/мин;</w:t>
      </w:r>
    </w:p>
    <w:p w:rsidR="00D864AA" w:rsidRDefault="00D864AA" w:rsidP="00D864AA">
      <w:pPr>
        <w:tabs>
          <w:tab w:val="left" w:pos="215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мин.</w:t>
      </w:r>
    </w:p>
    <w:p w:rsidR="00D864AA" w:rsidRDefault="00D864AA" w:rsidP="00D864AA">
      <w:pPr>
        <w:tabs>
          <w:tab w:val="left" w:pos="215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BC" w:rsidRDefault="00D864AA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Условия анализа могут </w:t>
      </w:r>
      <w:r w:rsidR="007E62BC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изменены в соответствии с использованием различных </w:t>
      </w:r>
      <w:r w:rsidR="007E62BC">
        <w:rPr>
          <w:rFonts w:ascii="Times New Roman" w:hAnsi="Times New Roman" w:cs="Times New Roman"/>
          <w:sz w:val="28"/>
          <w:szCs w:val="28"/>
        </w:rPr>
        <w:t xml:space="preserve">марок и </w:t>
      </w:r>
      <w:r>
        <w:rPr>
          <w:rFonts w:ascii="Times New Roman" w:hAnsi="Times New Roman" w:cs="Times New Roman"/>
          <w:sz w:val="28"/>
          <w:szCs w:val="28"/>
        </w:rPr>
        <w:t>особенностей хроматографа</w:t>
      </w:r>
      <w:r w:rsidR="007E62BC">
        <w:rPr>
          <w:rFonts w:ascii="Times New Roman" w:hAnsi="Times New Roman" w:cs="Times New Roman"/>
          <w:sz w:val="28"/>
          <w:szCs w:val="28"/>
        </w:rPr>
        <w:t>.</w:t>
      </w:r>
    </w:p>
    <w:p w:rsidR="007E62BC" w:rsidRDefault="007E62BC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62BC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7E62BC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7E62BC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7E62BC" w:rsidRDefault="00895B6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2BC">
        <w:rPr>
          <w:rFonts w:ascii="Times New Roman" w:hAnsi="Times New Roman" w:cs="Times New Roman"/>
          <w:sz w:val="28"/>
          <w:szCs w:val="28"/>
        </w:rPr>
        <w:t xml:space="preserve">Во флакон вместимостью 20 мл вносят 0,15 г </w:t>
      </w:r>
      <w:proofErr w:type="spellStart"/>
      <w:r w:rsidR="007E62BC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="007E62BC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83276E">
        <w:rPr>
          <w:rFonts w:ascii="Times New Roman" w:hAnsi="Times New Roman" w:cs="Times New Roman"/>
          <w:sz w:val="28"/>
          <w:szCs w:val="28"/>
        </w:rPr>
        <w:t>, состоящей из</w:t>
      </w:r>
      <w:r w:rsidR="007E62BC">
        <w:rPr>
          <w:rFonts w:ascii="Times New Roman" w:hAnsi="Times New Roman" w:cs="Times New Roman"/>
          <w:sz w:val="28"/>
          <w:szCs w:val="28"/>
        </w:rPr>
        <w:t xml:space="preserve"> 5 % раствора уксусной кислоты и 2 мл воды</w:t>
      </w:r>
      <w:r w:rsidR="0083276E">
        <w:rPr>
          <w:rFonts w:ascii="Times New Roman" w:hAnsi="Times New Roman" w:cs="Times New Roman"/>
          <w:sz w:val="28"/>
          <w:szCs w:val="28"/>
        </w:rPr>
        <w:t xml:space="preserve">. Флакон закрывают крышкой со вставленной в нее </w:t>
      </w:r>
      <w:proofErr w:type="spellStart"/>
      <w:r w:rsidR="0083276E">
        <w:rPr>
          <w:rFonts w:ascii="Times New Roman" w:hAnsi="Times New Roman" w:cs="Times New Roman"/>
          <w:sz w:val="28"/>
          <w:szCs w:val="28"/>
        </w:rPr>
        <w:t>септой</w:t>
      </w:r>
      <w:proofErr w:type="spellEnd"/>
      <w:r w:rsidR="0083276E">
        <w:rPr>
          <w:rFonts w:ascii="Times New Roman" w:hAnsi="Times New Roman" w:cs="Times New Roman"/>
          <w:sz w:val="28"/>
          <w:szCs w:val="28"/>
        </w:rPr>
        <w:t xml:space="preserve">, обжимают </w:t>
      </w:r>
      <w:proofErr w:type="spellStart"/>
      <w:r w:rsidR="0083276E">
        <w:rPr>
          <w:rFonts w:ascii="Times New Roman" w:hAnsi="Times New Roman" w:cs="Times New Roman"/>
          <w:sz w:val="28"/>
          <w:szCs w:val="28"/>
        </w:rPr>
        <w:t>кримпером</w:t>
      </w:r>
      <w:proofErr w:type="spellEnd"/>
      <w:r w:rsidR="0083276E">
        <w:rPr>
          <w:rFonts w:ascii="Times New Roman" w:hAnsi="Times New Roman" w:cs="Times New Roman"/>
          <w:sz w:val="28"/>
          <w:szCs w:val="28"/>
        </w:rPr>
        <w:t xml:space="preserve"> и выдерживают в термостате автодозатора при температуре 95</w:t>
      </w:r>
      <w:proofErr w:type="gramStart"/>
      <w:r w:rsidR="0083276E">
        <w:rPr>
          <w:rFonts w:ascii="Times New Roman" w:hAnsi="Times New Roman" w:cs="Times New Roman"/>
          <w:sz w:val="28"/>
          <w:szCs w:val="28"/>
        </w:rPr>
        <w:t xml:space="preserve"> º С</w:t>
      </w:r>
      <w:proofErr w:type="gramEnd"/>
      <w:r w:rsidR="0083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76E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="0083276E">
        <w:rPr>
          <w:rFonts w:ascii="Times New Roman" w:hAnsi="Times New Roman" w:cs="Times New Roman"/>
          <w:sz w:val="28"/>
          <w:szCs w:val="28"/>
        </w:rPr>
        <w:t xml:space="preserve"> 30 мин. Паровая фаза отбирается шприцом, нагретым до 95 º С и автоматически вводится в испаритель хроматографа. Из одного нагретого флакона отбор пробы паровой фазы проводят один раз. Последовательно </w:t>
      </w:r>
      <w:proofErr w:type="spellStart"/>
      <w:r w:rsidR="0083276E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83276E">
        <w:rPr>
          <w:rFonts w:ascii="Times New Roman" w:hAnsi="Times New Roman" w:cs="Times New Roman"/>
          <w:sz w:val="28"/>
          <w:szCs w:val="28"/>
        </w:rPr>
        <w:t xml:space="preserve"> 0,5 мл паровой фазы приготовленного раствора не менее 5 раз.</w:t>
      </w:r>
    </w:p>
    <w:p w:rsidR="0083276E" w:rsidRDefault="0083276E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Относительное стандартное отклонение площади пика уксусной кислоты не должно превышать 10 %.</w:t>
      </w:r>
      <w:r w:rsidR="003E5401">
        <w:rPr>
          <w:rFonts w:ascii="Times New Roman" w:hAnsi="Times New Roman" w:cs="Times New Roman"/>
          <w:sz w:val="28"/>
          <w:szCs w:val="28"/>
        </w:rPr>
        <w:t xml:space="preserve"> Эффективность колонки, рассчитанная по пику уксусной кислоты, должна быть не менее 3000 теоретических тарелок, коэффициент </w:t>
      </w:r>
      <w:proofErr w:type="spellStart"/>
      <w:r w:rsidR="003E5401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3E5401">
        <w:rPr>
          <w:rFonts w:ascii="Times New Roman" w:hAnsi="Times New Roman" w:cs="Times New Roman"/>
          <w:sz w:val="28"/>
          <w:szCs w:val="28"/>
        </w:rPr>
        <w:t>, рассчитанный по пику уксусной кислоты, должен быть не более 2.</w:t>
      </w:r>
    </w:p>
    <w:p w:rsidR="00895B62" w:rsidRPr="00895B62" w:rsidRDefault="00895B6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5B62">
        <w:rPr>
          <w:rFonts w:ascii="Times New Roman" w:hAnsi="Times New Roman" w:cs="Times New Roman"/>
          <w:i/>
          <w:sz w:val="28"/>
          <w:szCs w:val="28"/>
        </w:rPr>
        <w:t>Оценочный график</w:t>
      </w:r>
    </w:p>
    <w:p w:rsidR="000C35E2" w:rsidRDefault="003E5401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определения ориентировочной массовой доли уксусной кислоты в анализируемой пробе </w:t>
      </w:r>
      <w:r w:rsidR="000C35E2">
        <w:rPr>
          <w:rFonts w:ascii="Times New Roman" w:hAnsi="Times New Roman" w:cs="Times New Roman"/>
          <w:sz w:val="28"/>
          <w:szCs w:val="28"/>
        </w:rPr>
        <w:t xml:space="preserve">строят </w:t>
      </w:r>
      <w:r>
        <w:rPr>
          <w:rFonts w:ascii="Times New Roman" w:hAnsi="Times New Roman" w:cs="Times New Roman"/>
          <w:sz w:val="28"/>
          <w:szCs w:val="28"/>
        </w:rPr>
        <w:t>оценочный график</w:t>
      </w:r>
      <w:r w:rsidR="000C35E2">
        <w:rPr>
          <w:rFonts w:ascii="Times New Roman" w:hAnsi="Times New Roman" w:cs="Times New Roman"/>
          <w:sz w:val="28"/>
          <w:szCs w:val="28"/>
        </w:rPr>
        <w:t xml:space="preserve"> зависимости площади пика уксусной кислоты на </w:t>
      </w:r>
      <w:proofErr w:type="spellStart"/>
      <w:r w:rsidR="000C35E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C35E2">
        <w:rPr>
          <w:rFonts w:ascii="Times New Roman" w:hAnsi="Times New Roman" w:cs="Times New Roman"/>
          <w:sz w:val="28"/>
          <w:szCs w:val="28"/>
        </w:rPr>
        <w:t xml:space="preserve"> от массовой доли уксусной кислоты в </w:t>
      </w:r>
      <w:proofErr w:type="spellStart"/>
      <w:r w:rsidR="000C35E2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="000C35E2"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3E5401" w:rsidRDefault="000C35E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 проводят аналогично методике изложенной в разделе «Проверка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системы». Указанную процедуру осуществляют три раза для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Площадь пика уксусной кислоты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с помощью системы обработки данных, усредняя полученные значения в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 по всем параллельным определениям. График должен иметь вид прямой линии, проходящей через начало координа</w:t>
      </w:r>
      <w:r w:rsidR="00895B6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62" w:rsidRDefault="00895B6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Оценочный график строят заново после смены колонки, хроматографа.</w:t>
      </w:r>
    </w:p>
    <w:p w:rsidR="0083276E" w:rsidRPr="001B14A2" w:rsidRDefault="00895B6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4A2" w:rsidRPr="001B14A2">
        <w:rPr>
          <w:rFonts w:ascii="Times New Roman" w:hAnsi="Times New Roman" w:cs="Times New Roman"/>
          <w:i/>
          <w:sz w:val="28"/>
          <w:szCs w:val="28"/>
        </w:rPr>
        <w:t>Ход анализа</w:t>
      </w:r>
    </w:p>
    <w:p w:rsidR="001B14A2" w:rsidRPr="001B14A2" w:rsidRDefault="001B14A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испытуемой пробы.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площадь пика уксусной кислоты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14A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B14A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оценочному графику находят ее ориентировочную массовую долю. Далее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оринтировочной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массовой доли определяют объем уксусной кислоты, который следует добавить в испытуемую пробу: 0,010 мл при 0,10 ≤ Х</w:t>
      </w:r>
      <w:proofErr w:type="gramStart"/>
      <w:r w:rsidRPr="001B14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˂1,0; </w:t>
      </w:r>
    </w:p>
    <w:p w:rsidR="001B14A2" w:rsidRDefault="001B14A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0,015 мл при 1,0</w:t>
      </w:r>
      <w:r w:rsidR="007E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 Х</w:t>
      </w:r>
      <w:proofErr w:type="gramStart"/>
      <w:r w:rsidRPr="001B14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˂ 15, где Х</w:t>
      </w:r>
      <w:r w:rsidRPr="001B14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массовая доля уксусной кислоты, найденная по оценочному графику, в процентах. Затем во взвешенный флакон с пробкой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микрошприцем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вносят необходимый объем уксусной кислоты и определяют ее массу. Испытуемую пробу с добавкой повторно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термостатируют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30 мин при </w:t>
      </w:r>
      <w:r w:rsidR="00D40E3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>
        <w:rPr>
          <w:rFonts w:ascii="Times New Roman" w:hAnsi="Times New Roman" w:cs="Times New Roman"/>
          <w:sz w:val="28"/>
          <w:szCs w:val="28"/>
        </w:rPr>
        <w:t>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 С</w:t>
      </w:r>
      <w:proofErr w:type="gramEnd"/>
      <w:r>
        <w:rPr>
          <w:rFonts w:ascii="Times New Roman" w:hAnsi="Times New Roman" w:cs="Times New Roman"/>
          <w:sz w:val="28"/>
          <w:szCs w:val="28"/>
        </w:rPr>
        <w:t>, снова отбирают паровую фазу пробы с добавкой нагретым шприцем и вводят в хроматограф.</w:t>
      </w:r>
    </w:p>
    <w:p w:rsidR="001B14A2" w:rsidRDefault="001B14A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 площадь пика уксусной кислоты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14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4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4A2" w:rsidRDefault="001B14A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Вычисляют массовую долю уксусной кислоты (Х) в испытуемой пробе в процентах по формуле:</w:t>
      </w:r>
    </w:p>
    <w:p w:rsidR="001B14A2" w:rsidRDefault="001B14A2" w:rsidP="00D94499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 =</w:t>
      </w:r>
      <w:r w:rsidRPr="001B14A2">
        <w:rPr>
          <w:rFonts w:ascii="Times New Roman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6"/>
                <w:szCs w:val="36"/>
              </w:rPr>
              <m:t xml:space="preserve">доб∙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md</m:t>
            </m:r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-1)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;</m:t>
        </m:r>
      </m:oMath>
    </w:p>
    <w:p w:rsidR="001B14A2" w:rsidRPr="001B14A2" w:rsidRDefault="001B14A2" w:rsidP="001B14A2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ab/>
        <w:t>г</w:t>
      </w:r>
      <w:r w:rsidRPr="001B14A2">
        <w:rPr>
          <w:rFonts w:ascii="Times New Roman" w:hAnsi="Times New Roman" w:cs="Times New Roman"/>
          <w:sz w:val="28"/>
          <w:szCs w:val="28"/>
        </w:rPr>
        <w:t xml:space="preserve">де </w:t>
      </w:r>
      <w:r w:rsidRPr="001B14A2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B14A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Pr="001B14A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масса добавленной уксусной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14A2" w:rsidRDefault="001B14A2" w:rsidP="001B14A2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4A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proofErr w:type="gramStart"/>
      <w:r w:rsidRPr="001B14A2">
        <w:rPr>
          <w:rFonts w:ascii="Times New Roman" w:hAnsi="Times New Roman" w:cs="Times New Roman"/>
          <w:i/>
          <w:sz w:val="28"/>
          <w:szCs w:val="28"/>
          <w:lang w:val="en-US"/>
        </w:rPr>
        <w:t>md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B14A2">
        <w:rPr>
          <w:rFonts w:ascii="Times New Roman" w:hAnsi="Times New Roman" w:cs="Times New Roman"/>
          <w:sz w:val="28"/>
          <w:szCs w:val="28"/>
        </w:rPr>
        <w:t xml:space="preserve">массовая доля основного вещества в уксусной </w:t>
      </w:r>
    </w:p>
    <w:p w:rsidR="001B14A2" w:rsidRPr="001B14A2" w:rsidRDefault="001B14A2" w:rsidP="001B14A2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B14A2">
        <w:rPr>
          <w:rFonts w:ascii="Times New Roman" w:hAnsi="Times New Roman" w:cs="Times New Roman"/>
          <w:sz w:val="28"/>
          <w:szCs w:val="28"/>
        </w:rPr>
        <w:t>кислоте</w:t>
      </w:r>
      <w:proofErr w:type="gramStart"/>
      <w:r w:rsidRPr="001B14A2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14A2" w:rsidRPr="001B14A2" w:rsidRDefault="001B14A2" w:rsidP="001B14A2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4A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B14A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B14A2">
        <w:rPr>
          <w:rFonts w:ascii="Times New Roman" w:hAnsi="Times New Roman" w:cs="Times New Roman"/>
          <w:sz w:val="28"/>
          <w:szCs w:val="28"/>
        </w:rPr>
        <w:t>масса навески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4A2" w:rsidRPr="001B14A2" w:rsidRDefault="001B14A2" w:rsidP="001B14A2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4A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B14A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пика уксусной кислоты в исходной пробе;</w:t>
      </w:r>
    </w:p>
    <w:p w:rsidR="001B14A2" w:rsidRDefault="001B14A2" w:rsidP="001B14A2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4A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B14A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пика уксусной кислоты в пробе с добавкой.</w:t>
      </w:r>
    </w:p>
    <w:p w:rsidR="001B14A2" w:rsidRPr="001B14A2" w:rsidRDefault="001B14A2" w:rsidP="00D40E34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результат измерения массовой доли уксусной кислоты принимают среднее арифметическое значение (Х ср) результатов двух параллельных определений, расхождение между которыми не превышает 10 % по сходимости результатов анализа.</w:t>
      </w:r>
    </w:p>
    <w:p w:rsidR="002E369B" w:rsidRPr="001B14A2" w:rsidRDefault="00E4111B" w:rsidP="00D40E3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111B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2E369B" w:rsidRPr="00E41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4A2">
        <w:rPr>
          <w:rFonts w:ascii="Times New Roman" w:hAnsi="Times New Roman" w:cs="Times New Roman"/>
          <w:sz w:val="28"/>
          <w:szCs w:val="28"/>
        </w:rPr>
        <w:t xml:space="preserve">Не более 10 %.  </w:t>
      </w:r>
      <w:r w:rsidR="001B14A2">
        <w:rPr>
          <w:rFonts w:ascii="Times New Roman" w:hAnsi="Times New Roman" w:cs="Times New Roman"/>
          <w:sz w:val="28"/>
          <w:szCs w:val="28"/>
        </w:rPr>
        <w:t>Сульфатная зола из 1 г субстанции должна выдерживать испытание на сульфатную золу. Определение проводят в соответствии с ОФС «Сульфатная зола».</w:t>
      </w:r>
    </w:p>
    <w:p w:rsidR="00B22BF4" w:rsidRPr="0085384F" w:rsidRDefault="00B22BF4" w:rsidP="00DE0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0,00</w:t>
      </w:r>
      <w:r w:rsidR="00E41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Определение проводят в соответствии с ОФС «Тяжелые металлы», раздел «Определение тяжелых металлов  в растворах лекарственных средств».</w:t>
      </w:r>
    </w:p>
    <w:p w:rsidR="00B22BF4" w:rsidRDefault="00B22BF4" w:rsidP="00B22B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D01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="00E45E80"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 w:rsidRPr="00CA0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80" w:rsidRPr="00E45E80">
        <w:rPr>
          <w:rFonts w:ascii="Times New Roman" w:hAnsi="Times New Roman" w:cs="Times New Roman"/>
          <w:sz w:val="28"/>
          <w:szCs w:val="28"/>
        </w:rPr>
        <w:t>Д</w:t>
      </w:r>
      <w:r w:rsidRPr="00391EC1">
        <w:rPr>
          <w:rFonts w:ascii="Times New Roman" w:hAnsi="Times New Roman" w:cs="Times New Roman"/>
          <w:sz w:val="28"/>
          <w:szCs w:val="28"/>
        </w:rPr>
        <w:t>олжн</w:t>
      </w:r>
      <w:r w:rsidR="00E45E80">
        <w:rPr>
          <w:rFonts w:ascii="Times New Roman" w:hAnsi="Times New Roman" w:cs="Times New Roman"/>
          <w:sz w:val="28"/>
          <w:szCs w:val="28"/>
        </w:rPr>
        <w:t>а</w:t>
      </w:r>
      <w:r w:rsidRPr="00391EC1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391EC1">
        <w:rPr>
          <w:rFonts w:ascii="Times New Roman" w:hAnsi="Times New Roman" w:cs="Times New Roman"/>
          <w:sz w:val="28"/>
          <w:szCs w:val="28"/>
        </w:rPr>
        <w:t>апирогенн</w:t>
      </w:r>
      <w:r w:rsidR="00E45E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91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Тест-доза 0.5 м</w:t>
      </w:r>
      <w:r w:rsidR="00C830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BE">
        <w:rPr>
          <w:rFonts w:ascii="Times New Roman" w:hAnsi="Times New Roman" w:cs="Times New Roman"/>
          <w:sz w:val="28"/>
          <w:szCs w:val="28"/>
        </w:rPr>
        <w:t>простаты экстракта в 1 мл 0,9 % раствора натрия 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BE">
        <w:rPr>
          <w:rFonts w:ascii="Times New Roman" w:hAnsi="Times New Roman" w:cs="Times New Roman"/>
          <w:sz w:val="28"/>
          <w:szCs w:val="28"/>
        </w:rPr>
        <w:t xml:space="preserve">для инъекций </w:t>
      </w:r>
      <w:r>
        <w:rPr>
          <w:rFonts w:ascii="Times New Roman" w:hAnsi="Times New Roman" w:cs="Times New Roman"/>
          <w:sz w:val="28"/>
          <w:szCs w:val="28"/>
        </w:rPr>
        <w:t>на 1 кг массы тела кролика.</w:t>
      </w:r>
    </w:p>
    <w:p w:rsidR="00E45E80" w:rsidRDefault="00E45E80" w:rsidP="00A4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E45E80" w:rsidRDefault="00E45E80" w:rsidP="00A4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субстанции, предназначенной для приготовления стерильных лекарственных форм.</w:t>
      </w:r>
    </w:p>
    <w:p w:rsidR="00E45E80" w:rsidRPr="00391EC1" w:rsidRDefault="00E45E80" w:rsidP="00E4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BF4" w:rsidRDefault="00B22BF4" w:rsidP="00B2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="002F0921" w:rsidRPr="00A41A21">
        <w:rPr>
          <w:rFonts w:ascii="Cambria Math" w:hAnsi="Cambria Math" w:cs="Cambria Math"/>
          <w:sz w:val="28"/>
          <w:szCs w:val="28"/>
          <w:vertAlign w:val="superscript"/>
        </w:rPr>
        <w:t>⨳</w:t>
      </w:r>
      <w:r w:rsidRPr="00CA0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Должн</w:t>
      </w:r>
      <w:r w:rsidR="006108C1">
        <w:rPr>
          <w:rFonts w:ascii="Times New Roman" w:eastAsia="Calibri" w:hAnsi="Times New Roman" w:cs="Times New Roman"/>
          <w:sz w:val="28"/>
          <w:szCs w:val="28"/>
        </w:rPr>
        <w:t>а</w:t>
      </w:r>
      <w:r w:rsidRPr="00757ABB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="006108C1">
        <w:rPr>
          <w:rFonts w:ascii="Times New Roman" w:eastAsia="Calibri" w:hAnsi="Times New Roman" w:cs="Times New Roman"/>
          <w:sz w:val="28"/>
          <w:szCs w:val="28"/>
        </w:rPr>
        <w:t>ой</w:t>
      </w:r>
      <w:r w:rsidRPr="00757AB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Pr="0047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</w:t>
      </w:r>
      <w:r w:rsidRPr="00472F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Тест – доза: 0,</w:t>
      </w:r>
      <w:r w:rsidR="002F0921">
        <w:rPr>
          <w:rFonts w:ascii="Times New Roman" w:hAnsi="Times New Roman" w:cs="Times New Roman"/>
          <w:sz w:val="28"/>
          <w:szCs w:val="28"/>
        </w:rPr>
        <w:t xml:space="preserve">5 </w:t>
      </w:r>
      <w:r w:rsidR="002F092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108C1">
        <w:rPr>
          <w:rFonts w:ascii="Times New Roman" w:hAnsi="Times New Roman" w:cs="Times New Roman"/>
          <w:sz w:val="28"/>
          <w:szCs w:val="28"/>
        </w:rPr>
        <w:t>г</w:t>
      </w:r>
      <w:r w:rsidR="00620DE7">
        <w:rPr>
          <w:rFonts w:ascii="Times New Roman" w:hAnsi="Times New Roman" w:cs="Times New Roman"/>
          <w:sz w:val="28"/>
          <w:szCs w:val="28"/>
        </w:rPr>
        <w:t xml:space="preserve"> </w:t>
      </w:r>
      <w:r w:rsidR="006108C1">
        <w:rPr>
          <w:rFonts w:ascii="Times New Roman" w:hAnsi="Times New Roman" w:cs="Times New Roman"/>
          <w:sz w:val="28"/>
          <w:szCs w:val="28"/>
        </w:rPr>
        <w:t xml:space="preserve">простаты экстракта </w:t>
      </w:r>
      <w:r w:rsidR="002F09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0,5 мл 0,9 % раствор</w:t>
      </w:r>
      <w:r w:rsidR="002F0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натрия хлорида для инъекций</w:t>
      </w:r>
      <w:r w:rsidR="006108C1">
        <w:rPr>
          <w:rFonts w:ascii="Times New Roman" w:hAnsi="Times New Roman" w:cs="Times New Roman"/>
          <w:sz w:val="28"/>
          <w:szCs w:val="28"/>
        </w:rPr>
        <w:t xml:space="preserve"> на мышь,</w:t>
      </w:r>
      <w:r w:rsidR="00E27D05">
        <w:rPr>
          <w:rFonts w:ascii="Times New Roman" w:hAnsi="Times New Roman" w:cs="Times New Roman"/>
          <w:sz w:val="28"/>
          <w:szCs w:val="28"/>
        </w:rPr>
        <w:t xml:space="preserve"> внутримышечно</w:t>
      </w:r>
      <w:r>
        <w:rPr>
          <w:rFonts w:ascii="Times New Roman" w:hAnsi="Times New Roman" w:cs="Times New Roman"/>
          <w:sz w:val="28"/>
          <w:szCs w:val="28"/>
        </w:rPr>
        <w:t>. Срок наблюдения – 72 ч.</w:t>
      </w:r>
    </w:p>
    <w:p w:rsidR="002F0921" w:rsidRDefault="002F0921" w:rsidP="00A4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2F0921" w:rsidRDefault="002F0921" w:rsidP="00A4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E80">
        <w:rPr>
          <w:rFonts w:ascii="Cambria Math" w:hAnsi="Cambria Math" w:cs="Cambria Math"/>
          <w:sz w:val="28"/>
          <w:szCs w:val="28"/>
          <w:vertAlign w:val="superscript"/>
        </w:rPr>
        <w:t>⨳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субстанции, предназначенной для приготовления стерильных лекарственных форм.</w:t>
      </w:r>
    </w:p>
    <w:p w:rsidR="002F0921" w:rsidRPr="00391EC1" w:rsidRDefault="002F0921" w:rsidP="002F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B97" w:rsidRPr="00CF6AA3" w:rsidRDefault="00B22BF4" w:rsidP="002D2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1799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2D2B97">
        <w:rPr>
          <w:rFonts w:ascii="Times New Roman" w:hAnsi="Times New Roman" w:cs="Times New Roman"/>
          <w:sz w:val="28"/>
          <w:szCs w:val="28"/>
        </w:rPr>
        <w:t xml:space="preserve">. </w:t>
      </w:r>
      <w:r w:rsidR="002D2B97" w:rsidRPr="002D2B97">
        <w:rPr>
          <w:rFonts w:ascii="Times New Roman" w:hAnsi="Times New Roman" w:cs="Times New Roman"/>
          <w:sz w:val="28"/>
          <w:szCs w:val="28"/>
        </w:rPr>
        <w:t xml:space="preserve">Субстанция, предназначенная для приготовления стерильных лекарственных форм должна </w:t>
      </w:r>
      <w:r w:rsidR="002D2B97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2D2B97" w:rsidRPr="002D2B97">
        <w:rPr>
          <w:rFonts w:ascii="Times New Roman" w:hAnsi="Times New Roman" w:cs="Times New Roman"/>
          <w:sz w:val="28"/>
          <w:szCs w:val="28"/>
        </w:rPr>
        <w:t>требованиям категории 1.2</w:t>
      </w:r>
      <w:r w:rsidR="009470E9">
        <w:rPr>
          <w:rFonts w:ascii="Times New Roman" w:hAnsi="Times New Roman" w:cs="Times New Roman"/>
          <w:sz w:val="28"/>
          <w:szCs w:val="28"/>
        </w:rPr>
        <w:t>.</w:t>
      </w:r>
      <w:r w:rsidR="00154223">
        <w:rPr>
          <w:rFonts w:ascii="Times New Roman" w:hAnsi="Times New Roman" w:cs="Times New Roman"/>
          <w:sz w:val="28"/>
          <w:szCs w:val="28"/>
        </w:rPr>
        <w:t>Б (табл. 2)</w:t>
      </w:r>
      <w:r w:rsidR="002D2B97">
        <w:rPr>
          <w:rFonts w:ascii="Times New Roman" w:hAnsi="Times New Roman" w:cs="Times New Roman"/>
          <w:sz w:val="28"/>
          <w:szCs w:val="28"/>
        </w:rPr>
        <w:t>.</w:t>
      </w:r>
      <w:r w:rsidR="002D2B97" w:rsidRPr="002D2B97">
        <w:rPr>
          <w:rFonts w:ascii="Times New Roman" w:hAnsi="Times New Roman" w:cs="Times New Roman"/>
          <w:sz w:val="28"/>
          <w:szCs w:val="28"/>
        </w:rPr>
        <w:t xml:space="preserve"> </w:t>
      </w:r>
      <w:r w:rsidR="002D2B97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«Микробиологическая чистота».</w:t>
      </w:r>
    </w:p>
    <w:p w:rsidR="00B22BF4" w:rsidRPr="00CF6AA3" w:rsidRDefault="002D2B97" w:rsidP="00B2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Субстанция, предназначенная для приготовления нестерильных лекарственных форм должна соответствовать требованиям  категории 3.</w:t>
      </w:r>
      <w:r w:rsidR="002F09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BF4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</w:t>
      </w:r>
      <w:r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  <w:r w:rsidR="002F0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22BF4" w:rsidRDefault="00B22BF4" w:rsidP="00B2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 xml:space="preserve"> Количественное 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1B14A2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="001B14A2">
        <w:rPr>
          <w:rFonts w:ascii="Times New Roman" w:hAnsi="Times New Roman" w:cs="Times New Roman"/>
          <w:sz w:val="28"/>
          <w:szCs w:val="28"/>
        </w:rPr>
        <w:t xml:space="preserve"> пептидов должно быть не менее 9 %. Содержание глицина должно быть не менее 60 % и не более 90 %.</w:t>
      </w:r>
    </w:p>
    <w:p w:rsidR="001B14A2" w:rsidRDefault="001B14A2" w:rsidP="00B22B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14A2">
        <w:rPr>
          <w:rFonts w:ascii="Times New Roman" w:hAnsi="Times New Roman" w:cs="Times New Roman"/>
          <w:i/>
          <w:sz w:val="28"/>
          <w:szCs w:val="28"/>
        </w:rPr>
        <w:t>Водорастворимые</w:t>
      </w:r>
      <w:proofErr w:type="spellEnd"/>
      <w:r w:rsidRPr="001B1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4A2">
        <w:rPr>
          <w:rFonts w:ascii="Times New Roman" w:hAnsi="Times New Roman" w:cs="Times New Roman"/>
          <w:i/>
          <w:sz w:val="28"/>
          <w:szCs w:val="28"/>
        </w:rPr>
        <w:t>пептиды</w:t>
      </w:r>
    </w:p>
    <w:p w:rsidR="001B14A2" w:rsidRPr="001B14A2" w:rsidRDefault="001B14A2" w:rsidP="00B2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14A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УФ </w:t>
      </w:r>
      <w:proofErr w:type="gramStart"/>
      <w:r w:rsidRPr="001B14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1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14A2">
        <w:rPr>
          <w:rFonts w:ascii="Times New Roman" w:hAnsi="Times New Roman" w:cs="Times New Roman"/>
          <w:sz w:val="28"/>
          <w:szCs w:val="28"/>
        </w:rPr>
        <w:t>пектрофотометрии</w:t>
      </w:r>
      <w:proofErr w:type="spellEnd"/>
    </w:p>
    <w:p w:rsidR="00B22BF4" w:rsidRDefault="00B22BF4" w:rsidP="00B2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1B14A2" w:rsidRDefault="001B14A2" w:rsidP="00B22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 г (точная навеска) субстанции помещают в градуированный стеклянный стакан</w:t>
      </w:r>
      <w:r w:rsidR="00B2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вместимостью 100 мл, прибавляют 60 мл воды    и перемешивают в течение 30 мин на магнитной мешалке. Далее раствор фильтруют через бумажный фильтр  марки «белая лента» (раствор А).</w:t>
      </w:r>
      <w:r w:rsidR="00B22B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BF4" w:rsidRDefault="001B14A2" w:rsidP="00B22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A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0,5 мл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B22BF4"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22BF4">
        <w:rPr>
          <w:rFonts w:ascii="Times New Roman" w:hAnsi="Times New Roman" w:cs="Times New Roman"/>
          <w:sz w:val="28"/>
          <w:szCs w:val="28"/>
        </w:rPr>
        <w:t xml:space="preserve"> мл, доводят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B22BF4">
        <w:rPr>
          <w:rFonts w:ascii="Times New Roman" w:hAnsi="Times New Roman" w:cs="Times New Roman"/>
          <w:sz w:val="28"/>
          <w:szCs w:val="28"/>
        </w:rPr>
        <w:t>до метки 0,9 % раствором натрия хлорида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BF4">
        <w:rPr>
          <w:rFonts w:ascii="Times New Roman" w:hAnsi="Times New Roman" w:cs="Times New Roman"/>
          <w:sz w:val="28"/>
          <w:szCs w:val="28"/>
        </w:rPr>
        <w:t>Измеряют оптическую плотность полученного раствора при двух длинах волн 215 и 225 нм в кювете с толщиной слоя 10 мм. В качестве контрольного раствора используют 0,9 % раствор натрия хлорида.</w:t>
      </w:r>
    </w:p>
    <w:p w:rsidR="00B22BF4" w:rsidRDefault="00B22BF4" w:rsidP="00B22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биологически активных веществ (Х) в ампуле в миллиграммах вычисляют по формуле:</w:t>
      </w:r>
    </w:p>
    <w:p w:rsidR="00B22BF4" w:rsidRDefault="00B22BF4" w:rsidP="00B22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 </w:t>
      </w:r>
      <w:r w:rsidRPr="001B14A2">
        <w:rPr>
          <w:rFonts w:ascii="Times New Roman" w:hAnsi="Times New Roman" w:cs="Times New Roman"/>
          <w:sz w:val="36"/>
          <w:szCs w:val="36"/>
        </w:rPr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А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215</m:t>
                </m:r>
                <w:proofErr w:type="gramStart"/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225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60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200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0,000144</m:t>
            </m:r>
            <m:r>
              <w:rPr>
                <w:rFonts w:ascii="Cambria Math" w:hAnsi="Cambria Math" w:cs="Times New Roman"/>
                <w:sz w:val="32"/>
                <w:szCs w:val="32"/>
              </w:rPr>
              <m:t>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а·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0,5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;</m:t>
        </m:r>
      </m:oMath>
    </w:p>
    <w:p w:rsidR="00B22BF4" w:rsidRDefault="00B22BF4" w:rsidP="00B22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3916">
        <w:rPr>
          <w:rFonts w:ascii="Times New Roman" w:hAnsi="Times New Roman" w:cs="Times New Roman"/>
          <w:sz w:val="28"/>
          <w:szCs w:val="28"/>
        </w:rPr>
        <w:t>де:</w:t>
      </w:r>
    </w:p>
    <w:p w:rsidR="00B22BF4" w:rsidRDefault="00B22BF4" w:rsidP="00B22BF4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4E28">
        <w:rPr>
          <w:rFonts w:ascii="Times New Roman" w:hAnsi="Times New Roman" w:cs="Times New Roman"/>
          <w:sz w:val="28"/>
          <w:szCs w:val="28"/>
          <w:vertAlign w:val="subscript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44E28">
        <w:rPr>
          <w:rFonts w:ascii="Times New Roman" w:hAnsi="Times New Roman" w:cs="Times New Roman"/>
          <w:sz w:val="28"/>
          <w:szCs w:val="28"/>
          <w:vertAlign w:val="subscript"/>
        </w:rPr>
        <w:t>225</w:t>
      </w:r>
      <w:r>
        <w:rPr>
          <w:rFonts w:ascii="Times New Roman" w:hAnsi="Times New Roman" w:cs="Times New Roman"/>
          <w:sz w:val="28"/>
          <w:szCs w:val="28"/>
        </w:rPr>
        <w:t>- значения оптической плотности испытуемого раствора при длинах волн 212 и 225 нм;</w:t>
      </w:r>
    </w:p>
    <w:p w:rsidR="001B14A2" w:rsidRDefault="001B14A2" w:rsidP="00B22BF4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навеска испытуемого раствора,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22BF4" w:rsidRDefault="00B22BF4" w:rsidP="00B22BF4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0,</w:t>
      </w:r>
      <w:r w:rsidR="001B14A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144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экпериментальный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 для белков при дифференциальном измерении поглощения растворов</w:t>
      </w:r>
      <w:r w:rsidR="001B14A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B14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14A2">
        <w:rPr>
          <w:rFonts w:ascii="Times New Roman" w:hAnsi="Times New Roman" w:cs="Times New Roman"/>
          <w:sz w:val="28"/>
          <w:szCs w:val="28"/>
        </w:rPr>
        <w:t>/мл;</w:t>
      </w:r>
    </w:p>
    <w:p w:rsidR="001B14A2" w:rsidRDefault="001B14A2" w:rsidP="00B22BF4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1B14A2" w:rsidRDefault="00B22BF4" w:rsidP="001B14A2">
      <w:pPr>
        <w:tabs>
          <w:tab w:val="left" w:pos="600"/>
          <w:tab w:val="left" w:pos="1182"/>
        </w:tabs>
        <w:spacing w:after="0" w:line="360" w:lineRule="auto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4A2" w:rsidRPr="001B14A2">
        <w:rPr>
          <w:rFonts w:ascii="Times New Roman" w:hAnsi="Times New Roman" w:cs="Times New Roman"/>
          <w:i/>
          <w:sz w:val="28"/>
          <w:szCs w:val="28"/>
        </w:rPr>
        <w:t>Глицин</w:t>
      </w:r>
    </w:p>
    <w:p w:rsidR="001B14A2" w:rsidRDefault="001B14A2" w:rsidP="001B14A2">
      <w:pPr>
        <w:tabs>
          <w:tab w:val="left" w:pos="600"/>
          <w:tab w:val="left" w:pos="1182"/>
        </w:tabs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Определение проводят методом потенциометрического титрования.</w:t>
      </w:r>
    </w:p>
    <w:p w:rsidR="001B14A2" w:rsidRDefault="001B14A2" w:rsidP="001B14A2">
      <w:pPr>
        <w:tabs>
          <w:tab w:val="left" w:pos="0"/>
          <w:tab w:val="left" w:pos="567"/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4A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Около 0,3 г (точная навеска) субстанции растворяют в 6 мл муравьиной кислоты, прибавляют 100 мл уксусной кислоты ледяной и титруют </w:t>
      </w:r>
      <w:proofErr w:type="spellStart"/>
      <w:r w:rsidRPr="001B14A2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B22BF4" w:rsidRPr="001B14A2">
        <w:rPr>
          <w:rFonts w:ascii="Times New Roman" w:hAnsi="Times New Roman" w:cs="Times New Roman"/>
          <w:sz w:val="28"/>
          <w:szCs w:val="28"/>
        </w:rPr>
        <w:t xml:space="preserve"> </w:t>
      </w:r>
      <w:r w:rsidRPr="001B14A2">
        <w:rPr>
          <w:rFonts w:ascii="Times New Roman" w:hAnsi="Times New Roman" w:cs="Times New Roman"/>
          <w:sz w:val="28"/>
          <w:szCs w:val="28"/>
        </w:rPr>
        <w:t>0,1 М раствором хлорной кислоты</w:t>
      </w:r>
      <w:r w:rsidR="00E4423C">
        <w:rPr>
          <w:rFonts w:ascii="Times New Roman" w:hAnsi="Times New Roman" w:cs="Times New Roman"/>
          <w:sz w:val="28"/>
          <w:szCs w:val="28"/>
        </w:rPr>
        <w:t>.</w:t>
      </w:r>
    </w:p>
    <w:p w:rsidR="001B14A2" w:rsidRDefault="00851643" w:rsidP="001B14A2">
      <w:pPr>
        <w:tabs>
          <w:tab w:val="left" w:pos="0"/>
          <w:tab w:val="left" w:pos="567"/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мл 0,1 М раствора хлорной кислоты соответствует 0,007507 г глицина.    </w:t>
      </w:r>
    </w:p>
    <w:p w:rsidR="00B22BF4" w:rsidRDefault="00E4111B" w:rsidP="00A76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7B9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851643" w:rsidRPr="00AF17B9">
        <w:rPr>
          <w:rFonts w:ascii="Times New Roman" w:hAnsi="Times New Roman" w:cs="Times New Roman"/>
          <w:sz w:val="28"/>
          <w:szCs w:val="28"/>
        </w:rPr>
        <w:t xml:space="preserve"> </w:t>
      </w:r>
      <w:r w:rsidR="003351BC">
        <w:rPr>
          <w:rFonts w:ascii="Times New Roman" w:hAnsi="Times New Roman" w:cs="Times New Roman"/>
          <w:sz w:val="28"/>
          <w:szCs w:val="28"/>
        </w:rPr>
        <w:t xml:space="preserve">Должен быть не менее 13 % </w:t>
      </w:r>
      <w:r w:rsidR="00851643" w:rsidRPr="00AF17B9">
        <w:rPr>
          <w:rFonts w:ascii="Times New Roman" w:hAnsi="Times New Roman" w:cs="Times New Roman"/>
          <w:sz w:val="28"/>
          <w:szCs w:val="28"/>
        </w:rPr>
        <w:t>восстановления активности</w:t>
      </w:r>
      <w:r w:rsidR="00AF17B9" w:rsidRPr="00AF17B9">
        <w:rPr>
          <w:rFonts w:ascii="Times New Roman" w:hAnsi="Times New Roman" w:cs="Times New Roman"/>
          <w:sz w:val="28"/>
          <w:szCs w:val="28"/>
        </w:rPr>
        <w:t xml:space="preserve"> щелочной фосфатазы, ингибированной цистеином</w:t>
      </w:r>
      <w:r w:rsidR="003351BC">
        <w:rPr>
          <w:rFonts w:ascii="Times New Roman" w:hAnsi="Times New Roman" w:cs="Times New Roman"/>
          <w:sz w:val="28"/>
          <w:szCs w:val="28"/>
        </w:rPr>
        <w:t>.</w:t>
      </w:r>
      <w:r w:rsidR="00AF17B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УФ – </w:t>
      </w:r>
      <w:proofErr w:type="spellStart"/>
      <w:r w:rsidR="00AF17B9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AF1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289" w:rsidRPr="00A76289" w:rsidRDefault="00A76289" w:rsidP="00A76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8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0,150 г субстанции растворяют в 3 мл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89">
        <w:rPr>
          <w:rFonts w:ascii="Times New Roman" w:hAnsi="Times New Roman" w:cs="Times New Roman"/>
          <w:sz w:val="28"/>
          <w:szCs w:val="28"/>
        </w:rPr>
        <w:t>раствора с НС</w:t>
      </w:r>
      <w:proofErr w:type="gramStart"/>
      <w:r w:rsidRPr="00A7628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A76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28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76289">
        <w:rPr>
          <w:rFonts w:ascii="Times New Roman" w:hAnsi="Times New Roman" w:cs="Times New Roman"/>
          <w:sz w:val="28"/>
          <w:szCs w:val="28"/>
        </w:rPr>
        <w:t xml:space="preserve"> 9,0±0,1.</w:t>
      </w:r>
    </w:p>
    <w:p w:rsidR="00741B20" w:rsidRDefault="00A76289" w:rsidP="00741B2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1B20">
        <w:rPr>
          <w:rFonts w:ascii="Times New Roman" w:hAnsi="Times New Roman" w:cs="Times New Roman"/>
          <w:sz w:val="28"/>
          <w:szCs w:val="28"/>
        </w:rPr>
        <w:t xml:space="preserve">В шесть пробирок добавляют компоненты реакционной смеси (общий объем 3 мл) в последовательности и объемах указанных в 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1B20">
        <w:rPr>
          <w:rFonts w:ascii="Times New Roman" w:hAnsi="Times New Roman" w:cs="Times New Roman"/>
          <w:sz w:val="28"/>
          <w:szCs w:val="28"/>
        </w:rPr>
        <w:t>.</w:t>
      </w:r>
    </w:p>
    <w:p w:rsidR="00741B20" w:rsidRDefault="00741B20" w:rsidP="00741B20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762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Состав реакционной смеси в пробирках 1- 6.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851"/>
        <w:gridCol w:w="992"/>
        <w:gridCol w:w="992"/>
        <w:gridCol w:w="1134"/>
        <w:gridCol w:w="992"/>
        <w:gridCol w:w="958"/>
      </w:tblGrid>
      <w:tr w:rsidR="00741B20" w:rsidRPr="00726484" w:rsidTr="00741B20">
        <w:trPr>
          <w:trHeight w:val="244"/>
        </w:trPr>
        <w:tc>
          <w:tcPr>
            <w:tcW w:w="3652" w:type="dxa"/>
            <w:vMerge w:val="restart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20" w:rsidRPr="00726484" w:rsidRDefault="00741B20" w:rsidP="0074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B20" w:rsidRPr="00726484" w:rsidRDefault="00741B20" w:rsidP="0074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   Исходные растворы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Количество и последовательность прибавляемых растворов, мл</w:t>
            </w:r>
          </w:p>
        </w:tc>
      </w:tr>
      <w:tr w:rsidR="00741B20" w:rsidRPr="00726484" w:rsidTr="00741B20">
        <w:trPr>
          <w:trHeight w:val="231"/>
        </w:trPr>
        <w:tc>
          <w:tcPr>
            <w:tcW w:w="3652" w:type="dxa"/>
            <w:vMerge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Номера пробирок</w:t>
            </w:r>
          </w:p>
        </w:tc>
      </w:tr>
      <w:tr w:rsidR="00741B20" w:rsidRPr="00726484" w:rsidTr="00741B20">
        <w:trPr>
          <w:trHeight w:val="238"/>
        </w:trPr>
        <w:tc>
          <w:tcPr>
            <w:tcW w:w="3652" w:type="dxa"/>
            <w:vMerge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B20" w:rsidRPr="00726484" w:rsidTr="00741B20">
        <w:tc>
          <w:tcPr>
            <w:tcW w:w="365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0,1 М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трис-буферный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 НС</w:t>
            </w:r>
            <w:proofErr w:type="gramStart"/>
            <w:r w:rsidRPr="0072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9,0±0,1</w:t>
            </w:r>
          </w:p>
        </w:tc>
        <w:tc>
          <w:tcPr>
            <w:tcW w:w="851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8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20" w:rsidRPr="00726484" w:rsidTr="00741B20">
        <w:tc>
          <w:tcPr>
            <w:tcW w:w="365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/л раствор магния хлорида</w:t>
            </w:r>
          </w:p>
        </w:tc>
        <w:tc>
          <w:tcPr>
            <w:tcW w:w="851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1B20" w:rsidRPr="00726484" w:rsidTr="00741B20">
        <w:tc>
          <w:tcPr>
            <w:tcW w:w="365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/л раствор натрия </w:t>
            </w:r>
            <w:r w:rsidRPr="0072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нитрофенилфосфат</w:t>
            </w:r>
            <w:proofErr w:type="spellEnd"/>
          </w:p>
        </w:tc>
        <w:tc>
          <w:tcPr>
            <w:tcW w:w="851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8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20" w:rsidRPr="00726484" w:rsidTr="00741B20">
        <w:tc>
          <w:tcPr>
            <w:tcW w:w="365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/л раствор цистеина</w:t>
            </w:r>
          </w:p>
        </w:tc>
        <w:tc>
          <w:tcPr>
            <w:tcW w:w="851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1B20" w:rsidRPr="00726484" w:rsidTr="00741B20">
        <w:tc>
          <w:tcPr>
            <w:tcW w:w="3652" w:type="dxa"/>
          </w:tcPr>
          <w:p w:rsidR="00741B20" w:rsidRPr="00726484" w:rsidRDefault="00A76289" w:rsidP="00A7628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Испытуемый раствор</w:t>
            </w:r>
          </w:p>
        </w:tc>
        <w:tc>
          <w:tcPr>
            <w:tcW w:w="851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41B20" w:rsidRPr="00726484" w:rsidTr="00741B20">
        <w:tc>
          <w:tcPr>
            <w:tcW w:w="365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851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B20" w:rsidRPr="00726484" w:rsidRDefault="00741B20" w:rsidP="00741B20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741B20" w:rsidRPr="00726484" w:rsidRDefault="00741B20" w:rsidP="00741B20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20" w:rsidRDefault="00741B20" w:rsidP="00741B2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6289">
        <w:rPr>
          <w:rFonts w:ascii="Times New Roman" w:hAnsi="Times New Roman" w:cs="Times New Roman"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 добавляют непосредственно перед добавлением фермента. Добавляют раствор щелочной фосфатазы и через 5 мин останавливают реакцию, прибавляя 1 мл 2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содержащего</w:t>
      </w:r>
      <w:r w:rsidR="00A76289">
        <w:rPr>
          <w:rFonts w:ascii="Times New Roman" w:hAnsi="Times New Roman" w:cs="Times New Roman"/>
          <w:sz w:val="28"/>
          <w:szCs w:val="28"/>
        </w:rPr>
        <w:t xml:space="preserve"> 2мг/мл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8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этиленди</w:t>
      </w:r>
      <w:r w:rsidR="00A76289">
        <w:rPr>
          <w:rFonts w:ascii="Times New Roman" w:hAnsi="Times New Roman" w:cs="Times New Roman"/>
          <w:sz w:val="28"/>
          <w:szCs w:val="28"/>
        </w:rPr>
        <w:t>нитрил</w:t>
      </w:r>
      <w:proofErr w:type="spellEnd"/>
      <w:r w:rsidR="00A762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76289">
        <w:rPr>
          <w:rFonts w:ascii="Times New Roman" w:hAnsi="Times New Roman" w:cs="Times New Roman"/>
          <w:sz w:val="28"/>
          <w:szCs w:val="28"/>
        </w:rPr>
        <w:t>тетрауксусную</w:t>
      </w:r>
      <w:proofErr w:type="spellEnd"/>
      <w:r w:rsidR="00A76289">
        <w:rPr>
          <w:rFonts w:ascii="Times New Roman" w:hAnsi="Times New Roman" w:cs="Times New Roman"/>
          <w:sz w:val="28"/>
          <w:szCs w:val="28"/>
        </w:rPr>
        <w:t xml:space="preserve"> кислоту</w:t>
      </w:r>
      <w:r>
        <w:rPr>
          <w:rFonts w:ascii="Times New Roman" w:hAnsi="Times New Roman" w:cs="Times New Roman"/>
          <w:sz w:val="28"/>
          <w:szCs w:val="28"/>
        </w:rPr>
        <w:t>. Измеряют оптическую плотность испытуемого раствора  при длине волны 405 нм в кювете с толщиной слоя 10 мм против соответствующих контрольных растворов, не содержащих щелочную фосфатазу.</w:t>
      </w:r>
    </w:p>
    <w:p w:rsidR="00741B20" w:rsidRDefault="00741B20" w:rsidP="00741B2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Восстановление активности щелочной фосфатазы (Х) в процентах находят по формуле:</w:t>
      </w:r>
    </w:p>
    <w:p w:rsidR="00741B20" w:rsidRPr="00F45717" w:rsidRDefault="00741B20" w:rsidP="00741B20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(А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6-5</m:t>
                </m:r>
                <w:proofErr w:type="gramStart"/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 xml:space="preserve">-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4-3)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2-1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ˑ</w:t>
      </w:r>
      <w:r w:rsidRPr="00F45717">
        <w:rPr>
          <w:rFonts w:ascii="Times New Roman" w:hAnsi="Times New Roman" w:cs="Times New Roman"/>
          <w:sz w:val="28"/>
          <w:szCs w:val="28"/>
        </w:rPr>
        <w:t>100</w:t>
      </w:r>
    </w:p>
    <w:p w:rsidR="00741B20" w:rsidRDefault="00741B20" w:rsidP="00741B20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где:</w:t>
      </w:r>
    </w:p>
    <w:p w:rsidR="00741B20" w:rsidRDefault="00741B20" w:rsidP="00741B20">
      <w:pPr>
        <w:tabs>
          <w:tab w:val="left" w:pos="2255"/>
          <w:tab w:val="left" w:pos="4111"/>
        </w:tabs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B20">
        <w:rPr>
          <w:rFonts w:ascii="Times New Roman" w:hAnsi="Times New Roman" w:cs="Times New Roman"/>
          <w:sz w:val="28"/>
          <w:szCs w:val="28"/>
        </w:rPr>
        <w:t>А</w:t>
      </w:r>
      <w:r w:rsidRPr="001C5B20">
        <w:rPr>
          <w:rFonts w:ascii="Times New Roman" w:hAnsi="Times New Roman" w:cs="Times New Roman"/>
          <w:sz w:val="28"/>
          <w:szCs w:val="28"/>
          <w:vertAlign w:val="subscript"/>
        </w:rPr>
        <w:t>6-5</w:t>
      </w:r>
      <w:r>
        <w:rPr>
          <w:rFonts w:ascii="Times New Roman" w:hAnsi="Times New Roman" w:cs="Times New Roman"/>
          <w:sz w:val="28"/>
          <w:szCs w:val="28"/>
        </w:rPr>
        <w:t>;А</w:t>
      </w:r>
      <w:r w:rsidRPr="001C5B20">
        <w:rPr>
          <w:rFonts w:ascii="Times New Roman" w:hAnsi="Times New Roman" w:cs="Times New Roman"/>
          <w:sz w:val="28"/>
          <w:szCs w:val="28"/>
          <w:vertAlign w:val="subscript"/>
        </w:rPr>
        <w:t>4-3</w:t>
      </w:r>
      <w:r>
        <w:rPr>
          <w:rFonts w:ascii="Times New Roman" w:hAnsi="Times New Roman" w:cs="Times New Roman"/>
          <w:sz w:val="28"/>
          <w:szCs w:val="28"/>
        </w:rPr>
        <w:t>;А</w:t>
      </w:r>
      <w:r w:rsidRPr="001C5B20">
        <w:rPr>
          <w:rFonts w:ascii="Times New Roman" w:hAnsi="Times New Roman" w:cs="Times New Roman"/>
          <w:sz w:val="28"/>
          <w:szCs w:val="28"/>
          <w:vertAlign w:val="subscript"/>
        </w:rPr>
        <w:t>2-1</w:t>
      </w:r>
      <w:r>
        <w:rPr>
          <w:rFonts w:ascii="Times New Roman" w:hAnsi="Times New Roman" w:cs="Times New Roman"/>
          <w:sz w:val="28"/>
          <w:szCs w:val="28"/>
        </w:rPr>
        <w:t xml:space="preserve"> – значение оптических плотностей        растворов из пробирок  2, 4, 6 против соответствующих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растворов 1,3, 5</w:t>
      </w:r>
      <w:r w:rsidR="00603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20" w:rsidRDefault="00741B20" w:rsidP="00741B20">
      <w:pPr>
        <w:tabs>
          <w:tab w:val="left" w:pos="2255"/>
          <w:tab w:val="left" w:pos="4111"/>
        </w:tabs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741B20" w:rsidRDefault="00741B20" w:rsidP="00741B2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Примечания</w:t>
      </w:r>
    </w:p>
    <w:p w:rsidR="00741B20" w:rsidRDefault="00741B20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175">
        <w:rPr>
          <w:rFonts w:ascii="Times New Roman" w:hAnsi="Times New Roman" w:cs="Times New Roman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иготовление  </w:t>
      </w:r>
      <w:r w:rsidRPr="00BB3E53">
        <w:rPr>
          <w:rFonts w:ascii="Times New Roman" w:hAnsi="Times New Roman" w:cs="Times New Roman"/>
          <w:sz w:val="28"/>
          <w:szCs w:val="28"/>
          <w:u w:val="single"/>
        </w:rPr>
        <w:t xml:space="preserve">0,1 М </w:t>
      </w:r>
      <w:proofErr w:type="spellStart"/>
      <w:r w:rsidRPr="00BB3E53">
        <w:rPr>
          <w:rFonts w:ascii="Times New Roman" w:hAnsi="Times New Roman" w:cs="Times New Roman"/>
          <w:sz w:val="28"/>
          <w:szCs w:val="28"/>
          <w:u w:val="single"/>
        </w:rPr>
        <w:t>трис-буферный</w:t>
      </w:r>
      <w:proofErr w:type="spellEnd"/>
      <w:r w:rsidRPr="00BB3E53">
        <w:rPr>
          <w:rFonts w:ascii="Times New Roman" w:hAnsi="Times New Roman" w:cs="Times New Roman"/>
          <w:sz w:val="28"/>
          <w:szCs w:val="28"/>
          <w:u w:val="single"/>
        </w:rPr>
        <w:t xml:space="preserve"> раствор с НС</w:t>
      </w:r>
      <w:proofErr w:type="gramStart"/>
      <w:r w:rsidRPr="00BB3E53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9,0±0,1. </w:t>
      </w:r>
      <w:r>
        <w:rPr>
          <w:rFonts w:ascii="Times New Roman" w:hAnsi="Times New Roman" w:cs="Times New Roman"/>
          <w:sz w:val="28"/>
          <w:szCs w:val="28"/>
        </w:rPr>
        <w:t xml:space="preserve">6,06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500 мл, прибавляют 52 мл 0,1 М раствора хлористоводородной кислоты, растворяют в 400 мл воды, перемешивают, доводят объем раствора до метки и вновь перемешивают. Раствор хранят в течение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741B20" w:rsidRDefault="00741B20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1A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риготовление 10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/л раствора магния хлорида.</w:t>
      </w:r>
      <w:r>
        <w:rPr>
          <w:rFonts w:ascii="Times New Roman" w:hAnsi="Times New Roman" w:cs="Times New Roman"/>
          <w:sz w:val="28"/>
          <w:szCs w:val="28"/>
        </w:rPr>
        <w:t xml:space="preserve"> 203,3 мг магния хлорида 6 водного помещают в мерную колбу вместимостью 100 мл, растворяют в воде, доводят объем раствора водой до метки и перемешивают. Раствор хранят в течение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2 до 10 ºС.</w:t>
      </w:r>
    </w:p>
    <w:p w:rsidR="00741B20" w:rsidRDefault="00741B20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9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/л 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п-нитрофенилфосфатазы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21765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мг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п-нитрофенилфосфата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 мл, растворяют в 0,1 М 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трис-буферный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растворе с НС</w:t>
      </w:r>
      <w:proofErr w:type="gramStart"/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741B20" w:rsidRDefault="00741B20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цистеина 20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/л.</w:t>
      </w:r>
      <w:r>
        <w:rPr>
          <w:rFonts w:ascii="Times New Roman" w:hAnsi="Times New Roman" w:cs="Times New Roman"/>
          <w:sz w:val="28"/>
          <w:szCs w:val="28"/>
        </w:rPr>
        <w:t xml:space="preserve"> 60,5 мг цистеина помещают в мерную колбу вместимостью 25 мл, растворяют в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с </w:t>
      </w:r>
      <w:r w:rsidRPr="00D21765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741B20" w:rsidRDefault="00741B20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раствора щелочной фосфатазы.</w:t>
      </w:r>
      <w:r>
        <w:rPr>
          <w:rFonts w:ascii="Times New Roman" w:hAnsi="Times New Roman" w:cs="Times New Roman"/>
          <w:sz w:val="28"/>
          <w:szCs w:val="28"/>
        </w:rPr>
        <w:t xml:space="preserve"> 13 мг щелочной фосфатазы из кишок цыплят с активностью 0,4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/мг растворяют в 50 мл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с</w:t>
      </w:r>
      <w:r w:rsidRPr="00D21765">
        <w:rPr>
          <w:rFonts w:ascii="Times New Roman" w:hAnsi="Times New Roman" w:cs="Times New Roman"/>
          <w:sz w:val="28"/>
          <w:szCs w:val="28"/>
        </w:rPr>
        <w:t xml:space="preserve"> НС</w:t>
      </w:r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741B20" w:rsidRDefault="00741B20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2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содержащего </w:t>
      </w:r>
      <w:r w:rsidR="00256FB6" w:rsidRPr="00256FB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256FB6" w:rsidRPr="00256FB6">
        <w:rPr>
          <w:rFonts w:ascii="Times New Roman" w:hAnsi="Times New Roman" w:cs="Times New Roman"/>
          <w:sz w:val="28"/>
          <w:szCs w:val="28"/>
          <w:u w:val="single"/>
        </w:rPr>
        <w:t>этилендинитрил</w:t>
      </w:r>
      <w:proofErr w:type="spellEnd"/>
      <w:r w:rsidR="00256FB6" w:rsidRPr="00256FB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="00256FB6" w:rsidRPr="00256FB6">
        <w:rPr>
          <w:rFonts w:ascii="Times New Roman" w:hAnsi="Times New Roman" w:cs="Times New Roman"/>
          <w:sz w:val="28"/>
          <w:szCs w:val="28"/>
          <w:u w:val="single"/>
        </w:rPr>
        <w:t>тетрауксусная</w:t>
      </w:r>
      <w:proofErr w:type="spellEnd"/>
      <w:r w:rsidR="00256FB6" w:rsidRPr="00256FB6">
        <w:rPr>
          <w:rFonts w:ascii="Times New Roman" w:hAnsi="Times New Roman" w:cs="Times New Roman"/>
          <w:sz w:val="28"/>
          <w:szCs w:val="28"/>
          <w:u w:val="single"/>
        </w:rPr>
        <w:t xml:space="preserve"> кислота</w:t>
      </w:r>
      <w:r w:rsidRPr="00256FB6">
        <w:rPr>
          <w:rFonts w:ascii="Times New Roman" w:hAnsi="Times New Roman" w:cs="Times New Roman"/>
          <w:sz w:val="28"/>
          <w:szCs w:val="28"/>
          <w:u w:val="single"/>
        </w:rPr>
        <w:t xml:space="preserve"> концентрации 2 мг/мл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 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200 мг </w:t>
      </w:r>
      <w:proofErr w:type="spellStart"/>
      <w:r w:rsidRPr="0035642B">
        <w:rPr>
          <w:rFonts w:ascii="Times New Roman" w:hAnsi="Times New Roman" w:cs="Times New Roman"/>
          <w:sz w:val="28"/>
          <w:szCs w:val="28"/>
        </w:rPr>
        <w:t>этилендиаминтетраацетат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растворяют в воде в мерной колбе вместимостью 100 мл, доводят объем раствора до метки и перемешивают. Раствор хранят в полиэтиленовой таре в течение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A76289" w:rsidRDefault="00A76289" w:rsidP="00741B20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F4" w:rsidRPr="00023559" w:rsidRDefault="00B22BF4" w:rsidP="00B22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59">
        <w:rPr>
          <w:rStyle w:val="10"/>
          <w:rFonts w:cs="Times New Roman"/>
          <w:sz w:val="28"/>
          <w:szCs w:val="28"/>
        </w:rPr>
        <w:t xml:space="preserve">Упаковка и маркировка. </w:t>
      </w:r>
      <w:r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F4" w:rsidRPr="00E21134" w:rsidRDefault="00B22BF4" w:rsidP="00B22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          </w:t>
      </w:r>
      <w:r w:rsidRPr="00023559">
        <w:rPr>
          <w:rStyle w:val="10"/>
          <w:rFonts w:cs="Times New Roman"/>
          <w:sz w:val="28"/>
          <w:szCs w:val="28"/>
        </w:rPr>
        <w:t>Транспортирование и хранение.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 w:rsidR="00E4111B"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3559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04" w:rsidRPr="00B22BF4" w:rsidRDefault="00083704" w:rsidP="00B22BF4"/>
    <w:sectPr w:rsidR="00083704" w:rsidRPr="00B22BF4" w:rsidSect="00E411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E8" w:rsidRDefault="00647DE8" w:rsidP="00E4111B">
      <w:pPr>
        <w:spacing w:after="0" w:line="240" w:lineRule="auto"/>
      </w:pPr>
      <w:r>
        <w:separator/>
      </w:r>
    </w:p>
  </w:endnote>
  <w:endnote w:type="continuationSeparator" w:id="0">
    <w:p w:rsidR="00647DE8" w:rsidRDefault="00647DE8" w:rsidP="00E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EE8" w:rsidRPr="00951EE8" w:rsidRDefault="00951EE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E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E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1E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1E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1B20" w:rsidRDefault="00741B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E8" w:rsidRDefault="00647DE8" w:rsidP="00E4111B">
      <w:pPr>
        <w:spacing w:after="0" w:line="240" w:lineRule="auto"/>
      </w:pPr>
      <w:r>
        <w:separator/>
      </w:r>
    </w:p>
  </w:footnote>
  <w:footnote w:type="continuationSeparator" w:id="0">
    <w:p w:rsidR="00647DE8" w:rsidRDefault="00647DE8" w:rsidP="00E4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BF4"/>
    <w:rsid w:val="000364EB"/>
    <w:rsid w:val="00077764"/>
    <w:rsid w:val="00083704"/>
    <w:rsid w:val="00096696"/>
    <w:rsid w:val="000C35E2"/>
    <w:rsid w:val="000D1095"/>
    <w:rsid w:val="000E3901"/>
    <w:rsid w:val="00154223"/>
    <w:rsid w:val="00154BDF"/>
    <w:rsid w:val="0015788F"/>
    <w:rsid w:val="00173C0A"/>
    <w:rsid w:val="00195430"/>
    <w:rsid w:val="001B14A2"/>
    <w:rsid w:val="001D675F"/>
    <w:rsid w:val="0021396C"/>
    <w:rsid w:val="00256FB6"/>
    <w:rsid w:val="002D2B97"/>
    <w:rsid w:val="002D3FB3"/>
    <w:rsid w:val="002E369B"/>
    <w:rsid w:val="002F0921"/>
    <w:rsid w:val="00314EB9"/>
    <w:rsid w:val="00321196"/>
    <w:rsid w:val="00324AC0"/>
    <w:rsid w:val="003351BC"/>
    <w:rsid w:val="003B5F13"/>
    <w:rsid w:val="003E5401"/>
    <w:rsid w:val="00400F3F"/>
    <w:rsid w:val="00412FF4"/>
    <w:rsid w:val="004A4295"/>
    <w:rsid w:val="004A56DF"/>
    <w:rsid w:val="00504A3D"/>
    <w:rsid w:val="005174D9"/>
    <w:rsid w:val="005E1A27"/>
    <w:rsid w:val="006030DB"/>
    <w:rsid w:val="00607A05"/>
    <w:rsid w:val="006108C1"/>
    <w:rsid w:val="00620DE7"/>
    <w:rsid w:val="00647DE8"/>
    <w:rsid w:val="0067244D"/>
    <w:rsid w:val="006A619E"/>
    <w:rsid w:val="006B59A8"/>
    <w:rsid w:val="006B6CF7"/>
    <w:rsid w:val="0072535E"/>
    <w:rsid w:val="00741B20"/>
    <w:rsid w:val="007E0192"/>
    <w:rsid w:val="007E192D"/>
    <w:rsid w:val="007E62BC"/>
    <w:rsid w:val="0083276E"/>
    <w:rsid w:val="00851643"/>
    <w:rsid w:val="008864C9"/>
    <w:rsid w:val="00895B62"/>
    <w:rsid w:val="008D4DBB"/>
    <w:rsid w:val="008F267A"/>
    <w:rsid w:val="00906B80"/>
    <w:rsid w:val="0093608D"/>
    <w:rsid w:val="009470E9"/>
    <w:rsid w:val="00951EE8"/>
    <w:rsid w:val="00964647"/>
    <w:rsid w:val="009B2A71"/>
    <w:rsid w:val="009F12E8"/>
    <w:rsid w:val="00A05F16"/>
    <w:rsid w:val="00A27D9B"/>
    <w:rsid w:val="00A41A21"/>
    <w:rsid w:val="00A76289"/>
    <w:rsid w:val="00AF17B9"/>
    <w:rsid w:val="00B22BF4"/>
    <w:rsid w:val="00B8120A"/>
    <w:rsid w:val="00B92465"/>
    <w:rsid w:val="00BB2B8F"/>
    <w:rsid w:val="00BD71C9"/>
    <w:rsid w:val="00BF7B16"/>
    <w:rsid w:val="00C81A40"/>
    <w:rsid w:val="00C830BE"/>
    <w:rsid w:val="00CE7FD3"/>
    <w:rsid w:val="00D11604"/>
    <w:rsid w:val="00D40E34"/>
    <w:rsid w:val="00D66099"/>
    <w:rsid w:val="00D864AA"/>
    <w:rsid w:val="00D94499"/>
    <w:rsid w:val="00DA4F19"/>
    <w:rsid w:val="00DB4FC5"/>
    <w:rsid w:val="00DC699B"/>
    <w:rsid w:val="00DE026A"/>
    <w:rsid w:val="00E27D05"/>
    <w:rsid w:val="00E4111B"/>
    <w:rsid w:val="00E4423C"/>
    <w:rsid w:val="00E45E80"/>
    <w:rsid w:val="00E660A4"/>
    <w:rsid w:val="00EC0165"/>
    <w:rsid w:val="00EC41FC"/>
    <w:rsid w:val="00ED2C6F"/>
    <w:rsid w:val="00F054AC"/>
    <w:rsid w:val="00F30E0C"/>
    <w:rsid w:val="00F4597F"/>
    <w:rsid w:val="00FB6EFC"/>
    <w:rsid w:val="00FD1799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BF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22BF4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B2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B22BF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111B"/>
  </w:style>
  <w:style w:type="paragraph" w:styleId="aa">
    <w:name w:val="footer"/>
    <w:basedOn w:val="a"/>
    <w:link w:val="ab"/>
    <w:uiPriority w:val="99"/>
    <w:unhideWhenUsed/>
    <w:rsid w:val="00E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11B"/>
  </w:style>
  <w:style w:type="character" w:styleId="ac">
    <w:name w:val="Placeholder Text"/>
    <w:basedOn w:val="a0"/>
    <w:uiPriority w:val="99"/>
    <w:semiHidden/>
    <w:rsid w:val="009F12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3E11-B24B-49AF-8CFE-191BDADD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12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21</cp:revision>
  <cp:lastPrinted>2019-06-06T13:00:00Z</cp:lastPrinted>
  <dcterms:created xsi:type="dcterms:W3CDTF">2019-06-05T06:28:00Z</dcterms:created>
  <dcterms:modified xsi:type="dcterms:W3CDTF">2019-07-31T13:45:00Z</dcterms:modified>
</cp:coreProperties>
</file>