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F4" w:rsidRPr="006A432C" w:rsidRDefault="006A432C" w:rsidP="00E028F4">
      <w:pPr>
        <w:pBdr>
          <w:top w:val="single" w:sz="4" w:space="1" w:color="auto"/>
        </w:pBdr>
        <w:tabs>
          <w:tab w:val="left" w:pos="50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Бетакаротен+Витамин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+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028F4" w:rsidRPr="006A432C">
        <w:rPr>
          <w:rFonts w:ascii="Times New Roman" w:hAnsi="Times New Roman" w:cs="Times New Roman"/>
          <w:b/>
          <w:sz w:val="28"/>
          <w:szCs w:val="28"/>
        </w:rPr>
        <w:tab/>
      </w:r>
      <w:r w:rsidR="00E028F4" w:rsidRPr="006A432C">
        <w:rPr>
          <w:rFonts w:ascii="Times New Roman" w:hAnsi="Times New Roman" w:cs="Times New Roman"/>
          <w:b/>
          <w:sz w:val="28"/>
          <w:szCs w:val="28"/>
        </w:rPr>
        <w:tab/>
      </w:r>
      <w:r w:rsidR="00E028F4" w:rsidRPr="006A432C">
        <w:rPr>
          <w:rFonts w:ascii="Times New Roman" w:hAnsi="Times New Roman" w:cs="Times New Roman"/>
          <w:b/>
          <w:sz w:val="28"/>
          <w:szCs w:val="28"/>
        </w:rPr>
        <w:tab/>
        <w:t>ФС</w:t>
      </w:r>
    </w:p>
    <w:p w:rsidR="00E028F4" w:rsidRPr="006A432C" w:rsidRDefault="00E028F4" w:rsidP="00E028F4">
      <w:pPr>
        <w:pBdr>
          <w:top w:val="single" w:sz="4" w:space="1" w:color="auto"/>
        </w:pBdr>
        <w:tabs>
          <w:tab w:val="left" w:pos="50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A432C">
        <w:rPr>
          <w:rFonts w:ascii="Times New Roman" w:hAnsi="Times New Roman" w:cs="Times New Roman"/>
          <w:b/>
          <w:sz w:val="28"/>
          <w:szCs w:val="28"/>
        </w:rPr>
        <w:t>Менадион+Ретинол</w:t>
      </w:r>
      <w:proofErr w:type="spellEnd"/>
      <w:r w:rsidRPr="006A432C">
        <w:rPr>
          <w:rFonts w:ascii="Times New Roman" w:hAnsi="Times New Roman" w:cs="Times New Roman"/>
          <w:b/>
          <w:sz w:val="28"/>
          <w:szCs w:val="28"/>
        </w:rPr>
        <w:t>,</w:t>
      </w:r>
      <w:r w:rsidRPr="006A432C">
        <w:rPr>
          <w:rFonts w:ascii="Times New Roman" w:hAnsi="Times New Roman" w:cs="Times New Roman"/>
          <w:b/>
          <w:sz w:val="28"/>
          <w:szCs w:val="28"/>
        </w:rPr>
        <w:tab/>
      </w:r>
      <w:r w:rsidRPr="006A432C">
        <w:rPr>
          <w:rFonts w:ascii="Times New Roman" w:hAnsi="Times New Roman" w:cs="Times New Roman"/>
          <w:b/>
          <w:sz w:val="28"/>
          <w:szCs w:val="28"/>
        </w:rPr>
        <w:tab/>
      </w:r>
      <w:r w:rsidRPr="006A432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E028F4" w:rsidRPr="006A432C" w:rsidRDefault="00E028F4" w:rsidP="00E028F4">
      <w:pPr>
        <w:pStyle w:val="a3"/>
        <w:pBdr>
          <w:bottom w:val="single" w:sz="4" w:space="1" w:color="auto"/>
        </w:pBdr>
        <w:tabs>
          <w:tab w:val="left" w:pos="5040"/>
        </w:tabs>
        <w:rPr>
          <w:b/>
          <w:szCs w:val="28"/>
        </w:rPr>
      </w:pPr>
      <w:r w:rsidRPr="006A432C">
        <w:rPr>
          <w:b/>
          <w:szCs w:val="28"/>
        </w:rPr>
        <w:t>раствор для местного и</w:t>
      </w:r>
    </w:p>
    <w:p w:rsidR="00E028F4" w:rsidRPr="006A432C" w:rsidRDefault="00E028F4" w:rsidP="00E028F4">
      <w:pPr>
        <w:pStyle w:val="a3"/>
        <w:pBdr>
          <w:bottom w:val="single" w:sz="4" w:space="1" w:color="auto"/>
        </w:pBdr>
        <w:tabs>
          <w:tab w:val="left" w:pos="5040"/>
        </w:tabs>
        <w:rPr>
          <w:b/>
          <w:szCs w:val="28"/>
        </w:rPr>
      </w:pPr>
      <w:r w:rsidRPr="006A432C">
        <w:rPr>
          <w:b/>
          <w:szCs w:val="28"/>
        </w:rPr>
        <w:t xml:space="preserve">наружного  применения </w:t>
      </w:r>
      <w:proofErr w:type="gramStart"/>
      <w:r w:rsidRPr="006A432C">
        <w:rPr>
          <w:b/>
          <w:szCs w:val="28"/>
        </w:rPr>
        <w:t>масляный</w:t>
      </w:r>
      <w:proofErr w:type="gramEnd"/>
      <w:r w:rsidRPr="006A432C">
        <w:rPr>
          <w:b/>
          <w:szCs w:val="28"/>
        </w:rPr>
        <w:tab/>
      </w:r>
      <w:r w:rsidRPr="006A432C">
        <w:rPr>
          <w:b/>
          <w:szCs w:val="28"/>
        </w:rPr>
        <w:tab/>
      </w:r>
      <w:r w:rsidRPr="006A432C">
        <w:rPr>
          <w:b/>
          <w:szCs w:val="28"/>
        </w:rPr>
        <w:tab/>
      </w:r>
      <w:r w:rsidR="006A432C">
        <w:rPr>
          <w:b/>
          <w:szCs w:val="28"/>
        </w:rPr>
        <w:tab/>
      </w:r>
      <w:r w:rsidRPr="006A432C">
        <w:rPr>
          <w:b/>
          <w:szCs w:val="28"/>
        </w:rPr>
        <w:t xml:space="preserve"> ФС 42-3182-95</w:t>
      </w:r>
    </w:p>
    <w:p w:rsidR="00E028F4" w:rsidRPr="00FF1A7A" w:rsidRDefault="00E028F4" w:rsidP="00E028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A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028F4" w:rsidRPr="00FF1A7A" w:rsidRDefault="00E028F4" w:rsidP="00E02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7A">
        <w:rPr>
          <w:rFonts w:ascii="Times New Roman" w:eastAsia="Calibri" w:hAnsi="Times New Roman" w:cs="Times New Roman"/>
          <w:sz w:val="28"/>
          <w:szCs w:val="28"/>
        </w:rPr>
        <w:t xml:space="preserve">Настоящая фармакопейная статья распространяется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комплексный поливитаминный </w:t>
      </w:r>
      <w:r w:rsidRPr="00FF1A7A">
        <w:rPr>
          <w:rFonts w:ascii="Times New Roman" w:eastAsia="Calibri" w:hAnsi="Times New Roman" w:cs="Times New Roman"/>
          <w:sz w:val="28"/>
          <w:szCs w:val="28"/>
        </w:rPr>
        <w:t xml:space="preserve">лекарственный препарат </w:t>
      </w:r>
      <w:proofErr w:type="spellStart"/>
      <w:r w:rsidRPr="00FF1A7A">
        <w:rPr>
          <w:rFonts w:ascii="Times New Roman" w:hAnsi="Times New Roman" w:cs="Times New Roman"/>
          <w:sz w:val="28"/>
          <w:szCs w:val="28"/>
        </w:rPr>
        <w:t>Бетакаротен+Витамин</w:t>
      </w:r>
      <w:proofErr w:type="spellEnd"/>
      <w:proofErr w:type="gramStart"/>
      <w:r w:rsidRPr="00FF1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A7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FF1A7A">
        <w:rPr>
          <w:rFonts w:ascii="Times New Roman" w:hAnsi="Times New Roman" w:cs="Times New Roman"/>
          <w:sz w:val="28"/>
          <w:szCs w:val="28"/>
        </w:rPr>
        <w:t>+Менадион+Ретинол</w:t>
      </w:r>
      <w:proofErr w:type="spellEnd"/>
      <w:r w:rsidRPr="00FF1A7A">
        <w:rPr>
          <w:rFonts w:ascii="Times New Roman" w:hAnsi="Times New Roman" w:cs="Times New Roman"/>
          <w:sz w:val="28"/>
          <w:szCs w:val="28"/>
        </w:rPr>
        <w:t xml:space="preserve">, раствор для местного и наружного применения масляный, применяемый в качестве </w:t>
      </w:r>
      <w:r w:rsidRPr="00FF1A7A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комбинированного </w:t>
      </w:r>
      <w:r w:rsidRPr="00FF1A7A">
        <w:rPr>
          <w:rFonts w:ascii="Times New Roman" w:hAnsi="Times New Roman" w:cs="Times New Roman"/>
          <w:sz w:val="28"/>
          <w:szCs w:val="28"/>
        </w:rPr>
        <w:t xml:space="preserve">лекарственного средства, </w:t>
      </w:r>
      <w:r w:rsidRPr="00FF1A7A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оказывающего метаболическое, поливитаминное, </w:t>
      </w:r>
      <w:proofErr w:type="spellStart"/>
      <w:r w:rsidRPr="00FF1A7A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противоожоговое</w:t>
      </w:r>
      <w:proofErr w:type="spellEnd"/>
      <w:r w:rsidRPr="00FF1A7A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действие, а также стимулирующего репарацию и ускоряющего заживление ран. </w:t>
      </w:r>
    </w:p>
    <w:p w:rsidR="00E028F4" w:rsidRDefault="00E028F4" w:rsidP="00E028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Действующими веществами препарата являются: </w:t>
      </w:r>
      <w:proofErr w:type="spellStart"/>
      <w:r w:rsidRPr="00FF1A7A">
        <w:rPr>
          <w:rFonts w:ascii="Times New Roman" w:hAnsi="Times New Roman" w:cs="Times New Roman"/>
          <w:sz w:val="28"/>
          <w:szCs w:val="28"/>
        </w:rPr>
        <w:t>Бетакаротен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1A7A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FF1A7A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A7A">
        <w:rPr>
          <w:rFonts w:ascii="Times New Roman" w:hAnsi="Times New Roman" w:cs="Times New Roman"/>
          <w:sz w:val="28"/>
          <w:szCs w:val="28"/>
        </w:rPr>
        <w:t>Менадион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A7A">
        <w:rPr>
          <w:rFonts w:ascii="Times New Roman" w:hAnsi="Times New Roman" w:cs="Times New Roman"/>
          <w:sz w:val="28"/>
          <w:szCs w:val="28"/>
        </w:rPr>
        <w:t>Ретинол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28F4" w:rsidRPr="00E028F4" w:rsidRDefault="00E028F4" w:rsidP="0050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8F4">
        <w:rPr>
          <w:rFonts w:ascii="Times New Roman" w:hAnsi="Times New Roman" w:cs="Times New Roman"/>
          <w:color w:val="000000"/>
          <w:sz w:val="28"/>
          <w:szCs w:val="28"/>
        </w:rPr>
        <w:t>Бетакаротен</w:t>
      </w:r>
      <w:proofErr w:type="spellEnd"/>
      <w:r w:rsidR="00062C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2C62" w:rsidRPr="00BE3B8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62C62" w:rsidRPr="00BE3B85">
        <w:rPr>
          <w:rFonts w:ascii="Times New Roman" w:hAnsi="Times New Roman" w:cs="Times New Roman"/>
          <w:sz w:val="28"/>
          <w:szCs w:val="28"/>
          <w:vertAlign w:val="subscript"/>
        </w:rPr>
        <w:t>40</w:t>
      </w:r>
      <w:r w:rsidR="00062C62" w:rsidRPr="00BE3B8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62C62" w:rsidRPr="00BE3B85">
        <w:rPr>
          <w:rFonts w:ascii="Times New Roman" w:hAnsi="Times New Roman" w:cs="Times New Roman"/>
          <w:sz w:val="28"/>
          <w:szCs w:val="28"/>
          <w:vertAlign w:val="subscript"/>
        </w:rPr>
        <w:t>56</w:t>
      </w:r>
      <w:r w:rsidR="00062C6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062C62">
        <w:rPr>
          <w:rFonts w:ascii="Times New Roman" w:hAnsi="Times New Roman" w:cs="Times New Roman"/>
          <w:sz w:val="28"/>
          <w:szCs w:val="28"/>
        </w:rPr>
        <w:t xml:space="preserve"> </w:t>
      </w:r>
      <w:r w:rsidRPr="00E028F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028F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028F4">
        <w:rPr>
          <w:rFonts w:ascii="Times New Roman" w:hAnsi="Times New Roman" w:cs="Times New Roman"/>
          <w:color w:val="333333"/>
          <w:sz w:val="28"/>
          <w:szCs w:val="28"/>
        </w:rPr>
        <w:t>аротиноид</w:t>
      </w:r>
      <w:proofErr w:type="spellEnd"/>
      <w:r w:rsidRPr="00E028F4">
        <w:rPr>
          <w:rFonts w:ascii="Times New Roman" w:hAnsi="Times New Roman" w:cs="Times New Roman"/>
          <w:color w:val="333333"/>
          <w:sz w:val="28"/>
          <w:szCs w:val="28"/>
        </w:rPr>
        <w:t xml:space="preserve">, предшественник витамина А. </w:t>
      </w:r>
    </w:p>
    <w:p w:rsidR="00E028F4" w:rsidRPr="00932C47" w:rsidRDefault="00E028F4" w:rsidP="0050555F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28F4">
        <w:rPr>
          <w:sz w:val="28"/>
          <w:szCs w:val="28"/>
        </w:rPr>
        <w:t>Витамин</w:t>
      </w:r>
      <w:proofErr w:type="gramStart"/>
      <w:r w:rsidR="00B71BAF">
        <w:rPr>
          <w:sz w:val="28"/>
          <w:szCs w:val="28"/>
        </w:rPr>
        <w:t xml:space="preserve"> </w:t>
      </w:r>
      <w:r w:rsidRPr="00E028F4">
        <w:rPr>
          <w:sz w:val="28"/>
          <w:szCs w:val="28"/>
        </w:rPr>
        <w:t>Е</w:t>
      </w:r>
      <w:proofErr w:type="gramEnd"/>
      <w:r w:rsidRPr="00E028F4">
        <w:rPr>
          <w:sz w:val="28"/>
          <w:szCs w:val="28"/>
        </w:rPr>
        <w:t xml:space="preserve"> (или токоферол), представлен 8 молекулами</w:t>
      </w:r>
      <w:r w:rsidR="00932C47">
        <w:rPr>
          <w:sz w:val="28"/>
          <w:szCs w:val="28"/>
        </w:rPr>
        <w:t xml:space="preserve"> - </w:t>
      </w:r>
      <w:r w:rsidRPr="00E028F4">
        <w:rPr>
          <w:sz w:val="28"/>
          <w:szCs w:val="28"/>
        </w:rPr>
        <w:t>природны</w:t>
      </w:r>
      <w:r w:rsidR="00932C47">
        <w:rPr>
          <w:sz w:val="28"/>
          <w:szCs w:val="28"/>
        </w:rPr>
        <w:t>е</w:t>
      </w:r>
      <w:r w:rsidRPr="00E028F4">
        <w:rPr>
          <w:sz w:val="28"/>
          <w:szCs w:val="28"/>
        </w:rPr>
        <w:t xml:space="preserve"> соединени</w:t>
      </w:r>
      <w:r w:rsidR="00932C47">
        <w:rPr>
          <w:sz w:val="28"/>
          <w:szCs w:val="28"/>
        </w:rPr>
        <w:t xml:space="preserve">я </w:t>
      </w:r>
      <w:r w:rsidRPr="00E028F4">
        <w:rPr>
          <w:sz w:val="28"/>
          <w:szCs w:val="28"/>
        </w:rPr>
        <w:t xml:space="preserve"> производны</w:t>
      </w:r>
      <w:r w:rsidR="00932C47">
        <w:rPr>
          <w:sz w:val="28"/>
          <w:szCs w:val="28"/>
        </w:rPr>
        <w:t xml:space="preserve">е </w:t>
      </w:r>
      <w:r w:rsidRPr="00E028F4">
        <w:rPr>
          <w:sz w:val="28"/>
          <w:szCs w:val="28"/>
        </w:rPr>
        <w:t> </w:t>
      </w:r>
      <w:proofErr w:type="spellStart"/>
      <w:r w:rsidR="00B95949">
        <w:fldChar w:fldCharType="begin"/>
      </w:r>
      <w:r w:rsidR="008E6526">
        <w:instrText>HYPERLINK "https://ru.wikipedia.org/w/index.php?title=%D0%A2%D0%BE%D0%BA%D0%BE%D0%BB&amp;action=edit&amp;redlink=1" \o "Токол (страница отсутствует)"</w:instrText>
      </w:r>
      <w:r w:rsidR="00B95949">
        <w:fldChar w:fldCharType="separate"/>
      </w:r>
      <w:r w:rsidRPr="00E028F4">
        <w:rPr>
          <w:rStyle w:val="ac"/>
          <w:color w:val="auto"/>
          <w:sz w:val="28"/>
          <w:szCs w:val="28"/>
          <w:u w:val="none"/>
        </w:rPr>
        <w:t>токола</w:t>
      </w:r>
      <w:proofErr w:type="spellEnd"/>
      <w:r w:rsidR="00B95949">
        <w:fldChar w:fldCharType="end"/>
      </w:r>
      <w:r w:rsidRPr="00E028F4">
        <w:rPr>
          <w:sz w:val="28"/>
          <w:szCs w:val="28"/>
        </w:rPr>
        <w:t>. Н</w:t>
      </w:r>
      <w:r w:rsidRPr="00E028F4">
        <w:rPr>
          <w:color w:val="222222"/>
          <w:sz w:val="28"/>
          <w:szCs w:val="28"/>
        </w:rPr>
        <w:t>аиболее биологически активной формой</w:t>
      </w:r>
      <w:r w:rsidRPr="00E028F4">
        <w:rPr>
          <w:sz w:val="28"/>
          <w:szCs w:val="28"/>
        </w:rPr>
        <w:t xml:space="preserve"> из которых является альфа-токоферол </w:t>
      </w:r>
      <w:r w:rsidR="00E94235" w:rsidRPr="00E028F4">
        <w:rPr>
          <w:color w:val="000000"/>
          <w:sz w:val="28"/>
          <w:szCs w:val="28"/>
        </w:rPr>
        <w:t>C</w:t>
      </w:r>
      <w:r w:rsidR="00E94235" w:rsidRPr="00E028F4">
        <w:rPr>
          <w:color w:val="000000"/>
          <w:sz w:val="28"/>
          <w:szCs w:val="28"/>
          <w:vertAlign w:val="subscript"/>
        </w:rPr>
        <w:t>29</w:t>
      </w:r>
      <w:r w:rsidR="00E94235" w:rsidRPr="00E028F4">
        <w:rPr>
          <w:color w:val="000000"/>
          <w:sz w:val="28"/>
          <w:szCs w:val="28"/>
        </w:rPr>
        <w:t>H</w:t>
      </w:r>
      <w:r w:rsidR="00E94235" w:rsidRPr="00E028F4">
        <w:rPr>
          <w:color w:val="000000"/>
          <w:sz w:val="28"/>
          <w:szCs w:val="28"/>
          <w:vertAlign w:val="subscript"/>
        </w:rPr>
        <w:t>50</w:t>
      </w:r>
      <w:r w:rsidR="00E94235" w:rsidRPr="00E028F4">
        <w:rPr>
          <w:color w:val="000000"/>
          <w:sz w:val="28"/>
          <w:szCs w:val="28"/>
        </w:rPr>
        <w:t>O</w:t>
      </w:r>
      <w:r w:rsidR="00E94235" w:rsidRPr="00E028F4">
        <w:rPr>
          <w:color w:val="000000"/>
          <w:sz w:val="28"/>
          <w:szCs w:val="28"/>
          <w:vertAlign w:val="subscript"/>
        </w:rPr>
        <w:t>2</w:t>
      </w:r>
      <w:r w:rsidR="00932C47">
        <w:rPr>
          <w:color w:val="000000"/>
          <w:sz w:val="28"/>
          <w:szCs w:val="28"/>
        </w:rPr>
        <w:t>.</w:t>
      </w:r>
    </w:p>
    <w:p w:rsidR="00E028F4" w:rsidRPr="009247D5" w:rsidRDefault="00E028F4" w:rsidP="00505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64105">
        <w:rPr>
          <w:rFonts w:ascii="Times New Roman" w:hAnsi="Times New Roman" w:cs="Times New Roman"/>
          <w:sz w:val="28"/>
          <w:szCs w:val="28"/>
        </w:rPr>
        <w:t>Менадион</w:t>
      </w:r>
      <w:proofErr w:type="spellEnd"/>
      <w:r w:rsidRPr="009247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32C47" w:rsidRPr="009247D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</w:t>
      </w:r>
      <w:r w:rsidR="00932C47" w:rsidRPr="009247D5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/>
        </w:rPr>
        <w:t>11</w:t>
      </w:r>
      <w:r w:rsidR="00932C47" w:rsidRPr="009247D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H</w:t>
      </w:r>
      <w:r w:rsidR="00932C47" w:rsidRPr="009247D5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/>
        </w:rPr>
        <w:t>8</w:t>
      </w:r>
      <w:r w:rsidR="00932C47" w:rsidRPr="009247D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O</w:t>
      </w:r>
      <w:r w:rsidR="00932C47" w:rsidRPr="009247D5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/>
        </w:rPr>
        <w:t>2</w:t>
      </w:r>
      <w:r w:rsidR="00932C47" w:rsidRPr="009247D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- </w:t>
      </w:r>
      <w:r w:rsidRPr="009247D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9247D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2-</w:t>
      </w:r>
      <w:r w:rsidRPr="007457A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Methyl</w:t>
      </w:r>
      <w:r w:rsidRPr="009247D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-1,4-</w:t>
      </w:r>
      <w:r w:rsidRPr="007457A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naphthoquinone</w:t>
      </w:r>
      <w:r w:rsidRPr="009247D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,</w:t>
      </w:r>
      <w:r w:rsidRPr="007457A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Vitamin</w:t>
      </w:r>
      <w:r w:rsidRPr="009247D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457A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K</w:t>
      </w:r>
      <w:r w:rsidRPr="009247D5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/>
        </w:rPr>
        <w:t>3</w:t>
      </w:r>
      <w:r w:rsidRPr="009247D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)</w:t>
      </w:r>
      <w:r w:rsidR="009247D5" w:rsidRPr="009247D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</w:t>
      </w:r>
    </w:p>
    <w:p w:rsidR="00B71BAF" w:rsidRPr="00011553" w:rsidRDefault="00B71BAF" w:rsidP="0050555F">
      <w:pPr>
        <w:tabs>
          <w:tab w:val="left" w:pos="26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Ретинол</w:t>
      </w:r>
      <w:proofErr w:type="spellEnd"/>
      <w:r w:rsidRPr="00011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C62" w:rsidRPr="0001155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62C62" w:rsidRPr="0001155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20</w:t>
      </w:r>
      <w:r w:rsidR="00062C62" w:rsidRPr="0001155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62C62" w:rsidRPr="00011553">
        <w:rPr>
          <w:rFonts w:ascii="Times New Roman" w:eastAsia="Times New Roman" w:hAnsi="Times New Roman" w:cs="Times New Roman"/>
          <w:sz w:val="28"/>
          <w:szCs w:val="28"/>
          <w:vertAlign w:val="subscript"/>
        </w:rPr>
        <w:t>30</w:t>
      </w:r>
      <w:r w:rsidR="00062C62" w:rsidRPr="0001155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62C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1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hyperlink r:id="rId7" w:tooltip="Витамин A" w:history="1">
        <w:r w:rsidRPr="0001155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витамин</w:t>
        </w:r>
        <w:r w:rsidR="0044596E" w:rsidRPr="0044596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011553">
          <w:rPr>
            <w:rStyle w:val="ts-comment-commentedtext"/>
            <w:rFonts w:ascii="Times New Roman" w:hAnsi="Times New Roman" w:cs="Times New Roman"/>
            <w:sz w:val="28"/>
            <w:szCs w:val="28"/>
          </w:rPr>
          <w:t>A</w:t>
        </w:r>
      </w:hyperlink>
      <w:r w:rsidR="005E6ED7">
        <w:t>.</w:t>
      </w:r>
      <w:r w:rsidRPr="00011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547" w:rsidRPr="008F334B" w:rsidRDefault="009D4547" w:rsidP="009D45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 должен соответствовать требованиям ОФС «Лекарственные формы» и выдерживать испытания, характерные для данной лекарственной формы.</w:t>
      </w:r>
    </w:p>
    <w:p w:rsidR="00E028F4" w:rsidRPr="00011553" w:rsidRDefault="00E028F4" w:rsidP="009D45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553">
        <w:rPr>
          <w:rFonts w:ascii="Times New Roman" w:hAnsi="Times New Roman" w:cs="Times New Roman"/>
          <w:sz w:val="28"/>
          <w:szCs w:val="28"/>
        </w:rPr>
        <w:t>В состав препарата входят вспомогательные вещества.</w:t>
      </w:r>
    </w:p>
    <w:p w:rsidR="009B3C85" w:rsidRDefault="009B3C85" w:rsidP="009D4547">
      <w:pPr>
        <w:tabs>
          <w:tab w:val="left" w:pos="26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28F4" w:rsidRPr="00FF1A7A" w:rsidRDefault="00E028F4" w:rsidP="00E028F4">
      <w:pPr>
        <w:tabs>
          <w:tab w:val="left" w:pos="26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1A7A">
        <w:rPr>
          <w:rFonts w:ascii="Times New Roman" w:hAnsi="Times New Roman" w:cs="Times New Roman"/>
          <w:sz w:val="28"/>
          <w:szCs w:val="28"/>
        </w:rPr>
        <w:t>ИСПЫТАНИЯ</w:t>
      </w:r>
    </w:p>
    <w:p w:rsidR="00E028F4" w:rsidRPr="00FF1A7A" w:rsidRDefault="00E028F4" w:rsidP="00E028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28F4" w:rsidRPr="00FF1A7A" w:rsidRDefault="00E028F4" w:rsidP="00E028F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1A7A"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FF1A7A">
        <w:rPr>
          <w:rFonts w:ascii="Times New Roman" w:hAnsi="Times New Roman" w:cs="Times New Roman"/>
          <w:sz w:val="28"/>
          <w:szCs w:val="28"/>
        </w:rPr>
        <w:t xml:space="preserve"> Маслянистая жидкость оранжево - красного цвета. </w:t>
      </w:r>
    </w:p>
    <w:p w:rsidR="00E028F4" w:rsidRPr="00FF1A7A" w:rsidRDefault="00E028F4" w:rsidP="00E028F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1A7A">
        <w:rPr>
          <w:rFonts w:ascii="Times New Roman" w:hAnsi="Times New Roman" w:cs="Times New Roman"/>
          <w:b/>
          <w:sz w:val="28"/>
          <w:szCs w:val="28"/>
        </w:rPr>
        <w:t>Подлинность</w:t>
      </w:r>
      <w:r w:rsidRPr="00FF1A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28F4" w:rsidRPr="00056F36" w:rsidRDefault="00E028F4" w:rsidP="00E028F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0FC6">
        <w:rPr>
          <w:rFonts w:ascii="Times New Roman" w:hAnsi="Times New Roman" w:cs="Times New Roman"/>
          <w:i/>
          <w:sz w:val="28"/>
          <w:szCs w:val="28"/>
        </w:rPr>
        <w:lastRenderedPageBreak/>
        <w:t>Витамин</w:t>
      </w:r>
      <w:proofErr w:type="gramStart"/>
      <w:r w:rsidRPr="00650FC6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650FC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50FC6">
        <w:rPr>
          <w:rFonts w:ascii="Times New Roman" w:hAnsi="Times New Roman" w:cs="Times New Roman"/>
          <w:i/>
          <w:sz w:val="28"/>
          <w:szCs w:val="28"/>
        </w:rPr>
        <w:t>каротиноиды</w:t>
      </w:r>
      <w:proofErr w:type="spellEnd"/>
      <w:r w:rsidRPr="00650FC6">
        <w:rPr>
          <w:rFonts w:ascii="Times New Roman" w:hAnsi="Times New Roman" w:cs="Times New Roman"/>
          <w:i/>
          <w:sz w:val="28"/>
          <w:szCs w:val="28"/>
        </w:rPr>
        <w:t>.</w:t>
      </w:r>
      <w:r w:rsidR="00011553">
        <w:rPr>
          <w:rFonts w:ascii="Times New Roman" w:hAnsi="Times New Roman" w:cs="Times New Roman"/>
          <w:sz w:val="28"/>
          <w:szCs w:val="28"/>
        </w:rPr>
        <w:t xml:space="preserve"> </w:t>
      </w:r>
      <w:r w:rsidRPr="00FF1A7A">
        <w:rPr>
          <w:rFonts w:ascii="Times New Roman" w:hAnsi="Times New Roman" w:cs="Times New Roman"/>
          <w:sz w:val="28"/>
          <w:szCs w:val="28"/>
        </w:rPr>
        <w:t xml:space="preserve"> </w:t>
      </w:r>
      <w:r w:rsidRPr="00056F36">
        <w:rPr>
          <w:rFonts w:ascii="Times New Roman" w:hAnsi="Times New Roman" w:cs="Times New Roman"/>
          <w:sz w:val="28"/>
          <w:szCs w:val="28"/>
        </w:rPr>
        <w:t>Качественн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056F36">
        <w:rPr>
          <w:rFonts w:ascii="Times New Roman" w:hAnsi="Times New Roman" w:cs="Times New Roman"/>
          <w:sz w:val="28"/>
          <w:szCs w:val="28"/>
        </w:rPr>
        <w:t>реакци</w:t>
      </w:r>
      <w:r>
        <w:rPr>
          <w:rFonts w:ascii="Times New Roman" w:hAnsi="Times New Roman" w:cs="Times New Roman"/>
          <w:sz w:val="28"/>
          <w:szCs w:val="28"/>
        </w:rPr>
        <w:t>я.</w:t>
      </w:r>
      <w:r w:rsidRPr="00056F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28F4" w:rsidRPr="006D1155" w:rsidRDefault="00011553" w:rsidP="00E028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155">
        <w:rPr>
          <w:rFonts w:ascii="Times New Roman" w:hAnsi="Times New Roman" w:cs="Times New Roman"/>
          <w:sz w:val="28"/>
          <w:szCs w:val="28"/>
        </w:rPr>
        <w:t>К одной капле препарата прибавляют 1 мл хлороформа и 0,5 мл сурьмы (III) хлорида раствора</w:t>
      </w:r>
      <w:r w:rsidR="001D5C13">
        <w:rPr>
          <w:rFonts w:ascii="Times New Roman" w:hAnsi="Times New Roman" w:cs="Times New Roman"/>
          <w:sz w:val="28"/>
          <w:szCs w:val="28"/>
        </w:rPr>
        <w:t xml:space="preserve"> 23 %</w:t>
      </w:r>
      <w:r w:rsidRPr="006D1155">
        <w:rPr>
          <w:rFonts w:ascii="Times New Roman" w:hAnsi="Times New Roman" w:cs="Times New Roman"/>
          <w:sz w:val="28"/>
          <w:szCs w:val="28"/>
        </w:rPr>
        <w:t>; появляется быстро исчезающее зеленовато- синее окрашивание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1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8F4" w:rsidRPr="006D1155" w:rsidRDefault="00E028F4" w:rsidP="00E028F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C6">
        <w:rPr>
          <w:rFonts w:ascii="Times New Roman" w:hAnsi="Times New Roman" w:cs="Times New Roman"/>
          <w:i/>
          <w:sz w:val="28"/>
          <w:szCs w:val="28"/>
        </w:rPr>
        <w:t>2-метил-1,4-нафтохинон (</w:t>
      </w:r>
      <w:proofErr w:type="spellStart"/>
      <w:r w:rsidRPr="00650FC6">
        <w:rPr>
          <w:rFonts w:ascii="Times New Roman" w:hAnsi="Times New Roman" w:cs="Times New Roman"/>
          <w:i/>
          <w:sz w:val="28"/>
          <w:szCs w:val="28"/>
        </w:rPr>
        <w:t>менадион</w:t>
      </w:r>
      <w:proofErr w:type="spellEnd"/>
      <w:r w:rsidRPr="00650FC6">
        <w:rPr>
          <w:rFonts w:ascii="Times New Roman" w:hAnsi="Times New Roman" w:cs="Times New Roman"/>
          <w:i/>
          <w:sz w:val="28"/>
          <w:szCs w:val="28"/>
        </w:rPr>
        <w:t>).</w:t>
      </w:r>
      <w:r w:rsidRPr="00FF1A7A">
        <w:rPr>
          <w:rFonts w:ascii="Times New Roman" w:hAnsi="Times New Roman" w:cs="Times New Roman"/>
          <w:sz w:val="28"/>
          <w:szCs w:val="28"/>
        </w:rPr>
        <w:t xml:space="preserve"> </w:t>
      </w:r>
      <w:r w:rsidRPr="00056F36">
        <w:rPr>
          <w:rFonts w:ascii="Times New Roman" w:hAnsi="Times New Roman" w:cs="Times New Roman"/>
          <w:sz w:val="28"/>
          <w:szCs w:val="28"/>
        </w:rPr>
        <w:t>Качественн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056F36">
        <w:rPr>
          <w:rFonts w:ascii="Times New Roman" w:hAnsi="Times New Roman" w:cs="Times New Roman"/>
          <w:sz w:val="28"/>
          <w:szCs w:val="28"/>
        </w:rPr>
        <w:t>реакци</w:t>
      </w:r>
      <w:r>
        <w:rPr>
          <w:rFonts w:ascii="Times New Roman" w:hAnsi="Times New Roman" w:cs="Times New Roman"/>
          <w:sz w:val="28"/>
          <w:szCs w:val="28"/>
        </w:rPr>
        <w:t xml:space="preserve">я. </w:t>
      </w:r>
      <w:r w:rsidR="00DD0FB2" w:rsidRPr="006D1155">
        <w:rPr>
          <w:rFonts w:ascii="Times New Roman" w:hAnsi="Times New Roman" w:cs="Times New Roman"/>
          <w:sz w:val="28"/>
          <w:szCs w:val="28"/>
        </w:rPr>
        <w:t>К 2 мл препарата прибавляют несколько кристаллов резорцина и перемешивают</w:t>
      </w:r>
      <w:r w:rsidR="00DD0FB2">
        <w:rPr>
          <w:rFonts w:ascii="Times New Roman" w:hAnsi="Times New Roman" w:cs="Times New Roman"/>
          <w:sz w:val="28"/>
          <w:szCs w:val="28"/>
        </w:rPr>
        <w:t>,</w:t>
      </w:r>
      <w:r w:rsidR="00DD0FB2" w:rsidRPr="006D1155">
        <w:rPr>
          <w:rFonts w:ascii="Times New Roman" w:hAnsi="Times New Roman" w:cs="Times New Roman"/>
          <w:sz w:val="28"/>
          <w:szCs w:val="28"/>
        </w:rPr>
        <w:t xml:space="preserve"> </w:t>
      </w:r>
      <w:r w:rsidR="00DD0FB2">
        <w:rPr>
          <w:rFonts w:ascii="Times New Roman" w:hAnsi="Times New Roman" w:cs="Times New Roman"/>
          <w:sz w:val="28"/>
          <w:szCs w:val="28"/>
        </w:rPr>
        <w:t>з</w:t>
      </w:r>
      <w:r w:rsidR="00DD0FB2" w:rsidRPr="006D1155">
        <w:rPr>
          <w:rFonts w:ascii="Times New Roman" w:hAnsi="Times New Roman" w:cs="Times New Roman"/>
          <w:sz w:val="28"/>
          <w:szCs w:val="28"/>
        </w:rPr>
        <w:t>атем прибавляют 5 капель серной кислоты концентрированной и снова перемешивают</w:t>
      </w:r>
      <w:r w:rsidR="00DD0FB2">
        <w:rPr>
          <w:rFonts w:ascii="Times New Roman" w:hAnsi="Times New Roman" w:cs="Times New Roman"/>
          <w:sz w:val="28"/>
          <w:szCs w:val="28"/>
        </w:rPr>
        <w:t>, появляется т</w:t>
      </w:r>
      <w:r w:rsidRPr="00FF1A7A">
        <w:rPr>
          <w:rFonts w:ascii="Times New Roman" w:hAnsi="Times New Roman" w:cs="Times New Roman"/>
          <w:sz w:val="28"/>
          <w:szCs w:val="28"/>
        </w:rPr>
        <w:t>емно-синее окрашивание</w:t>
      </w:r>
      <w:r w:rsidR="00DD0FB2">
        <w:rPr>
          <w:rFonts w:ascii="Times New Roman" w:hAnsi="Times New Roman" w:cs="Times New Roman"/>
          <w:sz w:val="28"/>
          <w:szCs w:val="28"/>
        </w:rPr>
        <w:t>.</w:t>
      </w:r>
      <w:r w:rsidRPr="00FF1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FB2" w:rsidRDefault="00E028F4" w:rsidP="00DD0FB2">
      <w:pPr>
        <w:pStyle w:val="5"/>
        <w:shd w:val="clear" w:color="auto" w:fill="auto"/>
        <w:spacing w:line="360" w:lineRule="auto"/>
        <w:ind w:left="20" w:right="-2" w:firstLine="520"/>
        <w:jc w:val="both"/>
        <w:rPr>
          <w:rStyle w:val="105pt0pt"/>
          <w:rFonts w:eastAsia="Consolas"/>
          <w:sz w:val="28"/>
          <w:szCs w:val="28"/>
        </w:rPr>
      </w:pPr>
      <w:proofErr w:type="spellStart"/>
      <w:r w:rsidRPr="00650FC6">
        <w:rPr>
          <w:rStyle w:val="105pt0pt"/>
          <w:rFonts w:eastAsia="Consolas"/>
          <w:i/>
          <w:sz w:val="28"/>
          <w:szCs w:val="28"/>
        </w:rPr>
        <w:t>Ретинола</w:t>
      </w:r>
      <w:proofErr w:type="spellEnd"/>
      <w:r w:rsidRPr="00650FC6">
        <w:rPr>
          <w:rStyle w:val="105pt0pt"/>
          <w:rFonts w:eastAsia="Consolas"/>
          <w:i/>
          <w:sz w:val="28"/>
          <w:szCs w:val="28"/>
        </w:rPr>
        <w:t xml:space="preserve"> ацетата и </w:t>
      </w:r>
      <w:proofErr w:type="spellStart"/>
      <w:proofErr w:type="gramStart"/>
      <w:r w:rsidRPr="00650FC6">
        <w:rPr>
          <w:rStyle w:val="105pt0pt"/>
          <w:rFonts w:eastAsia="Consolas"/>
          <w:i/>
          <w:sz w:val="28"/>
          <w:szCs w:val="28"/>
        </w:rPr>
        <w:t>альфа-токоферола</w:t>
      </w:r>
      <w:proofErr w:type="spellEnd"/>
      <w:proofErr w:type="gramEnd"/>
      <w:r w:rsidRPr="00650FC6">
        <w:rPr>
          <w:rStyle w:val="105pt0pt"/>
          <w:rFonts w:eastAsia="MingLiU"/>
          <w:i/>
          <w:sz w:val="28"/>
          <w:szCs w:val="28"/>
        </w:rPr>
        <w:t xml:space="preserve"> ацетат</w:t>
      </w:r>
      <w:r w:rsidRPr="00FF1A7A">
        <w:rPr>
          <w:rStyle w:val="105pt0pt"/>
          <w:rFonts w:eastAsia="MingLiU"/>
          <w:sz w:val="28"/>
          <w:szCs w:val="28"/>
        </w:rPr>
        <w:t>.</w:t>
      </w:r>
      <w:r w:rsidRPr="00FF1A7A">
        <w:rPr>
          <w:rStyle w:val="105pt0pt"/>
          <w:rFonts w:eastAsia="Consolas"/>
          <w:sz w:val="28"/>
          <w:szCs w:val="28"/>
        </w:rPr>
        <w:t xml:space="preserve"> </w:t>
      </w:r>
      <w:r>
        <w:rPr>
          <w:rStyle w:val="105pt0pt"/>
          <w:rFonts w:eastAsia="Consolas"/>
          <w:sz w:val="28"/>
          <w:szCs w:val="28"/>
        </w:rPr>
        <w:t xml:space="preserve">Метод ВЭЖХ. </w:t>
      </w:r>
    </w:p>
    <w:p w:rsidR="00E028F4" w:rsidRPr="00FF1A7A" w:rsidRDefault="00E028F4" w:rsidP="00DD0FB2">
      <w:pPr>
        <w:pStyle w:val="5"/>
        <w:shd w:val="clear" w:color="auto" w:fill="auto"/>
        <w:spacing w:line="360" w:lineRule="auto"/>
        <w:ind w:left="20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1A7A">
        <w:rPr>
          <w:rStyle w:val="105pt0pt"/>
          <w:rFonts w:eastAsia="Consolas"/>
          <w:sz w:val="28"/>
          <w:szCs w:val="28"/>
        </w:rPr>
        <w:t>Времена удерживания</w:t>
      </w:r>
      <w:r w:rsidRPr="00FF1A7A">
        <w:rPr>
          <w:rStyle w:val="105pt0pt"/>
          <w:rFonts w:eastAsia="MingLiU"/>
          <w:sz w:val="28"/>
          <w:szCs w:val="28"/>
        </w:rPr>
        <w:t xml:space="preserve"> основных пиков на</w:t>
      </w:r>
      <w:r w:rsidRPr="00FF1A7A">
        <w:rPr>
          <w:rStyle w:val="105pt0pt"/>
          <w:rFonts w:eastAsia="Consolas"/>
          <w:sz w:val="28"/>
          <w:szCs w:val="28"/>
        </w:rPr>
        <w:t xml:space="preserve"> </w:t>
      </w:r>
      <w:proofErr w:type="spellStart"/>
      <w:r w:rsidRPr="00FF1A7A">
        <w:rPr>
          <w:rStyle w:val="105pt0pt"/>
          <w:rFonts w:eastAsia="Consolas"/>
          <w:sz w:val="28"/>
          <w:szCs w:val="28"/>
        </w:rPr>
        <w:t>хроматограммах</w:t>
      </w:r>
      <w:proofErr w:type="spellEnd"/>
      <w:r w:rsidRPr="00FF1A7A">
        <w:rPr>
          <w:rStyle w:val="105pt0pt"/>
          <w:rFonts w:eastAsia="Consolas"/>
          <w:sz w:val="28"/>
          <w:szCs w:val="28"/>
        </w:rPr>
        <w:t xml:space="preserve"> испытуемого раствора, полученных при количественном определении </w:t>
      </w:r>
      <w:proofErr w:type="spellStart"/>
      <w:r w:rsidRPr="00FF1A7A">
        <w:rPr>
          <w:rStyle w:val="105pt0pt"/>
          <w:rFonts w:eastAsia="Consolas"/>
          <w:sz w:val="28"/>
          <w:szCs w:val="28"/>
        </w:rPr>
        <w:t>ретинола</w:t>
      </w:r>
      <w:proofErr w:type="spellEnd"/>
      <w:r w:rsidRPr="00FF1A7A">
        <w:rPr>
          <w:rStyle w:val="105pt0pt"/>
          <w:rFonts w:eastAsia="Consolas"/>
          <w:sz w:val="28"/>
          <w:szCs w:val="28"/>
        </w:rPr>
        <w:t xml:space="preserve"> ацетата и </w:t>
      </w:r>
      <w:proofErr w:type="spellStart"/>
      <w:proofErr w:type="gramStart"/>
      <w:r w:rsidRPr="00FF1A7A">
        <w:rPr>
          <w:rStyle w:val="105pt0pt"/>
          <w:rFonts w:eastAsia="Consolas"/>
          <w:sz w:val="28"/>
          <w:szCs w:val="28"/>
        </w:rPr>
        <w:t>альфа-токоферола</w:t>
      </w:r>
      <w:proofErr w:type="spellEnd"/>
      <w:proofErr w:type="gramEnd"/>
      <w:r w:rsidRPr="00FF1A7A">
        <w:rPr>
          <w:rStyle w:val="105pt0pt"/>
          <w:rFonts w:eastAsia="Consolas"/>
          <w:sz w:val="28"/>
          <w:szCs w:val="28"/>
        </w:rPr>
        <w:t xml:space="preserve"> ацетата, должны соответствовать временам удерживания основ</w:t>
      </w:r>
      <w:r w:rsidRPr="00FF1A7A">
        <w:rPr>
          <w:rStyle w:val="105pt0pt"/>
          <w:rFonts w:eastAsia="MingLiU"/>
          <w:sz w:val="28"/>
          <w:szCs w:val="28"/>
        </w:rPr>
        <w:t xml:space="preserve">ных пиков на </w:t>
      </w:r>
      <w:proofErr w:type="spellStart"/>
      <w:r w:rsidRPr="00FF1A7A">
        <w:rPr>
          <w:rStyle w:val="105pt0pt"/>
          <w:rFonts w:eastAsia="MingLiU"/>
          <w:sz w:val="28"/>
          <w:szCs w:val="28"/>
        </w:rPr>
        <w:t>хрома</w:t>
      </w:r>
      <w:r w:rsidRPr="00FF1A7A">
        <w:rPr>
          <w:rStyle w:val="105pt0pt"/>
          <w:rFonts w:eastAsia="Consolas"/>
          <w:sz w:val="28"/>
          <w:szCs w:val="28"/>
        </w:rPr>
        <w:t>тограммах</w:t>
      </w:r>
      <w:proofErr w:type="spellEnd"/>
      <w:r w:rsidRPr="00FF1A7A">
        <w:rPr>
          <w:rStyle w:val="105pt0pt"/>
          <w:rFonts w:eastAsia="Consolas"/>
          <w:sz w:val="28"/>
          <w:szCs w:val="28"/>
        </w:rPr>
        <w:t xml:space="preserve"> раствора стандартного образца </w:t>
      </w:r>
      <w:proofErr w:type="spellStart"/>
      <w:r w:rsidRPr="00FF1A7A">
        <w:rPr>
          <w:rStyle w:val="105pt0pt"/>
          <w:rFonts w:eastAsia="Consolas"/>
          <w:sz w:val="28"/>
          <w:szCs w:val="28"/>
        </w:rPr>
        <w:t>ретинола</w:t>
      </w:r>
      <w:proofErr w:type="spellEnd"/>
      <w:r w:rsidRPr="00FF1A7A">
        <w:rPr>
          <w:rStyle w:val="105pt0pt"/>
          <w:rFonts w:eastAsia="Consolas"/>
          <w:sz w:val="28"/>
          <w:szCs w:val="28"/>
        </w:rPr>
        <w:t xml:space="preserve"> ацетата и </w:t>
      </w:r>
      <w:proofErr w:type="spellStart"/>
      <w:r w:rsidRPr="00FF1A7A">
        <w:rPr>
          <w:rStyle w:val="105pt0pt"/>
          <w:rFonts w:eastAsia="Consolas"/>
          <w:sz w:val="28"/>
          <w:szCs w:val="28"/>
        </w:rPr>
        <w:t>альфа-токоферола</w:t>
      </w:r>
      <w:proofErr w:type="spellEnd"/>
      <w:r w:rsidRPr="00FF1A7A">
        <w:rPr>
          <w:rStyle w:val="105pt0pt"/>
          <w:rFonts w:eastAsia="MingLiU"/>
          <w:sz w:val="28"/>
          <w:szCs w:val="28"/>
        </w:rPr>
        <w:t xml:space="preserve"> ацетата.</w:t>
      </w:r>
    </w:p>
    <w:p w:rsidR="00E028F4" w:rsidRPr="00FF1A7A" w:rsidRDefault="00E028F4" w:rsidP="00E028F4">
      <w:pPr>
        <w:spacing w:after="0" w:line="360" w:lineRule="auto"/>
        <w:ind w:firstLine="708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FF1A7A">
        <w:rPr>
          <w:rFonts w:ascii="Times New Roman" w:hAnsi="Times New Roman" w:cs="Times New Roman"/>
          <w:sz w:val="28"/>
          <w:szCs w:val="28"/>
        </w:rPr>
        <w:t xml:space="preserve">Определение проводят по разделу «Количественное определение» в соответствии </w:t>
      </w:r>
      <w:r w:rsidRPr="00FF1A7A">
        <w:rPr>
          <w:rFonts w:ascii="Times New Roman" w:hAnsi="Times New Roman" w:cs="Times New Roman"/>
          <w:color w:val="000000"/>
          <w:spacing w:val="-3"/>
          <w:sz w:val="28"/>
          <w:szCs w:val="28"/>
        </w:rPr>
        <w:t>с ОФС «</w:t>
      </w:r>
      <w:r w:rsidRPr="00FF1A7A">
        <w:rPr>
          <w:rFonts w:ascii="Times New Roman" w:eastAsia="Times New Roman" w:hAnsi="Times New Roman" w:cs="Times New Roman"/>
          <w:kern w:val="36"/>
          <w:sz w:val="28"/>
          <w:szCs w:val="28"/>
        </w:rPr>
        <w:t>Высокоэффективная жидкостная хроматография</w:t>
      </w:r>
      <w:r w:rsidRPr="00FF1A7A">
        <w:rPr>
          <w:rFonts w:ascii="Times New Roman" w:hAnsi="Times New Roman" w:cs="Times New Roman"/>
          <w:color w:val="000000"/>
          <w:spacing w:val="-3"/>
          <w:sz w:val="28"/>
          <w:szCs w:val="28"/>
        </w:rPr>
        <w:t>»</w:t>
      </w:r>
      <w:r w:rsidRPr="00FF1A7A">
        <w:rPr>
          <w:rFonts w:ascii="Times New Roman" w:hAnsi="Times New Roman" w:cs="Times New Roman"/>
          <w:sz w:val="28"/>
          <w:szCs w:val="28"/>
        </w:rPr>
        <w:t xml:space="preserve"> и </w:t>
      </w:r>
      <w:r w:rsidRPr="00FF1A7A">
        <w:rPr>
          <w:rStyle w:val="105pt0pt"/>
          <w:rFonts w:eastAsiaTheme="minorEastAsia"/>
          <w:sz w:val="28"/>
          <w:szCs w:val="28"/>
        </w:rPr>
        <w:t>ОФС «Методы количественного определения витаминов».</w:t>
      </w:r>
    </w:p>
    <w:p w:rsidR="00E028F4" w:rsidRPr="00DD0FB2" w:rsidRDefault="00E028F4" w:rsidP="00DD0F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FB2">
        <w:rPr>
          <w:rFonts w:ascii="Times New Roman" w:hAnsi="Times New Roman" w:cs="Times New Roman"/>
          <w:b/>
          <w:sz w:val="28"/>
          <w:szCs w:val="28"/>
        </w:rPr>
        <w:t>Кислотное число.</w:t>
      </w:r>
      <w:r w:rsidRPr="00DD0FB2">
        <w:rPr>
          <w:rFonts w:ascii="Times New Roman" w:hAnsi="Times New Roman" w:cs="Times New Roman"/>
          <w:sz w:val="28"/>
          <w:szCs w:val="28"/>
        </w:rPr>
        <w:t xml:space="preserve"> Не более 2,0. Определение проводят в соответствие с ОФС «Кислотное число».  Около 3 г (точная навеска) препарата помешают в химический стакан вместимостью 100 мл, прибавляют 80 мл этилового спирта 96 %, нейтрализованного до </w:t>
      </w:r>
      <w:proofErr w:type="spellStart"/>
      <w:r w:rsidRPr="00DD0FB2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DD0FB2">
        <w:rPr>
          <w:rFonts w:ascii="Times New Roman" w:hAnsi="Times New Roman" w:cs="Times New Roman"/>
          <w:sz w:val="28"/>
          <w:szCs w:val="28"/>
        </w:rPr>
        <w:t xml:space="preserve"> 9,9, перемешивают с помощью магнитной мешалки в течение одной мин и титруют натр</w:t>
      </w:r>
      <w:r w:rsidR="00DD0FB2">
        <w:rPr>
          <w:rFonts w:ascii="Times New Roman" w:hAnsi="Times New Roman" w:cs="Times New Roman"/>
          <w:sz w:val="28"/>
          <w:szCs w:val="28"/>
        </w:rPr>
        <w:t>ия</w:t>
      </w:r>
      <w:r w:rsidRPr="00DD0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FB2">
        <w:rPr>
          <w:rFonts w:ascii="Times New Roman" w:hAnsi="Times New Roman" w:cs="Times New Roman"/>
          <w:sz w:val="28"/>
          <w:szCs w:val="28"/>
        </w:rPr>
        <w:t>гидроксид</w:t>
      </w:r>
      <w:r w:rsidR="00AA5AB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D0FB2">
        <w:rPr>
          <w:rFonts w:ascii="Times New Roman" w:hAnsi="Times New Roman" w:cs="Times New Roman"/>
          <w:sz w:val="28"/>
          <w:szCs w:val="28"/>
        </w:rPr>
        <w:t xml:space="preserve"> </w:t>
      </w:r>
      <w:r w:rsidRPr="00DD0FB2">
        <w:rPr>
          <w:rFonts w:ascii="Times New Roman" w:hAnsi="Times New Roman" w:cs="Times New Roman"/>
          <w:sz w:val="28"/>
          <w:szCs w:val="28"/>
        </w:rPr>
        <w:t xml:space="preserve">раствором 0,05 М до </w:t>
      </w:r>
      <w:proofErr w:type="spellStart"/>
      <w:r w:rsidRPr="00DD0FB2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DD0FB2">
        <w:rPr>
          <w:rFonts w:ascii="Times New Roman" w:hAnsi="Times New Roman" w:cs="Times New Roman"/>
          <w:sz w:val="28"/>
          <w:szCs w:val="28"/>
        </w:rPr>
        <w:t xml:space="preserve"> 9,9 (</w:t>
      </w:r>
      <w:proofErr w:type="spellStart"/>
      <w:r w:rsidRPr="00DD0FB2">
        <w:rPr>
          <w:rFonts w:ascii="Times New Roman" w:hAnsi="Times New Roman" w:cs="Times New Roman"/>
          <w:sz w:val="28"/>
          <w:szCs w:val="28"/>
        </w:rPr>
        <w:t>потенциометрически</w:t>
      </w:r>
      <w:proofErr w:type="spellEnd"/>
      <w:r w:rsidRPr="00DD0FB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028F4" w:rsidRDefault="00E028F4" w:rsidP="00DD0FB2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F1A7A">
        <w:rPr>
          <w:rStyle w:val="a8"/>
          <w:rFonts w:eastAsia="MingLiU"/>
          <w:sz w:val="28"/>
          <w:szCs w:val="28"/>
        </w:rPr>
        <w:t>Плотность.</w:t>
      </w:r>
      <w:r w:rsidRPr="00FF1A7A">
        <w:rPr>
          <w:rStyle w:val="a8"/>
          <w:rFonts w:eastAsiaTheme="minorEastAsia"/>
          <w:sz w:val="28"/>
          <w:szCs w:val="28"/>
        </w:rPr>
        <w:t xml:space="preserve"> </w:t>
      </w:r>
      <w:r w:rsidRPr="00FF1A7A">
        <w:rPr>
          <w:sz w:val="28"/>
          <w:szCs w:val="28"/>
        </w:rPr>
        <w:t xml:space="preserve">От 0,916 до 0,922. </w:t>
      </w:r>
      <w:r w:rsidRPr="00FF1A7A">
        <w:rPr>
          <w:color w:val="000000"/>
          <w:sz w:val="28"/>
          <w:szCs w:val="28"/>
        </w:rPr>
        <w:t>Определение проводят в соответствии с ОФС «Плотность» Метод 1.</w:t>
      </w:r>
    </w:p>
    <w:p w:rsidR="00E028F4" w:rsidRPr="00FF1A7A" w:rsidRDefault="00E028F4" w:rsidP="00E028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A7A">
        <w:rPr>
          <w:rStyle w:val="a8"/>
          <w:rFonts w:eastAsia="MingLiU"/>
          <w:sz w:val="28"/>
          <w:szCs w:val="28"/>
        </w:rPr>
        <w:t xml:space="preserve">Показатель преломления.  </w:t>
      </w:r>
      <w:r w:rsidRPr="00FF1A7A">
        <w:rPr>
          <w:rFonts w:ascii="Times New Roman" w:hAnsi="Times New Roman" w:cs="Times New Roman"/>
          <w:sz w:val="28"/>
          <w:szCs w:val="28"/>
        </w:rPr>
        <w:t xml:space="preserve">От 1,470 до 1,485.  </w:t>
      </w:r>
      <w:r w:rsidRPr="00FF1A7A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 «Рефрактометрия»</w:t>
      </w:r>
      <w:r w:rsidR="00DD0F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28F4" w:rsidRPr="00FF1A7A" w:rsidRDefault="00E028F4" w:rsidP="00E028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eastAsiaTheme="minorEastAsia"/>
          <w:sz w:val="28"/>
          <w:szCs w:val="28"/>
        </w:rPr>
        <w:t>Масса (о</w:t>
      </w:r>
      <w:r w:rsidRPr="00FF1A7A">
        <w:rPr>
          <w:rStyle w:val="a8"/>
          <w:rFonts w:eastAsiaTheme="minorEastAsia"/>
          <w:sz w:val="28"/>
          <w:szCs w:val="28"/>
        </w:rPr>
        <w:t>бъем</w:t>
      </w:r>
      <w:r>
        <w:rPr>
          <w:rStyle w:val="a8"/>
          <w:rFonts w:eastAsiaTheme="minorEastAsia"/>
          <w:sz w:val="28"/>
          <w:szCs w:val="28"/>
        </w:rPr>
        <w:t>)</w:t>
      </w:r>
      <w:r w:rsidRPr="00FF1A7A">
        <w:rPr>
          <w:rStyle w:val="a8"/>
          <w:rFonts w:eastAsiaTheme="minorEastAsia"/>
          <w:sz w:val="28"/>
          <w:szCs w:val="28"/>
        </w:rPr>
        <w:t xml:space="preserve"> содержимого упаковки. </w:t>
      </w:r>
      <w:r w:rsidRPr="00FF1A7A">
        <w:rPr>
          <w:rFonts w:ascii="Times New Roman" w:hAnsi="Times New Roman" w:cs="Times New Roman"/>
          <w:sz w:val="28"/>
          <w:szCs w:val="28"/>
        </w:rPr>
        <w:t>Должен соответствовать требованиям ОФС «Масса (объем) содержимого упаковки».</w:t>
      </w:r>
    </w:p>
    <w:p w:rsidR="00E028F4" w:rsidRPr="00FF1A7A" w:rsidRDefault="00E028F4" w:rsidP="00E02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7A">
        <w:rPr>
          <w:rStyle w:val="a8"/>
          <w:rFonts w:eastAsia="MingLiU"/>
          <w:sz w:val="28"/>
          <w:szCs w:val="28"/>
        </w:rPr>
        <w:lastRenderedPageBreak/>
        <w:t xml:space="preserve">Микробиологическая чистота. </w:t>
      </w:r>
      <w:r w:rsidRPr="00FF1A7A">
        <w:rPr>
          <w:rFonts w:ascii="Times New Roman" w:hAnsi="Times New Roman" w:cs="Times New Roman"/>
          <w:sz w:val="28"/>
          <w:szCs w:val="28"/>
        </w:rPr>
        <w:t xml:space="preserve">Должен выдерживать требования по категории </w:t>
      </w:r>
      <w:r w:rsidR="00AA5AB0">
        <w:rPr>
          <w:rFonts w:ascii="Times New Roman" w:hAnsi="Times New Roman" w:cs="Times New Roman"/>
          <w:sz w:val="28"/>
          <w:szCs w:val="28"/>
        </w:rPr>
        <w:t xml:space="preserve"> </w:t>
      </w:r>
      <w:r w:rsidRPr="00FF1A7A">
        <w:rPr>
          <w:rFonts w:ascii="Times New Roman" w:hAnsi="Times New Roman" w:cs="Times New Roman"/>
          <w:sz w:val="28"/>
          <w:szCs w:val="28"/>
        </w:rPr>
        <w:t>2. (табл. 1) для производства наружных лекарственных препаратов согласно ОФС «Микробиологическая чистота».</w:t>
      </w:r>
    </w:p>
    <w:p w:rsidR="00E028F4" w:rsidRPr="00FF1A7A" w:rsidRDefault="00E028F4" w:rsidP="00E028F4">
      <w:pPr>
        <w:pStyle w:val="4"/>
        <w:shd w:val="clear" w:color="auto" w:fill="auto"/>
        <w:spacing w:line="360" w:lineRule="auto"/>
        <w:ind w:left="40" w:firstLine="720"/>
        <w:jc w:val="both"/>
        <w:rPr>
          <w:rStyle w:val="a8"/>
          <w:rFonts w:eastAsia="MingLiU"/>
          <w:sz w:val="28"/>
          <w:szCs w:val="28"/>
        </w:rPr>
      </w:pPr>
      <w:r w:rsidRPr="00FF1A7A">
        <w:rPr>
          <w:rStyle w:val="a8"/>
          <w:rFonts w:eastAsia="MingLiU"/>
          <w:sz w:val="28"/>
          <w:szCs w:val="28"/>
        </w:rPr>
        <w:t>Количественное определение</w:t>
      </w:r>
    </w:p>
    <w:p w:rsidR="00E028F4" w:rsidRPr="00FF1A7A" w:rsidRDefault="00E028F4" w:rsidP="00E028F4">
      <w:pPr>
        <w:pStyle w:val="4"/>
        <w:shd w:val="clear" w:color="auto" w:fill="auto"/>
        <w:spacing w:line="360" w:lineRule="auto"/>
        <w:ind w:left="40" w:firstLine="720"/>
        <w:jc w:val="both"/>
        <w:rPr>
          <w:rStyle w:val="a8"/>
          <w:rFonts w:eastAsia="MingLiU"/>
          <w:sz w:val="28"/>
          <w:szCs w:val="28"/>
        </w:rPr>
      </w:pPr>
      <w:proofErr w:type="spellStart"/>
      <w:r w:rsidRPr="00650FC6">
        <w:rPr>
          <w:rStyle w:val="105pt0pt"/>
          <w:i/>
          <w:sz w:val="28"/>
          <w:szCs w:val="28"/>
        </w:rPr>
        <w:t>Бетакаротен</w:t>
      </w:r>
      <w:proofErr w:type="spellEnd"/>
      <w:r w:rsidRPr="00650FC6">
        <w:rPr>
          <w:rStyle w:val="105pt0pt"/>
          <w:i/>
          <w:sz w:val="28"/>
          <w:szCs w:val="28"/>
        </w:rPr>
        <w:t>.</w:t>
      </w:r>
      <w:r w:rsidRPr="00FF1A7A">
        <w:rPr>
          <w:rStyle w:val="105pt0pt"/>
          <w:b/>
          <w:sz w:val="28"/>
          <w:szCs w:val="28"/>
        </w:rPr>
        <w:t xml:space="preserve"> </w:t>
      </w:r>
      <w:r w:rsidRPr="00FF1A7A">
        <w:rPr>
          <w:rStyle w:val="105pt0pt"/>
          <w:sz w:val="28"/>
          <w:szCs w:val="28"/>
        </w:rPr>
        <w:t xml:space="preserve">Содержание </w:t>
      </w:r>
      <w:proofErr w:type="spellStart"/>
      <w:r w:rsidRPr="00FF1A7A">
        <w:rPr>
          <w:rStyle w:val="105pt0pt"/>
          <w:sz w:val="28"/>
          <w:szCs w:val="28"/>
        </w:rPr>
        <w:t>бетакаротена</w:t>
      </w:r>
      <w:proofErr w:type="spellEnd"/>
      <w:r w:rsidRPr="00FF1A7A">
        <w:rPr>
          <w:rStyle w:val="105pt0pt"/>
          <w:sz w:val="28"/>
          <w:szCs w:val="28"/>
        </w:rPr>
        <w:t xml:space="preserve"> в препарате должно быть не менее -</w:t>
      </w:r>
      <w:r w:rsidR="00EF6F84">
        <w:rPr>
          <w:rStyle w:val="105pt0pt"/>
          <w:sz w:val="28"/>
          <w:szCs w:val="28"/>
        </w:rPr>
        <w:t>1,8 %</w:t>
      </w:r>
      <w:r w:rsidRPr="00FF1A7A">
        <w:rPr>
          <w:rStyle w:val="105pt0pt"/>
          <w:sz w:val="28"/>
          <w:szCs w:val="28"/>
        </w:rPr>
        <w:t xml:space="preserve">. Определение проводят в соответствии с ОФС «Методы количественного определения витаминов» определение </w:t>
      </w:r>
      <w:proofErr w:type="gramStart"/>
      <w:r w:rsidRPr="00FF1A7A">
        <w:rPr>
          <w:rStyle w:val="105pt0pt"/>
          <w:sz w:val="28"/>
          <w:szCs w:val="28"/>
        </w:rPr>
        <w:t>β-</w:t>
      </w:r>
      <w:proofErr w:type="gramEnd"/>
      <w:r w:rsidRPr="00FF1A7A">
        <w:rPr>
          <w:rStyle w:val="105pt0pt"/>
          <w:sz w:val="28"/>
          <w:szCs w:val="28"/>
        </w:rPr>
        <w:t>каротина и ОФС «</w:t>
      </w:r>
      <w:proofErr w:type="spellStart"/>
      <w:r w:rsidRPr="00FF1A7A">
        <w:rPr>
          <w:rStyle w:val="105pt0pt"/>
          <w:sz w:val="28"/>
          <w:szCs w:val="28"/>
        </w:rPr>
        <w:t>Спектрофотометрия</w:t>
      </w:r>
      <w:proofErr w:type="spellEnd"/>
      <w:r w:rsidRPr="00FF1A7A">
        <w:rPr>
          <w:rStyle w:val="105pt0pt"/>
          <w:sz w:val="28"/>
          <w:szCs w:val="28"/>
        </w:rPr>
        <w:t xml:space="preserve"> в ультрафиолетовой и видимой областях»</w:t>
      </w:r>
    </w:p>
    <w:p w:rsidR="00E028F4" w:rsidRPr="00FF1A7A" w:rsidRDefault="00E028F4" w:rsidP="00062C62">
      <w:pPr>
        <w:pStyle w:val="4"/>
        <w:shd w:val="clear" w:color="auto" w:fill="auto"/>
        <w:spacing w:line="360" w:lineRule="auto"/>
        <w:ind w:left="80" w:firstLine="0"/>
        <w:jc w:val="both"/>
        <w:rPr>
          <w:sz w:val="28"/>
          <w:szCs w:val="28"/>
        </w:rPr>
      </w:pPr>
      <w:r w:rsidRPr="003006D3">
        <w:rPr>
          <w:rStyle w:val="a8"/>
          <w:rFonts w:eastAsia="MingLiU"/>
          <w:b w:val="0"/>
          <w:i/>
          <w:sz w:val="28"/>
          <w:szCs w:val="28"/>
        </w:rPr>
        <w:t>Испытуемый раствор.</w:t>
      </w:r>
      <w:r w:rsidRPr="00FF1A7A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FF1A7A">
        <w:rPr>
          <w:rFonts w:eastAsia="Consolas"/>
          <w:sz w:val="28"/>
          <w:szCs w:val="28"/>
        </w:rPr>
        <w:t>Около 0,1 г (точная навеска) препарата растворяют в циклогексане в мерной колбе вместимостью 100 мл, доводят объем раствора тем же растворителем до метки и перемешивают. Измеряют оптическую плотность полученного раствора на спектрофотометре при длине волны 455 нм в кювете с толщиной слоя 10 мм.</w:t>
      </w:r>
    </w:p>
    <w:p w:rsidR="00E028F4" w:rsidRPr="00FF1A7A" w:rsidRDefault="00E028F4" w:rsidP="00062C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6D3">
        <w:rPr>
          <w:rStyle w:val="a8"/>
          <w:rFonts w:eastAsia="MingLiU"/>
          <w:b w:val="0"/>
          <w:i/>
          <w:sz w:val="28"/>
          <w:szCs w:val="28"/>
        </w:rPr>
        <w:t>Раствор сравнения.</w:t>
      </w:r>
      <w:r w:rsidRPr="00FF1A7A">
        <w:rPr>
          <w:rStyle w:val="a8"/>
          <w:rFonts w:eastAsia="MingLiU"/>
          <w:sz w:val="28"/>
          <w:szCs w:val="28"/>
        </w:rPr>
        <w:t xml:space="preserve"> </w:t>
      </w:r>
      <w:r w:rsidRPr="00FF1A7A">
        <w:rPr>
          <w:rStyle w:val="2"/>
          <w:rFonts w:ascii="Times New Roman" w:hAnsi="Times New Roman" w:cs="Times New Roman"/>
          <w:sz w:val="28"/>
          <w:szCs w:val="28"/>
        </w:rPr>
        <w:t xml:space="preserve">В </w:t>
      </w:r>
      <w:r w:rsidRPr="00FF1A7A">
        <w:rPr>
          <w:rFonts w:ascii="Times New Roman" w:hAnsi="Times New Roman" w:cs="Times New Roman"/>
          <w:sz w:val="28"/>
          <w:szCs w:val="28"/>
        </w:rPr>
        <w:t>качестве раствора сравнения используют  растворитель</w:t>
      </w:r>
      <w:r>
        <w:rPr>
          <w:rFonts w:ascii="Times New Roman" w:hAnsi="Times New Roman" w:cs="Times New Roman"/>
          <w:sz w:val="28"/>
          <w:szCs w:val="28"/>
        </w:rPr>
        <w:t xml:space="preserve"> - циклогексан</w:t>
      </w:r>
      <w:r w:rsidRPr="00FF1A7A">
        <w:rPr>
          <w:rFonts w:ascii="Times New Roman" w:hAnsi="Times New Roman" w:cs="Times New Roman"/>
          <w:sz w:val="28"/>
          <w:szCs w:val="28"/>
        </w:rPr>
        <w:t>.</w:t>
      </w:r>
    </w:p>
    <w:p w:rsidR="00E028F4" w:rsidRPr="00FF1A7A" w:rsidRDefault="00E028F4" w:rsidP="00E028F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1A7A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FF1A7A">
        <w:rPr>
          <w:rFonts w:ascii="Times New Roman" w:hAnsi="Times New Roman" w:cs="Times New Roman"/>
          <w:sz w:val="28"/>
          <w:szCs w:val="28"/>
        </w:rPr>
        <w:t>бетакаротена</w:t>
      </w:r>
      <w:proofErr w:type="spellEnd"/>
      <w:r w:rsidRPr="00FF1A7A">
        <w:rPr>
          <w:rFonts w:ascii="Times New Roman" w:hAnsi="Times New Roman" w:cs="Times New Roman"/>
          <w:sz w:val="28"/>
          <w:szCs w:val="28"/>
        </w:rPr>
        <w:t xml:space="preserve">  (X)  в мг % вычисляют по формуле:</w:t>
      </w:r>
    </w:p>
    <w:p w:rsidR="00E028F4" w:rsidRPr="00AC1613" w:rsidRDefault="00E028F4" w:rsidP="00E028F4">
      <w:pPr>
        <w:spacing w:after="0" w:line="360" w:lineRule="auto"/>
        <w:jc w:val="center"/>
        <w:rPr>
          <w:rStyle w:val="a8"/>
          <w:rFonts w:eastAsia="MingLiU"/>
          <w:b w:val="0"/>
          <w:sz w:val="32"/>
          <w:szCs w:val="32"/>
        </w:rPr>
      </w:pPr>
      <w:r w:rsidRPr="00AC1613">
        <w:rPr>
          <w:rStyle w:val="a8"/>
          <w:rFonts w:eastAsia="MingLiU"/>
          <w:sz w:val="32"/>
          <w:szCs w:val="32"/>
        </w:rPr>
        <w:t xml:space="preserve">Х = </w:t>
      </w:r>
      <m:oMath>
        <m:f>
          <m:fPr>
            <m:ctrlPr>
              <w:rPr>
                <w:rStyle w:val="a8"/>
                <w:rFonts w:ascii="Cambria Math" w:eastAsia="MingLiU"/>
                <w:b w:val="0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Style w:val="a8"/>
                    <w:rFonts w:ascii="Cambria Math" w:eastAsia="MingLiU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b"/>
                  </m:rPr>
                  <w:rPr>
                    <w:rStyle w:val="a8"/>
                    <w:rFonts w:ascii="Cambria Math" w:eastAsia="MingLiU" w:hAnsi="Cambria Math"/>
                    <w:sz w:val="32"/>
                    <w:szCs w:val="32"/>
                  </w:rPr>
                  <m:t>А</m:t>
                </m:r>
              </m:e>
              <m:sub>
                <m:r>
                  <m:rPr>
                    <m:sty m:val="b"/>
                  </m:rPr>
                  <w:rPr>
                    <w:rStyle w:val="a8"/>
                    <w:rFonts w:ascii="Cambria Math" w:eastAsia="MingLiU" w:hAnsi="Cambria Math"/>
                    <w:sz w:val="32"/>
                    <w:szCs w:val="32"/>
                  </w:rPr>
                  <m:t>455</m:t>
                </m:r>
              </m:sub>
            </m:sSub>
            <m:r>
              <m:rPr>
                <m:sty m:val="b"/>
              </m:rPr>
              <w:rPr>
                <w:rStyle w:val="a8"/>
                <w:rFonts w:ascii="Cambria Math" w:eastAsia="MingLiU"/>
                <w:sz w:val="32"/>
                <w:szCs w:val="32"/>
              </w:rPr>
              <m:t xml:space="preserve"> </m:t>
            </m:r>
            <m:r>
              <m:rPr>
                <m:sty m:val="b"/>
              </m:rPr>
              <w:rPr>
                <w:rStyle w:val="a8"/>
                <w:rFonts w:ascii="Cambria Math" w:eastAsia="MingLiU" w:hAnsi="Cambria Math"/>
                <w:sz w:val="32"/>
                <w:szCs w:val="32"/>
              </w:rPr>
              <m:t>∙100∙100∙100</m:t>
            </m:r>
          </m:num>
          <m:den>
            <m:r>
              <m:rPr>
                <m:sty m:val="b"/>
              </m:rPr>
              <w:rPr>
                <w:rStyle w:val="a8"/>
                <w:rFonts w:ascii="Cambria Math" w:eastAsia="MingLiU" w:hAnsi="Cambria Math"/>
                <w:sz w:val="32"/>
                <w:szCs w:val="32"/>
              </w:rPr>
              <m:t>а</m:t>
            </m:r>
            <w:proofErr w:type="gramStart"/>
            <m:r>
              <m:rPr>
                <m:sty m:val="b"/>
              </m:rPr>
              <w:rPr>
                <w:rStyle w:val="a8"/>
                <w:rFonts w:ascii="Cambria Math" w:eastAsia="MingLiU"/>
                <w:sz w:val="32"/>
                <w:szCs w:val="32"/>
              </w:rPr>
              <m:t xml:space="preserve"> </m:t>
            </m:r>
            <m:r>
              <m:rPr>
                <m:sty m:val="b"/>
              </m:rPr>
              <w:rPr>
                <w:rStyle w:val="a8"/>
                <w:rFonts w:ascii="Cambria Math" w:eastAsia="MingLiU" w:hAnsi="Cambria Math"/>
                <w:sz w:val="32"/>
                <w:szCs w:val="32"/>
              </w:rPr>
              <m:t>∙2500</m:t>
            </m:r>
          </m:den>
        </m:f>
      </m:oMath>
      <w:r w:rsidRPr="00AC1613">
        <w:rPr>
          <w:rStyle w:val="a8"/>
          <w:rFonts w:eastAsia="MingLiU"/>
          <w:sz w:val="32"/>
          <w:szCs w:val="32"/>
        </w:rPr>
        <w:t>=</w:t>
      </w:r>
      <m:oMath>
        <m:f>
          <m:fPr>
            <m:ctrlPr>
              <w:rPr>
                <w:rStyle w:val="a8"/>
                <w:rFonts w:ascii="Cambria Math" w:eastAsia="MingLiU"/>
                <w:b w:val="0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Style w:val="a8"/>
                    <w:rFonts w:ascii="Cambria Math" w:eastAsia="MingLiU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b"/>
                  </m:rPr>
                  <w:rPr>
                    <w:rStyle w:val="a8"/>
                    <w:rFonts w:ascii="Cambria Math" w:eastAsia="MingLiU" w:hAnsi="Cambria Math"/>
                    <w:sz w:val="32"/>
                    <w:szCs w:val="32"/>
                  </w:rPr>
                  <m:t>А</m:t>
                </m:r>
                <w:proofErr w:type="gramEnd"/>
              </m:e>
              <m:sub>
                <m:r>
                  <m:rPr>
                    <m:sty m:val="b"/>
                  </m:rPr>
                  <w:rPr>
                    <w:rStyle w:val="a8"/>
                    <w:rFonts w:ascii="Cambria Math" w:eastAsia="MingLiU" w:hAnsi="Cambria Math"/>
                    <w:sz w:val="32"/>
                    <w:szCs w:val="32"/>
                  </w:rPr>
                  <m:t>455</m:t>
                </m:r>
              </m:sub>
            </m:sSub>
            <m:r>
              <m:rPr>
                <m:sty m:val="b"/>
              </m:rPr>
              <w:rPr>
                <w:rStyle w:val="a8"/>
                <w:rFonts w:ascii="Cambria Math" w:eastAsia="MingLiU" w:hAnsi="Cambria Math"/>
                <w:sz w:val="32"/>
                <w:szCs w:val="32"/>
              </w:rPr>
              <m:t>∙40</m:t>
            </m:r>
          </m:num>
          <m:den>
            <m:r>
              <m:rPr>
                <m:sty m:val="b"/>
              </m:rPr>
              <w:rPr>
                <w:rStyle w:val="a8"/>
                <w:rFonts w:ascii="Cambria Math" w:eastAsia="MingLiU" w:hAnsi="Cambria Math"/>
                <w:sz w:val="32"/>
                <w:szCs w:val="32"/>
              </w:rPr>
              <m:t>а</m:t>
            </m:r>
          </m:den>
        </m:f>
      </m:oMath>
      <w:r w:rsidRPr="00AC1613">
        <w:rPr>
          <w:rStyle w:val="a8"/>
          <w:rFonts w:eastAsia="MingLiU"/>
          <w:sz w:val="32"/>
          <w:szCs w:val="32"/>
        </w:rPr>
        <w:t>,</w:t>
      </w:r>
    </w:p>
    <w:p w:rsidR="00E028F4" w:rsidRPr="00BC5C25" w:rsidRDefault="00E028F4" w:rsidP="00BC5C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1A7A">
        <w:rPr>
          <w:rStyle w:val="2"/>
          <w:rFonts w:ascii="Times New Roman" w:hAnsi="Times New Roman" w:cs="Times New Roman"/>
          <w:sz w:val="28"/>
          <w:szCs w:val="28"/>
        </w:rPr>
        <w:t xml:space="preserve">где: </w:t>
      </w:r>
      <w:r w:rsidR="00BC5C25">
        <w:rPr>
          <w:rStyle w:val="2"/>
          <w:rFonts w:ascii="Times New Roman" w:hAnsi="Times New Roman" w:cs="Times New Roman"/>
          <w:sz w:val="28"/>
          <w:szCs w:val="28"/>
        </w:rPr>
        <w:tab/>
      </w:r>
      <w:r w:rsidRPr="00BC5C25">
        <w:rPr>
          <w:rFonts w:ascii="Times New Roman" w:hAnsi="Times New Roman" w:cs="Times New Roman"/>
          <w:sz w:val="28"/>
          <w:szCs w:val="28"/>
        </w:rPr>
        <w:t>А</w:t>
      </w:r>
      <w:r w:rsidRPr="00BC5C25">
        <w:rPr>
          <w:rFonts w:ascii="Times New Roman" w:hAnsi="Times New Roman" w:cs="Times New Roman"/>
          <w:sz w:val="28"/>
          <w:szCs w:val="28"/>
          <w:vertAlign w:val="subscript"/>
        </w:rPr>
        <w:t>455</w:t>
      </w:r>
      <w:r w:rsidRPr="00BC5C25">
        <w:rPr>
          <w:rFonts w:ascii="Times New Roman" w:hAnsi="Times New Roman" w:cs="Times New Roman"/>
          <w:sz w:val="28"/>
          <w:szCs w:val="28"/>
        </w:rPr>
        <w:t xml:space="preserve"> -  значение оптической плотности раствора испытуемого образца; </w:t>
      </w:r>
    </w:p>
    <w:p w:rsidR="00E028F4" w:rsidRPr="00BC5C25" w:rsidRDefault="00E028F4" w:rsidP="00BC5C2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5C25">
        <w:rPr>
          <w:rFonts w:ascii="Times New Roman" w:hAnsi="Times New Roman" w:cs="Times New Roman"/>
          <w:sz w:val="28"/>
          <w:szCs w:val="28"/>
        </w:rPr>
        <w:t xml:space="preserve">а - навеска препарата,  </w:t>
      </w:r>
      <w:proofErr w:type="gramStart"/>
      <w:r w:rsidRPr="00BC5C2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C5C25">
        <w:rPr>
          <w:rFonts w:ascii="Times New Roman" w:hAnsi="Times New Roman" w:cs="Times New Roman"/>
          <w:sz w:val="28"/>
          <w:szCs w:val="28"/>
        </w:rPr>
        <w:t>;</w:t>
      </w:r>
    </w:p>
    <w:p w:rsidR="00E028F4" w:rsidRPr="00BC5C25" w:rsidRDefault="00E028F4" w:rsidP="00BC5C2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5C25">
        <w:rPr>
          <w:rFonts w:ascii="Times New Roman" w:hAnsi="Times New Roman" w:cs="Times New Roman"/>
          <w:sz w:val="28"/>
          <w:szCs w:val="28"/>
        </w:rPr>
        <w:t>100 – разведение испытуемого раствора,  мл;</w:t>
      </w:r>
    </w:p>
    <w:p w:rsidR="00E028F4" w:rsidRPr="00BC5C25" w:rsidRDefault="00E028F4" w:rsidP="00BC5C25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C5C25">
        <w:rPr>
          <w:rFonts w:ascii="Times New Roman" w:hAnsi="Times New Roman" w:cs="Times New Roman"/>
          <w:sz w:val="28"/>
          <w:szCs w:val="28"/>
        </w:rPr>
        <w:t xml:space="preserve">2500 - удельный показатель поглощения </w:t>
      </w:r>
      <w:proofErr w:type="spellStart"/>
      <w:r w:rsidRPr="00BC5C25">
        <w:rPr>
          <w:rFonts w:ascii="Times New Roman" w:hAnsi="Times New Roman" w:cs="Times New Roman"/>
          <w:sz w:val="28"/>
          <w:szCs w:val="28"/>
        </w:rPr>
        <w:t>бетакаротена</w:t>
      </w:r>
      <w:proofErr w:type="spellEnd"/>
      <w:r w:rsidRPr="00BC5C25">
        <w:rPr>
          <w:rFonts w:ascii="Times New Roman" w:hAnsi="Times New Roman" w:cs="Times New Roman"/>
          <w:sz w:val="28"/>
          <w:szCs w:val="28"/>
        </w:rPr>
        <w:t xml:space="preserve"> в циклогексане при длине волны 455 нм;</w:t>
      </w:r>
    </w:p>
    <w:p w:rsidR="00E028F4" w:rsidRPr="00FF1A7A" w:rsidRDefault="00E028F4" w:rsidP="00E028F4">
      <w:pPr>
        <w:pStyle w:val="4"/>
        <w:shd w:val="clear" w:color="auto" w:fill="auto"/>
        <w:spacing w:line="360" w:lineRule="auto"/>
        <w:ind w:left="40" w:firstLine="720"/>
        <w:jc w:val="both"/>
        <w:rPr>
          <w:rStyle w:val="a8"/>
          <w:rFonts w:eastAsia="Consolas"/>
          <w:sz w:val="28"/>
          <w:szCs w:val="28"/>
        </w:rPr>
      </w:pPr>
      <w:proofErr w:type="spellStart"/>
      <w:r w:rsidRPr="00650FC6">
        <w:rPr>
          <w:rStyle w:val="a8"/>
          <w:rFonts w:eastAsia="Consolas"/>
          <w:b w:val="0"/>
          <w:i/>
          <w:sz w:val="28"/>
          <w:szCs w:val="28"/>
        </w:rPr>
        <w:t>Ретинола</w:t>
      </w:r>
      <w:proofErr w:type="spellEnd"/>
      <w:r w:rsidRPr="00650FC6">
        <w:rPr>
          <w:rStyle w:val="a8"/>
          <w:rFonts w:eastAsia="Consolas"/>
          <w:b w:val="0"/>
          <w:i/>
          <w:sz w:val="28"/>
          <w:szCs w:val="28"/>
        </w:rPr>
        <w:t xml:space="preserve"> ацетат и альфа</w:t>
      </w:r>
      <w:r w:rsidR="00650FC6" w:rsidRPr="00650FC6">
        <w:rPr>
          <w:rStyle w:val="a8"/>
          <w:rFonts w:eastAsia="Consolas"/>
          <w:b w:val="0"/>
          <w:i/>
          <w:sz w:val="28"/>
          <w:szCs w:val="28"/>
        </w:rPr>
        <w:t xml:space="preserve"> </w:t>
      </w:r>
      <w:r w:rsidRPr="00650FC6">
        <w:rPr>
          <w:rStyle w:val="a8"/>
          <w:rFonts w:eastAsia="Consolas"/>
          <w:b w:val="0"/>
          <w:i/>
          <w:sz w:val="28"/>
          <w:szCs w:val="28"/>
        </w:rPr>
        <w:t>-</w:t>
      </w:r>
      <w:r w:rsidRPr="00650FC6">
        <w:rPr>
          <w:rStyle w:val="2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50FC6">
        <w:rPr>
          <w:rStyle w:val="a8"/>
          <w:rFonts w:eastAsia="Consolas"/>
          <w:b w:val="0"/>
          <w:i/>
          <w:sz w:val="28"/>
          <w:szCs w:val="28"/>
        </w:rPr>
        <w:t>токоферола ацетат.</w:t>
      </w:r>
      <w:r w:rsidRPr="00FF1A7A">
        <w:rPr>
          <w:rStyle w:val="a8"/>
          <w:rFonts w:eastAsia="Consolas"/>
          <w:sz w:val="28"/>
          <w:szCs w:val="28"/>
        </w:rPr>
        <w:t xml:space="preserve"> </w:t>
      </w:r>
      <w:r w:rsidRPr="00FF1A7A">
        <w:rPr>
          <w:rStyle w:val="145pt0pt"/>
          <w:rFonts w:eastAsia="Century Schoolbook"/>
          <w:sz w:val="28"/>
          <w:szCs w:val="28"/>
        </w:rPr>
        <w:t>С</w:t>
      </w:r>
      <w:r w:rsidRPr="00FF1A7A">
        <w:rPr>
          <w:rStyle w:val="105pt0pt"/>
          <w:sz w:val="28"/>
          <w:szCs w:val="28"/>
        </w:rPr>
        <w:t xml:space="preserve">одержание </w:t>
      </w:r>
      <w:proofErr w:type="spellStart"/>
      <w:r w:rsidRPr="00FF1A7A">
        <w:rPr>
          <w:rStyle w:val="105pt0pt"/>
          <w:sz w:val="28"/>
          <w:szCs w:val="28"/>
        </w:rPr>
        <w:t>ретинола</w:t>
      </w:r>
      <w:proofErr w:type="spellEnd"/>
      <w:r w:rsidRPr="00FF1A7A">
        <w:rPr>
          <w:rStyle w:val="105pt0pt"/>
          <w:sz w:val="28"/>
          <w:szCs w:val="28"/>
        </w:rPr>
        <w:t xml:space="preserve"> ацетата в 1 мл препарата должно быть от 2540 до 3110 </w:t>
      </w:r>
      <w:r w:rsidRPr="00FF1A7A">
        <w:rPr>
          <w:rStyle w:val="105pt0pt"/>
          <w:sz w:val="28"/>
          <w:szCs w:val="28"/>
          <w:lang w:val="en-US"/>
        </w:rPr>
        <w:t>ME</w:t>
      </w:r>
      <w:r w:rsidRPr="00FF1A7A">
        <w:rPr>
          <w:rStyle w:val="105pt0pt"/>
          <w:sz w:val="28"/>
          <w:szCs w:val="28"/>
        </w:rPr>
        <w:t xml:space="preserve">, </w:t>
      </w:r>
      <w:proofErr w:type="spellStart"/>
      <w:proofErr w:type="gramStart"/>
      <w:r w:rsidRPr="00FF1A7A">
        <w:rPr>
          <w:rStyle w:val="105pt0pt"/>
          <w:sz w:val="28"/>
          <w:szCs w:val="28"/>
        </w:rPr>
        <w:t>альфа-токоферола</w:t>
      </w:r>
      <w:proofErr w:type="spellEnd"/>
      <w:proofErr w:type="gramEnd"/>
      <w:r w:rsidRPr="00FF1A7A">
        <w:rPr>
          <w:rStyle w:val="105pt0pt"/>
          <w:sz w:val="28"/>
          <w:szCs w:val="28"/>
        </w:rPr>
        <w:t xml:space="preserve"> ацетата - от </w:t>
      </w:r>
      <w:r w:rsidR="002F3E8C">
        <w:rPr>
          <w:rStyle w:val="105pt0pt"/>
          <w:sz w:val="28"/>
          <w:szCs w:val="28"/>
        </w:rPr>
        <w:t>0,</w:t>
      </w:r>
      <w:r w:rsidRPr="00FF1A7A">
        <w:rPr>
          <w:rStyle w:val="115pt1pt"/>
          <w:sz w:val="28"/>
          <w:szCs w:val="28"/>
        </w:rPr>
        <w:t>16</w:t>
      </w:r>
      <w:r w:rsidRPr="00FF1A7A">
        <w:rPr>
          <w:rStyle w:val="145pt0pt"/>
          <w:rFonts w:eastAsia="Century Schoolbook"/>
          <w:sz w:val="28"/>
          <w:szCs w:val="28"/>
        </w:rPr>
        <w:t xml:space="preserve"> </w:t>
      </w:r>
      <w:r w:rsidRPr="00FF1A7A">
        <w:rPr>
          <w:rStyle w:val="105pt0pt"/>
          <w:sz w:val="28"/>
          <w:szCs w:val="28"/>
        </w:rPr>
        <w:t xml:space="preserve">до </w:t>
      </w:r>
      <w:r w:rsidR="002F3E8C">
        <w:rPr>
          <w:rStyle w:val="105pt0pt"/>
          <w:sz w:val="28"/>
          <w:szCs w:val="28"/>
        </w:rPr>
        <w:t>0,2</w:t>
      </w:r>
      <w:r w:rsidRPr="00FF1A7A">
        <w:rPr>
          <w:rStyle w:val="105pt0pt"/>
          <w:sz w:val="28"/>
          <w:szCs w:val="28"/>
        </w:rPr>
        <w:t xml:space="preserve">0 </w:t>
      </w:r>
      <w:r w:rsidR="002F3E8C">
        <w:rPr>
          <w:rStyle w:val="105pt0pt"/>
          <w:sz w:val="28"/>
          <w:szCs w:val="28"/>
        </w:rPr>
        <w:t>%</w:t>
      </w:r>
      <w:r w:rsidRPr="00FF1A7A">
        <w:rPr>
          <w:rStyle w:val="105pt0pt"/>
          <w:sz w:val="28"/>
          <w:szCs w:val="28"/>
        </w:rPr>
        <w:t>.</w:t>
      </w:r>
    </w:p>
    <w:p w:rsidR="00E028F4" w:rsidRPr="00FF1A7A" w:rsidRDefault="00E028F4" w:rsidP="005328C1">
      <w:pPr>
        <w:pStyle w:val="4"/>
        <w:shd w:val="clear" w:color="auto" w:fill="auto"/>
        <w:spacing w:line="360" w:lineRule="auto"/>
        <w:ind w:left="40" w:firstLine="720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BC5C25">
        <w:rPr>
          <w:rFonts w:eastAsia="Consolas"/>
          <w:sz w:val="28"/>
          <w:szCs w:val="28"/>
        </w:rPr>
        <w:t>Определение</w:t>
      </w:r>
      <w:r w:rsidRPr="00BC5C25">
        <w:rPr>
          <w:sz w:val="28"/>
          <w:szCs w:val="28"/>
        </w:rPr>
        <w:t xml:space="preserve"> </w:t>
      </w:r>
      <w:r w:rsidRPr="00BC5C25">
        <w:rPr>
          <w:rFonts w:eastAsia="Consolas"/>
          <w:sz w:val="28"/>
          <w:szCs w:val="28"/>
        </w:rPr>
        <w:t xml:space="preserve">проводят методом ВЭЖХ </w:t>
      </w:r>
      <w:r w:rsidRPr="00BC5C25">
        <w:rPr>
          <w:sz w:val="28"/>
          <w:szCs w:val="28"/>
        </w:rPr>
        <w:t>в соответствии с ОФС</w:t>
      </w:r>
      <w:r>
        <w:rPr>
          <w:sz w:val="28"/>
          <w:szCs w:val="28"/>
        </w:rPr>
        <w:t xml:space="preserve"> «Высокоэффективная жидкостная хроматография»</w:t>
      </w:r>
      <w:r w:rsidR="006F7FDD">
        <w:rPr>
          <w:sz w:val="28"/>
          <w:szCs w:val="28"/>
        </w:rPr>
        <w:t xml:space="preserve"> и </w:t>
      </w:r>
      <w:r w:rsidR="006F7FDD" w:rsidRPr="00FF1A7A">
        <w:rPr>
          <w:sz w:val="28"/>
          <w:szCs w:val="28"/>
        </w:rPr>
        <w:t xml:space="preserve">методом </w:t>
      </w:r>
      <w:r w:rsidR="006F7FDD">
        <w:rPr>
          <w:sz w:val="28"/>
          <w:szCs w:val="28"/>
        </w:rPr>
        <w:t>«</w:t>
      </w:r>
      <w:proofErr w:type="gramStart"/>
      <w:r w:rsidR="006F7FDD">
        <w:rPr>
          <w:sz w:val="28"/>
          <w:szCs w:val="28"/>
        </w:rPr>
        <w:t>А</w:t>
      </w:r>
      <w:r w:rsidR="006F7FDD" w:rsidRPr="00FF1A7A">
        <w:rPr>
          <w:sz w:val="28"/>
          <w:szCs w:val="28"/>
        </w:rPr>
        <w:t>бсорбционной</w:t>
      </w:r>
      <w:proofErr w:type="gramEnd"/>
      <w:r w:rsidR="006F7FDD" w:rsidRPr="00FF1A7A">
        <w:rPr>
          <w:sz w:val="28"/>
          <w:szCs w:val="28"/>
        </w:rPr>
        <w:t xml:space="preserve"> </w:t>
      </w:r>
      <w:proofErr w:type="spellStart"/>
      <w:r w:rsidR="006F7FDD" w:rsidRPr="00FF1A7A">
        <w:rPr>
          <w:sz w:val="28"/>
          <w:szCs w:val="28"/>
        </w:rPr>
        <w:t>спектрофотометрии</w:t>
      </w:r>
      <w:proofErr w:type="spellEnd"/>
      <w:r w:rsidR="006F7FDD">
        <w:rPr>
          <w:sz w:val="28"/>
          <w:szCs w:val="28"/>
        </w:rPr>
        <w:t>»</w:t>
      </w:r>
      <w:r w:rsidRPr="00FF1A7A">
        <w:rPr>
          <w:sz w:val="28"/>
          <w:szCs w:val="28"/>
        </w:rPr>
        <w:t>.</w:t>
      </w:r>
    </w:p>
    <w:p w:rsidR="00E028F4" w:rsidRPr="00FF1A7A" w:rsidRDefault="00E028F4" w:rsidP="00062C62">
      <w:pPr>
        <w:spacing w:after="0" w:line="360" w:lineRule="auto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FF1A7A">
        <w:rPr>
          <w:rStyle w:val="a9"/>
          <w:rFonts w:eastAsiaTheme="minorEastAsia"/>
          <w:sz w:val="28"/>
          <w:szCs w:val="28"/>
        </w:rPr>
        <w:t>Стандартный образец.</w:t>
      </w:r>
      <w:r w:rsidRPr="00FF1A7A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</w:p>
    <w:p w:rsidR="00E028F4" w:rsidRPr="00FF1A7A" w:rsidRDefault="00E028F4" w:rsidP="005328C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F1A7A">
        <w:rPr>
          <w:rFonts w:ascii="Times New Roman" w:hAnsi="Times New Roman" w:cs="Times New Roman"/>
          <w:sz w:val="28"/>
          <w:szCs w:val="28"/>
        </w:rPr>
        <w:lastRenderedPageBreak/>
        <w:t>Ретинола</w:t>
      </w:r>
      <w:proofErr w:type="spellEnd"/>
      <w:r w:rsidRPr="00FF1A7A">
        <w:rPr>
          <w:rFonts w:ascii="Times New Roman" w:hAnsi="Times New Roman" w:cs="Times New Roman"/>
          <w:sz w:val="28"/>
          <w:szCs w:val="28"/>
        </w:rPr>
        <w:t xml:space="preserve"> ацетат с содержанием 1000000 МЕ/г</w:t>
      </w:r>
      <w:proofErr w:type="gramStart"/>
      <w:r w:rsidRPr="00FF1A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F1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13D" w:rsidRPr="00D5213D" w:rsidRDefault="00E028F4" w:rsidP="00062C6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D5213D">
        <w:rPr>
          <w:rFonts w:ascii="Times New Roman" w:hAnsi="Times New Roman" w:cs="Times New Roman"/>
          <w:sz w:val="28"/>
          <w:szCs w:val="28"/>
        </w:rPr>
        <w:t>альфа-токоферола</w:t>
      </w:r>
      <w:proofErr w:type="spellEnd"/>
      <w:proofErr w:type="gramEnd"/>
      <w:r w:rsidRPr="00D5213D">
        <w:rPr>
          <w:rFonts w:ascii="Times New Roman" w:hAnsi="Times New Roman" w:cs="Times New Roman"/>
          <w:sz w:val="28"/>
          <w:szCs w:val="28"/>
        </w:rPr>
        <w:t xml:space="preserve"> ацетат с содержанием не менее 96,5 % α-токоферола ацетата</w:t>
      </w:r>
      <w:r w:rsidR="005328C1">
        <w:rPr>
          <w:rFonts w:ascii="Times New Roman" w:hAnsi="Times New Roman" w:cs="Times New Roman"/>
          <w:sz w:val="28"/>
          <w:szCs w:val="28"/>
        </w:rPr>
        <w:t>.</w:t>
      </w:r>
      <w:r w:rsidR="00D5213D" w:rsidRPr="00D5213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5213D" w:rsidRPr="005328C1" w:rsidRDefault="00D5213D" w:rsidP="00062C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C1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proofErr w:type="spellStart"/>
      <w:r w:rsidRPr="005328C1">
        <w:rPr>
          <w:rFonts w:ascii="Times New Roman" w:hAnsi="Times New Roman" w:cs="Times New Roman"/>
          <w:i/>
          <w:sz w:val="28"/>
          <w:szCs w:val="28"/>
        </w:rPr>
        <w:t>тетраметиламмония</w:t>
      </w:r>
      <w:proofErr w:type="spellEnd"/>
      <w:r w:rsidRPr="005328C1">
        <w:rPr>
          <w:rFonts w:ascii="Times New Roman" w:hAnsi="Times New Roman" w:cs="Times New Roman"/>
          <w:i/>
          <w:sz w:val="28"/>
          <w:szCs w:val="28"/>
        </w:rPr>
        <w:t xml:space="preserve"> в 2-пропаноле.</w:t>
      </w:r>
      <w:r w:rsidRPr="005328C1">
        <w:rPr>
          <w:rFonts w:ascii="Times New Roman" w:hAnsi="Times New Roman" w:cs="Times New Roman"/>
          <w:sz w:val="28"/>
          <w:szCs w:val="28"/>
        </w:rPr>
        <w:t xml:space="preserve"> 0,5 г </w:t>
      </w:r>
      <w:proofErr w:type="spellStart"/>
      <w:r w:rsidRPr="005328C1">
        <w:rPr>
          <w:rFonts w:ascii="Times New Roman" w:hAnsi="Times New Roman" w:cs="Times New Roman"/>
          <w:sz w:val="28"/>
          <w:szCs w:val="28"/>
        </w:rPr>
        <w:t>тетраметиламмония</w:t>
      </w:r>
      <w:proofErr w:type="spellEnd"/>
      <w:r w:rsidRPr="005328C1">
        <w:rPr>
          <w:rFonts w:ascii="Times New Roman" w:hAnsi="Times New Roman" w:cs="Times New Roman"/>
          <w:sz w:val="28"/>
          <w:szCs w:val="28"/>
        </w:rPr>
        <w:t xml:space="preserve"> хлорида помещают в колбу вместимостью 250 мл, прибавляют 50 мл 2-пропанола и перемешивают до растворения </w:t>
      </w:r>
      <w:proofErr w:type="gramStart"/>
      <w:r w:rsidRPr="005328C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328C1">
        <w:rPr>
          <w:rFonts w:ascii="Times New Roman" w:hAnsi="Times New Roman" w:cs="Times New Roman"/>
          <w:sz w:val="28"/>
          <w:szCs w:val="28"/>
        </w:rPr>
        <w:t xml:space="preserve"> механическом </w:t>
      </w:r>
      <w:proofErr w:type="spellStart"/>
      <w:r w:rsidRPr="005328C1">
        <w:rPr>
          <w:rFonts w:ascii="Times New Roman" w:hAnsi="Times New Roman" w:cs="Times New Roman"/>
          <w:sz w:val="28"/>
          <w:szCs w:val="28"/>
        </w:rPr>
        <w:t>встряхивателе</w:t>
      </w:r>
      <w:proofErr w:type="spellEnd"/>
      <w:r w:rsidRPr="005328C1">
        <w:rPr>
          <w:rFonts w:ascii="Times New Roman" w:hAnsi="Times New Roman" w:cs="Times New Roman"/>
          <w:sz w:val="28"/>
          <w:szCs w:val="28"/>
        </w:rPr>
        <w:t>.</w:t>
      </w:r>
    </w:p>
    <w:p w:rsidR="00E028F4" w:rsidRDefault="00E028F4" w:rsidP="00062C62">
      <w:pPr>
        <w:pStyle w:val="a3"/>
        <w:ind w:left="20" w:right="20"/>
        <w:jc w:val="both"/>
        <w:rPr>
          <w:i/>
          <w:szCs w:val="28"/>
        </w:rPr>
      </w:pPr>
      <w:r w:rsidRPr="00FF1A7A">
        <w:rPr>
          <w:rStyle w:val="a9"/>
          <w:rFonts w:eastAsiaTheme="minorEastAsia"/>
          <w:sz w:val="28"/>
          <w:szCs w:val="28"/>
        </w:rPr>
        <w:t>Испытуемый раствор.</w:t>
      </w:r>
      <w:r w:rsidRPr="00FF1A7A">
        <w:rPr>
          <w:rStyle w:val="a8"/>
          <w:rFonts w:eastAsia="Consolas"/>
          <w:szCs w:val="28"/>
        </w:rPr>
        <w:t xml:space="preserve"> </w:t>
      </w:r>
      <w:proofErr w:type="gramStart"/>
      <w:r w:rsidRPr="00FF1A7A">
        <w:rPr>
          <w:szCs w:val="28"/>
        </w:rPr>
        <w:t xml:space="preserve">Около 0,92 г (точная навеска) препарата помещают в мерную колбу вместимостью 25 мл, растворяют в 2,5 мл гептана, прибавляют 10 мл </w:t>
      </w:r>
      <w:proofErr w:type="spellStart"/>
      <w:r w:rsidRPr="00FF1A7A">
        <w:rPr>
          <w:szCs w:val="28"/>
        </w:rPr>
        <w:t>тетраметиламмония</w:t>
      </w:r>
      <w:proofErr w:type="spellEnd"/>
      <w:r w:rsidRPr="00FF1A7A">
        <w:rPr>
          <w:szCs w:val="28"/>
        </w:rPr>
        <w:t xml:space="preserve"> хлорида раствора в 2-пропаноле, перемешивают, доводят объем раствора 2-пропанолом до метки и перемешивают. 2 мл полученного раствора помещают в мерную колбу вместимостью 10 мл, доводят объем раствора 2-пропанолом до метки, перемешивают и фильтруют через мембранный фильтр с диаметром</w:t>
      </w:r>
      <w:proofErr w:type="gramEnd"/>
      <w:r w:rsidRPr="00FF1A7A">
        <w:rPr>
          <w:szCs w:val="28"/>
        </w:rPr>
        <w:t xml:space="preserve"> пор 0,45 мкм.</w:t>
      </w:r>
      <w:r w:rsidRPr="00CA3186">
        <w:rPr>
          <w:i/>
          <w:szCs w:val="28"/>
        </w:rPr>
        <w:t xml:space="preserve"> </w:t>
      </w:r>
    </w:p>
    <w:p w:rsidR="00382110" w:rsidRDefault="00E028F4" w:rsidP="00062C62">
      <w:pPr>
        <w:pStyle w:val="4"/>
        <w:shd w:val="clear" w:color="auto" w:fill="auto"/>
        <w:spacing w:line="360" w:lineRule="auto"/>
        <w:ind w:left="60" w:right="20" w:firstLine="0"/>
        <w:jc w:val="both"/>
        <w:rPr>
          <w:rFonts w:eastAsia="Consolas"/>
          <w:sz w:val="28"/>
          <w:szCs w:val="28"/>
        </w:rPr>
      </w:pPr>
      <w:r w:rsidRPr="00FF1A7A">
        <w:rPr>
          <w:i/>
          <w:sz w:val="28"/>
          <w:szCs w:val="28"/>
        </w:rPr>
        <w:t>Раствор стандартного образца (СО)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ретинола</w:t>
      </w:r>
      <w:proofErr w:type="spellEnd"/>
      <w:r>
        <w:rPr>
          <w:i/>
          <w:sz w:val="28"/>
          <w:szCs w:val="28"/>
        </w:rPr>
        <w:t xml:space="preserve"> ацетата и</w:t>
      </w:r>
      <w:r w:rsidR="005328C1">
        <w:rPr>
          <w:i/>
          <w:sz w:val="28"/>
          <w:szCs w:val="28"/>
        </w:rPr>
        <w:t xml:space="preserve"> </w:t>
      </w:r>
      <w:proofErr w:type="spellStart"/>
      <w:proofErr w:type="gramStart"/>
      <w:r w:rsidRPr="003D059B">
        <w:rPr>
          <w:i/>
          <w:sz w:val="28"/>
          <w:szCs w:val="28"/>
        </w:rPr>
        <w:t>альфа-токоферола</w:t>
      </w:r>
      <w:proofErr w:type="spellEnd"/>
      <w:proofErr w:type="gramEnd"/>
      <w:r w:rsidRPr="003D059B">
        <w:rPr>
          <w:i/>
          <w:sz w:val="28"/>
          <w:szCs w:val="28"/>
        </w:rPr>
        <w:t xml:space="preserve"> ацетата</w:t>
      </w:r>
      <w:r w:rsidRPr="00FF1A7A">
        <w:rPr>
          <w:i/>
          <w:sz w:val="28"/>
          <w:szCs w:val="28"/>
        </w:rPr>
        <w:t>.</w:t>
      </w:r>
      <w:r w:rsidR="005328C1">
        <w:rPr>
          <w:i/>
          <w:sz w:val="28"/>
          <w:szCs w:val="28"/>
        </w:rPr>
        <w:t xml:space="preserve"> </w:t>
      </w:r>
      <w:r w:rsidRPr="00FF1A7A">
        <w:rPr>
          <w:i/>
          <w:sz w:val="28"/>
          <w:szCs w:val="28"/>
        </w:rPr>
        <w:t xml:space="preserve"> </w:t>
      </w:r>
      <w:proofErr w:type="gramStart"/>
      <w:r w:rsidRPr="00FF1A7A">
        <w:rPr>
          <w:sz w:val="28"/>
          <w:szCs w:val="28"/>
        </w:rPr>
        <w:t>Около 0,028 г (точн</w:t>
      </w:r>
      <w:r>
        <w:rPr>
          <w:sz w:val="28"/>
          <w:szCs w:val="28"/>
        </w:rPr>
        <w:t>ая навеска</w:t>
      </w:r>
      <w:r w:rsidRPr="00FF1A7A">
        <w:rPr>
          <w:sz w:val="28"/>
          <w:szCs w:val="28"/>
        </w:rPr>
        <w:t xml:space="preserve">) СО </w:t>
      </w:r>
      <w:proofErr w:type="spellStart"/>
      <w:r w:rsidRPr="00FF1A7A">
        <w:rPr>
          <w:sz w:val="28"/>
          <w:szCs w:val="28"/>
        </w:rPr>
        <w:t>ретинола</w:t>
      </w:r>
      <w:proofErr w:type="spellEnd"/>
      <w:r w:rsidRPr="00FF1A7A">
        <w:rPr>
          <w:sz w:val="28"/>
          <w:szCs w:val="28"/>
        </w:rPr>
        <w:t xml:space="preserve"> ацетата с содержанием 1000000 МЕ/г и 0,018 г (точн</w:t>
      </w:r>
      <w:r>
        <w:rPr>
          <w:sz w:val="28"/>
          <w:szCs w:val="28"/>
        </w:rPr>
        <w:t>ая навеска</w:t>
      </w:r>
      <w:r w:rsidRPr="00FF1A7A">
        <w:rPr>
          <w:sz w:val="28"/>
          <w:szCs w:val="28"/>
        </w:rPr>
        <w:t xml:space="preserve">) СО </w:t>
      </w:r>
      <w:proofErr w:type="spellStart"/>
      <w:r w:rsidRPr="00FF1A7A">
        <w:rPr>
          <w:sz w:val="28"/>
          <w:szCs w:val="28"/>
        </w:rPr>
        <w:t>альфа-токоферола</w:t>
      </w:r>
      <w:proofErr w:type="spellEnd"/>
      <w:r w:rsidRPr="00FF1A7A">
        <w:rPr>
          <w:sz w:val="28"/>
          <w:szCs w:val="28"/>
        </w:rPr>
        <w:t xml:space="preserve"> ацетата помещают в мерную колбу вместимостью 50 мл, растворяют в 5 мл гептана, прибавляют 20 мл </w:t>
      </w:r>
      <w:proofErr w:type="spellStart"/>
      <w:r w:rsidRPr="00FF1A7A">
        <w:rPr>
          <w:sz w:val="28"/>
          <w:szCs w:val="28"/>
        </w:rPr>
        <w:t>тетраметиламмония</w:t>
      </w:r>
      <w:proofErr w:type="spellEnd"/>
      <w:r w:rsidRPr="00FF1A7A">
        <w:rPr>
          <w:sz w:val="28"/>
          <w:szCs w:val="28"/>
        </w:rPr>
        <w:t xml:space="preserve"> хлорида раствора в 2-пропаноле, перемешивают, доводят объем раствора 2-пропанолом до метки</w:t>
      </w:r>
      <w:r w:rsidRPr="003D059B">
        <w:rPr>
          <w:rFonts w:eastAsia="Consolas"/>
          <w:sz w:val="28"/>
          <w:szCs w:val="28"/>
        </w:rPr>
        <w:t xml:space="preserve"> </w:t>
      </w:r>
      <w:r>
        <w:rPr>
          <w:rFonts w:eastAsia="Consolas"/>
          <w:sz w:val="28"/>
          <w:szCs w:val="28"/>
        </w:rPr>
        <w:t>и вновь</w:t>
      </w:r>
      <w:r w:rsidRPr="00FF1A7A">
        <w:rPr>
          <w:sz w:val="28"/>
          <w:szCs w:val="28"/>
        </w:rPr>
        <w:t xml:space="preserve"> перемешивают. </w:t>
      </w:r>
      <w:r w:rsidRPr="00FF1A7A">
        <w:rPr>
          <w:rFonts w:eastAsia="Consolas"/>
          <w:sz w:val="28"/>
          <w:szCs w:val="28"/>
        </w:rPr>
        <w:t>1 мл полученного раствора помещают в мерную колбу вместимостью</w:t>
      </w:r>
      <w:proofErr w:type="gramEnd"/>
      <w:r w:rsidRPr="00FF1A7A">
        <w:rPr>
          <w:rFonts w:eastAsia="Consolas"/>
          <w:sz w:val="28"/>
          <w:szCs w:val="28"/>
        </w:rPr>
        <w:t xml:space="preserve"> 25 мл, доводят объем раствора 2-пропанолом до метки</w:t>
      </w:r>
      <w:r>
        <w:rPr>
          <w:rFonts w:eastAsia="Consolas"/>
          <w:sz w:val="28"/>
          <w:szCs w:val="28"/>
        </w:rPr>
        <w:t xml:space="preserve">, </w:t>
      </w:r>
      <w:r w:rsidRPr="00FF1A7A">
        <w:rPr>
          <w:rFonts w:eastAsia="Consolas"/>
          <w:sz w:val="28"/>
          <w:szCs w:val="28"/>
        </w:rPr>
        <w:t>перемешивают и фильтруют через мембранный фильтр с диаметром пор 0,45 мкм.</w:t>
      </w:r>
    </w:p>
    <w:p w:rsidR="00382110" w:rsidRPr="00FF1A7A" w:rsidRDefault="00382110" w:rsidP="00062C62">
      <w:pPr>
        <w:pStyle w:val="4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FF1A7A">
        <w:rPr>
          <w:i/>
          <w:sz w:val="28"/>
          <w:szCs w:val="28"/>
        </w:rPr>
        <w:t>Подвижная фаза</w:t>
      </w:r>
      <w:r w:rsidRPr="00FF1A7A">
        <w:rPr>
          <w:sz w:val="28"/>
          <w:szCs w:val="28"/>
        </w:rPr>
        <w:t xml:space="preserve"> – метанол.</w:t>
      </w:r>
    </w:p>
    <w:p w:rsidR="00E028F4" w:rsidRPr="00FF1A7A" w:rsidRDefault="00E028F4" w:rsidP="00E028F4">
      <w:pPr>
        <w:pStyle w:val="4"/>
        <w:shd w:val="clear" w:color="auto" w:fill="auto"/>
        <w:spacing w:line="360" w:lineRule="auto"/>
        <w:ind w:left="60" w:right="20" w:firstLine="660"/>
        <w:jc w:val="both"/>
        <w:rPr>
          <w:sz w:val="28"/>
          <w:szCs w:val="28"/>
        </w:rPr>
      </w:pPr>
      <w:r w:rsidRPr="00FF1A7A">
        <w:rPr>
          <w:sz w:val="28"/>
          <w:szCs w:val="28"/>
        </w:rPr>
        <w:t xml:space="preserve">Точная концентрация </w:t>
      </w:r>
      <w:proofErr w:type="spellStart"/>
      <w:r w:rsidRPr="00FF1A7A">
        <w:rPr>
          <w:sz w:val="28"/>
          <w:szCs w:val="28"/>
        </w:rPr>
        <w:t>ретинола</w:t>
      </w:r>
      <w:proofErr w:type="spellEnd"/>
      <w:r w:rsidRPr="00FF1A7A">
        <w:rPr>
          <w:sz w:val="28"/>
          <w:szCs w:val="28"/>
        </w:rPr>
        <w:t xml:space="preserve"> ацетата определяется методом </w:t>
      </w:r>
      <w:proofErr w:type="gramStart"/>
      <w:r w:rsidRPr="00FF1A7A">
        <w:rPr>
          <w:sz w:val="28"/>
          <w:szCs w:val="28"/>
        </w:rPr>
        <w:t>абсорбционной</w:t>
      </w:r>
      <w:proofErr w:type="gramEnd"/>
      <w:r w:rsidRPr="00FF1A7A">
        <w:rPr>
          <w:sz w:val="28"/>
          <w:szCs w:val="28"/>
        </w:rPr>
        <w:t xml:space="preserve"> </w:t>
      </w:r>
      <w:proofErr w:type="spellStart"/>
      <w:r w:rsidRPr="00FF1A7A">
        <w:rPr>
          <w:sz w:val="28"/>
          <w:szCs w:val="28"/>
        </w:rPr>
        <w:t>спектрофотометрии</w:t>
      </w:r>
      <w:proofErr w:type="spellEnd"/>
      <w:r w:rsidRPr="00FF1A7A">
        <w:rPr>
          <w:sz w:val="28"/>
          <w:szCs w:val="28"/>
        </w:rPr>
        <w:t xml:space="preserve">. </w:t>
      </w:r>
      <w:proofErr w:type="gramStart"/>
      <w:r w:rsidRPr="00FF1A7A">
        <w:rPr>
          <w:sz w:val="28"/>
          <w:szCs w:val="28"/>
        </w:rPr>
        <w:t>Около 0,025 г (точн</w:t>
      </w:r>
      <w:r>
        <w:rPr>
          <w:sz w:val="28"/>
          <w:szCs w:val="28"/>
        </w:rPr>
        <w:t>ая навеска</w:t>
      </w:r>
      <w:r w:rsidRPr="00FF1A7A">
        <w:rPr>
          <w:sz w:val="28"/>
          <w:szCs w:val="28"/>
        </w:rPr>
        <w:t xml:space="preserve">) СО </w:t>
      </w:r>
      <w:proofErr w:type="spellStart"/>
      <w:r w:rsidRPr="00FF1A7A">
        <w:rPr>
          <w:sz w:val="28"/>
          <w:szCs w:val="28"/>
        </w:rPr>
        <w:t>ретинола</w:t>
      </w:r>
      <w:proofErr w:type="spellEnd"/>
      <w:r w:rsidRPr="00FF1A7A">
        <w:rPr>
          <w:sz w:val="28"/>
          <w:szCs w:val="28"/>
        </w:rPr>
        <w:t xml:space="preserve"> ацетата помещают в мерную колбу вместимостью 50 мл, растворяют в 5 мл пентана, доводят объем раствора 2-пропанолом до метки и перемешивают. 1 мл полученного раствора помещают в мерную колбу </w:t>
      </w:r>
      <w:r w:rsidRPr="00FF1A7A">
        <w:rPr>
          <w:sz w:val="28"/>
          <w:szCs w:val="28"/>
        </w:rPr>
        <w:lastRenderedPageBreak/>
        <w:t xml:space="preserve">вместимостью 50 мл, доводят объем раствора 2-пропанолом до метки и перемешивают (концентрация 10 МЕ/мл). </w:t>
      </w:r>
      <w:proofErr w:type="gramEnd"/>
    </w:p>
    <w:p w:rsidR="00E028F4" w:rsidRDefault="00E028F4" w:rsidP="00E028F4">
      <w:pPr>
        <w:pStyle w:val="4"/>
        <w:shd w:val="clear" w:color="auto" w:fill="auto"/>
        <w:spacing w:line="360" w:lineRule="auto"/>
        <w:ind w:firstLine="0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FF1A7A">
        <w:rPr>
          <w:sz w:val="28"/>
          <w:szCs w:val="28"/>
        </w:rPr>
        <w:t xml:space="preserve">Подтверждают наличие максимума поглощения раствора </w:t>
      </w:r>
      <w:proofErr w:type="spellStart"/>
      <w:r>
        <w:rPr>
          <w:sz w:val="28"/>
          <w:szCs w:val="28"/>
        </w:rPr>
        <w:t>ретинола</w:t>
      </w:r>
      <w:proofErr w:type="spellEnd"/>
      <w:r>
        <w:rPr>
          <w:sz w:val="28"/>
          <w:szCs w:val="28"/>
        </w:rPr>
        <w:t xml:space="preserve"> ацетата </w:t>
      </w:r>
      <w:r w:rsidRPr="00FF1A7A">
        <w:rPr>
          <w:sz w:val="28"/>
          <w:szCs w:val="28"/>
        </w:rPr>
        <w:t>в диапазоне длин волн от 325 нм до 327 нм, и измеряют оптически</w:t>
      </w:r>
      <w:r w:rsidR="00382110">
        <w:rPr>
          <w:sz w:val="28"/>
          <w:szCs w:val="28"/>
        </w:rPr>
        <w:t>е плотности при длинах волн 300</w:t>
      </w:r>
      <w:r w:rsidRPr="00FF1A7A">
        <w:rPr>
          <w:sz w:val="28"/>
          <w:szCs w:val="28"/>
        </w:rPr>
        <w:t xml:space="preserve">, 326, 350 и 370 нм в кювете с толщиной слоя 10 мм. </w:t>
      </w:r>
      <w:r>
        <w:rPr>
          <w:sz w:val="28"/>
          <w:szCs w:val="28"/>
        </w:rPr>
        <w:t xml:space="preserve"> </w:t>
      </w:r>
      <w:r w:rsidRPr="00FF1A7A">
        <w:rPr>
          <w:sz w:val="28"/>
          <w:szCs w:val="28"/>
        </w:rPr>
        <w:t>В качестве раствора сравнения используют 2-пропанол. Повторяют измерения при каждой из перечисленных длин волн и определяют средние значения. Вычисляют отношение</w:t>
      </w:r>
      <w:proofErr w:type="gramStart"/>
      <w:r w:rsidRPr="00FF1A7A">
        <w:rPr>
          <w:sz w:val="28"/>
          <w:szCs w:val="28"/>
        </w:rPr>
        <w:t xml:space="preserve"> А</w:t>
      </w:r>
      <w:proofErr w:type="gramEnd"/>
      <w:r w:rsidRPr="00FF1A7A">
        <w:rPr>
          <w:sz w:val="28"/>
          <w:szCs w:val="28"/>
          <w:vertAlign w:val="subscript"/>
        </w:rPr>
        <w:t>λ</w:t>
      </w:r>
      <w:r w:rsidRPr="00FF1A7A">
        <w:rPr>
          <w:sz w:val="28"/>
          <w:szCs w:val="28"/>
        </w:rPr>
        <w:t>/А</w:t>
      </w:r>
      <w:r w:rsidRPr="00FF1A7A">
        <w:rPr>
          <w:sz w:val="28"/>
          <w:szCs w:val="28"/>
          <w:vertAlign w:val="subscript"/>
        </w:rPr>
        <w:t>326</w:t>
      </w:r>
      <w:r w:rsidRPr="00FF1A7A">
        <w:rPr>
          <w:sz w:val="28"/>
          <w:szCs w:val="28"/>
        </w:rPr>
        <w:t xml:space="preserve"> </w:t>
      </w:r>
      <w:r w:rsidRPr="00FF1A7A">
        <w:rPr>
          <w:rStyle w:val="95pt"/>
          <w:sz w:val="28"/>
          <w:szCs w:val="28"/>
        </w:rPr>
        <w:t xml:space="preserve">для </w:t>
      </w:r>
      <w:r w:rsidRPr="00FF1A7A">
        <w:rPr>
          <w:sz w:val="28"/>
          <w:szCs w:val="28"/>
        </w:rPr>
        <w:t>каждой длины волны.</w:t>
      </w:r>
      <w:r w:rsidRPr="007C2D38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</w:p>
    <w:p w:rsidR="00E028F4" w:rsidRPr="00FF1A7A" w:rsidRDefault="00E028F4" w:rsidP="00E028F4">
      <w:pPr>
        <w:pStyle w:val="4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382110">
        <w:rPr>
          <w:rFonts w:eastAsia="Consolas"/>
          <w:sz w:val="28"/>
          <w:szCs w:val="28"/>
        </w:rPr>
        <w:t xml:space="preserve">Отношения </w:t>
      </w:r>
      <w:r w:rsidR="00382110" w:rsidRPr="00382110">
        <w:rPr>
          <w:rFonts w:eastAsia="Consolas"/>
          <w:sz w:val="28"/>
          <w:szCs w:val="28"/>
        </w:rPr>
        <w:t xml:space="preserve">значений </w:t>
      </w:r>
      <w:r w:rsidRPr="00382110">
        <w:rPr>
          <w:rFonts w:eastAsia="Consolas"/>
          <w:sz w:val="28"/>
          <w:szCs w:val="28"/>
        </w:rPr>
        <w:t>оптических плотностей</w:t>
      </w:r>
      <w:proofErr w:type="gramStart"/>
      <w:r w:rsidRPr="00382110">
        <w:rPr>
          <w:rFonts w:eastAsia="Consolas"/>
          <w:sz w:val="28"/>
          <w:szCs w:val="28"/>
        </w:rPr>
        <w:t xml:space="preserve"> </w:t>
      </w:r>
      <w:r w:rsidRPr="00382110">
        <w:rPr>
          <w:sz w:val="28"/>
          <w:szCs w:val="28"/>
        </w:rPr>
        <w:t>А</w:t>
      </w:r>
      <w:proofErr w:type="gramEnd"/>
      <w:r w:rsidRPr="00382110">
        <w:rPr>
          <w:sz w:val="28"/>
          <w:szCs w:val="28"/>
          <w:vertAlign w:val="subscript"/>
        </w:rPr>
        <w:t>λ</w:t>
      </w:r>
      <w:r w:rsidRPr="00382110">
        <w:rPr>
          <w:sz w:val="28"/>
          <w:szCs w:val="28"/>
        </w:rPr>
        <w:t>/А</w:t>
      </w:r>
      <w:r w:rsidRPr="00382110">
        <w:rPr>
          <w:sz w:val="28"/>
          <w:szCs w:val="28"/>
          <w:vertAlign w:val="subscript"/>
        </w:rPr>
        <w:t>326</w:t>
      </w:r>
      <w:r w:rsidRPr="00382110">
        <w:rPr>
          <w:sz w:val="28"/>
          <w:szCs w:val="28"/>
        </w:rPr>
        <w:t xml:space="preserve"> </w:t>
      </w:r>
      <w:r w:rsidRPr="00382110">
        <w:rPr>
          <w:rFonts w:eastAsia="Century Schoolbook"/>
          <w:sz w:val="28"/>
          <w:szCs w:val="28"/>
        </w:rPr>
        <w:t>должны</w:t>
      </w:r>
      <w:r w:rsidRPr="00382110">
        <w:rPr>
          <w:sz w:val="28"/>
          <w:szCs w:val="28"/>
        </w:rPr>
        <w:t xml:space="preserve"> </w:t>
      </w:r>
      <w:r w:rsidRPr="00382110">
        <w:rPr>
          <w:rFonts w:eastAsia="Consolas"/>
          <w:sz w:val="28"/>
          <w:szCs w:val="28"/>
        </w:rPr>
        <w:t>быть подтверждены.</w:t>
      </w:r>
      <w:r w:rsidRPr="004F05E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F05E1">
        <w:rPr>
          <w:color w:val="auto"/>
          <w:sz w:val="28"/>
          <w:szCs w:val="28"/>
        </w:rPr>
        <w:t>Если</w:t>
      </w:r>
      <w:r w:rsidRPr="00FF1A7A">
        <w:rPr>
          <w:sz w:val="28"/>
          <w:szCs w:val="28"/>
        </w:rPr>
        <w:t xml:space="preserve"> полученные отношения не превышают:</w:t>
      </w:r>
      <w:r w:rsidR="00062C62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</w:t>
      </w:r>
      <w:r w:rsidR="0038211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FF1A7A">
        <w:rPr>
          <w:sz w:val="28"/>
          <w:szCs w:val="28"/>
        </w:rPr>
        <w:t xml:space="preserve">0,60 </w:t>
      </w:r>
      <w:r w:rsidR="00382110">
        <w:rPr>
          <w:sz w:val="28"/>
          <w:szCs w:val="28"/>
        </w:rPr>
        <w:t>при</w:t>
      </w:r>
      <w:r w:rsidRPr="00FF1A7A">
        <w:rPr>
          <w:sz w:val="28"/>
          <w:szCs w:val="28"/>
        </w:rPr>
        <w:t xml:space="preserve"> длин</w:t>
      </w:r>
      <w:r w:rsidR="00382110">
        <w:rPr>
          <w:sz w:val="28"/>
          <w:szCs w:val="28"/>
        </w:rPr>
        <w:t>е</w:t>
      </w:r>
      <w:r w:rsidRPr="00FF1A7A">
        <w:rPr>
          <w:sz w:val="28"/>
          <w:szCs w:val="28"/>
        </w:rPr>
        <w:t xml:space="preserve"> волны 300 нм, 0,54 </w:t>
      </w:r>
      <w:r w:rsidR="00382110">
        <w:rPr>
          <w:sz w:val="28"/>
          <w:szCs w:val="28"/>
        </w:rPr>
        <w:t xml:space="preserve">при </w:t>
      </w:r>
      <w:r w:rsidR="00382110" w:rsidRPr="00382110">
        <w:rPr>
          <w:sz w:val="28"/>
          <w:szCs w:val="28"/>
        </w:rPr>
        <w:t>λ</w:t>
      </w:r>
      <w:r w:rsidRPr="00FF1A7A">
        <w:rPr>
          <w:sz w:val="28"/>
          <w:szCs w:val="28"/>
        </w:rPr>
        <w:t xml:space="preserve"> 350 нм, 0,14 </w:t>
      </w:r>
      <w:r w:rsidR="00382110">
        <w:rPr>
          <w:sz w:val="28"/>
          <w:szCs w:val="28"/>
        </w:rPr>
        <w:t xml:space="preserve">при </w:t>
      </w:r>
      <w:r w:rsidR="00382110" w:rsidRPr="00382110">
        <w:rPr>
          <w:sz w:val="28"/>
          <w:szCs w:val="28"/>
        </w:rPr>
        <w:t>λ</w:t>
      </w:r>
      <w:r w:rsidRPr="00FF1A7A">
        <w:rPr>
          <w:sz w:val="28"/>
          <w:szCs w:val="28"/>
        </w:rPr>
        <w:t xml:space="preserve"> 370 нм, вычисляют содержание </w:t>
      </w:r>
      <w:proofErr w:type="spellStart"/>
      <w:r w:rsidRPr="00FF1A7A">
        <w:rPr>
          <w:sz w:val="28"/>
          <w:szCs w:val="28"/>
        </w:rPr>
        <w:t>ретинола</w:t>
      </w:r>
      <w:proofErr w:type="spellEnd"/>
      <w:r w:rsidRPr="00FF1A7A">
        <w:rPr>
          <w:sz w:val="28"/>
          <w:szCs w:val="28"/>
        </w:rPr>
        <w:t xml:space="preserve"> ацетата (X) в 1 грамме в Международных Единицах по формуле:</w:t>
      </w:r>
    </w:p>
    <w:p w:rsidR="00E028F4" w:rsidRPr="00FF1A7A" w:rsidRDefault="00E028F4" w:rsidP="00E028F4">
      <w:pPr>
        <w:pStyle w:val="4"/>
        <w:shd w:val="clear" w:color="auto" w:fill="auto"/>
        <w:spacing w:line="360" w:lineRule="auto"/>
        <w:ind w:left="40" w:firstLine="720"/>
        <w:rPr>
          <w:sz w:val="28"/>
          <w:szCs w:val="28"/>
        </w:rPr>
      </w:pPr>
      <w:r w:rsidRPr="00FF1A7A">
        <w:rPr>
          <w:sz w:val="28"/>
          <w:szCs w:val="28"/>
        </w:rPr>
        <w:t xml:space="preserve">Х=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/>
                    <w:sz w:val="32"/>
                    <w:szCs w:val="32"/>
                  </w:rPr>
                  <m:t>А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326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>50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>50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>1900</m:t>
            </m:r>
          </m:num>
          <m:den>
            <m:r>
              <w:rPr>
                <w:rFonts w:ascii="Cambria Math"/>
                <w:sz w:val="32"/>
                <w:szCs w:val="32"/>
              </w:rPr>
              <m:t>100</m:t>
            </m:r>
            <m:r>
              <w:rPr>
                <w:rFonts w:ascii="Cambria Math"/>
                <w:sz w:val="32"/>
                <w:szCs w:val="32"/>
              </w:rPr>
              <m:t>∙а</m:t>
            </m:r>
            <w:proofErr w:type="gramStart"/>
          </m:den>
        </m:f>
        <m:r>
          <w:rPr>
            <w:rFonts w:asci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/>
                    <w:sz w:val="32"/>
                    <w:szCs w:val="32"/>
                  </w:rPr>
                  <m:t>А</m:t>
                </m:r>
                <w:proofErr w:type="gramEnd"/>
              </m:e>
              <m:sub>
                <m:r>
                  <w:rPr>
                    <w:rFonts w:ascii="Cambria Math"/>
                    <w:sz w:val="32"/>
                    <w:szCs w:val="32"/>
                  </w:rPr>
                  <m:t>326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>47500</m:t>
            </m:r>
          </m:num>
          <m:den>
            <m:r>
              <w:rPr>
                <w:rFonts w:ascii="Cambria Math"/>
                <w:sz w:val="32"/>
                <w:szCs w:val="32"/>
              </w:rPr>
              <m:t>а</m:t>
            </m:r>
          </m:den>
        </m:f>
      </m:oMath>
      <w:r w:rsidRPr="00FF1A7A">
        <w:rPr>
          <w:sz w:val="28"/>
          <w:szCs w:val="28"/>
        </w:rPr>
        <w:t>,</w:t>
      </w:r>
    </w:p>
    <w:p w:rsidR="00E028F4" w:rsidRPr="00FF1A7A" w:rsidRDefault="00E028F4" w:rsidP="00E028F4">
      <w:pPr>
        <w:pStyle w:val="4"/>
        <w:shd w:val="clear" w:color="auto" w:fill="auto"/>
        <w:spacing w:line="360" w:lineRule="auto"/>
        <w:ind w:left="20" w:right="20" w:firstLine="0"/>
        <w:jc w:val="both"/>
        <w:rPr>
          <w:sz w:val="28"/>
          <w:szCs w:val="28"/>
        </w:rPr>
      </w:pPr>
      <w:r w:rsidRPr="00FF1A7A">
        <w:rPr>
          <w:sz w:val="28"/>
          <w:szCs w:val="28"/>
        </w:rPr>
        <w:t>где: А</w:t>
      </w:r>
      <w:r w:rsidRPr="00FF1A7A">
        <w:rPr>
          <w:sz w:val="28"/>
          <w:szCs w:val="28"/>
          <w:vertAlign w:val="subscript"/>
        </w:rPr>
        <w:t>326</w:t>
      </w:r>
      <w:r w:rsidRPr="00FF1A7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F1A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значение </w:t>
      </w:r>
      <w:r w:rsidRPr="00FF1A7A">
        <w:rPr>
          <w:sz w:val="28"/>
          <w:szCs w:val="28"/>
        </w:rPr>
        <w:t>оптическ</w:t>
      </w:r>
      <w:r>
        <w:rPr>
          <w:sz w:val="28"/>
          <w:szCs w:val="28"/>
        </w:rPr>
        <w:t>ой</w:t>
      </w:r>
      <w:r w:rsidRPr="00FF1A7A">
        <w:rPr>
          <w:sz w:val="28"/>
          <w:szCs w:val="28"/>
        </w:rPr>
        <w:t xml:space="preserve"> плотност</w:t>
      </w:r>
      <w:r>
        <w:rPr>
          <w:sz w:val="28"/>
          <w:szCs w:val="28"/>
        </w:rPr>
        <w:t>и</w:t>
      </w:r>
      <w:r w:rsidRPr="00FF1A7A">
        <w:rPr>
          <w:sz w:val="28"/>
          <w:szCs w:val="28"/>
        </w:rPr>
        <w:t xml:space="preserve"> при </w:t>
      </w:r>
      <w:r w:rsidR="00382110" w:rsidRPr="00382110">
        <w:rPr>
          <w:sz w:val="28"/>
          <w:szCs w:val="28"/>
        </w:rPr>
        <w:t>λ</w:t>
      </w:r>
      <w:r w:rsidR="00382110">
        <w:rPr>
          <w:sz w:val="28"/>
          <w:szCs w:val="28"/>
        </w:rPr>
        <w:t xml:space="preserve"> </w:t>
      </w:r>
      <w:r w:rsidRPr="00382110">
        <w:rPr>
          <w:sz w:val="28"/>
          <w:szCs w:val="28"/>
        </w:rPr>
        <w:t>326</w:t>
      </w:r>
      <w:r w:rsidRPr="00FF1A7A">
        <w:rPr>
          <w:sz w:val="28"/>
          <w:szCs w:val="28"/>
        </w:rPr>
        <w:t xml:space="preserve"> нм; </w:t>
      </w:r>
    </w:p>
    <w:p w:rsidR="00E028F4" w:rsidRPr="00FF1A7A" w:rsidRDefault="00E028F4" w:rsidP="00E028F4">
      <w:pPr>
        <w:pStyle w:val="4"/>
        <w:shd w:val="clear" w:color="auto" w:fill="auto"/>
        <w:spacing w:line="360" w:lineRule="auto"/>
        <w:ind w:left="20" w:right="20" w:firstLine="688"/>
        <w:jc w:val="both"/>
        <w:rPr>
          <w:sz w:val="28"/>
          <w:szCs w:val="28"/>
        </w:rPr>
      </w:pPr>
      <w:r w:rsidRPr="00FF1A7A">
        <w:rPr>
          <w:sz w:val="28"/>
          <w:szCs w:val="28"/>
        </w:rPr>
        <w:t xml:space="preserve">а - навеска СО </w:t>
      </w:r>
      <w:proofErr w:type="spellStart"/>
      <w:r w:rsidRPr="00FF1A7A">
        <w:rPr>
          <w:sz w:val="28"/>
          <w:szCs w:val="28"/>
        </w:rPr>
        <w:t>ретинола</w:t>
      </w:r>
      <w:proofErr w:type="spellEnd"/>
      <w:r w:rsidRPr="00FF1A7A">
        <w:rPr>
          <w:sz w:val="28"/>
          <w:szCs w:val="28"/>
        </w:rPr>
        <w:t xml:space="preserve"> ацетата,  </w:t>
      </w:r>
      <w:proofErr w:type="gramStart"/>
      <w:r w:rsidRPr="00FF1A7A">
        <w:rPr>
          <w:sz w:val="28"/>
          <w:szCs w:val="28"/>
        </w:rPr>
        <w:t>г</w:t>
      </w:r>
      <w:proofErr w:type="gramEnd"/>
      <w:r w:rsidRPr="00FF1A7A">
        <w:rPr>
          <w:sz w:val="28"/>
          <w:szCs w:val="28"/>
        </w:rPr>
        <w:t>;</w:t>
      </w:r>
    </w:p>
    <w:p w:rsidR="00E028F4" w:rsidRPr="00FF1A7A" w:rsidRDefault="00E028F4" w:rsidP="00E028F4">
      <w:pPr>
        <w:pStyle w:val="4"/>
        <w:shd w:val="clear" w:color="auto" w:fill="auto"/>
        <w:spacing w:line="360" w:lineRule="auto"/>
        <w:ind w:left="20" w:firstLine="688"/>
        <w:jc w:val="both"/>
        <w:rPr>
          <w:sz w:val="28"/>
          <w:szCs w:val="28"/>
        </w:rPr>
      </w:pPr>
      <w:r w:rsidRPr="00FF1A7A">
        <w:rPr>
          <w:sz w:val="28"/>
          <w:szCs w:val="28"/>
        </w:rPr>
        <w:t>50, 50 -разведения, мл;</w:t>
      </w:r>
    </w:p>
    <w:p w:rsidR="00E028F4" w:rsidRPr="00FF1A7A" w:rsidRDefault="00E028F4" w:rsidP="00E028F4">
      <w:pPr>
        <w:pStyle w:val="4"/>
        <w:shd w:val="clear" w:color="auto" w:fill="auto"/>
        <w:spacing w:line="360" w:lineRule="auto"/>
        <w:ind w:left="708" w:firstLine="52"/>
        <w:jc w:val="both"/>
        <w:rPr>
          <w:sz w:val="28"/>
          <w:szCs w:val="28"/>
        </w:rPr>
      </w:pPr>
      <w:r w:rsidRPr="00FF1A7A">
        <w:rPr>
          <w:sz w:val="28"/>
          <w:szCs w:val="28"/>
        </w:rPr>
        <w:t xml:space="preserve">1900 - коэффициент пересчета удельного показателя поглощения эфиров </w:t>
      </w:r>
      <w:proofErr w:type="spellStart"/>
      <w:r w:rsidRPr="00FF1A7A">
        <w:rPr>
          <w:sz w:val="28"/>
          <w:szCs w:val="28"/>
        </w:rPr>
        <w:t>ретинола</w:t>
      </w:r>
      <w:proofErr w:type="spellEnd"/>
      <w:r w:rsidRPr="00FF1A7A">
        <w:rPr>
          <w:sz w:val="28"/>
          <w:szCs w:val="28"/>
        </w:rPr>
        <w:t xml:space="preserve"> в Международные Единицы на грамм.</w:t>
      </w:r>
    </w:p>
    <w:p w:rsidR="00E028F4" w:rsidRPr="00451756" w:rsidRDefault="00E028F4" w:rsidP="00E028F4">
      <w:pPr>
        <w:spacing w:after="0" w:line="360" w:lineRule="auto"/>
        <w:ind w:left="708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51756">
        <w:rPr>
          <w:rFonts w:ascii="Times New Roman" w:hAnsi="Times New Roman" w:cs="Times New Roman"/>
          <w:sz w:val="28"/>
          <w:szCs w:val="28"/>
        </w:rPr>
        <w:t>Хроматографические</w:t>
      </w:r>
      <w:proofErr w:type="spellEnd"/>
      <w:r w:rsidRPr="00451756">
        <w:rPr>
          <w:rFonts w:ascii="Times New Roman" w:hAnsi="Times New Roman" w:cs="Times New Roman"/>
          <w:sz w:val="28"/>
          <w:szCs w:val="28"/>
        </w:rPr>
        <w:t xml:space="preserve"> условия: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785"/>
      </w:tblGrid>
      <w:tr w:rsidR="00E028F4" w:rsidRPr="00FF1A7A" w:rsidTr="0003680E">
        <w:tc>
          <w:tcPr>
            <w:tcW w:w="4678" w:type="dxa"/>
          </w:tcPr>
          <w:p w:rsidR="00E028F4" w:rsidRPr="00FF1A7A" w:rsidRDefault="00E028F4" w:rsidP="0003680E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FF1A7A">
              <w:rPr>
                <w:rFonts w:ascii="Times New Roman" w:hAnsi="Times New Roman" w:cs="Times New Roman"/>
                <w:sz w:val="28"/>
                <w:szCs w:val="28"/>
              </w:rPr>
              <w:t>Колонка:</w:t>
            </w:r>
          </w:p>
        </w:tc>
        <w:tc>
          <w:tcPr>
            <w:tcW w:w="4785" w:type="dxa"/>
          </w:tcPr>
          <w:p w:rsidR="00E028F4" w:rsidRPr="00FF1A7A" w:rsidRDefault="00E028F4" w:rsidP="00062C62">
            <w:pPr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F1A7A">
              <w:rPr>
                <w:rFonts w:ascii="Times New Roman" w:hAnsi="Times New Roman" w:cs="Times New Roman"/>
                <w:sz w:val="28"/>
                <w:szCs w:val="28"/>
              </w:rPr>
              <w:t xml:space="preserve">150×4,6 </w:t>
            </w:r>
            <w:r w:rsidR="00062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A7A">
              <w:rPr>
                <w:rFonts w:ascii="Times New Roman" w:hAnsi="Times New Roman" w:cs="Times New Roman"/>
                <w:sz w:val="28"/>
                <w:szCs w:val="28"/>
              </w:rPr>
              <w:t xml:space="preserve">мм, </w:t>
            </w:r>
            <w:proofErr w:type="spellStart"/>
            <w:r w:rsidRPr="00FF1A7A">
              <w:rPr>
                <w:rFonts w:ascii="Times New Roman" w:hAnsi="Times New Roman" w:cs="Times New Roman"/>
                <w:sz w:val="28"/>
                <w:szCs w:val="28"/>
              </w:rPr>
              <w:t>октадецилсилилсиликагель</w:t>
            </w:r>
            <w:proofErr w:type="spellEnd"/>
            <w:r w:rsidRPr="00FF1A7A">
              <w:rPr>
                <w:rFonts w:ascii="Times New Roman" w:hAnsi="Times New Roman" w:cs="Times New Roman"/>
                <w:sz w:val="28"/>
                <w:szCs w:val="28"/>
              </w:rPr>
              <w:t>, 5 мкм;</w:t>
            </w:r>
          </w:p>
        </w:tc>
      </w:tr>
      <w:tr w:rsidR="00E028F4" w:rsidRPr="00FF1A7A" w:rsidTr="0003680E">
        <w:tc>
          <w:tcPr>
            <w:tcW w:w="4678" w:type="dxa"/>
          </w:tcPr>
          <w:p w:rsidR="00E028F4" w:rsidRPr="00FF1A7A" w:rsidRDefault="00E028F4" w:rsidP="0003680E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F1A7A">
              <w:rPr>
                <w:rFonts w:ascii="Times New Roman" w:hAnsi="Times New Roman" w:cs="Times New Roman"/>
                <w:sz w:val="28"/>
                <w:szCs w:val="28"/>
              </w:rPr>
              <w:t>Скорость потока:</w:t>
            </w:r>
            <w:r w:rsidRPr="00FF1A7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E028F4" w:rsidRPr="00FF1A7A" w:rsidRDefault="00E028F4" w:rsidP="0003680E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F1A7A">
              <w:rPr>
                <w:rFonts w:ascii="Times New Roman" w:hAnsi="Times New Roman" w:cs="Times New Roman"/>
                <w:sz w:val="28"/>
                <w:szCs w:val="28"/>
              </w:rPr>
              <w:t>1,0 мл/мин</w:t>
            </w:r>
          </w:p>
        </w:tc>
      </w:tr>
      <w:tr w:rsidR="00E028F4" w:rsidRPr="00FF1A7A" w:rsidTr="0003680E">
        <w:tc>
          <w:tcPr>
            <w:tcW w:w="4678" w:type="dxa"/>
          </w:tcPr>
          <w:p w:rsidR="00E028F4" w:rsidRPr="00FF1A7A" w:rsidRDefault="00E028F4" w:rsidP="0003680E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F1A7A">
              <w:rPr>
                <w:rFonts w:ascii="Times New Roman" w:hAnsi="Times New Roman" w:cs="Times New Roman"/>
                <w:sz w:val="28"/>
                <w:szCs w:val="28"/>
              </w:rPr>
              <w:t>Температура колонки:</w:t>
            </w:r>
            <w:r w:rsidRPr="00FF1A7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E028F4" w:rsidRPr="00FF1A7A" w:rsidRDefault="00E028F4" w:rsidP="0003680E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F1A7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proofErr w:type="gramStart"/>
            <w:r w:rsidRPr="00FF1A7A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</w:p>
        </w:tc>
      </w:tr>
      <w:tr w:rsidR="00E028F4" w:rsidRPr="00FF1A7A" w:rsidTr="0003680E">
        <w:tc>
          <w:tcPr>
            <w:tcW w:w="4678" w:type="dxa"/>
          </w:tcPr>
          <w:p w:rsidR="00E028F4" w:rsidRPr="00FF1A7A" w:rsidRDefault="00E028F4" w:rsidP="0003680E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F1A7A">
              <w:rPr>
                <w:rFonts w:ascii="Times New Roman" w:hAnsi="Times New Roman" w:cs="Times New Roman"/>
                <w:sz w:val="28"/>
                <w:szCs w:val="28"/>
              </w:rPr>
              <w:t>Температура пробы:</w:t>
            </w:r>
          </w:p>
        </w:tc>
        <w:tc>
          <w:tcPr>
            <w:tcW w:w="4785" w:type="dxa"/>
          </w:tcPr>
          <w:p w:rsidR="00E028F4" w:rsidRPr="00FF1A7A" w:rsidRDefault="00E028F4" w:rsidP="0003680E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F1A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proofErr w:type="gramStart"/>
            <w:r w:rsidRPr="00FF1A7A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</w:p>
        </w:tc>
      </w:tr>
      <w:tr w:rsidR="00E028F4" w:rsidRPr="00FF1A7A" w:rsidTr="0003680E">
        <w:tc>
          <w:tcPr>
            <w:tcW w:w="4678" w:type="dxa"/>
          </w:tcPr>
          <w:p w:rsidR="00E028F4" w:rsidRPr="00FF1A7A" w:rsidRDefault="00E028F4" w:rsidP="0003680E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A7A">
              <w:rPr>
                <w:rFonts w:ascii="Times New Roman" w:hAnsi="Times New Roman" w:cs="Times New Roman"/>
                <w:sz w:val="28"/>
                <w:szCs w:val="28"/>
              </w:rPr>
              <w:t>Детектор:</w:t>
            </w:r>
            <w:r w:rsidRPr="00FF1A7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E028F4" w:rsidRPr="00FF1A7A" w:rsidRDefault="00E028F4" w:rsidP="0003680E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A7A">
              <w:rPr>
                <w:rFonts w:ascii="Times New Roman" w:hAnsi="Times New Roman" w:cs="Times New Roman"/>
                <w:sz w:val="28"/>
                <w:szCs w:val="28"/>
              </w:rPr>
              <w:t xml:space="preserve">УФ - 285 нм для </w:t>
            </w:r>
            <w:proofErr w:type="spellStart"/>
            <w:proofErr w:type="gramStart"/>
            <w:r w:rsidRPr="00FF1A7A">
              <w:rPr>
                <w:rFonts w:ascii="Times New Roman" w:hAnsi="Times New Roman" w:cs="Times New Roman"/>
                <w:sz w:val="28"/>
                <w:szCs w:val="28"/>
              </w:rPr>
              <w:t>альфа-токоферола</w:t>
            </w:r>
            <w:proofErr w:type="spellEnd"/>
            <w:proofErr w:type="gramEnd"/>
            <w:r w:rsidRPr="00FF1A7A">
              <w:rPr>
                <w:rFonts w:ascii="Times New Roman" w:hAnsi="Times New Roman" w:cs="Times New Roman"/>
                <w:sz w:val="28"/>
                <w:szCs w:val="28"/>
              </w:rPr>
              <w:t xml:space="preserve"> ацетата</w:t>
            </w:r>
          </w:p>
          <w:p w:rsidR="00E028F4" w:rsidRPr="00FF1A7A" w:rsidRDefault="00E028F4" w:rsidP="0003680E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A7A">
              <w:rPr>
                <w:rFonts w:ascii="Times New Roman" w:hAnsi="Times New Roman" w:cs="Times New Roman"/>
                <w:sz w:val="28"/>
                <w:szCs w:val="28"/>
              </w:rPr>
              <w:t xml:space="preserve">УФ - 325 нм для </w:t>
            </w:r>
            <w:proofErr w:type="spellStart"/>
            <w:r w:rsidRPr="00FF1A7A">
              <w:rPr>
                <w:rFonts w:ascii="Times New Roman" w:hAnsi="Times New Roman" w:cs="Times New Roman"/>
                <w:sz w:val="28"/>
                <w:szCs w:val="28"/>
              </w:rPr>
              <w:t>ретинола</w:t>
            </w:r>
            <w:proofErr w:type="spellEnd"/>
            <w:r w:rsidRPr="00FF1A7A">
              <w:rPr>
                <w:rFonts w:ascii="Times New Roman" w:hAnsi="Times New Roman" w:cs="Times New Roman"/>
                <w:sz w:val="28"/>
                <w:szCs w:val="28"/>
              </w:rPr>
              <w:t xml:space="preserve"> ацетата</w:t>
            </w:r>
          </w:p>
        </w:tc>
      </w:tr>
      <w:tr w:rsidR="00E028F4" w:rsidRPr="00FF1A7A" w:rsidTr="0003680E">
        <w:tc>
          <w:tcPr>
            <w:tcW w:w="4678" w:type="dxa"/>
          </w:tcPr>
          <w:p w:rsidR="00E028F4" w:rsidRPr="00FF1A7A" w:rsidRDefault="00E028F4" w:rsidP="0003680E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A7A">
              <w:rPr>
                <w:rFonts w:ascii="Times New Roman" w:hAnsi="Times New Roman" w:cs="Times New Roman"/>
                <w:sz w:val="28"/>
                <w:szCs w:val="28"/>
              </w:rPr>
              <w:t>Объемы пробы:</w:t>
            </w:r>
          </w:p>
        </w:tc>
        <w:tc>
          <w:tcPr>
            <w:tcW w:w="4785" w:type="dxa"/>
          </w:tcPr>
          <w:p w:rsidR="00E028F4" w:rsidRPr="00FF1A7A" w:rsidRDefault="00E028F4" w:rsidP="0003680E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A7A">
              <w:rPr>
                <w:rFonts w:ascii="Times New Roman" w:hAnsi="Times New Roman" w:cs="Times New Roman"/>
                <w:sz w:val="28"/>
                <w:szCs w:val="28"/>
              </w:rPr>
              <w:t>20 мкл</w:t>
            </w:r>
          </w:p>
        </w:tc>
      </w:tr>
      <w:tr w:rsidR="00E028F4" w:rsidRPr="00FF1A7A" w:rsidTr="0003680E">
        <w:tc>
          <w:tcPr>
            <w:tcW w:w="4678" w:type="dxa"/>
          </w:tcPr>
          <w:p w:rsidR="00E028F4" w:rsidRPr="00FF1A7A" w:rsidRDefault="00E028F4" w:rsidP="0003680E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A7A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proofErr w:type="spellStart"/>
            <w:r w:rsidRPr="00FF1A7A">
              <w:rPr>
                <w:rFonts w:ascii="Times New Roman" w:hAnsi="Times New Roman" w:cs="Times New Roman"/>
                <w:sz w:val="28"/>
                <w:szCs w:val="28"/>
              </w:rPr>
              <w:t>хроматографирования</w:t>
            </w:r>
            <w:proofErr w:type="spellEnd"/>
            <w:r w:rsidRPr="00FF1A7A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</w:tc>
        <w:tc>
          <w:tcPr>
            <w:tcW w:w="4785" w:type="dxa"/>
          </w:tcPr>
          <w:p w:rsidR="00E028F4" w:rsidRPr="00FF1A7A" w:rsidRDefault="00E028F4" w:rsidP="0003680E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A7A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E028F4" w:rsidRPr="00FF1A7A" w:rsidTr="0003680E">
        <w:tc>
          <w:tcPr>
            <w:tcW w:w="4678" w:type="dxa"/>
          </w:tcPr>
          <w:p w:rsidR="00E028F4" w:rsidRPr="00FF1A7A" w:rsidRDefault="00E028F4" w:rsidP="0003680E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A7A">
              <w:rPr>
                <w:rFonts w:ascii="Times New Roman" w:hAnsi="Times New Roman" w:cs="Times New Roman"/>
                <w:sz w:val="28"/>
                <w:szCs w:val="28"/>
              </w:rPr>
              <w:t xml:space="preserve">Время выхода  пика </w:t>
            </w:r>
          </w:p>
          <w:p w:rsidR="00E028F4" w:rsidRPr="00FF1A7A" w:rsidRDefault="00E028F4" w:rsidP="0003680E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A7A">
              <w:rPr>
                <w:rFonts w:ascii="Times New Roman" w:hAnsi="Times New Roman" w:cs="Times New Roman"/>
                <w:sz w:val="28"/>
                <w:szCs w:val="28"/>
              </w:rPr>
              <w:t>ретинола</w:t>
            </w:r>
            <w:proofErr w:type="spellEnd"/>
            <w:r w:rsidRPr="00FF1A7A">
              <w:rPr>
                <w:rFonts w:ascii="Times New Roman" w:hAnsi="Times New Roman" w:cs="Times New Roman"/>
                <w:sz w:val="28"/>
                <w:szCs w:val="28"/>
              </w:rPr>
              <w:t xml:space="preserve"> ацетата</w:t>
            </w:r>
          </w:p>
          <w:p w:rsidR="00E028F4" w:rsidRPr="00FF1A7A" w:rsidRDefault="00E028F4" w:rsidP="0003680E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A7A">
              <w:rPr>
                <w:rFonts w:ascii="Times New Roman" w:hAnsi="Times New Roman" w:cs="Times New Roman"/>
                <w:sz w:val="28"/>
                <w:szCs w:val="28"/>
              </w:rPr>
              <w:t>Время выхода пика</w:t>
            </w:r>
          </w:p>
          <w:p w:rsidR="00E028F4" w:rsidRPr="00FF1A7A" w:rsidRDefault="00E028F4" w:rsidP="0003680E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альфа – токоферола ацетата </w:t>
            </w:r>
          </w:p>
        </w:tc>
        <w:tc>
          <w:tcPr>
            <w:tcW w:w="4785" w:type="dxa"/>
          </w:tcPr>
          <w:p w:rsidR="00E028F4" w:rsidRPr="00FF1A7A" w:rsidRDefault="00E028F4" w:rsidP="0003680E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8F4" w:rsidRPr="00FF1A7A" w:rsidRDefault="00E028F4" w:rsidP="0003680E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A7A">
              <w:rPr>
                <w:rFonts w:ascii="Times New Roman" w:hAnsi="Times New Roman" w:cs="Times New Roman"/>
                <w:sz w:val="28"/>
                <w:szCs w:val="28"/>
              </w:rPr>
              <w:t>около 3 мин</w:t>
            </w:r>
          </w:p>
          <w:p w:rsidR="00E028F4" w:rsidRPr="00FF1A7A" w:rsidRDefault="00E028F4" w:rsidP="0003680E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8F4" w:rsidRPr="00FF1A7A" w:rsidRDefault="00E028F4" w:rsidP="0003680E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около 6 мин</w:t>
            </w:r>
          </w:p>
        </w:tc>
      </w:tr>
    </w:tbl>
    <w:p w:rsidR="00E028F4" w:rsidRPr="00FF1A7A" w:rsidRDefault="00E028F4" w:rsidP="00E028F4">
      <w:pPr>
        <w:spacing w:before="240"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F1A7A">
        <w:rPr>
          <w:rFonts w:ascii="Times New Roman" w:hAnsi="Times New Roman" w:cs="Times New Roman"/>
          <w:sz w:val="28"/>
          <w:szCs w:val="28"/>
        </w:rPr>
        <w:lastRenderedPageBreak/>
        <w:t>Хроматографируют</w:t>
      </w:r>
      <w:proofErr w:type="spellEnd"/>
      <w:r w:rsidRPr="00FF1A7A">
        <w:rPr>
          <w:rFonts w:ascii="Times New Roman" w:hAnsi="Times New Roman" w:cs="Times New Roman"/>
          <w:sz w:val="28"/>
          <w:szCs w:val="28"/>
        </w:rPr>
        <w:t xml:space="preserve"> </w:t>
      </w:r>
      <w:r w:rsidR="00062C62">
        <w:rPr>
          <w:rFonts w:ascii="Times New Roman" w:hAnsi="Times New Roman" w:cs="Times New Roman"/>
          <w:sz w:val="28"/>
          <w:szCs w:val="28"/>
        </w:rPr>
        <w:t xml:space="preserve"> </w:t>
      </w:r>
      <w:r w:rsidRPr="00FF1A7A">
        <w:rPr>
          <w:rFonts w:ascii="Times New Roman" w:hAnsi="Times New Roman" w:cs="Times New Roman"/>
          <w:sz w:val="28"/>
          <w:szCs w:val="28"/>
        </w:rPr>
        <w:t>раствор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F1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proofErr w:type="gramStart"/>
      <w:r w:rsidRPr="00FF1A7A">
        <w:rPr>
          <w:rFonts w:ascii="Times New Roman" w:hAnsi="Times New Roman" w:cs="Times New Roman"/>
          <w:sz w:val="28"/>
          <w:szCs w:val="28"/>
        </w:rPr>
        <w:t>альфа-токоферола</w:t>
      </w:r>
      <w:proofErr w:type="spellEnd"/>
      <w:proofErr w:type="gramEnd"/>
      <w:r w:rsidRPr="00FF1A7A">
        <w:rPr>
          <w:rFonts w:ascii="Times New Roman" w:hAnsi="Times New Roman" w:cs="Times New Roman"/>
          <w:sz w:val="28"/>
          <w:szCs w:val="28"/>
        </w:rPr>
        <w:t xml:space="preserve"> ацетата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A7A">
        <w:rPr>
          <w:rFonts w:ascii="Times New Roman" w:hAnsi="Times New Roman" w:cs="Times New Roman"/>
          <w:sz w:val="28"/>
          <w:szCs w:val="28"/>
        </w:rPr>
        <w:t xml:space="preserve">при длине волны 285 нм и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 w:rsidRPr="00FF1A7A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Pr="00FF1A7A">
        <w:rPr>
          <w:rFonts w:ascii="Times New Roman" w:hAnsi="Times New Roman" w:cs="Times New Roman"/>
          <w:sz w:val="28"/>
          <w:szCs w:val="28"/>
        </w:rPr>
        <w:t xml:space="preserve"> ацетата </w:t>
      </w:r>
      <w:r>
        <w:rPr>
          <w:rFonts w:ascii="Times New Roman" w:hAnsi="Times New Roman" w:cs="Times New Roman"/>
          <w:sz w:val="28"/>
          <w:szCs w:val="28"/>
        </w:rPr>
        <w:t xml:space="preserve">при длине волны </w:t>
      </w:r>
      <w:r w:rsidRPr="00FF1A7A">
        <w:rPr>
          <w:rFonts w:ascii="Times New Roman" w:hAnsi="Times New Roman" w:cs="Times New Roman"/>
          <w:sz w:val="28"/>
          <w:szCs w:val="28"/>
        </w:rPr>
        <w:t xml:space="preserve">325 нм, получая не менее 5 </w:t>
      </w:r>
      <w:proofErr w:type="spellStart"/>
      <w:r w:rsidRPr="00FF1A7A">
        <w:rPr>
          <w:rFonts w:ascii="Times New Roman" w:hAnsi="Times New Roman" w:cs="Times New Roman"/>
          <w:sz w:val="28"/>
          <w:szCs w:val="28"/>
        </w:rPr>
        <w:t>хроматограмм</w:t>
      </w:r>
      <w:proofErr w:type="spellEnd"/>
      <w:r w:rsidRPr="00FF1A7A">
        <w:rPr>
          <w:rFonts w:ascii="Times New Roman" w:hAnsi="Times New Roman" w:cs="Times New Roman"/>
          <w:sz w:val="28"/>
          <w:szCs w:val="28"/>
        </w:rPr>
        <w:t xml:space="preserve">. Результаты анализа считаются достоверными, если выполняются требования теста «Проверка пригодности </w:t>
      </w:r>
      <w:proofErr w:type="spellStart"/>
      <w:r w:rsidRPr="00FF1A7A">
        <w:rPr>
          <w:rFonts w:ascii="Times New Roman" w:hAnsi="Times New Roman" w:cs="Times New Roman"/>
          <w:sz w:val="28"/>
          <w:szCs w:val="28"/>
        </w:rPr>
        <w:t>хроматографической</w:t>
      </w:r>
      <w:proofErr w:type="spellEnd"/>
      <w:r w:rsidRPr="00FF1A7A">
        <w:rPr>
          <w:rFonts w:ascii="Times New Roman" w:hAnsi="Times New Roman" w:cs="Times New Roman"/>
          <w:sz w:val="28"/>
          <w:szCs w:val="28"/>
        </w:rPr>
        <w:t xml:space="preserve"> системы».</w:t>
      </w:r>
    </w:p>
    <w:p w:rsidR="00E028F4" w:rsidRPr="00ED03B8" w:rsidRDefault="00E028F4" w:rsidP="00ED03B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D03B8">
        <w:rPr>
          <w:rFonts w:ascii="Times New Roman" w:hAnsi="Times New Roman" w:cs="Times New Roman"/>
          <w:sz w:val="28"/>
          <w:szCs w:val="28"/>
        </w:rPr>
        <w:t>Хроматографическая</w:t>
      </w:r>
      <w:proofErr w:type="spellEnd"/>
      <w:r w:rsidRPr="00ED03B8">
        <w:rPr>
          <w:rFonts w:ascii="Times New Roman" w:hAnsi="Times New Roman" w:cs="Times New Roman"/>
          <w:sz w:val="28"/>
          <w:szCs w:val="28"/>
        </w:rPr>
        <w:t xml:space="preserve"> система считается пригодной, если: </w:t>
      </w:r>
    </w:p>
    <w:p w:rsidR="00E028F4" w:rsidRPr="00BE22E8" w:rsidRDefault="00BE22E8" w:rsidP="007263EF">
      <w:pPr>
        <w:pStyle w:val="ae"/>
        <w:numPr>
          <w:ilvl w:val="0"/>
          <w:numId w:val="3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8F4" w:rsidRPr="00BE22E8">
        <w:rPr>
          <w:rFonts w:ascii="Times New Roman" w:hAnsi="Times New Roman" w:cs="Times New Roman"/>
          <w:sz w:val="28"/>
          <w:szCs w:val="28"/>
        </w:rPr>
        <w:t xml:space="preserve">относительное стандартное отклонение площадей пиков </w:t>
      </w:r>
      <w:proofErr w:type="spellStart"/>
      <w:r w:rsidR="00E028F4" w:rsidRPr="00BE22E8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="00E028F4" w:rsidRPr="00BE22E8">
        <w:rPr>
          <w:rFonts w:ascii="Times New Roman" w:hAnsi="Times New Roman" w:cs="Times New Roman"/>
          <w:sz w:val="28"/>
          <w:szCs w:val="28"/>
        </w:rPr>
        <w:t xml:space="preserve"> ацетата и </w:t>
      </w:r>
      <w:proofErr w:type="spellStart"/>
      <w:proofErr w:type="gramStart"/>
      <w:r w:rsidR="00E028F4" w:rsidRPr="00BE22E8">
        <w:rPr>
          <w:rFonts w:ascii="Times New Roman" w:hAnsi="Times New Roman" w:cs="Times New Roman"/>
          <w:sz w:val="28"/>
          <w:szCs w:val="28"/>
        </w:rPr>
        <w:t>альфа-токоферола</w:t>
      </w:r>
      <w:proofErr w:type="spellEnd"/>
      <w:proofErr w:type="gramEnd"/>
      <w:r w:rsidR="00E028F4" w:rsidRPr="00BE22E8">
        <w:rPr>
          <w:rFonts w:ascii="Times New Roman" w:hAnsi="Times New Roman" w:cs="Times New Roman"/>
          <w:sz w:val="28"/>
          <w:szCs w:val="28"/>
        </w:rPr>
        <w:t xml:space="preserve"> ацетата не более 2 %;</w:t>
      </w:r>
    </w:p>
    <w:p w:rsidR="00E028F4" w:rsidRPr="00BE22E8" w:rsidRDefault="00E028F4" w:rsidP="007263EF">
      <w:pPr>
        <w:pStyle w:val="ae"/>
        <w:numPr>
          <w:ilvl w:val="0"/>
          <w:numId w:val="4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BE22E8">
        <w:rPr>
          <w:rFonts w:ascii="Times New Roman" w:hAnsi="Times New Roman" w:cs="Times New Roman"/>
          <w:sz w:val="28"/>
          <w:szCs w:val="28"/>
        </w:rPr>
        <w:t xml:space="preserve"> разрешение между пиками </w:t>
      </w:r>
      <w:proofErr w:type="spellStart"/>
      <w:r w:rsidRPr="00BE22E8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Pr="00BE22E8">
        <w:rPr>
          <w:rFonts w:ascii="Times New Roman" w:hAnsi="Times New Roman" w:cs="Times New Roman"/>
          <w:sz w:val="28"/>
          <w:szCs w:val="28"/>
        </w:rPr>
        <w:t xml:space="preserve"> ацетата и </w:t>
      </w:r>
      <w:proofErr w:type="spellStart"/>
      <w:proofErr w:type="gramStart"/>
      <w:r w:rsidRPr="00BE22E8">
        <w:rPr>
          <w:rFonts w:ascii="Times New Roman" w:hAnsi="Times New Roman" w:cs="Times New Roman"/>
          <w:sz w:val="28"/>
          <w:szCs w:val="28"/>
        </w:rPr>
        <w:t>альфа-токоферола</w:t>
      </w:r>
      <w:proofErr w:type="spellEnd"/>
      <w:proofErr w:type="gramEnd"/>
      <w:r w:rsidRPr="00BE22E8">
        <w:rPr>
          <w:rFonts w:ascii="Times New Roman" w:hAnsi="Times New Roman" w:cs="Times New Roman"/>
          <w:sz w:val="28"/>
          <w:szCs w:val="28"/>
        </w:rPr>
        <w:t xml:space="preserve"> ацетата, рассчитанное по </w:t>
      </w:r>
      <w:proofErr w:type="spellStart"/>
      <w:r w:rsidRPr="00BE22E8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BE22E8">
        <w:rPr>
          <w:rFonts w:ascii="Times New Roman" w:hAnsi="Times New Roman" w:cs="Times New Roman"/>
          <w:sz w:val="28"/>
          <w:szCs w:val="28"/>
        </w:rPr>
        <w:t>, полученной при длине волны 285 нм, не менее 3;</w:t>
      </w:r>
    </w:p>
    <w:p w:rsidR="00E028F4" w:rsidRPr="00BE22E8" w:rsidRDefault="00E028F4" w:rsidP="007263EF">
      <w:pPr>
        <w:pStyle w:val="ae"/>
        <w:numPr>
          <w:ilvl w:val="0"/>
          <w:numId w:val="5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BE22E8">
        <w:rPr>
          <w:rFonts w:ascii="Times New Roman" w:hAnsi="Times New Roman" w:cs="Times New Roman"/>
          <w:sz w:val="28"/>
          <w:szCs w:val="28"/>
        </w:rPr>
        <w:t xml:space="preserve">эффективность колонки, рассчитанная по пику </w:t>
      </w:r>
      <w:proofErr w:type="spellStart"/>
      <w:proofErr w:type="gramStart"/>
      <w:r w:rsidRPr="00BE22E8">
        <w:rPr>
          <w:rFonts w:ascii="Times New Roman" w:hAnsi="Times New Roman" w:cs="Times New Roman"/>
          <w:sz w:val="28"/>
          <w:szCs w:val="28"/>
        </w:rPr>
        <w:t>альфа-токоферола</w:t>
      </w:r>
      <w:proofErr w:type="spellEnd"/>
      <w:proofErr w:type="gramEnd"/>
      <w:r w:rsidRPr="00BE22E8">
        <w:rPr>
          <w:rFonts w:ascii="Times New Roman" w:hAnsi="Times New Roman" w:cs="Times New Roman"/>
          <w:sz w:val="28"/>
          <w:szCs w:val="28"/>
        </w:rPr>
        <w:t xml:space="preserve"> ацетата, не менее 2000 теоретических тарелок;</w:t>
      </w:r>
    </w:p>
    <w:p w:rsidR="00E028F4" w:rsidRPr="00BE22E8" w:rsidRDefault="00E028F4" w:rsidP="007263EF">
      <w:pPr>
        <w:pStyle w:val="ae"/>
        <w:numPr>
          <w:ilvl w:val="0"/>
          <w:numId w:val="6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BE22E8">
        <w:rPr>
          <w:rFonts w:ascii="Times New Roman" w:hAnsi="Times New Roman" w:cs="Times New Roman"/>
          <w:sz w:val="28"/>
          <w:szCs w:val="28"/>
        </w:rPr>
        <w:t xml:space="preserve"> фактор асимметрии пика (AS)  </w:t>
      </w:r>
      <w:proofErr w:type="spellStart"/>
      <w:r w:rsidRPr="00BE22E8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Pr="00BE22E8">
        <w:rPr>
          <w:rFonts w:ascii="Times New Roman" w:hAnsi="Times New Roman" w:cs="Times New Roman"/>
          <w:sz w:val="28"/>
          <w:szCs w:val="28"/>
        </w:rPr>
        <w:t xml:space="preserve"> ацетата не более 2, </w:t>
      </w:r>
    </w:p>
    <w:p w:rsidR="00E028F4" w:rsidRPr="00FF1A7A" w:rsidRDefault="00E028F4" w:rsidP="007263EF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F1A7A">
        <w:rPr>
          <w:rFonts w:ascii="Times New Roman" w:hAnsi="Times New Roman" w:cs="Times New Roman"/>
          <w:sz w:val="28"/>
          <w:szCs w:val="28"/>
        </w:rPr>
        <w:t>альфа</w:t>
      </w:r>
      <w:r w:rsidR="00BE22E8">
        <w:rPr>
          <w:rFonts w:ascii="Times New Roman" w:hAnsi="Times New Roman" w:cs="Times New Roman"/>
          <w:sz w:val="28"/>
          <w:szCs w:val="28"/>
        </w:rPr>
        <w:t xml:space="preserve"> </w:t>
      </w:r>
      <w:r w:rsidRPr="00FF1A7A">
        <w:rPr>
          <w:rFonts w:ascii="Times New Roman" w:hAnsi="Times New Roman" w:cs="Times New Roman"/>
          <w:sz w:val="28"/>
          <w:szCs w:val="28"/>
        </w:rPr>
        <w:t>- токоферола ацетата - не более 2.</w:t>
      </w:r>
    </w:p>
    <w:p w:rsidR="00E028F4" w:rsidRPr="00FF1A7A" w:rsidRDefault="00E028F4" w:rsidP="00E028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FF1A7A">
        <w:rPr>
          <w:rFonts w:ascii="Times New Roman" w:hAnsi="Times New Roman" w:cs="Times New Roman"/>
          <w:sz w:val="28"/>
          <w:szCs w:val="28"/>
        </w:rPr>
        <w:t>роматографируют</w:t>
      </w:r>
      <w:proofErr w:type="spellEnd"/>
      <w:r w:rsidRPr="00FF1A7A">
        <w:rPr>
          <w:rFonts w:ascii="Times New Roman" w:hAnsi="Times New Roman" w:cs="Times New Roman"/>
          <w:sz w:val="28"/>
          <w:szCs w:val="28"/>
        </w:rPr>
        <w:t xml:space="preserve"> испытуемый раствор при длине волны 285 нм и 325 нм, получая не менее 3 </w:t>
      </w:r>
      <w:proofErr w:type="spellStart"/>
      <w:r w:rsidRPr="00FF1A7A">
        <w:rPr>
          <w:rFonts w:ascii="Times New Roman" w:hAnsi="Times New Roman" w:cs="Times New Roman"/>
          <w:sz w:val="28"/>
          <w:szCs w:val="28"/>
        </w:rPr>
        <w:t>хроматограмм</w:t>
      </w:r>
      <w:proofErr w:type="spellEnd"/>
      <w:r w:rsidRPr="00FF1A7A">
        <w:rPr>
          <w:rFonts w:ascii="Times New Roman" w:hAnsi="Times New Roman" w:cs="Times New Roman"/>
          <w:sz w:val="28"/>
          <w:szCs w:val="28"/>
        </w:rPr>
        <w:t xml:space="preserve">. Время регистрации </w:t>
      </w:r>
      <w:proofErr w:type="spellStart"/>
      <w:r w:rsidRPr="00FF1A7A">
        <w:rPr>
          <w:rFonts w:ascii="Times New Roman" w:hAnsi="Times New Roman" w:cs="Times New Roman"/>
          <w:sz w:val="28"/>
          <w:szCs w:val="28"/>
        </w:rPr>
        <w:t>хроматограммы</w:t>
      </w:r>
      <w:proofErr w:type="spellEnd"/>
      <w:r w:rsidRPr="00FF1A7A">
        <w:rPr>
          <w:rFonts w:ascii="Times New Roman" w:hAnsi="Times New Roman" w:cs="Times New Roman"/>
          <w:sz w:val="28"/>
          <w:szCs w:val="28"/>
        </w:rPr>
        <w:t xml:space="preserve"> испытуемого раствора около 30 мин, время выхода пика </w:t>
      </w:r>
      <w:proofErr w:type="spellStart"/>
      <w:r w:rsidRPr="00FF1A7A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Pr="00FF1A7A">
        <w:rPr>
          <w:rFonts w:ascii="Times New Roman" w:hAnsi="Times New Roman" w:cs="Times New Roman"/>
          <w:sz w:val="28"/>
          <w:szCs w:val="28"/>
        </w:rPr>
        <w:t xml:space="preserve"> ацетата около 3 мин, время выхода пика альфа - токоферола ацетата около 6 мин.</w:t>
      </w:r>
    </w:p>
    <w:p w:rsidR="00E028F4" w:rsidRPr="00FF1A7A" w:rsidRDefault="00E028F4" w:rsidP="00E028F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1A7A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FF1A7A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Pr="00FF1A7A">
        <w:rPr>
          <w:rFonts w:ascii="Times New Roman" w:hAnsi="Times New Roman" w:cs="Times New Roman"/>
          <w:sz w:val="28"/>
          <w:szCs w:val="28"/>
        </w:rPr>
        <w:t xml:space="preserve"> ацетата</w:t>
      </w:r>
      <w:r w:rsidRPr="00FF1A7A">
        <w:rPr>
          <w:rStyle w:val="2"/>
          <w:rFonts w:ascii="Times New Roman" w:hAnsi="Times New Roman" w:cs="Times New Roman"/>
          <w:sz w:val="28"/>
          <w:szCs w:val="28"/>
        </w:rPr>
        <w:t xml:space="preserve"> (X) в 1 мл в </w:t>
      </w:r>
      <w:r w:rsidRPr="00FF1A7A">
        <w:rPr>
          <w:rStyle w:val="2"/>
          <w:rFonts w:ascii="Times New Roman" w:hAnsi="Times New Roman" w:cs="Times New Roman"/>
          <w:sz w:val="28"/>
          <w:szCs w:val="28"/>
          <w:lang w:val="en-US"/>
        </w:rPr>
        <w:t>ME</w:t>
      </w:r>
      <w:r w:rsidRPr="00FF1A7A">
        <w:rPr>
          <w:rStyle w:val="2"/>
          <w:rFonts w:ascii="Times New Roman" w:hAnsi="Times New Roman" w:cs="Times New Roman"/>
          <w:sz w:val="28"/>
          <w:szCs w:val="28"/>
        </w:rPr>
        <w:t xml:space="preserve"> (МЕ/мл) вычисляют по формуле:</w:t>
      </w:r>
    </w:p>
    <w:p w:rsidR="00E028F4" w:rsidRPr="00E60D4D" w:rsidRDefault="00E028F4" w:rsidP="00E028F4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center"/>
        <w:textAlignment w:val="baseline"/>
        <w:rPr>
          <w:b w:val="0"/>
          <w:i/>
          <w:color w:val="000000"/>
          <w:sz w:val="32"/>
          <w:szCs w:val="32"/>
        </w:rPr>
      </w:pPr>
      <w:r w:rsidRPr="00FF1A7A">
        <w:rPr>
          <w:b w:val="0"/>
          <w:i/>
          <w:color w:val="000000"/>
          <w:sz w:val="28"/>
          <w:szCs w:val="28"/>
        </w:rPr>
        <w:t xml:space="preserve">Х </w:t>
      </w:r>
      <w:r w:rsidRPr="00E60D4D">
        <w:rPr>
          <w:b w:val="0"/>
          <w:i/>
          <w:color w:val="000000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/>
                <w:b w:val="0"/>
                <w:i/>
                <w:color w:val="00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S</m:t>
            </m:r>
            <m:r>
              <m:rPr>
                <m:sty m:val="bi"/>
              </m:rPr>
              <w:rPr>
                <w:rFonts w:ascii="Cambria Math"/>
                <w:color w:val="000000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b w:val="0"/>
                    <w:i/>
                    <w:color w:val="000000"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32"/>
                    <w:szCs w:val="32"/>
                    <w:lang w:val="en-U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/>
                    <w:color w:val="000000"/>
                    <w:sz w:val="32"/>
                    <w:szCs w:val="32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/>
                <w:color w:val="000000"/>
                <w:sz w:val="32"/>
                <w:szCs w:val="32"/>
              </w:rPr>
              <m:t>∙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P</m:t>
            </m:r>
            <m:r>
              <m:rPr>
                <m:sty m:val="bi"/>
              </m:rPr>
              <w:rPr>
                <w:rFonts w:ascii="Cambria Math"/>
                <w:color w:val="000000"/>
                <w:sz w:val="32"/>
                <w:szCs w:val="32"/>
              </w:rPr>
              <m:t>∙</m:t>
            </m:r>
            <m:r>
              <m:rPr>
                <m:sty m:val="bi"/>
              </m:rPr>
              <w:rPr>
                <w:rFonts w:ascii="Cambria Math"/>
                <w:color w:val="000000"/>
                <w:sz w:val="32"/>
                <w:szCs w:val="32"/>
              </w:rPr>
              <m:t>25</m:t>
            </m:r>
            <m:r>
              <m:rPr>
                <m:sty m:val="bi"/>
              </m:rPr>
              <w:rPr>
                <w:rFonts w:ascii="Cambria Math"/>
                <w:color w:val="000000"/>
                <w:sz w:val="32"/>
                <w:szCs w:val="32"/>
              </w:rPr>
              <m:t>∙</m:t>
            </m:r>
            <m:r>
              <m:rPr>
                <m:sty m:val="bi"/>
              </m:rPr>
              <w:rPr>
                <w:rFonts w:ascii="Cambria Math"/>
                <w:color w:val="000000"/>
                <w:sz w:val="32"/>
                <w:szCs w:val="32"/>
              </w:rPr>
              <m:t>10</m:t>
            </m:r>
            <m:r>
              <m:rPr>
                <m:sty m:val="bi"/>
              </m:rPr>
              <w:rPr>
                <w:rFonts w:ascii="Cambria Math"/>
                <w:color w:val="000000"/>
                <w:sz w:val="32"/>
                <w:szCs w:val="32"/>
              </w:rPr>
              <m:t>∙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ρ</m:t>
            </m:r>
          </m:num>
          <m:den>
            <m:sSub>
              <m:sSubPr>
                <m:ctrlPr>
                  <w:rPr>
                    <w:rFonts w:ascii="Cambria Math" w:hAnsi="Cambria Math"/>
                    <w:b w:val="0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S</m:t>
                </m:r>
              </m:e>
              <m:sub>
                <m:r>
                  <m:rPr>
                    <m:sty m:val="bi"/>
                  </m:rPr>
                  <w:rPr>
                    <w:rFonts w:ascii="Cambria Math"/>
                    <w:color w:val="000000"/>
                    <w:sz w:val="32"/>
                    <w:szCs w:val="32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/>
                <w:color w:val="000000"/>
                <w:sz w:val="32"/>
                <w:szCs w:val="32"/>
              </w:rPr>
              <m:t>∙</m:t>
            </m:r>
            <m:r>
              <m:rPr>
                <m:sty m:val="bi"/>
              </m:rPr>
              <w:rPr>
                <w:rFonts w:ascii="Cambria Math"/>
                <w:color w:val="000000"/>
                <w:sz w:val="32"/>
                <w:szCs w:val="32"/>
              </w:rPr>
              <m:t>2</m:t>
            </m:r>
            <m:r>
              <m:rPr>
                <m:sty m:val="bi"/>
              </m:rPr>
              <w:rPr>
                <w:rFonts w:ascii="Cambria Math"/>
                <w:color w:val="000000"/>
                <w:sz w:val="32"/>
                <w:szCs w:val="32"/>
              </w:rPr>
              <m:t>∙</m:t>
            </m:r>
            <m:r>
              <m:rPr>
                <m:sty m:val="bi"/>
              </m:rPr>
              <w:rPr>
                <w:rFonts w:ascii="Cambria Math"/>
                <w:color w:val="000000"/>
                <w:sz w:val="32"/>
                <w:szCs w:val="32"/>
              </w:rPr>
              <m:t>25</m:t>
            </m:r>
            <m:r>
              <m:rPr>
                <m:sty m:val="bi"/>
              </m:rPr>
              <w:rPr>
                <w:rFonts w:ascii="Cambria Math"/>
                <w:color w:val="000000"/>
                <w:sz w:val="32"/>
                <w:szCs w:val="32"/>
              </w:rPr>
              <m:t>∙</m:t>
            </m:r>
            <m:r>
              <m:rPr>
                <m:sty m:val="bi"/>
              </m:rPr>
              <w:rPr>
                <w:rFonts w:ascii="Cambria Math"/>
                <w:color w:val="000000"/>
                <w:sz w:val="32"/>
                <w:szCs w:val="32"/>
              </w:rPr>
              <m:t>50</m:t>
            </m:r>
            <m:r>
              <m:rPr>
                <m:sty m:val="bi"/>
              </m:rPr>
              <w:rPr>
                <w:rFonts w:ascii="Cambria Math"/>
                <w:color w:val="000000"/>
                <w:sz w:val="32"/>
                <w:szCs w:val="32"/>
              </w:rPr>
              <m:t>∙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</w:rPr>
              <m:t>a</m:t>
            </m:r>
          </m:den>
        </m:f>
      </m:oMath>
      <w:r w:rsidRPr="00E60D4D">
        <w:rPr>
          <w:b w:val="0"/>
          <w:i/>
          <w:color w:val="000000"/>
          <w:sz w:val="32"/>
          <w:szCs w:val="32"/>
        </w:rPr>
        <w:t>=</w:t>
      </w:r>
      <m:oMath>
        <m:f>
          <m:fPr>
            <m:ctrlPr>
              <w:rPr>
                <w:rFonts w:ascii="Cambria Math" w:hAnsi="Cambria Math"/>
                <w:b w:val="0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S</m:t>
            </m:r>
            <m:r>
              <m:rPr>
                <m:sty m:val="bi"/>
              </m:rPr>
              <w:rPr>
                <w:rFonts w:ascii="Cambria Math"/>
                <w:color w:val="000000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b w:val="0"/>
                    <w:i/>
                    <w:color w:val="000000"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32"/>
                    <w:szCs w:val="32"/>
                    <w:lang w:val="en-U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/>
                    <w:color w:val="000000"/>
                    <w:sz w:val="32"/>
                    <w:szCs w:val="32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/>
                <w:color w:val="000000"/>
                <w:sz w:val="32"/>
                <w:szCs w:val="32"/>
              </w:rPr>
              <m:t>∙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P</m:t>
            </m:r>
            <m:r>
              <m:rPr>
                <m:sty m:val="bi"/>
              </m:rPr>
              <w:rPr>
                <w:rFonts w:ascii="Cambria Math"/>
                <w:color w:val="000000"/>
                <w:sz w:val="32"/>
                <w:szCs w:val="32"/>
              </w:rPr>
              <m:t>∙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ρ</m:t>
            </m:r>
          </m:num>
          <m:den>
            <m:sSub>
              <m:sSubPr>
                <m:ctrlPr>
                  <w:rPr>
                    <w:rFonts w:ascii="Cambria Math" w:hAnsi="Cambria Math"/>
                    <w:b w:val="0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S</m:t>
                </m:r>
              </m:e>
              <m:sub>
                <m:r>
                  <m:rPr>
                    <m:sty m:val="bi"/>
                  </m:rPr>
                  <w:rPr>
                    <w:rFonts w:ascii="Cambria Math"/>
                    <w:color w:val="000000"/>
                    <w:sz w:val="32"/>
                    <w:szCs w:val="32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/>
                <w:color w:val="000000"/>
                <w:sz w:val="32"/>
                <w:szCs w:val="32"/>
              </w:rPr>
              <m:t>∙</m:t>
            </m:r>
            <m:r>
              <m:rPr>
                <m:sty m:val="bi"/>
              </m:rPr>
              <w:rPr>
                <w:rFonts w:ascii="Cambria Math"/>
                <w:color w:val="000000"/>
                <w:sz w:val="32"/>
                <w:szCs w:val="32"/>
              </w:rPr>
              <m:t>10</m:t>
            </m:r>
            <m:r>
              <m:rPr>
                <m:sty m:val="bi"/>
              </m:rPr>
              <w:rPr>
                <w:rFonts w:ascii="Cambria Math"/>
                <w:color w:val="000000"/>
                <w:sz w:val="32"/>
                <w:szCs w:val="32"/>
              </w:rPr>
              <m:t>∙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</w:rPr>
              <m:t>a</m:t>
            </m:r>
          </m:den>
        </m:f>
      </m:oMath>
      <w:r w:rsidRPr="00E60D4D">
        <w:rPr>
          <w:b w:val="0"/>
          <w:i/>
          <w:color w:val="000000"/>
          <w:sz w:val="32"/>
          <w:szCs w:val="32"/>
        </w:rPr>
        <w:t>,</w:t>
      </w:r>
    </w:p>
    <w:p w:rsidR="00E028F4" w:rsidRPr="00FF1A7A" w:rsidRDefault="00E028F4" w:rsidP="00E028F4">
      <w:pPr>
        <w:spacing w:after="0" w:line="36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FF1A7A">
        <w:rPr>
          <w:rStyle w:val="2"/>
          <w:rFonts w:ascii="Times New Roman" w:hAnsi="Times New Roman" w:cs="Times New Roman"/>
          <w:sz w:val="28"/>
          <w:szCs w:val="28"/>
        </w:rPr>
        <w:t xml:space="preserve">где: </w:t>
      </w:r>
      <w:r w:rsidRPr="00FF1A7A">
        <w:rPr>
          <w:rStyle w:val="2"/>
          <w:rFonts w:ascii="Times New Roman" w:hAnsi="Times New Roman" w:cs="Times New Roman"/>
          <w:sz w:val="28"/>
          <w:szCs w:val="28"/>
        </w:rPr>
        <w:tab/>
      </w:r>
      <w:r w:rsidRPr="00FF1A7A">
        <w:rPr>
          <w:rFonts w:ascii="Times New Roman" w:hAnsi="Times New Roman" w:cs="Times New Roman"/>
          <w:sz w:val="28"/>
          <w:szCs w:val="28"/>
        </w:rPr>
        <w:t xml:space="preserve">S - площадь пика </w:t>
      </w:r>
      <w:proofErr w:type="spellStart"/>
      <w:r w:rsidRPr="00FF1A7A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Pr="00FF1A7A">
        <w:rPr>
          <w:rFonts w:ascii="Times New Roman" w:hAnsi="Times New Roman" w:cs="Times New Roman"/>
          <w:sz w:val="28"/>
          <w:szCs w:val="28"/>
        </w:rPr>
        <w:t xml:space="preserve"> ацетата на </w:t>
      </w:r>
      <w:proofErr w:type="spellStart"/>
      <w:r w:rsidRPr="00FF1A7A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FF1A7A">
        <w:rPr>
          <w:rFonts w:ascii="Times New Roman" w:hAnsi="Times New Roman" w:cs="Times New Roman"/>
          <w:sz w:val="28"/>
          <w:szCs w:val="28"/>
        </w:rPr>
        <w:t xml:space="preserve"> испытуемого раствора;</w:t>
      </w:r>
    </w:p>
    <w:p w:rsidR="00E028F4" w:rsidRPr="00FF1A7A" w:rsidRDefault="00E028F4" w:rsidP="00E028F4">
      <w:pPr>
        <w:spacing w:after="0" w:line="360" w:lineRule="auto"/>
        <w:ind w:left="705" w:firstLine="3"/>
        <w:rPr>
          <w:rFonts w:ascii="Times New Roman" w:hAnsi="Times New Roman" w:cs="Times New Roman"/>
          <w:sz w:val="28"/>
          <w:szCs w:val="28"/>
        </w:rPr>
      </w:pPr>
      <w:r w:rsidRPr="00FF1A7A">
        <w:rPr>
          <w:rFonts w:ascii="Times New Roman" w:hAnsi="Times New Roman" w:cs="Times New Roman"/>
          <w:sz w:val="28"/>
          <w:szCs w:val="28"/>
        </w:rPr>
        <w:t>S</w:t>
      </w:r>
      <w:r w:rsidRPr="00FF1A7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FF1A7A">
        <w:rPr>
          <w:rFonts w:ascii="Times New Roman" w:hAnsi="Times New Roman" w:cs="Times New Roman"/>
          <w:sz w:val="28"/>
          <w:szCs w:val="28"/>
        </w:rPr>
        <w:t xml:space="preserve"> - площадь пика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 w:rsidRPr="00FF1A7A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Pr="00FF1A7A">
        <w:rPr>
          <w:rFonts w:ascii="Times New Roman" w:hAnsi="Times New Roman" w:cs="Times New Roman"/>
          <w:sz w:val="28"/>
          <w:szCs w:val="28"/>
        </w:rPr>
        <w:t xml:space="preserve"> ацетата на </w:t>
      </w:r>
      <w:proofErr w:type="spellStart"/>
      <w:r w:rsidRPr="00FF1A7A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FF1A7A">
        <w:rPr>
          <w:rFonts w:ascii="Times New Roman" w:hAnsi="Times New Roman" w:cs="Times New Roman"/>
          <w:sz w:val="28"/>
          <w:szCs w:val="28"/>
        </w:rPr>
        <w:t xml:space="preserve"> раствора; </w:t>
      </w:r>
    </w:p>
    <w:p w:rsidR="00E028F4" w:rsidRPr="00FF1A7A" w:rsidRDefault="00E028F4" w:rsidP="00E028F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1A7A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F1A7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 w:rsidRPr="00FF1A7A">
        <w:rPr>
          <w:rFonts w:ascii="Times New Roman" w:hAnsi="Times New Roman" w:cs="Times New Roman"/>
          <w:sz w:val="28"/>
          <w:szCs w:val="28"/>
        </w:rPr>
        <w:t xml:space="preserve">- навеска СО </w:t>
      </w:r>
      <w:proofErr w:type="spellStart"/>
      <w:r w:rsidRPr="00FF1A7A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Pr="00FF1A7A">
        <w:rPr>
          <w:rFonts w:ascii="Times New Roman" w:hAnsi="Times New Roman" w:cs="Times New Roman"/>
          <w:sz w:val="28"/>
          <w:szCs w:val="28"/>
        </w:rPr>
        <w:t xml:space="preserve"> ацетата г; </w:t>
      </w:r>
    </w:p>
    <w:p w:rsidR="00E028F4" w:rsidRPr="00FF1A7A" w:rsidRDefault="00E028F4" w:rsidP="00E028F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1A7A">
        <w:rPr>
          <w:rFonts w:ascii="Times New Roman" w:hAnsi="Times New Roman" w:cs="Times New Roman"/>
          <w:sz w:val="28"/>
          <w:szCs w:val="28"/>
        </w:rPr>
        <w:t xml:space="preserve">а - навеска препарата  </w:t>
      </w:r>
      <w:proofErr w:type="gramStart"/>
      <w:r w:rsidRPr="00FF1A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F1A7A">
        <w:rPr>
          <w:rFonts w:ascii="Times New Roman" w:hAnsi="Times New Roman" w:cs="Times New Roman"/>
          <w:sz w:val="28"/>
          <w:szCs w:val="28"/>
        </w:rPr>
        <w:t>;</w:t>
      </w:r>
    </w:p>
    <w:p w:rsidR="00E028F4" w:rsidRPr="00FF1A7A" w:rsidRDefault="00E028F4" w:rsidP="00E028F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F1A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F1A7A">
        <w:rPr>
          <w:rFonts w:ascii="Times New Roman" w:hAnsi="Times New Roman" w:cs="Times New Roman"/>
          <w:sz w:val="28"/>
          <w:szCs w:val="28"/>
        </w:rPr>
        <w:t xml:space="preserve"> - содержание основного вещества в СО </w:t>
      </w:r>
      <w:proofErr w:type="spellStart"/>
      <w:r w:rsidRPr="00FF1A7A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Pr="00FF1A7A">
        <w:rPr>
          <w:rFonts w:ascii="Times New Roman" w:hAnsi="Times New Roman" w:cs="Times New Roman"/>
          <w:sz w:val="28"/>
          <w:szCs w:val="28"/>
        </w:rPr>
        <w:t xml:space="preserve"> ацетата  МЕ/г; </w:t>
      </w:r>
    </w:p>
    <w:p w:rsidR="00E028F4" w:rsidRPr="00FF1A7A" w:rsidRDefault="00E028F4" w:rsidP="00E028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1A7A">
        <w:rPr>
          <w:rFonts w:ascii="Times New Roman" w:hAnsi="Times New Roman" w:cs="Times New Roman"/>
          <w:iCs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ρ</m:t>
        </m:r>
      </m:oMath>
      <w:r w:rsidRPr="00FF1A7A">
        <w:rPr>
          <w:rFonts w:ascii="Times New Roman" w:hAnsi="Times New Roman" w:cs="Times New Roman"/>
          <w:sz w:val="28"/>
          <w:szCs w:val="28"/>
        </w:rPr>
        <w:t xml:space="preserve"> - плотность препарата  </w:t>
      </w:r>
      <w:proofErr w:type="gramStart"/>
      <w:r w:rsidRPr="00FF1A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F1A7A">
        <w:rPr>
          <w:rFonts w:ascii="Times New Roman" w:hAnsi="Times New Roman" w:cs="Times New Roman"/>
          <w:sz w:val="28"/>
          <w:szCs w:val="28"/>
        </w:rPr>
        <w:t>/см</w:t>
      </w:r>
      <w:r w:rsidRPr="00FF1A7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F1A7A">
        <w:rPr>
          <w:rFonts w:ascii="Times New Roman" w:hAnsi="Times New Roman" w:cs="Times New Roman"/>
          <w:sz w:val="28"/>
          <w:szCs w:val="28"/>
        </w:rPr>
        <w:t>;</w:t>
      </w:r>
    </w:p>
    <w:p w:rsidR="00E028F4" w:rsidRPr="00FF1A7A" w:rsidRDefault="00E028F4" w:rsidP="00E028F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1A7A">
        <w:rPr>
          <w:rFonts w:ascii="Times New Roman" w:hAnsi="Times New Roman" w:cs="Times New Roman"/>
          <w:sz w:val="28"/>
          <w:szCs w:val="28"/>
        </w:rPr>
        <w:lastRenderedPageBreak/>
        <w:t xml:space="preserve">2, 10, 25, 25, 50 - разведения  мл. </w:t>
      </w:r>
    </w:p>
    <w:p w:rsidR="00E028F4" w:rsidRPr="00FF1A7A" w:rsidRDefault="00E028F4" w:rsidP="00E028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1A7A">
        <w:rPr>
          <w:rFonts w:ascii="Times New Roman" w:hAnsi="Times New Roman" w:cs="Times New Roman"/>
          <w:sz w:val="28"/>
          <w:szCs w:val="28"/>
        </w:rPr>
        <w:t xml:space="preserve">Содержание альфа - токоферола ацетата (X) в </w:t>
      </w:r>
      <w:r w:rsidR="002F3E8C">
        <w:rPr>
          <w:rFonts w:ascii="Times New Roman" w:hAnsi="Times New Roman" w:cs="Times New Roman"/>
          <w:sz w:val="28"/>
          <w:szCs w:val="28"/>
        </w:rPr>
        <w:t>процентах</w:t>
      </w:r>
      <w:r w:rsidRPr="00FF1A7A"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E028F4" w:rsidRPr="00E60D4D" w:rsidRDefault="00E028F4" w:rsidP="00E028F4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center"/>
        <w:textAlignment w:val="baseline"/>
        <w:rPr>
          <w:b w:val="0"/>
          <w:i/>
          <w:color w:val="000000"/>
          <w:sz w:val="32"/>
          <w:szCs w:val="32"/>
        </w:rPr>
      </w:pPr>
      <w:r w:rsidRPr="00FF1A7A">
        <w:rPr>
          <w:b w:val="0"/>
          <w:i/>
          <w:color w:val="000000"/>
          <w:sz w:val="28"/>
          <w:szCs w:val="28"/>
        </w:rPr>
        <w:t xml:space="preserve">Х = </w:t>
      </w:r>
      <m:oMath>
        <m:f>
          <m:fPr>
            <m:ctrlPr>
              <w:rPr>
                <w:rFonts w:ascii="Cambria Math" w:hAnsi="Cambria Math"/>
                <w:b w:val="0"/>
                <w:i/>
                <w:color w:val="00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S</m:t>
            </m:r>
            <m:r>
              <m:rPr>
                <m:sty m:val="bi"/>
              </m:rPr>
              <w:rPr>
                <w:color w:val="000000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b w:val="0"/>
                    <w:i/>
                    <w:color w:val="000000"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32"/>
                    <w:szCs w:val="32"/>
                    <w:lang w:val="en-U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/>
                    <w:color w:val="000000"/>
                    <w:sz w:val="32"/>
                    <w:szCs w:val="32"/>
                  </w:rPr>
                  <m:t>0</m:t>
                </m:r>
              </m:sub>
            </m:sSub>
            <m:r>
              <m:rPr>
                <m:sty m:val="bi"/>
              </m:rPr>
              <w:rPr>
                <w:color w:val="000000"/>
                <w:sz w:val="32"/>
                <w:szCs w:val="32"/>
              </w:rPr>
              <m:t>∙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P</m:t>
            </m:r>
            <m:r>
              <m:rPr>
                <m:sty m:val="bi"/>
              </m:rPr>
              <w:rPr>
                <w:color w:val="000000"/>
                <w:sz w:val="32"/>
                <w:szCs w:val="32"/>
              </w:rPr>
              <m:t>∙</m:t>
            </m:r>
            <m:r>
              <m:rPr>
                <m:sty m:val="bi"/>
              </m:rPr>
              <w:rPr>
                <w:rFonts w:ascii="Cambria Math"/>
                <w:color w:val="000000"/>
                <w:sz w:val="32"/>
                <w:szCs w:val="32"/>
              </w:rPr>
              <m:t>25</m:t>
            </m:r>
            <m:r>
              <m:rPr>
                <m:sty m:val="bi"/>
              </m:rPr>
              <w:rPr>
                <w:color w:val="000000"/>
                <w:sz w:val="32"/>
                <w:szCs w:val="32"/>
              </w:rPr>
              <m:t>∙</m:t>
            </m:r>
            <m:r>
              <m:rPr>
                <m:sty m:val="bi"/>
              </m:rPr>
              <w:rPr>
                <w:rFonts w:ascii="Cambria Math"/>
                <w:color w:val="000000"/>
                <w:sz w:val="32"/>
                <w:szCs w:val="32"/>
              </w:rPr>
              <m:t>10</m:t>
            </m:r>
            <m:r>
              <m:rPr>
                <m:sty m:val="bi"/>
              </m:rPr>
              <w:rPr>
                <w:color w:val="000000"/>
                <w:sz w:val="32"/>
                <w:szCs w:val="32"/>
              </w:rPr>
              <m:t>∙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ρ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</w:rPr>
              <m:t>·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100</m:t>
            </m:r>
          </m:num>
          <m:den>
            <m:sSub>
              <m:sSubPr>
                <m:ctrlPr>
                  <w:rPr>
                    <w:rFonts w:ascii="Cambria Math" w:hAnsi="Cambria Math"/>
                    <w:b w:val="0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S</m:t>
                </m:r>
              </m:e>
              <m:sub>
                <m:r>
                  <m:rPr>
                    <m:sty m:val="bi"/>
                  </m:rPr>
                  <w:rPr>
                    <w:rFonts w:ascii="Cambria Math"/>
                    <w:color w:val="000000"/>
                    <w:sz w:val="32"/>
                    <w:szCs w:val="32"/>
                  </w:rPr>
                  <m:t>0</m:t>
                </m:r>
              </m:sub>
            </m:sSub>
            <m:r>
              <m:rPr>
                <m:sty m:val="bi"/>
              </m:rPr>
              <w:rPr>
                <w:color w:val="000000"/>
                <w:sz w:val="32"/>
                <w:szCs w:val="32"/>
              </w:rPr>
              <m:t>∙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</w:rPr>
              <m:t>a</m:t>
            </m:r>
            <m:r>
              <m:rPr>
                <m:sty m:val="bi"/>
              </m:rPr>
              <w:rPr>
                <w:color w:val="000000"/>
                <w:sz w:val="32"/>
                <w:szCs w:val="32"/>
              </w:rPr>
              <m:t>∙</m:t>
            </m:r>
            <m:r>
              <m:rPr>
                <m:sty m:val="bi"/>
              </m:rPr>
              <w:rPr>
                <w:rFonts w:ascii="Cambria Math"/>
                <w:color w:val="000000"/>
                <w:sz w:val="32"/>
                <w:szCs w:val="32"/>
              </w:rPr>
              <m:t>2</m:t>
            </m:r>
            <m:r>
              <m:rPr>
                <m:sty m:val="bi"/>
              </m:rPr>
              <w:rPr>
                <w:color w:val="000000"/>
                <w:sz w:val="32"/>
                <w:szCs w:val="32"/>
              </w:rPr>
              <m:t>∙</m:t>
            </m:r>
            <m:r>
              <m:rPr>
                <m:sty m:val="bi"/>
              </m:rPr>
              <w:rPr>
                <w:rFonts w:ascii="Cambria Math"/>
                <w:color w:val="000000"/>
                <w:sz w:val="32"/>
                <w:szCs w:val="32"/>
              </w:rPr>
              <m:t>25</m:t>
            </m:r>
            <m:r>
              <m:rPr>
                <m:sty m:val="bi"/>
              </m:rPr>
              <w:rPr>
                <w:color w:val="000000"/>
                <w:sz w:val="32"/>
                <w:szCs w:val="32"/>
              </w:rPr>
              <m:t>∙</m:t>
            </m:r>
            <m:r>
              <m:rPr>
                <m:sty m:val="bi"/>
              </m:rPr>
              <w:rPr>
                <w:rFonts w:ascii="Cambria Math"/>
                <w:color w:val="000000"/>
                <w:sz w:val="32"/>
                <w:szCs w:val="32"/>
              </w:rPr>
              <m:t>50</m:t>
            </m:r>
            <m:r>
              <m:rPr>
                <m:sty m:val="bi"/>
              </m:rPr>
              <w:rPr>
                <w:color w:val="000000"/>
                <w:sz w:val="32"/>
                <w:szCs w:val="32"/>
              </w:rPr>
              <m:t>∙</m:t>
            </m:r>
            <m:r>
              <m:rPr>
                <m:sty m:val="bi"/>
              </m:rPr>
              <w:rPr>
                <w:rFonts w:ascii="Cambria Math"/>
                <w:color w:val="000000"/>
                <w:sz w:val="32"/>
                <w:szCs w:val="32"/>
              </w:rPr>
              <m:t>100</m:t>
            </m:r>
          </m:den>
        </m:f>
      </m:oMath>
      <w:r w:rsidRPr="00E60D4D">
        <w:rPr>
          <w:b w:val="0"/>
          <w:i/>
          <w:color w:val="000000"/>
          <w:sz w:val="32"/>
          <w:szCs w:val="32"/>
        </w:rPr>
        <w:t>=</w:t>
      </w:r>
      <m:oMath>
        <m:f>
          <m:fPr>
            <m:ctrlPr>
              <w:rPr>
                <w:rFonts w:ascii="Cambria Math" w:hAnsi="Cambria Math"/>
                <w:b w:val="0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S</m:t>
            </m:r>
            <m:r>
              <m:rPr>
                <m:sty m:val="bi"/>
              </m:rPr>
              <w:rPr>
                <w:color w:val="000000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b w:val="0"/>
                    <w:i/>
                    <w:color w:val="000000"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32"/>
                    <w:szCs w:val="32"/>
                    <w:lang w:val="en-U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/>
                    <w:color w:val="000000"/>
                    <w:sz w:val="32"/>
                    <w:szCs w:val="32"/>
                  </w:rPr>
                  <m:t>0</m:t>
                </m:r>
              </m:sub>
            </m:sSub>
            <m:r>
              <m:rPr>
                <m:sty m:val="bi"/>
              </m:rPr>
              <w:rPr>
                <w:color w:val="000000"/>
                <w:sz w:val="32"/>
                <w:szCs w:val="32"/>
              </w:rPr>
              <m:t>∙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P</m:t>
            </m:r>
            <m:r>
              <m:rPr>
                <m:sty m:val="bi"/>
              </m:rPr>
              <w:rPr>
                <w:color w:val="000000"/>
                <w:sz w:val="32"/>
                <w:szCs w:val="32"/>
              </w:rPr>
              <m:t>∙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ρ</m:t>
            </m:r>
          </m:num>
          <m:den>
            <m:sSub>
              <m:sSubPr>
                <m:ctrlPr>
                  <w:rPr>
                    <w:rFonts w:ascii="Cambria Math" w:hAnsi="Cambria Math"/>
                    <w:b w:val="0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S</m:t>
                </m:r>
              </m:e>
              <m:sub>
                <m:r>
                  <m:rPr>
                    <m:sty m:val="bi"/>
                  </m:rPr>
                  <w:rPr>
                    <w:rFonts w:ascii="Cambria Math"/>
                    <w:color w:val="000000"/>
                    <w:sz w:val="32"/>
                    <w:szCs w:val="32"/>
                  </w:rPr>
                  <m:t>0</m:t>
                </m:r>
              </m:sub>
            </m:sSub>
            <m:r>
              <m:rPr>
                <m:sty m:val="bi"/>
              </m:rPr>
              <w:rPr>
                <w:color w:val="000000"/>
                <w:sz w:val="32"/>
                <w:szCs w:val="32"/>
              </w:rPr>
              <m:t>∙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</w:rPr>
              <m:t>a</m:t>
            </m:r>
            <m:r>
              <m:rPr>
                <m:sty m:val="bi"/>
              </m:rPr>
              <w:rPr>
                <w:color w:val="000000"/>
                <w:sz w:val="32"/>
                <w:szCs w:val="32"/>
              </w:rPr>
              <m:t>∙</m:t>
            </m:r>
            <m:r>
              <m:rPr>
                <m:sty m:val="bi"/>
              </m:rPr>
              <w:rPr>
                <w:rFonts w:ascii="Cambria Math"/>
                <w:color w:val="000000"/>
                <w:sz w:val="32"/>
                <w:szCs w:val="32"/>
              </w:rPr>
              <m:t>10</m:t>
            </m:r>
          </m:den>
        </m:f>
      </m:oMath>
      <w:r w:rsidRPr="00E60D4D">
        <w:rPr>
          <w:b w:val="0"/>
          <w:i/>
          <w:color w:val="000000"/>
          <w:sz w:val="32"/>
          <w:szCs w:val="32"/>
        </w:rPr>
        <w:t>,</w:t>
      </w:r>
    </w:p>
    <w:p w:rsidR="00E028F4" w:rsidRPr="00FF1A7A" w:rsidRDefault="00E028F4" w:rsidP="00E028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1A7A">
        <w:rPr>
          <w:rFonts w:ascii="Times New Roman" w:hAnsi="Times New Roman" w:cs="Times New Roman"/>
          <w:sz w:val="28"/>
          <w:szCs w:val="28"/>
        </w:rPr>
        <w:t xml:space="preserve">где: S - площадь пика альфа - токоферола ацетата на </w:t>
      </w:r>
      <w:proofErr w:type="spellStart"/>
      <w:r w:rsidRPr="00FF1A7A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FF1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8F4" w:rsidRPr="00FF1A7A" w:rsidRDefault="00E028F4" w:rsidP="00E028F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1A7A">
        <w:rPr>
          <w:rFonts w:ascii="Times New Roman" w:hAnsi="Times New Roman" w:cs="Times New Roman"/>
          <w:sz w:val="28"/>
          <w:szCs w:val="28"/>
        </w:rPr>
        <w:t>испытуемого раствора;</w:t>
      </w:r>
    </w:p>
    <w:p w:rsidR="00E028F4" w:rsidRPr="00FF1A7A" w:rsidRDefault="00E028F4" w:rsidP="00E028F4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F1A7A">
        <w:rPr>
          <w:rFonts w:ascii="Times New Roman" w:hAnsi="Times New Roman" w:cs="Times New Roman"/>
          <w:sz w:val="28"/>
          <w:szCs w:val="28"/>
        </w:rPr>
        <w:t>S</w:t>
      </w:r>
      <w:r w:rsidRPr="00FF1A7A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FF1A7A">
        <w:rPr>
          <w:rFonts w:ascii="Times New Roman" w:hAnsi="Times New Roman" w:cs="Times New Roman"/>
          <w:sz w:val="28"/>
          <w:szCs w:val="28"/>
        </w:rPr>
        <w:t xml:space="preserve">— площадь пика </w:t>
      </w:r>
      <w:proofErr w:type="gramStart"/>
      <w:r w:rsidRPr="00FF1A7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F1A7A">
        <w:rPr>
          <w:rFonts w:ascii="Times New Roman" w:hAnsi="Times New Roman" w:cs="Times New Roman"/>
          <w:sz w:val="28"/>
          <w:szCs w:val="28"/>
        </w:rPr>
        <w:t xml:space="preserve"> альфа - токоферола ацетата на </w:t>
      </w:r>
      <w:proofErr w:type="spellStart"/>
      <w:r w:rsidRPr="00FF1A7A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FF1A7A">
        <w:rPr>
          <w:rFonts w:ascii="Times New Roman" w:hAnsi="Times New Roman" w:cs="Times New Roman"/>
          <w:sz w:val="28"/>
          <w:szCs w:val="28"/>
        </w:rPr>
        <w:t xml:space="preserve"> раствора;</w:t>
      </w:r>
    </w:p>
    <w:p w:rsidR="00E028F4" w:rsidRPr="00FF1A7A" w:rsidRDefault="00E028F4" w:rsidP="00E028F4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i/>
          <w:color w:val="000000"/>
          <w:sz w:val="28"/>
          <w:szCs w:val="28"/>
        </w:rPr>
      </w:pPr>
      <w:r w:rsidRPr="00FF1A7A">
        <w:rPr>
          <w:rStyle w:val="a9"/>
          <w:b w:val="0"/>
          <w:sz w:val="28"/>
          <w:szCs w:val="28"/>
        </w:rPr>
        <w:t>а</w:t>
      </w:r>
      <w:r w:rsidRPr="00FF1A7A">
        <w:rPr>
          <w:rStyle w:val="a9"/>
          <w:b w:val="0"/>
          <w:sz w:val="28"/>
          <w:szCs w:val="28"/>
          <w:vertAlign w:val="subscript"/>
        </w:rPr>
        <w:t>0</w:t>
      </w:r>
      <w:r w:rsidRPr="00FF1A7A">
        <w:rPr>
          <w:rStyle w:val="a9"/>
          <w:b w:val="0"/>
          <w:sz w:val="28"/>
          <w:szCs w:val="28"/>
        </w:rPr>
        <w:t xml:space="preserve"> -</w:t>
      </w:r>
      <w:r w:rsidRPr="00FF1A7A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 навеска </w:t>
      </w:r>
      <w:proofErr w:type="gramStart"/>
      <w:r w:rsidRPr="00FF1A7A">
        <w:rPr>
          <w:rStyle w:val="2"/>
          <w:rFonts w:ascii="Times New Roman" w:hAnsi="Times New Roman" w:cs="Times New Roman"/>
          <w:b w:val="0"/>
          <w:sz w:val="28"/>
          <w:szCs w:val="28"/>
        </w:rPr>
        <w:t>СО</w:t>
      </w:r>
      <w:proofErr w:type="gramEnd"/>
      <w:r w:rsidRPr="00FF1A7A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 альфа - токоферола ацетата  г;</w:t>
      </w:r>
    </w:p>
    <w:p w:rsidR="00E028F4" w:rsidRPr="00FF1A7A" w:rsidRDefault="00E028F4" w:rsidP="00E028F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1A7A">
        <w:rPr>
          <w:rStyle w:val="a9"/>
          <w:rFonts w:eastAsiaTheme="minorEastAsia"/>
          <w:sz w:val="28"/>
          <w:szCs w:val="28"/>
        </w:rPr>
        <w:t>а</w:t>
      </w:r>
      <w:r w:rsidRPr="00FF1A7A">
        <w:rPr>
          <w:rFonts w:ascii="Times New Roman" w:hAnsi="Times New Roman" w:cs="Times New Roman"/>
          <w:sz w:val="28"/>
          <w:szCs w:val="28"/>
        </w:rPr>
        <w:t xml:space="preserve"> - навеска препарата  </w:t>
      </w:r>
      <w:proofErr w:type="gramStart"/>
      <w:r w:rsidRPr="00FF1A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F1A7A">
        <w:rPr>
          <w:rFonts w:ascii="Times New Roman" w:hAnsi="Times New Roman" w:cs="Times New Roman"/>
          <w:sz w:val="28"/>
          <w:szCs w:val="28"/>
        </w:rPr>
        <w:t>;</w:t>
      </w:r>
    </w:p>
    <w:p w:rsidR="00E028F4" w:rsidRPr="00FF1A7A" w:rsidRDefault="00E028F4" w:rsidP="00E028F4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FF1A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F1A7A">
        <w:rPr>
          <w:rFonts w:ascii="Times New Roman" w:hAnsi="Times New Roman" w:cs="Times New Roman"/>
          <w:sz w:val="28"/>
          <w:szCs w:val="28"/>
        </w:rPr>
        <w:t xml:space="preserve"> - содержание основного вещества в СО альфа - токоферола ацетата %; </w:t>
      </w:r>
    </w:p>
    <w:p w:rsidR="00E028F4" w:rsidRPr="00FF1A7A" w:rsidRDefault="00E028F4" w:rsidP="00E028F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F1A7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F1A7A">
        <w:rPr>
          <w:rFonts w:ascii="Times New Roman" w:hAnsi="Times New Roman" w:cs="Times New Roman"/>
          <w:sz w:val="28"/>
          <w:szCs w:val="28"/>
        </w:rPr>
        <w:t xml:space="preserve"> - плотность препарата  г/см</w:t>
      </w:r>
      <w:r w:rsidRPr="00FF1A7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F1A7A">
        <w:rPr>
          <w:rFonts w:ascii="Times New Roman" w:hAnsi="Times New Roman" w:cs="Times New Roman"/>
          <w:sz w:val="28"/>
          <w:szCs w:val="28"/>
        </w:rPr>
        <w:t>;</w:t>
      </w:r>
    </w:p>
    <w:p w:rsidR="00E028F4" w:rsidRPr="00FF1A7A" w:rsidRDefault="00E028F4" w:rsidP="00E028F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1A7A">
        <w:rPr>
          <w:rFonts w:ascii="Times New Roman" w:hAnsi="Times New Roman" w:cs="Times New Roman"/>
          <w:sz w:val="28"/>
          <w:szCs w:val="28"/>
        </w:rPr>
        <w:t>2, 10, 25, 25, 50 - разведения  мл;</w:t>
      </w:r>
    </w:p>
    <w:p w:rsidR="009775D6" w:rsidRDefault="00E028F4" w:rsidP="00E028F4">
      <w:pPr>
        <w:pStyle w:val="4"/>
        <w:shd w:val="clear" w:color="auto" w:fill="auto"/>
        <w:spacing w:line="360" w:lineRule="auto"/>
        <w:ind w:left="60" w:right="340" w:firstLine="740"/>
        <w:jc w:val="both"/>
        <w:rPr>
          <w:i/>
          <w:sz w:val="28"/>
          <w:szCs w:val="28"/>
        </w:rPr>
      </w:pPr>
      <w:proofErr w:type="spellStart"/>
      <w:r w:rsidRPr="00650FC6">
        <w:rPr>
          <w:rStyle w:val="a8"/>
          <w:rFonts w:eastAsia="MingLiU"/>
          <w:b w:val="0"/>
          <w:i/>
          <w:sz w:val="28"/>
          <w:szCs w:val="28"/>
        </w:rPr>
        <w:t>Менадион</w:t>
      </w:r>
      <w:proofErr w:type="spellEnd"/>
      <w:r w:rsidRPr="00650FC6">
        <w:rPr>
          <w:rStyle w:val="a8"/>
          <w:rFonts w:eastAsia="MingLiU"/>
          <w:b w:val="0"/>
          <w:i/>
          <w:sz w:val="28"/>
          <w:szCs w:val="28"/>
        </w:rPr>
        <w:t xml:space="preserve"> (2-метил-1,4-нафтохинон).</w:t>
      </w:r>
      <w:r w:rsidRPr="00FF1A7A">
        <w:rPr>
          <w:rStyle w:val="a8"/>
          <w:rFonts w:eastAsia="MingLiU"/>
          <w:sz w:val="28"/>
          <w:szCs w:val="28"/>
        </w:rPr>
        <w:t xml:space="preserve"> </w:t>
      </w:r>
      <w:r w:rsidRPr="00650FC6">
        <w:rPr>
          <w:rStyle w:val="a8"/>
          <w:rFonts w:eastAsia="MingLiU"/>
          <w:b w:val="0"/>
          <w:sz w:val="28"/>
          <w:szCs w:val="28"/>
        </w:rPr>
        <w:t>О</w:t>
      </w:r>
      <w:r w:rsidRPr="00FF1A7A">
        <w:rPr>
          <w:sz w:val="28"/>
          <w:szCs w:val="28"/>
        </w:rPr>
        <w:t xml:space="preserve">т 0,04 до 0,06 </w:t>
      </w:r>
      <w:r w:rsidR="002F3E8C">
        <w:rPr>
          <w:sz w:val="28"/>
          <w:szCs w:val="28"/>
        </w:rPr>
        <w:t>%</w:t>
      </w:r>
      <w:r w:rsidRPr="00FF1A7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Определение проводят </w:t>
      </w:r>
      <w:proofErr w:type="spellStart"/>
      <w:r>
        <w:rPr>
          <w:sz w:val="28"/>
          <w:szCs w:val="28"/>
        </w:rPr>
        <w:t>т</w:t>
      </w:r>
      <w:r w:rsidRPr="00FF1A7A">
        <w:rPr>
          <w:sz w:val="28"/>
          <w:szCs w:val="28"/>
        </w:rPr>
        <w:t>итриметрически</w:t>
      </w:r>
      <w:r>
        <w:rPr>
          <w:sz w:val="28"/>
          <w:szCs w:val="28"/>
        </w:rPr>
        <w:t>м</w:t>
      </w:r>
      <w:proofErr w:type="spellEnd"/>
      <w:r w:rsidRPr="00FF1A7A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ом</w:t>
      </w:r>
      <w:r w:rsidRPr="00FF1A7A">
        <w:rPr>
          <w:sz w:val="28"/>
          <w:szCs w:val="28"/>
        </w:rPr>
        <w:t>.</w:t>
      </w:r>
      <w:r w:rsidR="009775D6" w:rsidRPr="009775D6">
        <w:rPr>
          <w:i/>
          <w:sz w:val="28"/>
          <w:szCs w:val="28"/>
        </w:rPr>
        <w:t xml:space="preserve"> </w:t>
      </w:r>
    </w:p>
    <w:p w:rsidR="00E028F4" w:rsidRDefault="009775D6" w:rsidP="00BE22E8">
      <w:pPr>
        <w:pStyle w:val="4"/>
        <w:shd w:val="clear" w:color="auto" w:fill="auto"/>
        <w:spacing w:line="360" w:lineRule="auto"/>
        <w:ind w:left="60" w:right="340" w:firstLine="0"/>
        <w:jc w:val="both"/>
        <w:rPr>
          <w:sz w:val="28"/>
          <w:szCs w:val="28"/>
        </w:rPr>
      </w:pPr>
      <w:r w:rsidRPr="00FF1A7A">
        <w:rPr>
          <w:i/>
          <w:sz w:val="28"/>
          <w:szCs w:val="28"/>
        </w:rPr>
        <w:t xml:space="preserve">Раствор </w:t>
      </w:r>
      <w:proofErr w:type="spellStart"/>
      <w:r w:rsidRPr="00FF1A7A">
        <w:rPr>
          <w:i/>
          <w:sz w:val="28"/>
          <w:szCs w:val="28"/>
        </w:rPr>
        <w:t>о-фенантролина</w:t>
      </w:r>
      <w:proofErr w:type="spellEnd"/>
      <w:r>
        <w:rPr>
          <w:sz w:val="28"/>
          <w:szCs w:val="28"/>
        </w:rPr>
        <w:t xml:space="preserve">. 0,15 г </w:t>
      </w:r>
      <w:proofErr w:type="spellStart"/>
      <w:r>
        <w:rPr>
          <w:sz w:val="28"/>
          <w:szCs w:val="28"/>
        </w:rPr>
        <w:t>о-фенантролина</w:t>
      </w:r>
      <w:proofErr w:type="spellEnd"/>
      <w:r>
        <w:rPr>
          <w:sz w:val="28"/>
          <w:szCs w:val="28"/>
        </w:rPr>
        <w:t xml:space="preserve"> </w:t>
      </w:r>
      <w:r w:rsidRPr="00FF1A7A">
        <w:rPr>
          <w:sz w:val="28"/>
          <w:szCs w:val="28"/>
        </w:rPr>
        <w:t xml:space="preserve">растворяют в 10 мл железа (II) сульфата раствора (1,48 г железа (II) сульфата  растворяют в 100 мл воды перед </w:t>
      </w:r>
      <w:r w:rsidR="001D5C13">
        <w:rPr>
          <w:sz w:val="28"/>
          <w:szCs w:val="28"/>
        </w:rPr>
        <w:t>приготовлением раствора</w:t>
      </w:r>
      <w:r w:rsidRPr="00FF1A7A">
        <w:rPr>
          <w:sz w:val="28"/>
          <w:szCs w:val="28"/>
        </w:rPr>
        <w:t>).</w:t>
      </w:r>
    </w:p>
    <w:p w:rsidR="00E028F4" w:rsidRPr="00FF1A7A" w:rsidRDefault="00E028F4" w:rsidP="00BE2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A7A">
        <w:rPr>
          <w:rFonts w:ascii="Times New Roman" w:hAnsi="Times New Roman" w:cs="Times New Roman"/>
          <w:i/>
          <w:sz w:val="28"/>
          <w:szCs w:val="28"/>
        </w:rPr>
        <w:t>Испытуемый</w:t>
      </w:r>
      <w:r w:rsidRPr="00FF1A7A">
        <w:rPr>
          <w:rStyle w:val="a9"/>
          <w:rFonts w:eastAsiaTheme="minorEastAsia"/>
          <w:sz w:val="28"/>
          <w:szCs w:val="28"/>
        </w:rPr>
        <w:t xml:space="preserve"> раствор.</w:t>
      </w:r>
      <w:r w:rsidRPr="00FF1A7A">
        <w:rPr>
          <w:rStyle w:val="a8"/>
          <w:rFonts w:eastAsia="Consolas"/>
          <w:sz w:val="28"/>
          <w:szCs w:val="28"/>
        </w:rPr>
        <w:t xml:space="preserve"> </w:t>
      </w:r>
      <w:r w:rsidRPr="00FF1A7A">
        <w:rPr>
          <w:rFonts w:ascii="Times New Roman" w:hAnsi="Times New Roman" w:cs="Times New Roman"/>
          <w:sz w:val="28"/>
          <w:szCs w:val="28"/>
        </w:rPr>
        <w:t>Около 5 г (точная навеска) препарата растворяют в 15 мл уксусной кислоты ледяной в колбе вместимостью 250 мл.</w:t>
      </w:r>
    </w:p>
    <w:p w:rsidR="00E028F4" w:rsidRPr="00FF1A7A" w:rsidRDefault="00E028F4" w:rsidP="00E028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A7A">
        <w:rPr>
          <w:rFonts w:ascii="Times New Roman" w:hAnsi="Times New Roman" w:cs="Times New Roman"/>
          <w:sz w:val="28"/>
          <w:szCs w:val="28"/>
        </w:rPr>
        <w:t>К испытуемому раствору прибавляют 15 мл хлористоводородной  кислоты разведенной</w:t>
      </w:r>
      <w:r w:rsidR="009775D6">
        <w:rPr>
          <w:rFonts w:ascii="Times New Roman" w:hAnsi="Times New Roman" w:cs="Times New Roman"/>
          <w:sz w:val="28"/>
          <w:szCs w:val="28"/>
        </w:rPr>
        <w:t xml:space="preserve">  8,3 %</w:t>
      </w:r>
      <w:r w:rsidRPr="00FF1A7A">
        <w:rPr>
          <w:rFonts w:ascii="Times New Roman" w:hAnsi="Times New Roman" w:cs="Times New Roman"/>
          <w:sz w:val="28"/>
          <w:szCs w:val="28"/>
        </w:rPr>
        <w:t>, 3 г цинка порошка</w:t>
      </w:r>
      <w:r w:rsidR="00ED03B8">
        <w:rPr>
          <w:rFonts w:ascii="Times New Roman" w:hAnsi="Times New Roman" w:cs="Times New Roman"/>
          <w:sz w:val="28"/>
          <w:szCs w:val="28"/>
        </w:rPr>
        <w:t>,</w:t>
      </w:r>
      <w:r w:rsidRPr="00FF1A7A">
        <w:rPr>
          <w:rFonts w:ascii="Times New Roman" w:hAnsi="Times New Roman" w:cs="Times New Roman"/>
          <w:sz w:val="28"/>
          <w:szCs w:val="28"/>
        </w:rPr>
        <w:t xml:space="preserve"> перемешивают</w:t>
      </w:r>
      <w:r w:rsidR="00ED03B8">
        <w:rPr>
          <w:rFonts w:ascii="Times New Roman" w:hAnsi="Times New Roman" w:cs="Times New Roman"/>
          <w:sz w:val="28"/>
          <w:szCs w:val="28"/>
        </w:rPr>
        <w:t xml:space="preserve"> и</w:t>
      </w:r>
      <w:r w:rsidRPr="00FF1A7A">
        <w:rPr>
          <w:rFonts w:ascii="Times New Roman" w:hAnsi="Times New Roman" w:cs="Times New Roman"/>
          <w:sz w:val="28"/>
          <w:szCs w:val="28"/>
        </w:rPr>
        <w:t xml:space="preserve"> оставляют</w:t>
      </w:r>
      <w:r w:rsidR="00ED03B8">
        <w:rPr>
          <w:rFonts w:ascii="Times New Roman" w:hAnsi="Times New Roman" w:cs="Times New Roman"/>
          <w:sz w:val="28"/>
          <w:szCs w:val="28"/>
        </w:rPr>
        <w:t>,</w:t>
      </w:r>
      <w:r w:rsidRPr="00FF1A7A">
        <w:rPr>
          <w:rFonts w:ascii="Times New Roman" w:hAnsi="Times New Roman" w:cs="Times New Roman"/>
          <w:sz w:val="28"/>
          <w:szCs w:val="28"/>
        </w:rPr>
        <w:t xml:space="preserve"> на 30 мин в темном месте, периодически перемешивая. </w:t>
      </w:r>
      <w:r w:rsidR="001D5C13">
        <w:rPr>
          <w:rFonts w:ascii="Times New Roman" w:hAnsi="Times New Roman" w:cs="Times New Roman"/>
          <w:sz w:val="28"/>
          <w:szCs w:val="28"/>
        </w:rPr>
        <w:t xml:space="preserve"> </w:t>
      </w:r>
      <w:r w:rsidRPr="00FF1A7A">
        <w:rPr>
          <w:rFonts w:ascii="Times New Roman" w:hAnsi="Times New Roman" w:cs="Times New Roman"/>
          <w:sz w:val="28"/>
          <w:szCs w:val="28"/>
        </w:rPr>
        <w:t xml:space="preserve">Содержимое колбы быстро фильтруют через </w:t>
      </w:r>
      <w:r w:rsidR="00ED03B8">
        <w:rPr>
          <w:rFonts w:ascii="Times New Roman" w:hAnsi="Times New Roman" w:cs="Times New Roman"/>
          <w:sz w:val="28"/>
          <w:szCs w:val="28"/>
        </w:rPr>
        <w:t xml:space="preserve">слой </w:t>
      </w:r>
      <w:r w:rsidRPr="00FF1A7A">
        <w:rPr>
          <w:rFonts w:ascii="Times New Roman" w:hAnsi="Times New Roman" w:cs="Times New Roman"/>
          <w:sz w:val="28"/>
          <w:szCs w:val="28"/>
        </w:rPr>
        <w:t>ват</w:t>
      </w:r>
      <w:r w:rsidR="00ED03B8">
        <w:rPr>
          <w:rFonts w:ascii="Times New Roman" w:hAnsi="Times New Roman" w:cs="Times New Roman"/>
          <w:sz w:val="28"/>
          <w:szCs w:val="28"/>
        </w:rPr>
        <w:t>ы</w:t>
      </w:r>
      <w:r w:rsidRPr="00FF1A7A">
        <w:rPr>
          <w:rFonts w:ascii="Times New Roman" w:hAnsi="Times New Roman" w:cs="Times New Roman"/>
          <w:sz w:val="28"/>
          <w:szCs w:val="28"/>
        </w:rPr>
        <w:t xml:space="preserve"> в коническую колбу вместимостью 500 мл. </w:t>
      </w:r>
      <w:r w:rsidR="001D5C13">
        <w:rPr>
          <w:rFonts w:ascii="Times New Roman" w:hAnsi="Times New Roman" w:cs="Times New Roman"/>
          <w:sz w:val="28"/>
          <w:szCs w:val="28"/>
        </w:rPr>
        <w:t xml:space="preserve">Остаточное содержимое </w:t>
      </w:r>
      <w:r w:rsidRPr="00FF1A7A">
        <w:rPr>
          <w:rFonts w:ascii="Times New Roman" w:hAnsi="Times New Roman" w:cs="Times New Roman"/>
          <w:sz w:val="28"/>
          <w:szCs w:val="28"/>
        </w:rPr>
        <w:t>колб</w:t>
      </w:r>
      <w:r w:rsidR="001D5C13">
        <w:rPr>
          <w:rFonts w:ascii="Times New Roman" w:hAnsi="Times New Roman" w:cs="Times New Roman"/>
          <w:sz w:val="28"/>
          <w:szCs w:val="28"/>
        </w:rPr>
        <w:t>ы</w:t>
      </w:r>
      <w:r w:rsidRPr="00FF1A7A">
        <w:rPr>
          <w:rFonts w:ascii="Times New Roman" w:hAnsi="Times New Roman" w:cs="Times New Roman"/>
          <w:sz w:val="28"/>
          <w:szCs w:val="28"/>
        </w:rPr>
        <w:t xml:space="preserve"> и фильтр тотчас промывают </w:t>
      </w:r>
      <w:proofErr w:type="spellStart"/>
      <w:r w:rsidRPr="00FF1A7A">
        <w:rPr>
          <w:rFonts w:ascii="Times New Roman" w:hAnsi="Times New Roman" w:cs="Times New Roman"/>
          <w:sz w:val="28"/>
          <w:szCs w:val="28"/>
        </w:rPr>
        <w:t>свежепрокипяченной</w:t>
      </w:r>
      <w:proofErr w:type="spellEnd"/>
      <w:r w:rsidRPr="00FF1A7A">
        <w:rPr>
          <w:rFonts w:ascii="Times New Roman" w:hAnsi="Times New Roman" w:cs="Times New Roman"/>
          <w:sz w:val="28"/>
          <w:szCs w:val="28"/>
        </w:rPr>
        <w:t xml:space="preserve"> и охлажденной до комнатной температуры водой до нейтральной реакции </w:t>
      </w:r>
      <w:proofErr w:type="gramStart"/>
      <w:r w:rsidR="009775D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775D6">
        <w:rPr>
          <w:rFonts w:ascii="Times New Roman" w:hAnsi="Times New Roman" w:cs="Times New Roman"/>
          <w:sz w:val="28"/>
          <w:szCs w:val="28"/>
        </w:rPr>
        <w:t xml:space="preserve">индикатор </w:t>
      </w:r>
      <w:r w:rsidRPr="00FF1A7A">
        <w:rPr>
          <w:rFonts w:ascii="Times New Roman" w:hAnsi="Times New Roman" w:cs="Times New Roman"/>
          <w:sz w:val="28"/>
          <w:szCs w:val="28"/>
        </w:rPr>
        <w:t>метилов</w:t>
      </w:r>
      <w:r w:rsidR="009775D6">
        <w:rPr>
          <w:rFonts w:ascii="Times New Roman" w:hAnsi="Times New Roman" w:cs="Times New Roman"/>
          <w:sz w:val="28"/>
          <w:szCs w:val="28"/>
        </w:rPr>
        <w:t>ый</w:t>
      </w:r>
      <w:r w:rsidRPr="00FF1A7A">
        <w:rPr>
          <w:rFonts w:ascii="Times New Roman" w:hAnsi="Times New Roman" w:cs="Times New Roman"/>
          <w:sz w:val="28"/>
          <w:szCs w:val="28"/>
        </w:rPr>
        <w:t xml:space="preserve"> оранжев</w:t>
      </w:r>
      <w:r w:rsidR="009775D6">
        <w:rPr>
          <w:rFonts w:ascii="Times New Roman" w:hAnsi="Times New Roman" w:cs="Times New Roman"/>
          <w:sz w:val="28"/>
          <w:szCs w:val="28"/>
        </w:rPr>
        <w:t>ый)</w:t>
      </w:r>
      <w:r w:rsidRPr="00FF1A7A">
        <w:rPr>
          <w:rFonts w:ascii="Times New Roman" w:hAnsi="Times New Roman" w:cs="Times New Roman"/>
          <w:sz w:val="28"/>
          <w:szCs w:val="28"/>
        </w:rPr>
        <w:t xml:space="preserve">, присоединяя промывные воды к основному раствору. Общий объем промывных вод </w:t>
      </w:r>
      <w:r w:rsidR="009775D6"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 </w:t>
      </w:r>
      <w:r w:rsidRPr="00FF1A7A">
        <w:rPr>
          <w:rFonts w:ascii="Times New Roman" w:hAnsi="Times New Roman" w:cs="Times New Roman"/>
          <w:sz w:val="28"/>
          <w:szCs w:val="28"/>
        </w:rPr>
        <w:t xml:space="preserve">около 250 мл. К полученному раствору прибавляют 2,0 мл раствора </w:t>
      </w:r>
      <w:proofErr w:type="spellStart"/>
      <w:r w:rsidRPr="00FF1A7A">
        <w:rPr>
          <w:rFonts w:ascii="Times New Roman" w:hAnsi="Times New Roman" w:cs="Times New Roman"/>
          <w:sz w:val="28"/>
          <w:szCs w:val="28"/>
        </w:rPr>
        <w:t>о-фенантролина</w:t>
      </w:r>
      <w:proofErr w:type="spellEnd"/>
      <w:r w:rsidRPr="00FF1A7A">
        <w:rPr>
          <w:rFonts w:ascii="Times New Roman" w:hAnsi="Times New Roman" w:cs="Times New Roman"/>
          <w:sz w:val="28"/>
          <w:szCs w:val="28"/>
        </w:rPr>
        <w:t xml:space="preserve"> и титруют 0,01 М раствором аммония церия (IV) сульфата до появления голубого окрашивания.</w:t>
      </w:r>
    </w:p>
    <w:p w:rsidR="00E028F4" w:rsidRPr="00FF1A7A" w:rsidRDefault="00E028F4" w:rsidP="00E028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1A7A">
        <w:rPr>
          <w:rFonts w:ascii="Times New Roman" w:hAnsi="Times New Roman" w:cs="Times New Roman"/>
          <w:sz w:val="28"/>
          <w:szCs w:val="28"/>
        </w:rPr>
        <w:t>В течение одной мин окраска раствора должна оставаться без изменения.</w:t>
      </w:r>
    </w:p>
    <w:p w:rsidR="00E028F4" w:rsidRPr="00FF1A7A" w:rsidRDefault="00E028F4" w:rsidP="00E028F4">
      <w:pPr>
        <w:spacing w:after="0" w:line="360" w:lineRule="auto"/>
        <w:ind w:firstLine="708"/>
        <w:jc w:val="both"/>
        <w:rPr>
          <w:sz w:val="28"/>
          <w:szCs w:val="28"/>
        </w:rPr>
      </w:pPr>
      <w:r w:rsidRPr="003A438D"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E028F4" w:rsidRPr="00FF1A7A" w:rsidRDefault="00E028F4" w:rsidP="00E028F4">
      <w:pPr>
        <w:pStyle w:val="4"/>
        <w:shd w:val="clear" w:color="auto" w:fill="auto"/>
        <w:spacing w:line="360" w:lineRule="auto"/>
        <w:ind w:left="40" w:right="40" w:firstLine="0"/>
        <w:jc w:val="both"/>
        <w:rPr>
          <w:sz w:val="28"/>
          <w:szCs w:val="28"/>
        </w:rPr>
      </w:pPr>
      <w:r w:rsidRPr="00FF1A7A">
        <w:rPr>
          <w:sz w:val="28"/>
          <w:szCs w:val="28"/>
        </w:rPr>
        <w:t>Содержание 2-метил-1,4-нафтохинона (</w:t>
      </w:r>
      <w:proofErr w:type="spellStart"/>
      <w:r w:rsidRPr="00FF1A7A">
        <w:rPr>
          <w:sz w:val="28"/>
          <w:szCs w:val="28"/>
        </w:rPr>
        <w:t>менадиона</w:t>
      </w:r>
      <w:proofErr w:type="spellEnd"/>
      <w:r w:rsidRPr="00FF1A7A">
        <w:rPr>
          <w:sz w:val="28"/>
          <w:szCs w:val="28"/>
        </w:rPr>
        <w:t xml:space="preserve">) (Х) в </w:t>
      </w:r>
      <w:r w:rsidR="00FB4FD5">
        <w:rPr>
          <w:sz w:val="28"/>
          <w:szCs w:val="28"/>
        </w:rPr>
        <w:t>процентах</w:t>
      </w:r>
      <w:r w:rsidRPr="00FF1A7A">
        <w:rPr>
          <w:sz w:val="28"/>
          <w:szCs w:val="28"/>
        </w:rPr>
        <w:t xml:space="preserve"> вычисляют по формуле:</w:t>
      </w:r>
    </w:p>
    <w:p w:rsidR="00E028F4" w:rsidRPr="00FF1A7A" w:rsidRDefault="00E028F4" w:rsidP="00E028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A7A">
        <w:rPr>
          <w:rFonts w:ascii="Times New Roman" w:hAnsi="Times New Roman" w:cs="Times New Roman"/>
          <w:sz w:val="28"/>
          <w:szCs w:val="28"/>
        </w:rPr>
        <w:t>Х=</w:t>
      </w:r>
      <m:oMath>
        <m:f>
          <m:fPr>
            <m:ctrlPr>
              <w:rPr>
                <w:rFonts w:ascii="Cambria Math" w:eastAsia="Times New Roman" w:hAnsi="Times New Roman" w:cs="Times New Roman"/>
                <w:color w:val="000000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(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) </m:t>
            </m:r>
            <m:r>
              <m:rPr>
                <m:sty m:val="p"/>
              </m:rP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0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,</m:t>
            </m:r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0008609</m:t>
            </m:r>
            <m:r>
              <m:rPr>
                <m:sty m:val="p"/>
              </m:rP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p</m:t>
            </m:r>
            <m:r>
              <m:rPr>
                <m:sty m:val="p"/>
              </m:rP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100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32"/>
                <w:szCs w:val="32"/>
              </w:rPr>
              <m:t>a</m:t>
            </m:r>
          </m:den>
        </m:f>
        <m:r>
          <m:rPr>
            <m:sty m:val="p"/>
          </m:rPr>
          <w:rPr>
            <w:rFonts w:ascii="Cambria Math" w:eastAsia="Times New Roman" w:hAnsi="Times New Roman" w:cs="Times New Roman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color w:val="000000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(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) </m:t>
            </m:r>
            <m:r>
              <m:rPr>
                <m:sty m:val="p"/>
              </m:rP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0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,</m:t>
            </m:r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08609</m:t>
            </m:r>
            <m:r>
              <m:rPr>
                <m:sty m:val="p"/>
              </m:rP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32"/>
                <w:szCs w:val="32"/>
              </w:rPr>
              <m:t>a</m:t>
            </m:r>
          </m:den>
        </m:f>
        <m:r>
          <m:rPr>
            <m:sty m:val="p"/>
          </m:rPr>
          <w:rPr>
            <w:rFonts w:ascii="Cambria Math" w:eastAsia="Times New Roman" w:hAnsi="Times New Roman" w:cs="Times New Roman"/>
            <w:color w:val="000000"/>
            <w:sz w:val="32"/>
            <w:szCs w:val="32"/>
          </w:rPr>
          <m:t>,</m:t>
        </m:r>
      </m:oMath>
    </w:p>
    <w:p w:rsidR="00E028F4" w:rsidRPr="00FF1A7A" w:rsidRDefault="00E028F4" w:rsidP="00E028F4">
      <w:pPr>
        <w:pStyle w:val="4"/>
        <w:shd w:val="clear" w:color="auto" w:fill="auto"/>
        <w:spacing w:line="360" w:lineRule="auto"/>
        <w:ind w:left="993" w:right="40" w:hanging="953"/>
        <w:jc w:val="left"/>
        <w:rPr>
          <w:sz w:val="28"/>
          <w:szCs w:val="28"/>
        </w:rPr>
      </w:pPr>
      <w:r w:rsidRPr="00FF1A7A">
        <w:rPr>
          <w:sz w:val="28"/>
          <w:szCs w:val="28"/>
        </w:rPr>
        <w:t>где: V</w:t>
      </w:r>
      <w:r w:rsidRPr="00FF1A7A">
        <w:rPr>
          <w:sz w:val="28"/>
          <w:szCs w:val="28"/>
          <w:vertAlign w:val="subscript"/>
        </w:rPr>
        <w:t>1</w:t>
      </w:r>
      <w:r w:rsidRPr="00FF1A7A">
        <w:rPr>
          <w:sz w:val="28"/>
          <w:szCs w:val="28"/>
        </w:rPr>
        <w:t xml:space="preserve"> - объем 0,01 М раствора аммония церия (IV) сульфата, пошедшего на титрование испытуемого образца,  миллилитрах;</w:t>
      </w:r>
    </w:p>
    <w:p w:rsidR="00E028F4" w:rsidRPr="00FF1A7A" w:rsidRDefault="00E028F4" w:rsidP="00E028F4">
      <w:pPr>
        <w:pStyle w:val="4"/>
        <w:shd w:val="clear" w:color="auto" w:fill="auto"/>
        <w:spacing w:line="360" w:lineRule="auto"/>
        <w:ind w:left="708" w:right="40" w:firstLine="0"/>
        <w:jc w:val="left"/>
        <w:rPr>
          <w:sz w:val="28"/>
          <w:szCs w:val="28"/>
        </w:rPr>
      </w:pPr>
      <w:r w:rsidRPr="00FF1A7A">
        <w:rPr>
          <w:sz w:val="28"/>
          <w:szCs w:val="28"/>
          <w:lang w:val="en-US"/>
        </w:rPr>
        <w:t>V</w:t>
      </w:r>
      <w:r w:rsidRPr="00FF1A7A">
        <w:rPr>
          <w:sz w:val="28"/>
          <w:szCs w:val="28"/>
          <w:vertAlign w:val="subscript"/>
        </w:rPr>
        <w:t>2</w:t>
      </w:r>
      <w:r w:rsidRPr="00FF1A7A">
        <w:rPr>
          <w:sz w:val="28"/>
          <w:szCs w:val="28"/>
        </w:rPr>
        <w:t xml:space="preserve"> - объем 0</w:t>
      </w:r>
      <w:proofErr w:type="gramStart"/>
      <w:r w:rsidRPr="00FF1A7A">
        <w:rPr>
          <w:sz w:val="28"/>
          <w:szCs w:val="28"/>
        </w:rPr>
        <w:t>,01</w:t>
      </w:r>
      <w:proofErr w:type="gramEnd"/>
      <w:r w:rsidRPr="00FF1A7A">
        <w:rPr>
          <w:sz w:val="28"/>
          <w:szCs w:val="28"/>
        </w:rPr>
        <w:t xml:space="preserve"> М раствора аммония церия (IV) сульфата, пошедшего на титрование контрольного опыта,  миллилитрах;</w:t>
      </w:r>
    </w:p>
    <w:p w:rsidR="00E028F4" w:rsidRPr="00FF1A7A" w:rsidRDefault="00E028F4" w:rsidP="00E028F4">
      <w:pPr>
        <w:pStyle w:val="4"/>
        <w:shd w:val="clear" w:color="auto" w:fill="auto"/>
        <w:spacing w:line="360" w:lineRule="auto"/>
        <w:ind w:left="60" w:firstLine="648"/>
        <w:jc w:val="left"/>
        <w:rPr>
          <w:sz w:val="28"/>
          <w:szCs w:val="28"/>
        </w:rPr>
      </w:pPr>
      <w:r w:rsidRPr="00FF1A7A">
        <w:rPr>
          <w:sz w:val="28"/>
          <w:szCs w:val="28"/>
          <w:lang w:val="en-US"/>
        </w:rPr>
        <w:t>p</w:t>
      </w:r>
      <w:r w:rsidRPr="00FF1A7A">
        <w:rPr>
          <w:sz w:val="28"/>
          <w:szCs w:val="28"/>
        </w:rPr>
        <w:t xml:space="preserve"> - </w:t>
      </w:r>
      <w:proofErr w:type="gramStart"/>
      <w:r w:rsidRPr="00FF1A7A">
        <w:rPr>
          <w:sz w:val="28"/>
          <w:szCs w:val="28"/>
        </w:rPr>
        <w:t>плотность</w:t>
      </w:r>
      <w:proofErr w:type="gramEnd"/>
      <w:r w:rsidRPr="00FF1A7A">
        <w:rPr>
          <w:sz w:val="28"/>
          <w:szCs w:val="28"/>
        </w:rPr>
        <w:t xml:space="preserve"> препарата  г/мл;</w:t>
      </w:r>
    </w:p>
    <w:p w:rsidR="00E028F4" w:rsidRPr="00FF1A7A" w:rsidRDefault="00E028F4" w:rsidP="00E028F4">
      <w:pPr>
        <w:spacing w:after="0" w:line="360" w:lineRule="auto"/>
        <w:ind w:left="708" w:firstLine="60"/>
        <w:rPr>
          <w:rFonts w:ascii="Times New Roman" w:hAnsi="Times New Roman" w:cs="Times New Roman"/>
          <w:sz w:val="28"/>
          <w:szCs w:val="28"/>
        </w:rPr>
      </w:pPr>
      <w:r w:rsidRPr="00FF1A7A">
        <w:rPr>
          <w:rFonts w:ascii="Times New Roman" w:hAnsi="Times New Roman" w:cs="Times New Roman"/>
          <w:sz w:val="28"/>
          <w:szCs w:val="28"/>
        </w:rPr>
        <w:t xml:space="preserve">0,0008609 - количество 2-метил-1,4 - нафтохинона, соответствующее 1 мл 0,01 М раствора аммония церия (IV) сульфата,  граммах; </w:t>
      </w:r>
    </w:p>
    <w:p w:rsidR="00E028F4" w:rsidRPr="00FF1A7A" w:rsidRDefault="00E028F4" w:rsidP="00E028F4">
      <w:pPr>
        <w:pStyle w:val="4"/>
        <w:shd w:val="clear" w:color="auto" w:fill="auto"/>
        <w:spacing w:line="360" w:lineRule="auto"/>
        <w:ind w:left="708" w:right="780" w:firstLine="0"/>
        <w:jc w:val="left"/>
        <w:rPr>
          <w:sz w:val="28"/>
          <w:szCs w:val="28"/>
        </w:rPr>
      </w:pPr>
      <w:r w:rsidRPr="00FF1A7A">
        <w:rPr>
          <w:sz w:val="28"/>
          <w:szCs w:val="28"/>
        </w:rPr>
        <w:t xml:space="preserve">а - навеска препарата,  </w:t>
      </w:r>
      <w:proofErr w:type="gramStart"/>
      <w:r w:rsidRPr="00FF1A7A">
        <w:rPr>
          <w:sz w:val="28"/>
          <w:szCs w:val="28"/>
        </w:rPr>
        <w:t>граммах</w:t>
      </w:r>
      <w:proofErr w:type="gramEnd"/>
      <w:r w:rsidRPr="00FF1A7A">
        <w:rPr>
          <w:sz w:val="28"/>
          <w:szCs w:val="28"/>
        </w:rPr>
        <w:t>.</w:t>
      </w:r>
    </w:p>
    <w:p w:rsidR="00BE22E8" w:rsidRDefault="00E028F4" w:rsidP="00BE22E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50FC6">
        <w:rPr>
          <w:rStyle w:val="a8"/>
          <w:rFonts w:eastAsia="MingLiU"/>
          <w:b w:val="0"/>
          <w:i/>
          <w:sz w:val="28"/>
          <w:szCs w:val="28"/>
        </w:rPr>
        <w:t>Бутилокситолуол</w:t>
      </w:r>
      <w:proofErr w:type="spellEnd"/>
      <w:r w:rsidRPr="00650FC6">
        <w:rPr>
          <w:rStyle w:val="a8"/>
          <w:rFonts w:eastAsia="MingLiU"/>
          <w:b w:val="0"/>
          <w:i/>
          <w:sz w:val="28"/>
          <w:szCs w:val="28"/>
        </w:rPr>
        <w:t>.</w:t>
      </w:r>
      <w:r w:rsidRPr="00FF1A7A">
        <w:rPr>
          <w:rStyle w:val="a8"/>
          <w:rFonts w:eastAsia="MingLiU"/>
          <w:sz w:val="28"/>
          <w:szCs w:val="28"/>
        </w:rPr>
        <w:t xml:space="preserve"> </w:t>
      </w:r>
      <w:r w:rsidRPr="00650FC6">
        <w:rPr>
          <w:rStyle w:val="a8"/>
          <w:rFonts w:eastAsia="MingLiU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 более 0,02 </w:t>
      </w:r>
      <w:r w:rsidR="00FB4FD5">
        <w:rPr>
          <w:rFonts w:ascii="Times New Roman" w:hAnsi="Times New Roman" w:cs="Times New Roman"/>
          <w:sz w:val="28"/>
          <w:szCs w:val="28"/>
        </w:rPr>
        <w:t>%.</w:t>
      </w:r>
      <w:r w:rsidRPr="00FF1A7A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«Высокоэффективная жидкостная хроматография»</w:t>
      </w:r>
      <w:r w:rsidRPr="00FF1A7A">
        <w:rPr>
          <w:rFonts w:ascii="Times New Roman" w:hAnsi="Times New Roman" w:cs="Times New Roman"/>
          <w:sz w:val="28"/>
          <w:szCs w:val="28"/>
        </w:rPr>
        <w:t>.</w:t>
      </w:r>
      <w:r w:rsidR="00BE22E8" w:rsidRPr="00BE22E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E22E8" w:rsidRPr="00FF1A7A" w:rsidRDefault="00BE22E8" w:rsidP="00BE2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A7A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FF1A7A">
        <w:rPr>
          <w:rFonts w:ascii="Times New Roman" w:hAnsi="Times New Roman" w:cs="Times New Roman"/>
          <w:sz w:val="28"/>
          <w:szCs w:val="28"/>
        </w:rPr>
        <w:t xml:space="preserve"> Около 0,3 г (точная навеска) препарата помещают в мерную колбу вместимостью 50 мл, растворяют в 20 мл </w:t>
      </w:r>
      <w:proofErr w:type="spellStart"/>
      <w:r w:rsidRPr="00FF1A7A">
        <w:rPr>
          <w:rFonts w:ascii="Times New Roman" w:hAnsi="Times New Roman" w:cs="Times New Roman"/>
          <w:sz w:val="28"/>
          <w:szCs w:val="28"/>
        </w:rPr>
        <w:t>гексана</w:t>
      </w:r>
      <w:proofErr w:type="spellEnd"/>
      <w:r w:rsidRPr="00FF1A7A">
        <w:rPr>
          <w:rFonts w:ascii="Times New Roman" w:hAnsi="Times New Roman" w:cs="Times New Roman"/>
          <w:sz w:val="28"/>
          <w:szCs w:val="28"/>
        </w:rPr>
        <w:t xml:space="preserve">, доводят объем раствора </w:t>
      </w:r>
      <w:proofErr w:type="spellStart"/>
      <w:r w:rsidRPr="00FF1A7A">
        <w:rPr>
          <w:rFonts w:ascii="Times New Roman" w:hAnsi="Times New Roman" w:cs="Times New Roman"/>
          <w:sz w:val="28"/>
          <w:szCs w:val="28"/>
        </w:rPr>
        <w:t>гексаном</w:t>
      </w:r>
      <w:proofErr w:type="spellEnd"/>
      <w:r w:rsidRPr="00FF1A7A">
        <w:rPr>
          <w:rFonts w:ascii="Times New Roman" w:hAnsi="Times New Roman" w:cs="Times New Roman"/>
          <w:sz w:val="28"/>
          <w:szCs w:val="28"/>
        </w:rPr>
        <w:t xml:space="preserve"> до метки, перемешивают и фильтруют через мембранный фильтр с диаметром пор 0,45 мкм. Раствор используют в день приготовления.</w:t>
      </w:r>
    </w:p>
    <w:p w:rsidR="00E028F4" w:rsidRPr="00FF1A7A" w:rsidRDefault="00E028F4" w:rsidP="00BE22E8">
      <w:pPr>
        <w:pStyle w:val="4"/>
        <w:shd w:val="clear" w:color="auto" w:fill="auto"/>
        <w:spacing w:line="360" w:lineRule="auto"/>
        <w:ind w:firstLine="0"/>
        <w:jc w:val="both"/>
        <w:rPr>
          <w:rStyle w:val="2"/>
          <w:rFonts w:ascii="Times New Roman" w:hAnsi="Times New Roman" w:cs="Times New Roman"/>
          <w:i/>
          <w:sz w:val="28"/>
          <w:szCs w:val="28"/>
        </w:rPr>
      </w:pPr>
      <w:r w:rsidRPr="00FF1A7A">
        <w:rPr>
          <w:i/>
          <w:sz w:val="28"/>
          <w:szCs w:val="28"/>
        </w:rPr>
        <w:t>Стандартный образец</w:t>
      </w:r>
      <w:r w:rsidRPr="00FF1A7A">
        <w:rPr>
          <w:sz w:val="28"/>
          <w:szCs w:val="28"/>
        </w:rPr>
        <w:t>.</w:t>
      </w:r>
      <w:r w:rsidRPr="00FF1A7A">
        <w:rPr>
          <w:rFonts w:eastAsia="Consolas"/>
          <w:sz w:val="28"/>
          <w:szCs w:val="28"/>
        </w:rPr>
        <w:t xml:space="preserve"> </w:t>
      </w:r>
      <w:proofErr w:type="spellStart"/>
      <w:r w:rsidRPr="00FF1A7A">
        <w:rPr>
          <w:rFonts w:eastAsia="Consolas"/>
          <w:color w:val="auto"/>
          <w:sz w:val="28"/>
          <w:szCs w:val="28"/>
        </w:rPr>
        <w:t>Бутилгидрокситолуол</w:t>
      </w:r>
      <w:proofErr w:type="spellEnd"/>
      <w:r w:rsidRPr="00FF1A7A">
        <w:rPr>
          <w:rFonts w:eastAsia="Consolas"/>
          <w:color w:val="auto"/>
          <w:sz w:val="28"/>
          <w:szCs w:val="28"/>
        </w:rPr>
        <w:t xml:space="preserve"> </w:t>
      </w:r>
      <w:r w:rsidRPr="00FF1A7A">
        <w:rPr>
          <w:rStyle w:val="st"/>
          <w:color w:val="auto"/>
          <w:sz w:val="28"/>
          <w:szCs w:val="28"/>
        </w:rPr>
        <w:t xml:space="preserve">10 мг/мл раствор в </w:t>
      </w:r>
      <w:proofErr w:type="spellStart"/>
      <w:r w:rsidRPr="00FF1A7A">
        <w:rPr>
          <w:rStyle w:val="st"/>
          <w:color w:val="auto"/>
          <w:sz w:val="28"/>
          <w:szCs w:val="28"/>
        </w:rPr>
        <w:t>метиленхлориде</w:t>
      </w:r>
      <w:proofErr w:type="spellEnd"/>
      <w:r w:rsidRPr="00FF1A7A">
        <w:rPr>
          <w:rStyle w:val="st"/>
          <w:color w:val="auto"/>
          <w:sz w:val="28"/>
          <w:szCs w:val="28"/>
        </w:rPr>
        <w:t xml:space="preserve">, </w:t>
      </w:r>
      <w:r w:rsidRPr="00FF1A7A">
        <w:rPr>
          <w:rStyle w:val="st"/>
          <w:sz w:val="28"/>
          <w:szCs w:val="28"/>
        </w:rPr>
        <w:t>(</w:t>
      </w:r>
      <w:proofErr w:type="spellStart"/>
      <w:r w:rsidRPr="00FF1A7A">
        <w:rPr>
          <w:rStyle w:val="st"/>
          <w:color w:val="auto"/>
          <w:sz w:val="28"/>
          <w:szCs w:val="28"/>
        </w:rPr>
        <w:t>analytical</w:t>
      </w:r>
      <w:proofErr w:type="spellEnd"/>
      <w:r w:rsidRPr="00FF1A7A">
        <w:rPr>
          <w:rStyle w:val="st"/>
          <w:color w:val="auto"/>
          <w:sz w:val="28"/>
          <w:szCs w:val="28"/>
        </w:rPr>
        <w:t xml:space="preserve"> </w:t>
      </w:r>
      <w:proofErr w:type="spellStart"/>
      <w:r w:rsidRPr="00FF1A7A">
        <w:rPr>
          <w:rStyle w:val="st"/>
          <w:color w:val="auto"/>
          <w:sz w:val="28"/>
          <w:szCs w:val="28"/>
        </w:rPr>
        <w:t>standard</w:t>
      </w:r>
      <w:proofErr w:type="spellEnd"/>
      <w:r w:rsidRPr="00FF1A7A">
        <w:rPr>
          <w:rStyle w:val="st"/>
          <w:sz w:val="28"/>
          <w:szCs w:val="28"/>
        </w:rPr>
        <w:t xml:space="preserve">) в </w:t>
      </w:r>
      <w:r w:rsidRPr="00FF1A7A">
        <w:rPr>
          <w:rStyle w:val="st"/>
          <w:color w:val="auto"/>
          <w:sz w:val="28"/>
          <w:szCs w:val="28"/>
        </w:rPr>
        <w:t>ампулах</w:t>
      </w:r>
      <w:r w:rsidRPr="00FF1A7A">
        <w:rPr>
          <w:rStyle w:val="st"/>
          <w:color w:val="545454"/>
          <w:sz w:val="28"/>
          <w:szCs w:val="28"/>
        </w:rPr>
        <w:t>.</w:t>
      </w:r>
      <w:r w:rsidRPr="00FF1A7A">
        <w:rPr>
          <w:rStyle w:val="2"/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028F4" w:rsidRPr="00FF1A7A" w:rsidRDefault="00E028F4" w:rsidP="00BE22E8">
      <w:pPr>
        <w:pStyle w:val="4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FF1A7A">
        <w:rPr>
          <w:rStyle w:val="2"/>
          <w:rFonts w:ascii="Times New Roman" w:hAnsi="Times New Roman" w:cs="Times New Roman"/>
          <w:i/>
          <w:sz w:val="28"/>
          <w:szCs w:val="28"/>
        </w:rPr>
        <w:t>Подвижная фаза</w:t>
      </w:r>
      <w:r w:rsidRPr="00FF1A7A">
        <w:rPr>
          <w:rStyle w:val="2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F1A7A">
        <w:rPr>
          <w:rStyle w:val="2"/>
          <w:rFonts w:ascii="Times New Roman" w:hAnsi="Times New Roman" w:cs="Times New Roman"/>
          <w:sz w:val="28"/>
          <w:szCs w:val="28"/>
        </w:rPr>
        <w:t>гексан</w:t>
      </w:r>
      <w:proofErr w:type="spellEnd"/>
    </w:p>
    <w:p w:rsidR="00E028F4" w:rsidRPr="00FF1A7A" w:rsidRDefault="00E028F4" w:rsidP="00BE2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A7A">
        <w:rPr>
          <w:rFonts w:ascii="Times New Roman" w:hAnsi="Times New Roman" w:cs="Times New Roman"/>
          <w:i/>
          <w:sz w:val="28"/>
          <w:szCs w:val="28"/>
        </w:rPr>
        <w:t>Раствор стандартного образца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438D">
        <w:rPr>
          <w:rFonts w:ascii="Times New Roman" w:hAnsi="Times New Roman" w:cs="Times New Roman"/>
          <w:i/>
          <w:sz w:val="28"/>
          <w:szCs w:val="28"/>
        </w:rPr>
        <w:t>бутилгидрокситолуола</w:t>
      </w:r>
      <w:proofErr w:type="spellEnd"/>
      <w:r w:rsidRPr="00FF1A7A">
        <w:rPr>
          <w:rFonts w:ascii="Times New Roman" w:hAnsi="Times New Roman" w:cs="Times New Roman"/>
          <w:i/>
          <w:sz w:val="28"/>
          <w:szCs w:val="28"/>
        </w:rPr>
        <w:t>.</w:t>
      </w:r>
      <w:r w:rsidRPr="00FF1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1A7A">
        <w:rPr>
          <w:rFonts w:ascii="Times New Roman" w:hAnsi="Times New Roman" w:cs="Times New Roman"/>
          <w:sz w:val="28"/>
          <w:szCs w:val="28"/>
        </w:rPr>
        <w:t xml:space="preserve">Около 0,02 г (точная навеска) </w:t>
      </w:r>
      <w:proofErr w:type="spellStart"/>
      <w:r w:rsidRPr="00FF1A7A">
        <w:rPr>
          <w:rFonts w:ascii="Times New Roman" w:hAnsi="Times New Roman" w:cs="Times New Roman"/>
          <w:sz w:val="28"/>
          <w:szCs w:val="28"/>
        </w:rPr>
        <w:t>бутилгидрокситолуола</w:t>
      </w:r>
      <w:proofErr w:type="spellEnd"/>
      <w:r w:rsidRPr="00FF1A7A">
        <w:rPr>
          <w:rFonts w:ascii="Times New Roman" w:hAnsi="Times New Roman" w:cs="Times New Roman"/>
          <w:sz w:val="28"/>
          <w:szCs w:val="28"/>
        </w:rPr>
        <w:t xml:space="preserve"> помещают в мерную колбу </w:t>
      </w:r>
      <w:r w:rsidRPr="00FF1A7A">
        <w:rPr>
          <w:rFonts w:ascii="Times New Roman" w:hAnsi="Times New Roman" w:cs="Times New Roman"/>
          <w:sz w:val="28"/>
          <w:szCs w:val="28"/>
        </w:rPr>
        <w:lastRenderedPageBreak/>
        <w:t xml:space="preserve">вместимостью 25 мл, растворяют в 10 мл </w:t>
      </w:r>
      <w:proofErr w:type="spellStart"/>
      <w:r w:rsidRPr="00FF1A7A">
        <w:rPr>
          <w:rFonts w:ascii="Times New Roman" w:hAnsi="Times New Roman" w:cs="Times New Roman"/>
          <w:sz w:val="28"/>
          <w:szCs w:val="28"/>
        </w:rPr>
        <w:t>гексана</w:t>
      </w:r>
      <w:proofErr w:type="spellEnd"/>
      <w:r w:rsidRPr="00FF1A7A">
        <w:rPr>
          <w:rFonts w:ascii="Times New Roman" w:hAnsi="Times New Roman" w:cs="Times New Roman"/>
          <w:sz w:val="28"/>
          <w:szCs w:val="28"/>
        </w:rPr>
        <w:t xml:space="preserve">, доводят объем раствора </w:t>
      </w:r>
      <w:proofErr w:type="spellStart"/>
      <w:r w:rsidRPr="00FF1A7A">
        <w:rPr>
          <w:rFonts w:ascii="Times New Roman" w:hAnsi="Times New Roman" w:cs="Times New Roman"/>
          <w:sz w:val="28"/>
          <w:szCs w:val="28"/>
        </w:rPr>
        <w:t>гексаном</w:t>
      </w:r>
      <w:proofErr w:type="spellEnd"/>
      <w:r w:rsidRPr="00FF1A7A">
        <w:rPr>
          <w:rFonts w:ascii="Times New Roman" w:hAnsi="Times New Roman" w:cs="Times New Roman"/>
          <w:sz w:val="28"/>
          <w:szCs w:val="28"/>
        </w:rPr>
        <w:t xml:space="preserve"> до метки и перемешивают. 1 мл полученного раствора помещают в мерную колбу вместимостью 25 мл, доводят объем раствора </w:t>
      </w:r>
      <w:proofErr w:type="spellStart"/>
      <w:r w:rsidRPr="00FF1A7A">
        <w:rPr>
          <w:rFonts w:ascii="Times New Roman" w:hAnsi="Times New Roman" w:cs="Times New Roman"/>
          <w:sz w:val="28"/>
          <w:szCs w:val="28"/>
        </w:rPr>
        <w:t>гексаном</w:t>
      </w:r>
      <w:proofErr w:type="spellEnd"/>
      <w:r w:rsidRPr="00FF1A7A">
        <w:rPr>
          <w:rFonts w:ascii="Times New Roman" w:hAnsi="Times New Roman" w:cs="Times New Roman"/>
          <w:sz w:val="28"/>
          <w:szCs w:val="28"/>
        </w:rPr>
        <w:t xml:space="preserve"> до метки и перемешивают. 1 мл полученного раствора помещают в мерную колбу вместимостью 25 мл, доводят объем раствора </w:t>
      </w:r>
      <w:proofErr w:type="spellStart"/>
      <w:r w:rsidRPr="00FF1A7A">
        <w:rPr>
          <w:rFonts w:ascii="Times New Roman" w:hAnsi="Times New Roman" w:cs="Times New Roman"/>
          <w:sz w:val="28"/>
          <w:szCs w:val="28"/>
        </w:rPr>
        <w:t>гексаном</w:t>
      </w:r>
      <w:proofErr w:type="spellEnd"/>
      <w:proofErr w:type="gramEnd"/>
      <w:r w:rsidRPr="00FF1A7A">
        <w:rPr>
          <w:rFonts w:ascii="Times New Roman" w:hAnsi="Times New Roman" w:cs="Times New Roman"/>
          <w:sz w:val="28"/>
          <w:szCs w:val="28"/>
        </w:rPr>
        <w:t xml:space="preserve"> до метки, перемешивают и фильтруют через мембранный фильтр с диаметром пор 0,45 мкм.</w:t>
      </w:r>
    </w:p>
    <w:p w:rsidR="00E028F4" w:rsidRPr="00FF1A7A" w:rsidRDefault="00E028F4" w:rsidP="00E028F4">
      <w:pPr>
        <w:spacing w:after="0" w:line="360" w:lineRule="auto"/>
        <w:ind w:firstLine="708"/>
        <w:jc w:val="both"/>
        <w:textAlignment w:val="baseline"/>
        <w:outlineLvl w:val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F1A7A">
        <w:rPr>
          <w:rFonts w:ascii="Times New Roman" w:hAnsi="Times New Roman" w:cs="Times New Roman"/>
          <w:i/>
          <w:sz w:val="28"/>
          <w:szCs w:val="28"/>
        </w:rPr>
        <w:t>Хроматографические</w:t>
      </w:r>
      <w:proofErr w:type="spellEnd"/>
      <w:r w:rsidRPr="00FF1A7A">
        <w:rPr>
          <w:rFonts w:ascii="Times New Roman" w:hAnsi="Times New Roman" w:cs="Times New Roman"/>
          <w:i/>
          <w:sz w:val="28"/>
          <w:szCs w:val="28"/>
        </w:rPr>
        <w:t xml:space="preserve"> условия: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  <w:gridCol w:w="5494"/>
      </w:tblGrid>
      <w:tr w:rsidR="00E028F4" w:rsidRPr="00FF1A7A" w:rsidTr="0003680E">
        <w:tc>
          <w:tcPr>
            <w:tcW w:w="4076" w:type="dxa"/>
          </w:tcPr>
          <w:p w:rsidR="00E028F4" w:rsidRPr="00FF1A7A" w:rsidRDefault="00E028F4" w:rsidP="0003680E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F1A7A">
              <w:rPr>
                <w:rFonts w:ascii="Times New Roman" w:hAnsi="Times New Roman" w:cs="Times New Roman"/>
                <w:sz w:val="28"/>
                <w:szCs w:val="28"/>
              </w:rPr>
              <w:t>Колонка:</w:t>
            </w:r>
          </w:p>
        </w:tc>
        <w:tc>
          <w:tcPr>
            <w:tcW w:w="5494" w:type="dxa"/>
          </w:tcPr>
          <w:p w:rsidR="00E028F4" w:rsidRPr="00FF1A7A" w:rsidRDefault="00E028F4" w:rsidP="0003680E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F1A7A">
              <w:rPr>
                <w:rFonts w:ascii="Times New Roman" w:hAnsi="Times New Roman" w:cs="Times New Roman"/>
                <w:sz w:val="28"/>
                <w:szCs w:val="28"/>
              </w:rPr>
              <w:t xml:space="preserve">250 × 4,6 мм; </w:t>
            </w:r>
            <w:proofErr w:type="spellStart"/>
            <w:r w:rsidRPr="00FF1A7A">
              <w:rPr>
                <w:rFonts w:ascii="Times New Roman" w:hAnsi="Times New Roman" w:cs="Times New Roman"/>
                <w:sz w:val="28"/>
                <w:szCs w:val="28"/>
              </w:rPr>
              <w:t>октадецилсилилсиликагель</w:t>
            </w:r>
            <w:proofErr w:type="spellEnd"/>
            <w:r w:rsidRPr="00FF1A7A">
              <w:rPr>
                <w:rFonts w:ascii="Times New Roman" w:hAnsi="Times New Roman" w:cs="Times New Roman"/>
                <w:sz w:val="28"/>
                <w:szCs w:val="28"/>
              </w:rPr>
              <w:t>, 5 мкм</w:t>
            </w:r>
          </w:p>
        </w:tc>
      </w:tr>
      <w:tr w:rsidR="00E028F4" w:rsidRPr="00FF1A7A" w:rsidTr="0003680E">
        <w:tc>
          <w:tcPr>
            <w:tcW w:w="4076" w:type="dxa"/>
          </w:tcPr>
          <w:p w:rsidR="00E028F4" w:rsidRPr="00FF1A7A" w:rsidRDefault="00E028F4" w:rsidP="0003680E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F1A7A">
              <w:rPr>
                <w:rFonts w:ascii="Times New Roman" w:hAnsi="Times New Roman" w:cs="Times New Roman"/>
                <w:sz w:val="28"/>
                <w:szCs w:val="28"/>
              </w:rPr>
              <w:t>Температура колонки:</w:t>
            </w:r>
          </w:p>
        </w:tc>
        <w:tc>
          <w:tcPr>
            <w:tcW w:w="5494" w:type="dxa"/>
          </w:tcPr>
          <w:p w:rsidR="00E028F4" w:rsidRPr="00FF1A7A" w:rsidRDefault="00E028F4" w:rsidP="0003680E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F1A7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proofErr w:type="gramStart"/>
            <w:r w:rsidRPr="00FF1A7A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</w:p>
        </w:tc>
      </w:tr>
      <w:tr w:rsidR="00E028F4" w:rsidRPr="00FF1A7A" w:rsidTr="0003680E">
        <w:tc>
          <w:tcPr>
            <w:tcW w:w="4076" w:type="dxa"/>
          </w:tcPr>
          <w:p w:rsidR="00E028F4" w:rsidRPr="00FF1A7A" w:rsidRDefault="00E028F4" w:rsidP="0003680E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A7A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  <w:r w:rsidRPr="00FF1A7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494" w:type="dxa"/>
          </w:tcPr>
          <w:p w:rsidR="00E028F4" w:rsidRPr="00FF1A7A" w:rsidRDefault="00E028F4" w:rsidP="00BE22E8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A7A">
              <w:rPr>
                <w:rFonts w:ascii="Times New Roman" w:hAnsi="Times New Roman" w:cs="Times New Roman"/>
                <w:sz w:val="28"/>
                <w:szCs w:val="28"/>
              </w:rPr>
              <w:t>УФ,  280 нм</w:t>
            </w:r>
          </w:p>
        </w:tc>
      </w:tr>
      <w:tr w:rsidR="00E028F4" w:rsidRPr="00FF1A7A" w:rsidTr="0003680E">
        <w:tc>
          <w:tcPr>
            <w:tcW w:w="4076" w:type="dxa"/>
          </w:tcPr>
          <w:p w:rsidR="00E028F4" w:rsidRPr="00FF1A7A" w:rsidRDefault="00E028F4" w:rsidP="0003680E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A7A">
              <w:rPr>
                <w:rFonts w:ascii="Times New Roman" w:hAnsi="Times New Roman" w:cs="Times New Roman"/>
                <w:sz w:val="28"/>
                <w:szCs w:val="28"/>
              </w:rPr>
              <w:t xml:space="preserve">Скорость потока:    </w:t>
            </w:r>
          </w:p>
        </w:tc>
        <w:tc>
          <w:tcPr>
            <w:tcW w:w="5494" w:type="dxa"/>
          </w:tcPr>
          <w:p w:rsidR="00E028F4" w:rsidRPr="00FF1A7A" w:rsidRDefault="00E028F4" w:rsidP="0003680E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A7A">
              <w:rPr>
                <w:rFonts w:ascii="Times New Roman" w:hAnsi="Times New Roman" w:cs="Times New Roman"/>
                <w:sz w:val="28"/>
                <w:szCs w:val="28"/>
              </w:rPr>
              <w:t>1,0 мл/мин</w:t>
            </w:r>
          </w:p>
        </w:tc>
      </w:tr>
      <w:tr w:rsidR="00E028F4" w:rsidRPr="00FF1A7A" w:rsidTr="0003680E">
        <w:tc>
          <w:tcPr>
            <w:tcW w:w="4076" w:type="dxa"/>
          </w:tcPr>
          <w:p w:rsidR="00E028F4" w:rsidRPr="00FF1A7A" w:rsidRDefault="00E028F4" w:rsidP="0003680E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A7A">
              <w:rPr>
                <w:rFonts w:ascii="Times New Roman" w:hAnsi="Times New Roman" w:cs="Times New Roman"/>
                <w:sz w:val="28"/>
                <w:szCs w:val="28"/>
              </w:rPr>
              <w:t>Объем пробы:</w:t>
            </w:r>
          </w:p>
        </w:tc>
        <w:tc>
          <w:tcPr>
            <w:tcW w:w="5494" w:type="dxa"/>
          </w:tcPr>
          <w:p w:rsidR="00E028F4" w:rsidRPr="00FF1A7A" w:rsidRDefault="00E028F4" w:rsidP="0003680E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A7A">
              <w:rPr>
                <w:rFonts w:ascii="Times New Roman" w:hAnsi="Times New Roman" w:cs="Times New Roman"/>
                <w:sz w:val="28"/>
                <w:szCs w:val="28"/>
              </w:rPr>
              <w:t>20 мкл</w:t>
            </w:r>
          </w:p>
        </w:tc>
      </w:tr>
    </w:tbl>
    <w:p w:rsidR="00E028F4" w:rsidRPr="00FF1A7A" w:rsidRDefault="00E028F4" w:rsidP="00E028F4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1A7A">
        <w:rPr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 w:rsidRPr="00FF1A7A">
        <w:rPr>
          <w:rFonts w:ascii="Times New Roman" w:hAnsi="Times New Roman" w:cs="Times New Roman"/>
          <w:sz w:val="28"/>
          <w:szCs w:val="28"/>
        </w:rPr>
        <w:t xml:space="preserve"> раствор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 w:rsidRPr="00FF1A7A">
        <w:rPr>
          <w:rFonts w:ascii="Times New Roman" w:hAnsi="Times New Roman" w:cs="Times New Roman"/>
          <w:sz w:val="28"/>
          <w:szCs w:val="28"/>
        </w:rPr>
        <w:t>бутилгидрокситолуола</w:t>
      </w:r>
      <w:proofErr w:type="spellEnd"/>
      <w:r w:rsidRPr="00FF1A7A">
        <w:rPr>
          <w:rFonts w:ascii="Times New Roman" w:hAnsi="Times New Roman" w:cs="Times New Roman"/>
          <w:sz w:val="28"/>
          <w:szCs w:val="28"/>
        </w:rPr>
        <w:t xml:space="preserve">, получая не менее 5 </w:t>
      </w:r>
      <w:proofErr w:type="spellStart"/>
      <w:r w:rsidRPr="00FF1A7A">
        <w:rPr>
          <w:rFonts w:ascii="Times New Roman" w:hAnsi="Times New Roman" w:cs="Times New Roman"/>
          <w:sz w:val="28"/>
          <w:szCs w:val="28"/>
        </w:rPr>
        <w:t>хроматограмм</w:t>
      </w:r>
      <w:proofErr w:type="spellEnd"/>
      <w:r w:rsidRPr="00FF1A7A">
        <w:rPr>
          <w:rFonts w:ascii="Times New Roman" w:hAnsi="Times New Roman" w:cs="Times New Roman"/>
          <w:sz w:val="28"/>
          <w:szCs w:val="28"/>
        </w:rPr>
        <w:t xml:space="preserve">. Результаты анализа считаются достоверными, если выполняются требования теста «Проверка  пригодности </w:t>
      </w:r>
      <w:proofErr w:type="spellStart"/>
      <w:r w:rsidRPr="00FF1A7A">
        <w:rPr>
          <w:rFonts w:ascii="Times New Roman" w:hAnsi="Times New Roman" w:cs="Times New Roman"/>
          <w:sz w:val="28"/>
          <w:szCs w:val="28"/>
        </w:rPr>
        <w:t>хроматографической</w:t>
      </w:r>
      <w:proofErr w:type="spellEnd"/>
      <w:r w:rsidRPr="00FF1A7A">
        <w:rPr>
          <w:rFonts w:ascii="Times New Roman" w:hAnsi="Times New Roman" w:cs="Times New Roman"/>
          <w:sz w:val="28"/>
          <w:szCs w:val="28"/>
        </w:rPr>
        <w:t xml:space="preserve"> системы».</w:t>
      </w:r>
    </w:p>
    <w:p w:rsidR="00E028F4" w:rsidRPr="00FF1A7A" w:rsidRDefault="00E028F4" w:rsidP="00E028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1A7A">
        <w:rPr>
          <w:rFonts w:ascii="Times New Roman" w:hAnsi="Times New Roman" w:cs="Times New Roman"/>
          <w:sz w:val="28"/>
          <w:szCs w:val="28"/>
        </w:rPr>
        <w:t>Хроматографическая</w:t>
      </w:r>
      <w:proofErr w:type="spellEnd"/>
      <w:r w:rsidRPr="00FF1A7A">
        <w:rPr>
          <w:rFonts w:ascii="Times New Roman" w:hAnsi="Times New Roman" w:cs="Times New Roman"/>
          <w:sz w:val="28"/>
          <w:szCs w:val="28"/>
        </w:rPr>
        <w:t xml:space="preserve"> система считается пригодной, если: </w:t>
      </w:r>
    </w:p>
    <w:p w:rsidR="00E028F4" w:rsidRPr="00BE22E8" w:rsidRDefault="00BE22E8" w:rsidP="00BE22E8">
      <w:pPr>
        <w:pStyle w:val="ae"/>
        <w:numPr>
          <w:ilvl w:val="0"/>
          <w:numId w:val="6"/>
        </w:numPr>
        <w:tabs>
          <w:tab w:val="left" w:pos="184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8F4" w:rsidRPr="00BE22E8">
        <w:rPr>
          <w:rFonts w:ascii="Times New Roman" w:hAnsi="Times New Roman" w:cs="Times New Roman"/>
          <w:sz w:val="28"/>
          <w:szCs w:val="28"/>
        </w:rPr>
        <w:t xml:space="preserve">относительное стандартное отклонение площади пика </w:t>
      </w:r>
      <w:proofErr w:type="spellStart"/>
      <w:r w:rsidR="00E028F4" w:rsidRPr="00BE22E8">
        <w:rPr>
          <w:rFonts w:ascii="Times New Roman" w:hAnsi="Times New Roman" w:cs="Times New Roman"/>
          <w:sz w:val="28"/>
          <w:szCs w:val="28"/>
        </w:rPr>
        <w:t>бутилгидрокситолуола</w:t>
      </w:r>
      <w:proofErr w:type="spellEnd"/>
      <w:r w:rsidR="00E028F4" w:rsidRPr="00BE22E8">
        <w:rPr>
          <w:rFonts w:ascii="Times New Roman" w:hAnsi="Times New Roman" w:cs="Times New Roman"/>
          <w:sz w:val="28"/>
          <w:szCs w:val="28"/>
        </w:rPr>
        <w:t xml:space="preserve"> не более 2 %; </w:t>
      </w:r>
    </w:p>
    <w:p w:rsidR="00E028F4" w:rsidRPr="00BE22E8" w:rsidRDefault="00BE22E8" w:rsidP="00BE22E8">
      <w:pPr>
        <w:pStyle w:val="ae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8F4" w:rsidRPr="00BE22E8">
        <w:rPr>
          <w:rFonts w:ascii="Times New Roman" w:hAnsi="Times New Roman" w:cs="Times New Roman"/>
          <w:sz w:val="28"/>
          <w:szCs w:val="28"/>
        </w:rPr>
        <w:t xml:space="preserve">эффективность колонки не менее 2000 теоретических тарелок; </w:t>
      </w:r>
    </w:p>
    <w:p w:rsidR="00E028F4" w:rsidRPr="00BE22E8" w:rsidRDefault="00BE22E8" w:rsidP="00BE22E8">
      <w:pPr>
        <w:pStyle w:val="ae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8F4" w:rsidRPr="00BE22E8">
        <w:rPr>
          <w:rFonts w:ascii="Times New Roman" w:hAnsi="Times New Roman" w:cs="Times New Roman"/>
          <w:sz w:val="28"/>
          <w:szCs w:val="28"/>
        </w:rPr>
        <w:t xml:space="preserve">фактор асимметрии пика </w:t>
      </w:r>
      <w:r w:rsidR="00E028F4" w:rsidRPr="00BE22E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028F4" w:rsidRPr="00BE22E8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E028F4" w:rsidRPr="00BE22E8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S</w:t>
      </w:r>
      <w:r w:rsidR="00E028F4" w:rsidRPr="00BE22E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E028F4" w:rsidRPr="00BE22E8">
        <w:rPr>
          <w:rFonts w:ascii="Times New Roman" w:hAnsi="Times New Roman" w:cs="Times New Roman"/>
          <w:sz w:val="28"/>
          <w:szCs w:val="28"/>
        </w:rPr>
        <w:t xml:space="preserve"> не более 2.</w:t>
      </w:r>
    </w:p>
    <w:p w:rsidR="00E028F4" w:rsidRPr="00FF1A7A" w:rsidRDefault="00E028F4" w:rsidP="00E028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1A7A">
        <w:rPr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 w:rsidRPr="00FF1A7A">
        <w:rPr>
          <w:rFonts w:ascii="Times New Roman" w:hAnsi="Times New Roman" w:cs="Times New Roman"/>
          <w:sz w:val="28"/>
          <w:szCs w:val="28"/>
        </w:rPr>
        <w:t xml:space="preserve"> испытуемый раствор, не менее 3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повторност</w:t>
      </w:r>
      <w:r w:rsidR="005862E2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FF1A7A">
        <w:rPr>
          <w:rFonts w:ascii="Times New Roman" w:hAnsi="Times New Roman" w:cs="Times New Roman"/>
          <w:sz w:val="28"/>
          <w:szCs w:val="28"/>
        </w:rPr>
        <w:t>.</w:t>
      </w:r>
    </w:p>
    <w:p w:rsidR="00E028F4" w:rsidRPr="00FF1A7A" w:rsidRDefault="00E028F4" w:rsidP="00E028F4">
      <w:pPr>
        <w:pStyle w:val="4"/>
        <w:shd w:val="clear" w:color="auto" w:fill="auto"/>
        <w:spacing w:line="360" w:lineRule="auto"/>
        <w:ind w:left="80" w:right="80" w:firstLine="700"/>
        <w:jc w:val="both"/>
        <w:rPr>
          <w:sz w:val="28"/>
          <w:szCs w:val="28"/>
        </w:rPr>
      </w:pPr>
      <w:r w:rsidRPr="00FF1A7A">
        <w:rPr>
          <w:sz w:val="28"/>
          <w:szCs w:val="28"/>
        </w:rPr>
        <w:t xml:space="preserve">Содержание </w:t>
      </w:r>
      <w:proofErr w:type="spellStart"/>
      <w:r w:rsidRPr="00FF1A7A">
        <w:rPr>
          <w:sz w:val="28"/>
          <w:szCs w:val="28"/>
        </w:rPr>
        <w:t>бутилокситолуола</w:t>
      </w:r>
      <w:proofErr w:type="spellEnd"/>
      <w:r w:rsidRPr="00FF1A7A">
        <w:rPr>
          <w:sz w:val="28"/>
          <w:szCs w:val="28"/>
        </w:rPr>
        <w:t xml:space="preserve"> (X) в </w:t>
      </w:r>
      <w:r w:rsidR="00FB4FD5">
        <w:rPr>
          <w:sz w:val="28"/>
          <w:szCs w:val="28"/>
        </w:rPr>
        <w:t>процентах</w:t>
      </w:r>
      <w:r w:rsidRPr="00FF1A7A">
        <w:rPr>
          <w:sz w:val="28"/>
          <w:szCs w:val="28"/>
        </w:rPr>
        <w:t xml:space="preserve"> вычисляют по формуле:</w:t>
      </w:r>
    </w:p>
    <w:p w:rsidR="00E028F4" w:rsidRPr="00FF1A7A" w:rsidRDefault="00E028F4" w:rsidP="001D5C13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center"/>
        <w:textAlignment w:val="baseline"/>
        <w:rPr>
          <w:b w:val="0"/>
          <w:i/>
          <w:color w:val="000000"/>
          <w:sz w:val="28"/>
          <w:szCs w:val="28"/>
        </w:rPr>
      </w:pPr>
      <w:r w:rsidRPr="00FF1A7A">
        <w:rPr>
          <w:b w:val="0"/>
          <w:i/>
          <w:color w:val="000000"/>
          <w:sz w:val="28"/>
          <w:szCs w:val="28"/>
        </w:rPr>
        <w:t xml:space="preserve">Х = </w:t>
      </w:r>
      <m:oMath>
        <m:f>
          <m:fPr>
            <m:ctrlPr>
              <w:rPr>
                <w:rFonts w:ascii="Cambria Math" w:hAnsi="Cambria Math"/>
                <w:b w:val="0"/>
                <w:i/>
                <w:color w:val="00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S</m:t>
            </m:r>
            <m:r>
              <m:rPr>
                <m:sty m:val="bi"/>
              </m:rPr>
              <w:rPr>
                <w:rFonts w:ascii="Cambria Math"/>
                <w:color w:val="000000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b w:val="0"/>
                    <w:i/>
                    <w:color w:val="000000"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32"/>
                    <w:szCs w:val="32"/>
                    <w:lang w:val="en-U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/>
                    <w:color w:val="000000"/>
                    <w:sz w:val="32"/>
                    <w:szCs w:val="32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</w:rPr>
              <m:t>∙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P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</w:rPr>
              <m:t>∙</m:t>
            </m:r>
            <m:r>
              <m:rPr>
                <m:sty m:val="bi"/>
              </m:rPr>
              <w:rPr>
                <w:rFonts w:ascii="Cambria Math"/>
                <w:color w:val="000000"/>
                <w:sz w:val="32"/>
                <w:szCs w:val="32"/>
              </w:rPr>
              <m:t>50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</w:rPr>
              <m:t>∙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ρ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</w:rPr>
              <m:t>·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100</m:t>
            </m:r>
          </m:num>
          <m:den>
            <m:sSub>
              <m:sSubPr>
                <m:ctrlPr>
                  <w:rPr>
                    <w:rFonts w:ascii="Cambria Math" w:hAnsi="Cambria Math"/>
                    <w:b w:val="0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S</m:t>
                </m:r>
              </m:e>
              <m:sub>
                <m:r>
                  <m:rPr>
                    <m:sty m:val="bi"/>
                  </m:rPr>
                  <w:rPr>
                    <w:rFonts w:ascii="Cambria Math"/>
                    <w:color w:val="000000"/>
                    <w:sz w:val="32"/>
                    <w:szCs w:val="32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</w:rPr>
              <m:t>∙a∙</m:t>
            </m:r>
            <m:r>
              <m:rPr>
                <m:sty m:val="bi"/>
              </m:rPr>
              <w:rPr>
                <w:rFonts w:ascii="Cambria Math"/>
                <w:color w:val="000000"/>
                <w:sz w:val="32"/>
                <w:szCs w:val="32"/>
              </w:rPr>
              <m:t>25</m:t>
            </m:r>
            <m:r>
              <m:rPr>
                <m:sty m:val="bi"/>
              </m:rPr>
              <w:rPr>
                <w:rFonts w:ascii="Cambria Math"/>
                <w:color w:val="000000"/>
                <w:sz w:val="32"/>
                <w:szCs w:val="32"/>
              </w:rPr>
              <m:t>∙</m:t>
            </m:r>
            <m:r>
              <m:rPr>
                <m:sty m:val="bi"/>
              </m:rPr>
              <w:rPr>
                <w:rFonts w:ascii="Cambria Math"/>
                <w:color w:val="000000"/>
                <w:sz w:val="32"/>
                <w:szCs w:val="32"/>
              </w:rPr>
              <m:t>25</m:t>
            </m:r>
            <m:r>
              <m:rPr>
                <m:sty m:val="bi"/>
              </m:rPr>
              <w:rPr>
                <w:rFonts w:ascii="Cambria Math"/>
                <w:color w:val="000000"/>
                <w:sz w:val="32"/>
                <w:szCs w:val="32"/>
              </w:rPr>
              <m:t>∙</m:t>
            </m:r>
            <m:r>
              <m:rPr>
                <m:sty m:val="bi"/>
              </m:rPr>
              <w:rPr>
                <w:rFonts w:ascii="Cambria Math"/>
                <w:color w:val="000000"/>
                <w:sz w:val="32"/>
                <w:szCs w:val="32"/>
              </w:rPr>
              <m:t>25</m:t>
            </m:r>
            <m:r>
              <m:rPr>
                <m:sty m:val="bi"/>
              </m:rPr>
              <w:rPr>
                <w:rFonts w:ascii="Cambria Math"/>
                <w:color w:val="000000"/>
                <w:sz w:val="32"/>
                <w:szCs w:val="32"/>
              </w:rPr>
              <m:t>∙</m:t>
            </m:r>
            <m:r>
              <m:rPr>
                <m:sty m:val="bi"/>
              </m:rPr>
              <w:rPr>
                <w:rFonts w:ascii="Cambria Math"/>
                <w:color w:val="000000"/>
                <w:sz w:val="32"/>
                <w:szCs w:val="32"/>
              </w:rPr>
              <m:t>100</m:t>
            </m:r>
          </m:den>
        </m:f>
      </m:oMath>
      <w:r w:rsidRPr="0083742F">
        <w:rPr>
          <w:b w:val="0"/>
          <w:i/>
          <w:color w:val="000000"/>
          <w:sz w:val="32"/>
          <w:szCs w:val="32"/>
        </w:rPr>
        <w:t>=</w:t>
      </w:r>
      <m:oMath>
        <m:f>
          <m:fPr>
            <m:ctrlPr>
              <w:rPr>
                <w:rFonts w:ascii="Cambria Math" w:hAnsi="Cambria Math"/>
                <w:b w:val="0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S</m:t>
            </m:r>
            <m:r>
              <m:rPr>
                <m:sty m:val="bi"/>
              </m:rPr>
              <w:rPr>
                <w:rFonts w:ascii="Cambria Math"/>
                <w:color w:val="000000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b w:val="0"/>
                    <w:i/>
                    <w:color w:val="000000"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32"/>
                    <w:szCs w:val="32"/>
                    <w:lang w:val="en-U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/>
                    <w:color w:val="000000"/>
                    <w:sz w:val="32"/>
                    <w:szCs w:val="32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</w:rPr>
              <m:t>∙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P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</w:rPr>
              <m:t>∙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ρ</m:t>
            </m:r>
          </m:num>
          <m:den>
            <m:sSub>
              <m:sSubPr>
                <m:ctrlPr>
                  <w:rPr>
                    <w:rFonts w:ascii="Cambria Math" w:hAnsi="Cambria Math"/>
                    <w:b w:val="0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S</m:t>
                </m:r>
              </m:e>
              <m:sub>
                <m:r>
                  <m:rPr>
                    <m:sty m:val="bi"/>
                  </m:rPr>
                  <w:rPr>
                    <w:rFonts w:ascii="Cambria Math"/>
                    <w:color w:val="000000"/>
                    <w:sz w:val="32"/>
                    <w:szCs w:val="32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000000"/>
                <w:sz w:val="32"/>
                <w:szCs w:val="32"/>
              </w:rPr>
              <m:t>∙a∙</m:t>
            </m:r>
            <m:r>
              <m:rPr>
                <m:sty m:val="bi"/>
              </m:rPr>
              <w:rPr>
                <w:rFonts w:ascii="Cambria Math"/>
                <w:color w:val="000000"/>
                <w:sz w:val="32"/>
                <w:szCs w:val="32"/>
              </w:rPr>
              <m:t>312,5</m:t>
            </m:r>
          </m:den>
        </m:f>
      </m:oMath>
      <w:r w:rsidRPr="0083742F">
        <w:rPr>
          <w:b w:val="0"/>
          <w:i/>
          <w:color w:val="000000"/>
          <w:sz w:val="32"/>
          <w:szCs w:val="32"/>
        </w:rPr>
        <w:t>,</w:t>
      </w:r>
    </w:p>
    <w:p w:rsidR="00E028F4" w:rsidRPr="00FF1A7A" w:rsidRDefault="00E028F4" w:rsidP="00E028F4">
      <w:pPr>
        <w:spacing w:after="0" w:line="36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FF1A7A">
        <w:rPr>
          <w:rFonts w:ascii="Times New Roman" w:hAnsi="Times New Roman" w:cs="Times New Roman"/>
          <w:sz w:val="28"/>
          <w:szCs w:val="28"/>
        </w:rPr>
        <w:t xml:space="preserve">где: </w:t>
      </w:r>
      <w:r w:rsidRPr="00FF1A7A">
        <w:rPr>
          <w:rFonts w:ascii="Times New Roman" w:hAnsi="Times New Roman" w:cs="Times New Roman"/>
          <w:sz w:val="28"/>
          <w:szCs w:val="28"/>
        </w:rPr>
        <w:tab/>
        <w:t xml:space="preserve">S - площадь пика </w:t>
      </w:r>
      <w:proofErr w:type="spellStart"/>
      <w:r w:rsidRPr="00FF1A7A">
        <w:rPr>
          <w:rFonts w:ascii="Times New Roman" w:hAnsi="Times New Roman" w:cs="Times New Roman"/>
          <w:sz w:val="28"/>
          <w:szCs w:val="28"/>
        </w:rPr>
        <w:t>бутилгидрокситолуола</w:t>
      </w:r>
      <w:proofErr w:type="spellEnd"/>
      <w:r w:rsidRPr="00FF1A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F1A7A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FF1A7A">
        <w:rPr>
          <w:rFonts w:ascii="Times New Roman" w:hAnsi="Times New Roman" w:cs="Times New Roman"/>
          <w:sz w:val="28"/>
          <w:szCs w:val="28"/>
        </w:rPr>
        <w:t xml:space="preserve"> испытуемого раствора;</w:t>
      </w:r>
    </w:p>
    <w:p w:rsidR="00E028F4" w:rsidRPr="00FF1A7A" w:rsidRDefault="00E028F4" w:rsidP="00E028F4">
      <w:pPr>
        <w:spacing w:after="0" w:line="360" w:lineRule="auto"/>
        <w:ind w:left="705" w:firstLine="3"/>
        <w:rPr>
          <w:rFonts w:ascii="Times New Roman" w:hAnsi="Times New Roman" w:cs="Times New Roman"/>
          <w:sz w:val="28"/>
          <w:szCs w:val="28"/>
        </w:rPr>
      </w:pPr>
      <w:r w:rsidRPr="00FF1A7A">
        <w:rPr>
          <w:rFonts w:ascii="Times New Roman" w:hAnsi="Times New Roman" w:cs="Times New Roman"/>
          <w:sz w:val="28"/>
          <w:szCs w:val="28"/>
        </w:rPr>
        <w:lastRenderedPageBreak/>
        <w:t>S</w:t>
      </w:r>
      <w:r w:rsidRPr="00FF1A7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FF1A7A">
        <w:rPr>
          <w:rFonts w:ascii="Times New Roman" w:hAnsi="Times New Roman" w:cs="Times New Roman"/>
          <w:sz w:val="28"/>
          <w:szCs w:val="28"/>
        </w:rPr>
        <w:t xml:space="preserve"> - площадь пика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 w:rsidRPr="00FF1A7A">
        <w:rPr>
          <w:rFonts w:ascii="Times New Roman" w:hAnsi="Times New Roman" w:cs="Times New Roman"/>
          <w:sz w:val="28"/>
          <w:szCs w:val="28"/>
        </w:rPr>
        <w:t>бутилгидрокситолуола</w:t>
      </w:r>
      <w:proofErr w:type="spellEnd"/>
      <w:r w:rsidRPr="00FF1A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F1A7A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FF1A7A">
        <w:rPr>
          <w:rFonts w:ascii="Times New Roman" w:hAnsi="Times New Roman" w:cs="Times New Roman"/>
          <w:sz w:val="28"/>
          <w:szCs w:val="28"/>
        </w:rPr>
        <w:t xml:space="preserve"> раствора; </w:t>
      </w:r>
    </w:p>
    <w:p w:rsidR="00E028F4" w:rsidRPr="00FF1A7A" w:rsidRDefault="00E028F4" w:rsidP="00E028F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1A7A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F1A7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 w:rsidRPr="00FF1A7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F1A7A">
        <w:rPr>
          <w:rFonts w:ascii="Times New Roman" w:hAnsi="Times New Roman" w:cs="Times New Roman"/>
          <w:sz w:val="28"/>
          <w:szCs w:val="28"/>
        </w:rPr>
        <w:t xml:space="preserve">- навеска СО </w:t>
      </w:r>
      <w:proofErr w:type="spellStart"/>
      <w:r w:rsidRPr="00FF1A7A">
        <w:rPr>
          <w:rFonts w:ascii="Times New Roman" w:hAnsi="Times New Roman" w:cs="Times New Roman"/>
          <w:sz w:val="28"/>
          <w:szCs w:val="28"/>
        </w:rPr>
        <w:t>бутилгидрокситолуола</w:t>
      </w:r>
      <w:proofErr w:type="spellEnd"/>
      <w:r w:rsidRPr="00FF1A7A">
        <w:rPr>
          <w:rFonts w:ascii="Times New Roman" w:hAnsi="Times New Roman" w:cs="Times New Roman"/>
          <w:sz w:val="28"/>
          <w:szCs w:val="28"/>
        </w:rPr>
        <w:t xml:space="preserve">  г; </w:t>
      </w:r>
    </w:p>
    <w:p w:rsidR="00E028F4" w:rsidRPr="00FF1A7A" w:rsidRDefault="00E028F4" w:rsidP="00E028F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1A7A">
        <w:rPr>
          <w:rFonts w:ascii="Times New Roman" w:hAnsi="Times New Roman" w:cs="Times New Roman"/>
          <w:sz w:val="28"/>
          <w:szCs w:val="28"/>
        </w:rPr>
        <w:t xml:space="preserve">а - навеска препарата в </w:t>
      </w:r>
      <w:proofErr w:type="gramStart"/>
      <w:r w:rsidRPr="00FF1A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F1A7A">
        <w:rPr>
          <w:rFonts w:ascii="Times New Roman" w:hAnsi="Times New Roman" w:cs="Times New Roman"/>
          <w:sz w:val="28"/>
          <w:szCs w:val="28"/>
        </w:rPr>
        <w:t>;</w:t>
      </w:r>
    </w:p>
    <w:p w:rsidR="00E028F4" w:rsidRPr="00FF1A7A" w:rsidRDefault="00E028F4" w:rsidP="00E028F4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F1A7A">
        <w:rPr>
          <w:rFonts w:ascii="Times New Roman" w:hAnsi="Times New Roman" w:cs="Times New Roman"/>
          <w:sz w:val="28"/>
          <w:szCs w:val="28"/>
        </w:rPr>
        <w:t xml:space="preserve">Р - содержание основного вещества в СО </w:t>
      </w:r>
      <w:proofErr w:type="spellStart"/>
      <w:r w:rsidRPr="00FF1A7A">
        <w:rPr>
          <w:rFonts w:ascii="Times New Roman" w:hAnsi="Times New Roman" w:cs="Times New Roman"/>
          <w:sz w:val="28"/>
          <w:szCs w:val="28"/>
        </w:rPr>
        <w:t>бутилгидрокситолуола</w:t>
      </w:r>
      <w:proofErr w:type="spellEnd"/>
      <w:r>
        <w:rPr>
          <w:rFonts w:ascii="Times New Roman" w:hAnsi="Times New Roman" w:cs="Times New Roman"/>
          <w:sz w:val="28"/>
          <w:szCs w:val="28"/>
        </w:rPr>
        <w:t>,  %</w:t>
      </w:r>
      <w:r w:rsidRPr="00FF1A7A">
        <w:rPr>
          <w:rFonts w:ascii="Times New Roman" w:hAnsi="Times New Roman" w:cs="Times New Roman"/>
          <w:sz w:val="28"/>
          <w:szCs w:val="28"/>
        </w:rPr>
        <w:t>;</w:t>
      </w:r>
    </w:p>
    <w:p w:rsidR="00E028F4" w:rsidRPr="00FF1A7A" w:rsidRDefault="00E028F4" w:rsidP="00E028F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F1A7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F1A7A">
        <w:rPr>
          <w:rFonts w:ascii="Times New Roman" w:hAnsi="Times New Roman" w:cs="Times New Roman"/>
          <w:sz w:val="28"/>
          <w:szCs w:val="28"/>
        </w:rPr>
        <w:t xml:space="preserve"> - плотность препарата г/см ;</w:t>
      </w:r>
    </w:p>
    <w:p w:rsidR="00E028F4" w:rsidRDefault="00E028F4" w:rsidP="00E028F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1A7A">
        <w:rPr>
          <w:rFonts w:ascii="Times New Roman" w:hAnsi="Times New Roman" w:cs="Times New Roman"/>
          <w:sz w:val="28"/>
          <w:szCs w:val="28"/>
        </w:rPr>
        <w:t>25, 25, 25, 50 - разведения в мл;</w:t>
      </w:r>
    </w:p>
    <w:p w:rsidR="001D5C13" w:rsidRPr="0050555F" w:rsidRDefault="001D5C13" w:rsidP="001D5C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9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Упаковка и маркировка.</w:t>
      </w:r>
      <w:r>
        <w:rPr>
          <w:color w:val="000000"/>
          <w:sz w:val="28"/>
          <w:szCs w:val="28"/>
        </w:rPr>
        <w:t xml:space="preserve"> </w:t>
      </w:r>
      <w:r w:rsidRPr="00E509A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ОФС «Лекарственные формы»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50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ОФС «Упаковка, маркировка и транспортирование лекарственных средств»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D0B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1D5C13" w:rsidRDefault="001D5C13" w:rsidP="001D5C13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color w:val="000000"/>
          <w:sz w:val="28"/>
          <w:szCs w:val="28"/>
        </w:rPr>
      </w:pPr>
      <w:r w:rsidRPr="00F72907">
        <w:rPr>
          <w:sz w:val="28"/>
          <w:szCs w:val="28"/>
        </w:rPr>
        <w:t>Транспортирование и хранение.</w:t>
      </w:r>
      <w:r>
        <w:rPr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В</w:t>
      </w:r>
      <w:r w:rsidRPr="003D0B4C">
        <w:rPr>
          <w:b w:val="0"/>
          <w:sz w:val="28"/>
          <w:szCs w:val="28"/>
        </w:rPr>
        <w:t xml:space="preserve"> защищенном от света месте</w:t>
      </w:r>
      <w:r>
        <w:rPr>
          <w:b w:val="0"/>
          <w:sz w:val="28"/>
          <w:szCs w:val="28"/>
        </w:rPr>
        <w:t xml:space="preserve">, </w:t>
      </w:r>
      <w:r w:rsidRPr="003D0B4C">
        <w:rPr>
          <w:b w:val="0"/>
          <w:sz w:val="28"/>
          <w:szCs w:val="28"/>
        </w:rPr>
        <w:t xml:space="preserve"> при  температуре не выше </w:t>
      </w:r>
      <w:r>
        <w:rPr>
          <w:b w:val="0"/>
          <w:sz w:val="28"/>
          <w:szCs w:val="28"/>
        </w:rPr>
        <w:t>20</w:t>
      </w:r>
      <w:r w:rsidRPr="003D0B4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°С. </w:t>
      </w:r>
      <w:r w:rsidRPr="003D0B4C">
        <w:rPr>
          <w:b w:val="0"/>
          <w:color w:val="000000"/>
          <w:sz w:val="28"/>
          <w:szCs w:val="28"/>
        </w:rPr>
        <w:t>В соответствии с ОФС «Упаковка, маркировка и транспортирование лекарственных средств»</w:t>
      </w:r>
      <w:r>
        <w:rPr>
          <w:b w:val="0"/>
          <w:color w:val="000000"/>
          <w:sz w:val="28"/>
          <w:szCs w:val="28"/>
        </w:rPr>
        <w:t xml:space="preserve">. </w:t>
      </w:r>
    </w:p>
    <w:p w:rsidR="001D5C13" w:rsidRPr="00FF1A7A" w:rsidRDefault="001D5C13" w:rsidP="00E028F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1D5C13" w:rsidRPr="00FF1A7A" w:rsidSect="006A432C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082" w:rsidRDefault="00612082" w:rsidP="004523EC">
      <w:pPr>
        <w:spacing w:after="0" w:line="240" w:lineRule="auto"/>
      </w:pPr>
      <w:r>
        <w:separator/>
      </w:r>
    </w:p>
  </w:endnote>
  <w:endnote w:type="continuationSeparator" w:id="0">
    <w:p w:rsidR="00612082" w:rsidRDefault="00612082" w:rsidP="0045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64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A432C" w:rsidRPr="006A432C" w:rsidRDefault="006A432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A43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A432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A43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A43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7162B" w:rsidRDefault="006A43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082" w:rsidRDefault="00612082" w:rsidP="004523EC">
      <w:pPr>
        <w:spacing w:after="0" w:line="240" w:lineRule="auto"/>
      </w:pPr>
      <w:r>
        <w:separator/>
      </w:r>
    </w:p>
  </w:footnote>
  <w:footnote w:type="continuationSeparator" w:id="0">
    <w:p w:rsidR="00612082" w:rsidRDefault="00612082" w:rsidP="00452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333"/>
    <w:multiLevelType w:val="hybridMultilevel"/>
    <w:tmpl w:val="E0F2310E"/>
    <w:lvl w:ilvl="0" w:tplc="DBEEB18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EDC3BD4"/>
    <w:multiLevelType w:val="multilevel"/>
    <w:tmpl w:val="DDA6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74D78"/>
    <w:multiLevelType w:val="hybridMultilevel"/>
    <w:tmpl w:val="4E4057B2"/>
    <w:lvl w:ilvl="0" w:tplc="DBEEB18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4252934"/>
    <w:multiLevelType w:val="multilevel"/>
    <w:tmpl w:val="B49C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B70282"/>
    <w:multiLevelType w:val="hybridMultilevel"/>
    <w:tmpl w:val="C1EE4708"/>
    <w:lvl w:ilvl="0" w:tplc="DBEEB18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3833D92"/>
    <w:multiLevelType w:val="hybridMultilevel"/>
    <w:tmpl w:val="9028F044"/>
    <w:lvl w:ilvl="0" w:tplc="DBEEB18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8F4"/>
    <w:rsid w:val="00011553"/>
    <w:rsid w:val="00062C62"/>
    <w:rsid w:val="000A29FE"/>
    <w:rsid w:val="001420B7"/>
    <w:rsid w:val="001A03BC"/>
    <w:rsid w:val="001D5C13"/>
    <w:rsid w:val="001E395F"/>
    <w:rsid w:val="002F3E8C"/>
    <w:rsid w:val="003006D3"/>
    <w:rsid w:val="00382110"/>
    <w:rsid w:val="003A0C96"/>
    <w:rsid w:val="0044596E"/>
    <w:rsid w:val="00451756"/>
    <w:rsid w:val="004523EC"/>
    <w:rsid w:val="004B6C21"/>
    <w:rsid w:val="004E45CB"/>
    <w:rsid w:val="0050555F"/>
    <w:rsid w:val="005328C1"/>
    <w:rsid w:val="005862E2"/>
    <w:rsid w:val="005B7C17"/>
    <w:rsid w:val="005E6ED7"/>
    <w:rsid w:val="00612082"/>
    <w:rsid w:val="00650FC6"/>
    <w:rsid w:val="006828AE"/>
    <w:rsid w:val="006875EB"/>
    <w:rsid w:val="006A432C"/>
    <w:rsid w:val="006F7FDD"/>
    <w:rsid w:val="007263EF"/>
    <w:rsid w:val="007544CF"/>
    <w:rsid w:val="00851951"/>
    <w:rsid w:val="008C4644"/>
    <w:rsid w:val="008E6526"/>
    <w:rsid w:val="009247D5"/>
    <w:rsid w:val="00932C47"/>
    <w:rsid w:val="009603AF"/>
    <w:rsid w:val="0096141E"/>
    <w:rsid w:val="009775D6"/>
    <w:rsid w:val="009B3C85"/>
    <w:rsid w:val="009D4547"/>
    <w:rsid w:val="009E1D34"/>
    <w:rsid w:val="009F380F"/>
    <w:rsid w:val="009F765C"/>
    <w:rsid w:val="00A00B7C"/>
    <w:rsid w:val="00A10EF3"/>
    <w:rsid w:val="00A2499A"/>
    <w:rsid w:val="00AA5AB0"/>
    <w:rsid w:val="00B021F6"/>
    <w:rsid w:val="00B0461F"/>
    <w:rsid w:val="00B65784"/>
    <w:rsid w:val="00B71BAF"/>
    <w:rsid w:val="00B95949"/>
    <w:rsid w:val="00BB1A18"/>
    <w:rsid w:val="00BC5C25"/>
    <w:rsid w:val="00BE22E8"/>
    <w:rsid w:val="00BE3B85"/>
    <w:rsid w:val="00BF234C"/>
    <w:rsid w:val="00D34C67"/>
    <w:rsid w:val="00D5213D"/>
    <w:rsid w:val="00D70593"/>
    <w:rsid w:val="00DA10FF"/>
    <w:rsid w:val="00DD0FB2"/>
    <w:rsid w:val="00E028F4"/>
    <w:rsid w:val="00E94235"/>
    <w:rsid w:val="00EB556E"/>
    <w:rsid w:val="00EC78B9"/>
    <w:rsid w:val="00ED03B8"/>
    <w:rsid w:val="00EF6F84"/>
    <w:rsid w:val="00F47941"/>
    <w:rsid w:val="00FB4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F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028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E028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8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28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Body Text"/>
    <w:basedOn w:val="a"/>
    <w:link w:val="a4"/>
    <w:unhideWhenUsed/>
    <w:rsid w:val="00E028F4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028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02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28F4"/>
    <w:rPr>
      <w:rFonts w:eastAsiaTheme="minorEastAsia"/>
      <w:lang w:eastAsia="ru-RU"/>
    </w:rPr>
  </w:style>
  <w:style w:type="character" w:customStyle="1" w:styleId="a7">
    <w:name w:val="Основной текст_"/>
    <w:basedOn w:val="a0"/>
    <w:link w:val="5"/>
    <w:rsid w:val="00E028F4"/>
    <w:rPr>
      <w:rFonts w:ascii="Consolas" w:eastAsia="Consolas" w:hAnsi="Consolas" w:cs="Consolas"/>
      <w:spacing w:val="-20"/>
      <w:sz w:val="29"/>
      <w:szCs w:val="29"/>
      <w:shd w:val="clear" w:color="auto" w:fill="FFFFFF"/>
    </w:rPr>
  </w:style>
  <w:style w:type="character" w:customStyle="1" w:styleId="2">
    <w:name w:val="Основной текст2"/>
    <w:basedOn w:val="a7"/>
    <w:rsid w:val="00E028F4"/>
    <w:rPr>
      <w:color w:val="000000"/>
      <w:w w:val="100"/>
      <w:position w:val="0"/>
      <w:lang w:val="ru-RU"/>
    </w:rPr>
  </w:style>
  <w:style w:type="paragraph" w:customStyle="1" w:styleId="5">
    <w:name w:val="Основной текст5"/>
    <w:basedOn w:val="a"/>
    <w:link w:val="a7"/>
    <w:rsid w:val="00E028F4"/>
    <w:pPr>
      <w:widowControl w:val="0"/>
      <w:shd w:val="clear" w:color="auto" w:fill="FFFFFF"/>
      <w:spacing w:after="0" w:line="0" w:lineRule="atLeast"/>
      <w:ind w:hanging="1460"/>
      <w:jc w:val="center"/>
    </w:pPr>
    <w:rPr>
      <w:rFonts w:ascii="Consolas" w:eastAsia="Consolas" w:hAnsi="Consolas" w:cs="Consolas"/>
      <w:spacing w:val="-20"/>
      <w:sz w:val="29"/>
      <w:szCs w:val="29"/>
      <w:lang w:eastAsia="en-US"/>
    </w:rPr>
  </w:style>
  <w:style w:type="paragraph" w:customStyle="1" w:styleId="4">
    <w:name w:val="Основной текст4"/>
    <w:basedOn w:val="a"/>
    <w:rsid w:val="00E028F4"/>
    <w:pPr>
      <w:widowControl w:val="0"/>
      <w:shd w:val="clear" w:color="auto" w:fill="FFFFFF"/>
      <w:spacing w:after="0" w:line="317" w:lineRule="exact"/>
      <w:ind w:hanging="1280"/>
      <w:jc w:val="center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character" w:customStyle="1" w:styleId="a8">
    <w:name w:val="Основной текст + Полужирный"/>
    <w:basedOn w:val="a7"/>
    <w:rsid w:val="00E028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normal">
    <w:name w:val="normal"/>
    <w:basedOn w:val="a"/>
    <w:rsid w:val="00E02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5pt0pt">
    <w:name w:val="Основной текст + 10;5 pt;Интервал 0 pt"/>
    <w:basedOn w:val="a7"/>
    <w:rsid w:val="00E02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9">
    <w:name w:val="Основной текст + Курсив"/>
    <w:basedOn w:val="a7"/>
    <w:uiPriority w:val="99"/>
    <w:rsid w:val="00E028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5pt0pt">
    <w:name w:val="Основной текст + 14;5 pt;Интервал 0 pt"/>
    <w:basedOn w:val="a7"/>
    <w:rsid w:val="00E02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15pt1pt">
    <w:name w:val="Основной текст + 11;5 pt;Интервал 1 pt"/>
    <w:basedOn w:val="a7"/>
    <w:rsid w:val="00E02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95pt">
    <w:name w:val="Основной текст + 9;5 pt"/>
    <w:basedOn w:val="a7"/>
    <w:rsid w:val="00E02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table" w:styleId="aa">
    <w:name w:val="Table Grid"/>
    <w:basedOn w:val="a1"/>
    <w:uiPriority w:val="59"/>
    <w:rsid w:val="00E02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E028F4"/>
  </w:style>
  <w:style w:type="paragraph" w:styleId="ab">
    <w:name w:val="Normal (Web)"/>
    <w:basedOn w:val="a"/>
    <w:uiPriority w:val="99"/>
    <w:unhideWhenUsed/>
    <w:rsid w:val="00E02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E028F4"/>
    <w:rPr>
      <w:color w:val="0000FF"/>
      <w:u w:val="single"/>
    </w:rPr>
  </w:style>
  <w:style w:type="character" w:customStyle="1" w:styleId="info">
    <w:name w:val="info"/>
    <w:basedOn w:val="a0"/>
    <w:rsid w:val="00E028F4"/>
  </w:style>
  <w:style w:type="paragraph" w:customStyle="1" w:styleId="opisdvxn">
    <w:name w:val="opis_dv_xn"/>
    <w:basedOn w:val="a"/>
    <w:rsid w:val="00E02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E028F4"/>
    <w:rPr>
      <w:b/>
      <w:bCs/>
    </w:rPr>
  </w:style>
  <w:style w:type="paragraph" w:styleId="ae">
    <w:name w:val="List Paragraph"/>
    <w:basedOn w:val="a"/>
    <w:uiPriority w:val="34"/>
    <w:qFormat/>
    <w:rsid w:val="00E028F4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E0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028F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ts-comment-commentedtext">
    <w:name w:val="ts-comment-commentedtext"/>
    <w:basedOn w:val="a0"/>
    <w:rsid w:val="00B71BAF"/>
  </w:style>
  <w:style w:type="paragraph" w:styleId="af1">
    <w:name w:val="header"/>
    <w:basedOn w:val="a"/>
    <w:link w:val="af2"/>
    <w:uiPriority w:val="99"/>
    <w:semiHidden/>
    <w:unhideWhenUsed/>
    <w:rsid w:val="006A4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6A432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2%D0%B8%D1%82%D0%B0%D0%BC%D0%B8%D0%BD_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10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fedorovaep</dc:creator>
  <cp:keywords/>
  <dc:description/>
  <cp:lastModifiedBy>Razov</cp:lastModifiedBy>
  <cp:revision>17</cp:revision>
  <cp:lastPrinted>2019-07-29T13:17:00Z</cp:lastPrinted>
  <dcterms:created xsi:type="dcterms:W3CDTF">2019-07-05T06:44:00Z</dcterms:created>
  <dcterms:modified xsi:type="dcterms:W3CDTF">2019-07-31T14:29:00Z</dcterms:modified>
</cp:coreProperties>
</file>