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1C8" w:rsidRPr="00C536D7" w:rsidRDefault="001201C8" w:rsidP="001201C8">
      <w:pPr>
        <w:pStyle w:val="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201C8" w:rsidRDefault="001201C8" w:rsidP="001201C8">
      <w:pPr>
        <w:pBdr>
          <w:bottom w:val="single" w:sz="4" w:space="1" w:color="auto"/>
        </w:pBdr>
        <w:tabs>
          <w:tab w:val="left" w:pos="4536"/>
        </w:tabs>
        <w:spacing w:line="360" w:lineRule="auto"/>
        <w:ind w:left="5761" w:hanging="5761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Измельченность</w:t>
      </w:r>
      <w:proofErr w:type="spellEnd"/>
      <w:r>
        <w:rPr>
          <w:b/>
          <w:sz w:val="28"/>
          <w:szCs w:val="28"/>
        </w:rPr>
        <w:t xml:space="preserve"> порошков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ОФС</w:t>
      </w:r>
    </w:p>
    <w:p w:rsidR="001201C8" w:rsidRPr="00944C2E" w:rsidRDefault="001201C8" w:rsidP="001201C8">
      <w:pPr>
        <w:pBdr>
          <w:bottom w:val="single" w:sz="4" w:space="1" w:color="auto"/>
        </w:pBdr>
        <w:tabs>
          <w:tab w:val="left" w:pos="4536"/>
        </w:tabs>
        <w:spacing w:line="360" w:lineRule="auto"/>
        <w:ind w:left="5761" w:hanging="5761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44C2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водится впервые</w:t>
      </w:r>
    </w:p>
    <w:p w:rsidR="001201C8" w:rsidRDefault="001201C8" w:rsidP="001201C8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2A460F" w:rsidRDefault="002A460F" w:rsidP="00BF518D">
      <w:pPr>
        <w:pStyle w:val="a3"/>
        <w:widowControl w:val="0"/>
        <w:ind w:firstLine="708"/>
        <w:jc w:val="both"/>
        <w:rPr>
          <w:szCs w:val="28"/>
        </w:rPr>
      </w:pPr>
      <w:r>
        <w:rPr>
          <w:szCs w:val="28"/>
        </w:rPr>
        <w:t xml:space="preserve">В настоящей общей фармакопейной статье приведена простая описательная классификация </w:t>
      </w:r>
      <w:proofErr w:type="spellStart"/>
      <w:r>
        <w:rPr>
          <w:szCs w:val="28"/>
        </w:rPr>
        <w:t>измельченности</w:t>
      </w:r>
      <w:proofErr w:type="spellEnd"/>
      <w:r>
        <w:rPr>
          <w:szCs w:val="28"/>
        </w:rPr>
        <w:t xml:space="preserve"> порошков.</w:t>
      </w:r>
    </w:p>
    <w:p w:rsidR="001201C8" w:rsidRDefault="001201C8" w:rsidP="00BF518D">
      <w:pPr>
        <w:pStyle w:val="a3"/>
        <w:widowControl w:val="0"/>
        <w:ind w:firstLine="708"/>
        <w:jc w:val="both"/>
        <w:rPr>
          <w:szCs w:val="28"/>
        </w:rPr>
      </w:pPr>
      <w:proofErr w:type="spellStart"/>
      <w:r>
        <w:rPr>
          <w:szCs w:val="28"/>
        </w:rPr>
        <w:t>Измельченность</w:t>
      </w:r>
      <w:proofErr w:type="spellEnd"/>
      <w:r>
        <w:rPr>
          <w:szCs w:val="28"/>
        </w:rPr>
        <w:t xml:space="preserve"> порошков определяется соответствующим размером отверстия сита, через которое проходит анализируемый порошок.</w:t>
      </w:r>
    </w:p>
    <w:p w:rsidR="00F41AA7" w:rsidRDefault="00F41AA7" w:rsidP="00BF518D">
      <w:pPr>
        <w:pStyle w:val="a3"/>
        <w:widowControl w:val="0"/>
        <w:ind w:firstLine="708"/>
        <w:jc w:val="both"/>
        <w:rPr>
          <w:szCs w:val="28"/>
        </w:rPr>
      </w:pPr>
      <w:r>
        <w:rPr>
          <w:szCs w:val="28"/>
        </w:rPr>
        <w:t>Для о</w:t>
      </w:r>
      <w:r w:rsidR="00A64B8F">
        <w:rPr>
          <w:szCs w:val="28"/>
        </w:rPr>
        <w:t>пределени</w:t>
      </w:r>
      <w:r>
        <w:rPr>
          <w:szCs w:val="28"/>
        </w:rPr>
        <w:t>я</w:t>
      </w:r>
      <w:r w:rsidR="00A64B8F">
        <w:rPr>
          <w:szCs w:val="28"/>
        </w:rPr>
        <w:t xml:space="preserve"> </w:t>
      </w:r>
      <w:proofErr w:type="spellStart"/>
      <w:r w:rsidR="00A64B8F">
        <w:rPr>
          <w:szCs w:val="28"/>
        </w:rPr>
        <w:t>измельченности</w:t>
      </w:r>
      <w:proofErr w:type="spellEnd"/>
      <w:r w:rsidR="00A64B8F">
        <w:rPr>
          <w:szCs w:val="28"/>
        </w:rPr>
        <w:t xml:space="preserve"> порошков </w:t>
      </w:r>
      <w:r>
        <w:rPr>
          <w:szCs w:val="28"/>
        </w:rPr>
        <w:t xml:space="preserve">проводят, как правило, </w:t>
      </w:r>
      <w:r w:rsidR="00A64B8F">
        <w:rPr>
          <w:szCs w:val="28"/>
        </w:rPr>
        <w:t xml:space="preserve">ситовой анализ </w:t>
      </w:r>
      <w:r w:rsidR="002F705E">
        <w:rPr>
          <w:szCs w:val="28"/>
        </w:rPr>
        <w:t xml:space="preserve">с использованием сит определенного размера в соответствии с требованиями </w:t>
      </w:r>
      <w:r w:rsidR="002F705E" w:rsidRPr="002F705E">
        <w:rPr>
          <w:szCs w:val="28"/>
        </w:rPr>
        <w:t>ОФС </w:t>
      </w:r>
      <w:r w:rsidR="002F705E">
        <w:rPr>
          <w:szCs w:val="28"/>
        </w:rPr>
        <w:t>«</w:t>
      </w:r>
      <w:r w:rsidRPr="002F705E">
        <w:rPr>
          <w:szCs w:val="28"/>
        </w:rPr>
        <w:t>Ситовой анализ</w:t>
      </w:r>
      <w:r w:rsidR="002F705E">
        <w:rPr>
          <w:szCs w:val="28"/>
        </w:rPr>
        <w:t>»</w:t>
      </w:r>
      <w:r w:rsidR="002F705E" w:rsidRPr="002F705E">
        <w:rPr>
          <w:szCs w:val="28"/>
        </w:rPr>
        <w:t xml:space="preserve"> и раздела </w:t>
      </w:r>
      <w:r w:rsidR="002F705E">
        <w:rPr>
          <w:szCs w:val="28"/>
        </w:rPr>
        <w:t>«</w:t>
      </w:r>
      <w:r w:rsidR="002F705E" w:rsidRPr="002F705E">
        <w:rPr>
          <w:szCs w:val="28"/>
        </w:rPr>
        <w:t>Сита</w:t>
      </w:r>
      <w:r w:rsidR="002F705E">
        <w:rPr>
          <w:szCs w:val="28"/>
        </w:rPr>
        <w:t>»</w:t>
      </w:r>
      <w:r w:rsidR="002F705E" w:rsidRPr="002F705E">
        <w:rPr>
          <w:szCs w:val="28"/>
        </w:rPr>
        <w:t xml:space="preserve"> ОФС</w:t>
      </w:r>
      <w:r w:rsidR="00E208C2">
        <w:rPr>
          <w:szCs w:val="28"/>
        </w:rPr>
        <w:t xml:space="preserve"> </w:t>
      </w:r>
      <w:r w:rsidR="002F705E">
        <w:rPr>
          <w:szCs w:val="28"/>
        </w:rPr>
        <w:t>«</w:t>
      </w:r>
      <w:r w:rsidR="002F705E" w:rsidRPr="002F705E">
        <w:rPr>
          <w:szCs w:val="28"/>
        </w:rPr>
        <w:t>Оборудование</w:t>
      </w:r>
      <w:r w:rsidR="002F705E">
        <w:rPr>
          <w:szCs w:val="28"/>
        </w:rPr>
        <w:t>».</w:t>
      </w:r>
      <w:r>
        <w:rPr>
          <w:szCs w:val="28"/>
        </w:rPr>
        <w:t xml:space="preserve"> Ситовой анализ является наиболее пригодным, если размер частиц порошка превышает 75 мкм, а также для отдельных порошков, имеющих и меньший размер частиц, если такая методика </w:t>
      </w:r>
      <w:proofErr w:type="spellStart"/>
      <w:r>
        <w:rPr>
          <w:szCs w:val="28"/>
        </w:rPr>
        <w:t>валидирована</w:t>
      </w:r>
      <w:proofErr w:type="spellEnd"/>
      <w:r>
        <w:rPr>
          <w:szCs w:val="28"/>
        </w:rPr>
        <w:t>.</w:t>
      </w:r>
    </w:p>
    <w:p w:rsidR="00C90F71" w:rsidRDefault="00C90F71" w:rsidP="00BF518D">
      <w:pPr>
        <w:pStyle w:val="a3"/>
        <w:widowControl w:val="0"/>
        <w:ind w:firstLine="708"/>
        <w:jc w:val="both"/>
        <w:rPr>
          <w:szCs w:val="28"/>
        </w:rPr>
      </w:pPr>
      <w:r>
        <w:rPr>
          <w:szCs w:val="28"/>
        </w:rPr>
        <w:t>Определение фракционного состава порошка или р</w:t>
      </w:r>
      <w:r w:rsidR="006C50EE">
        <w:rPr>
          <w:szCs w:val="28"/>
        </w:rPr>
        <w:t>аспределени</w:t>
      </w:r>
      <w:r>
        <w:rPr>
          <w:szCs w:val="28"/>
        </w:rPr>
        <w:t>я</w:t>
      </w:r>
      <w:r w:rsidR="006C50EE">
        <w:rPr>
          <w:szCs w:val="28"/>
        </w:rPr>
        <w:t xml:space="preserve"> по размерам частиц порошков </w:t>
      </w:r>
      <w:r>
        <w:rPr>
          <w:szCs w:val="28"/>
        </w:rPr>
        <w:t>осуществляют</w:t>
      </w:r>
      <w:r w:rsidR="006C50EE">
        <w:rPr>
          <w:szCs w:val="28"/>
        </w:rPr>
        <w:t xml:space="preserve"> </w:t>
      </w:r>
      <w:r w:rsidR="004A3BFF">
        <w:rPr>
          <w:szCs w:val="28"/>
        </w:rPr>
        <w:t>метод</w:t>
      </w:r>
      <w:r>
        <w:rPr>
          <w:szCs w:val="28"/>
        </w:rPr>
        <w:t>ами</w:t>
      </w:r>
      <w:r w:rsidR="004A3BFF">
        <w:rPr>
          <w:szCs w:val="28"/>
        </w:rPr>
        <w:t xml:space="preserve"> просеивания</w:t>
      </w:r>
      <w:r>
        <w:rPr>
          <w:szCs w:val="28"/>
        </w:rPr>
        <w:t xml:space="preserve">, указанными </w:t>
      </w:r>
      <w:r w:rsidR="004A3BFF">
        <w:rPr>
          <w:szCs w:val="28"/>
        </w:rPr>
        <w:t xml:space="preserve">в </w:t>
      </w:r>
      <w:r w:rsidRPr="002F705E">
        <w:rPr>
          <w:szCs w:val="28"/>
        </w:rPr>
        <w:t>ОФС </w:t>
      </w:r>
      <w:r>
        <w:rPr>
          <w:szCs w:val="28"/>
        </w:rPr>
        <w:t>«</w:t>
      </w:r>
      <w:r w:rsidRPr="002F705E">
        <w:rPr>
          <w:szCs w:val="28"/>
        </w:rPr>
        <w:t>Ситовой анализ</w:t>
      </w:r>
      <w:r>
        <w:rPr>
          <w:szCs w:val="28"/>
        </w:rPr>
        <w:t>»</w:t>
      </w:r>
      <w:r w:rsidR="004A3BFF">
        <w:rPr>
          <w:i/>
          <w:szCs w:val="28"/>
        </w:rPr>
        <w:t xml:space="preserve"> </w:t>
      </w:r>
      <w:r w:rsidR="004A3BFF" w:rsidRPr="004A3BFF">
        <w:rPr>
          <w:szCs w:val="28"/>
        </w:rPr>
        <w:t>или</w:t>
      </w:r>
      <w:r>
        <w:rPr>
          <w:szCs w:val="28"/>
        </w:rPr>
        <w:t xml:space="preserve">, при необходимости, </w:t>
      </w:r>
      <w:r w:rsidR="004A3BFF" w:rsidRPr="004A3BFF">
        <w:rPr>
          <w:szCs w:val="28"/>
        </w:rPr>
        <w:t>другими подходящими методами</w:t>
      </w:r>
      <w:r>
        <w:rPr>
          <w:szCs w:val="28"/>
        </w:rPr>
        <w:t>.</w:t>
      </w:r>
      <w:r w:rsidR="004A3BFF">
        <w:rPr>
          <w:szCs w:val="28"/>
        </w:rPr>
        <w:t xml:space="preserve"> </w:t>
      </w:r>
      <w:r w:rsidR="007E7D8D">
        <w:rPr>
          <w:szCs w:val="28"/>
        </w:rPr>
        <w:t>Для определения распределения по размерам частиц широкого диапазона использ</w:t>
      </w:r>
      <w:r>
        <w:rPr>
          <w:szCs w:val="28"/>
        </w:rPr>
        <w:t xml:space="preserve">уют также метод дифракции света, </w:t>
      </w:r>
      <w:r w:rsidR="004A3BFF" w:rsidRPr="007F5970">
        <w:rPr>
          <w:szCs w:val="28"/>
        </w:rPr>
        <w:t>позволяющий измерять частицы</w:t>
      </w:r>
      <w:r>
        <w:rPr>
          <w:szCs w:val="28"/>
        </w:rPr>
        <w:t xml:space="preserve"> порошка</w:t>
      </w:r>
      <w:r w:rsidR="004A3BFF" w:rsidRPr="007F5970">
        <w:rPr>
          <w:szCs w:val="28"/>
        </w:rPr>
        <w:t xml:space="preserve"> в диапазоне от 0,1 мкм до 3,0 мм</w:t>
      </w:r>
      <w:r w:rsidR="0079723F">
        <w:rPr>
          <w:szCs w:val="28"/>
        </w:rPr>
        <w:t xml:space="preserve">, в соответствии с требованиями </w:t>
      </w:r>
      <w:r w:rsidRPr="002F705E">
        <w:rPr>
          <w:szCs w:val="28"/>
        </w:rPr>
        <w:t>ОФС </w:t>
      </w:r>
      <w:r>
        <w:rPr>
          <w:szCs w:val="28"/>
        </w:rPr>
        <w:t>«Определение распределения частиц по размеру методом лазерной дифракции света».</w:t>
      </w:r>
    </w:p>
    <w:p w:rsidR="00817FE1" w:rsidRDefault="007F5970" w:rsidP="00BF518D">
      <w:pPr>
        <w:pStyle w:val="a3"/>
        <w:widowControl w:val="0"/>
        <w:ind w:firstLine="708"/>
        <w:jc w:val="both"/>
        <w:rPr>
          <w:szCs w:val="28"/>
        </w:rPr>
      </w:pPr>
      <w:r>
        <w:rPr>
          <w:szCs w:val="28"/>
        </w:rPr>
        <w:t>При определении суммарного распределения метод</w:t>
      </w:r>
      <w:r w:rsidR="00C90F71">
        <w:rPr>
          <w:szCs w:val="28"/>
        </w:rPr>
        <w:t>ами</w:t>
      </w:r>
      <w:r>
        <w:rPr>
          <w:szCs w:val="28"/>
        </w:rPr>
        <w:t xml:space="preserve"> просеивания или другими подходящими методами, р</w:t>
      </w:r>
      <w:r w:rsidR="007E7D8D">
        <w:rPr>
          <w:szCs w:val="28"/>
        </w:rPr>
        <w:t xml:space="preserve">азмер частиц </w:t>
      </w:r>
      <w:r w:rsidR="00817FE1">
        <w:rPr>
          <w:szCs w:val="28"/>
        </w:rPr>
        <w:t>может быть описан следующим образом:</w:t>
      </w:r>
    </w:p>
    <w:p w:rsidR="00817FE1" w:rsidRPr="008572AE" w:rsidRDefault="008572AE" w:rsidP="00BF518D">
      <w:pPr>
        <w:pStyle w:val="a3"/>
        <w:widowControl w:val="0"/>
        <w:ind w:firstLine="708"/>
        <w:jc w:val="both"/>
        <w:rPr>
          <w:szCs w:val="28"/>
        </w:rPr>
      </w:pPr>
      <w:r w:rsidRPr="008572AE">
        <w:rPr>
          <w:i/>
          <w:szCs w:val="28"/>
        </w:rPr>
        <w:t>х</w:t>
      </w:r>
      <w:r w:rsidR="00893EC8" w:rsidRPr="008572AE">
        <w:rPr>
          <w:i/>
          <w:szCs w:val="28"/>
          <w:vertAlign w:val="subscript"/>
        </w:rPr>
        <w:t>90</w:t>
      </w:r>
      <w:r w:rsidR="00893EC8" w:rsidRPr="008572AE">
        <w:rPr>
          <w:i/>
          <w:szCs w:val="28"/>
        </w:rPr>
        <w:t xml:space="preserve"> –</w:t>
      </w:r>
      <w:r w:rsidR="00893EC8" w:rsidRPr="008572AE">
        <w:rPr>
          <w:szCs w:val="28"/>
        </w:rPr>
        <w:t xml:space="preserve"> размер частиц, соответствующий 90% </w:t>
      </w:r>
      <w:r w:rsidRPr="008572AE">
        <w:rPr>
          <w:szCs w:val="28"/>
        </w:rPr>
        <w:t xml:space="preserve">от </w:t>
      </w:r>
      <w:r w:rsidR="00893EC8" w:rsidRPr="008572AE">
        <w:rPr>
          <w:szCs w:val="28"/>
        </w:rPr>
        <w:t>суммарного распределения частиц, проходящих сквозь сито;</w:t>
      </w:r>
    </w:p>
    <w:p w:rsidR="00893EC8" w:rsidRPr="008572AE" w:rsidRDefault="008572AE" w:rsidP="00893EC8">
      <w:pPr>
        <w:pStyle w:val="a3"/>
        <w:widowControl w:val="0"/>
        <w:ind w:firstLine="708"/>
        <w:jc w:val="both"/>
        <w:rPr>
          <w:szCs w:val="28"/>
        </w:rPr>
      </w:pPr>
      <w:r w:rsidRPr="008572AE">
        <w:rPr>
          <w:i/>
          <w:szCs w:val="28"/>
        </w:rPr>
        <w:t>х</w:t>
      </w:r>
      <w:r w:rsidR="00893EC8" w:rsidRPr="008572AE">
        <w:rPr>
          <w:i/>
          <w:szCs w:val="28"/>
          <w:vertAlign w:val="subscript"/>
        </w:rPr>
        <w:t>50</w:t>
      </w:r>
      <w:r w:rsidR="00893EC8" w:rsidRPr="008572AE">
        <w:rPr>
          <w:i/>
          <w:szCs w:val="28"/>
        </w:rPr>
        <w:t xml:space="preserve"> –</w:t>
      </w:r>
      <w:r w:rsidR="00893EC8" w:rsidRPr="008572AE">
        <w:rPr>
          <w:szCs w:val="28"/>
        </w:rPr>
        <w:t xml:space="preserve"> средний размер частиц</w:t>
      </w:r>
      <w:r w:rsidR="00C507B9" w:rsidRPr="008572AE">
        <w:rPr>
          <w:szCs w:val="28"/>
        </w:rPr>
        <w:t xml:space="preserve"> </w:t>
      </w:r>
      <w:r w:rsidR="00893EC8" w:rsidRPr="008572AE">
        <w:rPr>
          <w:szCs w:val="28"/>
        </w:rPr>
        <w:t>(т</w:t>
      </w:r>
      <w:proofErr w:type="gramStart"/>
      <w:r w:rsidR="00893EC8" w:rsidRPr="008572AE">
        <w:rPr>
          <w:szCs w:val="28"/>
        </w:rPr>
        <w:t>.е</w:t>
      </w:r>
      <w:proofErr w:type="gramEnd"/>
      <w:r w:rsidR="00893EC8" w:rsidRPr="008572AE">
        <w:rPr>
          <w:szCs w:val="28"/>
        </w:rPr>
        <w:t xml:space="preserve"> 50% частиц меньшего размера и 50% частиц большего размера);</w:t>
      </w:r>
    </w:p>
    <w:p w:rsidR="007F7647" w:rsidRDefault="008572AE" w:rsidP="00893EC8">
      <w:pPr>
        <w:pStyle w:val="a3"/>
        <w:widowControl w:val="0"/>
        <w:ind w:firstLine="708"/>
        <w:jc w:val="both"/>
        <w:rPr>
          <w:szCs w:val="28"/>
        </w:rPr>
      </w:pPr>
      <w:r w:rsidRPr="008572AE">
        <w:rPr>
          <w:i/>
          <w:szCs w:val="28"/>
        </w:rPr>
        <w:t>х</w:t>
      </w:r>
      <w:r w:rsidR="00893EC8" w:rsidRPr="008572AE">
        <w:rPr>
          <w:i/>
          <w:szCs w:val="28"/>
          <w:vertAlign w:val="subscript"/>
        </w:rPr>
        <w:t>10</w:t>
      </w:r>
      <w:r w:rsidR="00893EC8" w:rsidRPr="008572AE">
        <w:rPr>
          <w:i/>
          <w:szCs w:val="28"/>
        </w:rPr>
        <w:t xml:space="preserve"> –</w:t>
      </w:r>
      <w:r w:rsidR="00893EC8" w:rsidRPr="008572AE">
        <w:rPr>
          <w:szCs w:val="28"/>
        </w:rPr>
        <w:t xml:space="preserve"> размер частиц, соответствующий 10%</w:t>
      </w:r>
      <w:r w:rsidRPr="008572AE">
        <w:rPr>
          <w:szCs w:val="28"/>
        </w:rPr>
        <w:t xml:space="preserve"> от</w:t>
      </w:r>
      <w:r w:rsidR="00893EC8" w:rsidRPr="008572AE">
        <w:rPr>
          <w:szCs w:val="28"/>
        </w:rPr>
        <w:t xml:space="preserve"> суммарного </w:t>
      </w:r>
      <w:r w:rsidR="00893EC8" w:rsidRPr="008572AE">
        <w:rPr>
          <w:szCs w:val="28"/>
        </w:rPr>
        <w:lastRenderedPageBreak/>
        <w:t>распределения частиц, проходящих сквозь сито.</w:t>
      </w:r>
      <w:r w:rsidR="007F7647">
        <w:rPr>
          <w:szCs w:val="28"/>
        </w:rPr>
        <w:t xml:space="preserve"> </w:t>
      </w:r>
    </w:p>
    <w:p w:rsidR="00C507B9" w:rsidRDefault="007F7647" w:rsidP="00893EC8">
      <w:pPr>
        <w:pStyle w:val="a3"/>
        <w:widowControl w:val="0"/>
        <w:ind w:firstLine="708"/>
        <w:jc w:val="both"/>
        <w:rPr>
          <w:i/>
          <w:szCs w:val="28"/>
          <w:vertAlign w:val="subscript"/>
        </w:rPr>
      </w:pPr>
      <w:r>
        <w:rPr>
          <w:szCs w:val="28"/>
        </w:rPr>
        <w:t xml:space="preserve">Для обозначения </w:t>
      </w:r>
      <w:r w:rsidR="003553D5">
        <w:rPr>
          <w:szCs w:val="28"/>
        </w:rPr>
        <w:t xml:space="preserve">указанных </w:t>
      </w:r>
      <w:r>
        <w:rPr>
          <w:szCs w:val="28"/>
        </w:rPr>
        <w:t>величин</w:t>
      </w:r>
      <w:r w:rsidR="0000242A">
        <w:rPr>
          <w:szCs w:val="28"/>
        </w:rPr>
        <w:t xml:space="preserve">, характеризующих </w:t>
      </w:r>
      <w:proofErr w:type="spellStart"/>
      <w:r w:rsidR="0000242A">
        <w:rPr>
          <w:szCs w:val="28"/>
        </w:rPr>
        <w:t>измельченность</w:t>
      </w:r>
      <w:proofErr w:type="spellEnd"/>
      <w:r w:rsidR="0000242A">
        <w:rPr>
          <w:szCs w:val="28"/>
        </w:rPr>
        <w:t xml:space="preserve"> порошков,</w:t>
      </w:r>
      <w:r>
        <w:rPr>
          <w:szCs w:val="28"/>
        </w:rPr>
        <w:t xml:space="preserve"> широко применяют также символ </w:t>
      </w:r>
      <w:r w:rsidRPr="007F7647">
        <w:rPr>
          <w:i/>
          <w:szCs w:val="28"/>
          <w:lang w:val="en-US"/>
        </w:rPr>
        <w:t>d</w:t>
      </w:r>
      <w:r w:rsidR="0000242A">
        <w:rPr>
          <w:i/>
          <w:szCs w:val="28"/>
        </w:rPr>
        <w:t xml:space="preserve"> </w:t>
      </w:r>
      <w:r w:rsidR="0000242A" w:rsidRPr="0000242A">
        <w:rPr>
          <w:szCs w:val="28"/>
        </w:rPr>
        <w:t>и</w:t>
      </w:r>
      <w:r w:rsidR="00C507B9" w:rsidRPr="0000242A">
        <w:rPr>
          <w:szCs w:val="28"/>
        </w:rPr>
        <w:t xml:space="preserve"> </w:t>
      </w:r>
      <w:r w:rsidR="003553D5">
        <w:rPr>
          <w:szCs w:val="28"/>
        </w:rPr>
        <w:t xml:space="preserve">соответственно </w:t>
      </w:r>
      <w:r w:rsidR="00C507B9">
        <w:rPr>
          <w:szCs w:val="28"/>
        </w:rPr>
        <w:t xml:space="preserve">символов </w:t>
      </w:r>
      <w:r w:rsidR="00C507B9" w:rsidRPr="00C507B9">
        <w:rPr>
          <w:i/>
          <w:szCs w:val="28"/>
          <w:lang w:val="en-US"/>
        </w:rPr>
        <w:t>d</w:t>
      </w:r>
      <w:r w:rsidR="00C507B9" w:rsidRPr="00C507B9">
        <w:rPr>
          <w:i/>
          <w:szCs w:val="28"/>
          <w:vertAlign w:val="subscript"/>
        </w:rPr>
        <w:t>90</w:t>
      </w:r>
      <w:r w:rsidR="00C507B9">
        <w:rPr>
          <w:i/>
          <w:szCs w:val="28"/>
          <w:vertAlign w:val="subscript"/>
        </w:rPr>
        <w:t xml:space="preserve"> </w:t>
      </w:r>
      <w:r w:rsidR="00C507B9">
        <w:rPr>
          <w:i/>
          <w:szCs w:val="28"/>
        </w:rPr>
        <w:t>,</w:t>
      </w:r>
      <w:r w:rsidR="00C507B9" w:rsidRPr="00C507B9">
        <w:rPr>
          <w:i/>
          <w:szCs w:val="28"/>
        </w:rPr>
        <w:t xml:space="preserve"> </w:t>
      </w:r>
      <w:r w:rsidR="00C507B9" w:rsidRPr="00C507B9">
        <w:rPr>
          <w:i/>
          <w:szCs w:val="28"/>
          <w:lang w:val="en-US"/>
        </w:rPr>
        <w:t>d</w:t>
      </w:r>
      <w:r w:rsidR="00C507B9" w:rsidRPr="00C507B9">
        <w:rPr>
          <w:i/>
          <w:szCs w:val="28"/>
          <w:vertAlign w:val="subscript"/>
        </w:rPr>
        <w:t>50</w:t>
      </w:r>
      <w:r w:rsidR="00C507B9">
        <w:rPr>
          <w:i/>
          <w:szCs w:val="28"/>
          <w:vertAlign w:val="subscript"/>
        </w:rPr>
        <w:t xml:space="preserve">  </w:t>
      </w:r>
      <w:r w:rsidR="00C507B9">
        <w:rPr>
          <w:i/>
          <w:szCs w:val="28"/>
        </w:rPr>
        <w:t>,</w:t>
      </w:r>
      <w:r w:rsidR="00C507B9" w:rsidRPr="00C507B9">
        <w:rPr>
          <w:i/>
          <w:szCs w:val="28"/>
        </w:rPr>
        <w:t xml:space="preserve"> </w:t>
      </w:r>
      <w:r w:rsidR="00C507B9" w:rsidRPr="00C507B9">
        <w:rPr>
          <w:i/>
          <w:szCs w:val="28"/>
          <w:lang w:val="en-US"/>
        </w:rPr>
        <w:t>d</w:t>
      </w:r>
      <w:r w:rsidR="00C507B9" w:rsidRPr="00C507B9">
        <w:rPr>
          <w:i/>
          <w:szCs w:val="28"/>
          <w:vertAlign w:val="subscript"/>
        </w:rPr>
        <w:t>10</w:t>
      </w:r>
      <w:r w:rsidR="00C507B9">
        <w:rPr>
          <w:i/>
          <w:szCs w:val="28"/>
          <w:vertAlign w:val="subscript"/>
        </w:rPr>
        <w:t xml:space="preserve"> .</w:t>
      </w:r>
    </w:p>
    <w:p w:rsidR="00893EC8" w:rsidRDefault="0014507A" w:rsidP="00893EC8">
      <w:pPr>
        <w:pStyle w:val="a3"/>
        <w:widowControl w:val="0"/>
        <w:ind w:firstLine="708"/>
        <w:jc w:val="both"/>
        <w:rPr>
          <w:szCs w:val="28"/>
        </w:rPr>
      </w:pPr>
      <w:r>
        <w:rPr>
          <w:szCs w:val="28"/>
        </w:rPr>
        <w:t>На основе суммарного распределения</w:t>
      </w:r>
      <w:r w:rsidR="00412141">
        <w:rPr>
          <w:szCs w:val="28"/>
        </w:rPr>
        <w:t xml:space="preserve"> (</w:t>
      </w:r>
      <w:proofErr w:type="spellStart"/>
      <w:r w:rsidR="00412141" w:rsidRPr="0014507A">
        <w:rPr>
          <w:szCs w:val="28"/>
          <w:lang w:val="en-US"/>
        </w:rPr>
        <w:t>Q</w:t>
      </w:r>
      <w:r w:rsidR="00412141" w:rsidRPr="0014507A">
        <w:rPr>
          <w:szCs w:val="28"/>
          <w:vertAlign w:val="subscript"/>
          <w:lang w:val="en-US"/>
        </w:rPr>
        <w:t>r</w:t>
      </w:r>
      <w:proofErr w:type="spellEnd"/>
      <w:r w:rsidR="00412141" w:rsidRPr="0014507A">
        <w:rPr>
          <w:szCs w:val="28"/>
          <w:vertAlign w:val="subscript"/>
        </w:rPr>
        <w:t xml:space="preserve"> </w:t>
      </w:r>
      <w:r w:rsidR="00412141" w:rsidRPr="0014507A">
        <w:rPr>
          <w:i/>
          <w:szCs w:val="28"/>
        </w:rPr>
        <w:t>(</w:t>
      </w:r>
      <w:r w:rsidR="00412141" w:rsidRPr="0014507A">
        <w:rPr>
          <w:i/>
          <w:szCs w:val="28"/>
          <w:lang w:val="en-US"/>
        </w:rPr>
        <w:t>x</w:t>
      </w:r>
      <w:r w:rsidR="00412141" w:rsidRPr="0014507A">
        <w:rPr>
          <w:i/>
          <w:szCs w:val="28"/>
        </w:rPr>
        <w:t>)</w:t>
      </w:r>
      <w:r w:rsidR="00412141">
        <w:rPr>
          <w:i/>
          <w:szCs w:val="28"/>
        </w:rPr>
        <w:t>)</w:t>
      </w:r>
      <w:r>
        <w:rPr>
          <w:szCs w:val="28"/>
        </w:rPr>
        <w:t xml:space="preserve"> могут быть определены</w:t>
      </w:r>
      <w:r w:rsidR="0000242A">
        <w:rPr>
          <w:szCs w:val="28"/>
        </w:rPr>
        <w:t xml:space="preserve"> </w:t>
      </w:r>
      <w:r w:rsidR="003553D5">
        <w:rPr>
          <w:szCs w:val="28"/>
        </w:rPr>
        <w:t>п</w:t>
      </w:r>
      <w:r>
        <w:rPr>
          <w:szCs w:val="28"/>
        </w:rPr>
        <w:t>араметры</w:t>
      </w:r>
      <w:r w:rsidR="00E43106">
        <w:rPr>
          <w:szCs w:val="28"/>
        </w:rPr>
        <w:t xml:space="preserve"> порошка, используемые</w:t>
      </w:r>
      <w:r w:rsidR="003553D5">
        <w:rPr>
          <w:szCs w:val="28"/>
        </w:rPr>
        <w:t>, например,</w:t>
      </w:r>
      <w:r w:rsidR="00E43106">
        <w:rPr>
          <w:szCs w:val="28"/>
        </w:rPr>
        <w:t xml:space="preserve"> в технологических процессах производства лекарственных средств. Эти параметры отражены в таблице</w:t>
      </w:r>
      <w:r w:rsidR="00572BE2">
        <w:rPr>
          <w:szCs w:val="28"/>
        </w:rPr>
        <w:t> 1.</w:t>
      </w:r>
    </w:p>
    <w:p w:rsidR="00F71A08" w:rsidRDefault="00F71A08" w:rsidP="00F71A08">
      <w:pPr>
        <w:shd w:val="clear" w:color="auto" w:fill="FFFFFF"/>
        <w:jc w:val="both"/>
        <w:rPr>
          <w:sz w:val="28"/>
          <w:szCs w:val="28"/>
        </w:rPr>
      </w:pPr>
      <w:r w:rsidRPr="00FD12B4">
        <w:rPr>
          <w:sz w:val="28"/>
          <w:szCs w:val="28"/>
        </w:rPr>
        <w:t>Таблица</w:t>
      </w:r>
      <w:r w:rsidR="00572BE2">
        <w:rPr>
          <w:sz w:val="28"/>
          <w:szCs w:val="28"/>
        </w:rPr>
        <w:t> </w:t>
      </w:r>
      <w:r>
        <w:rPr>
          <w:sz w:val="28"/>
          <w:szCs w:val="28"/>
        </w:rPr>
        <w:t>1</w:t>
      </w:r>
      <w:r w:rsidR="00064B2C">
        <w:rPr>
          <w:sz w:val="28"/>
          <w:szCs w:val="28"/>
        </w:rPr>
        <w:t> </w:t>
      </w:r>
      <w:r w:rsidRPr="00FD12B4">
        <w:rPr>
          <w:sz w:val="28"/>
          <w:szCs w:val="28"/>
        </w:rPr>
        <w:t>–</w:t>
      </w:r>
      <w:r w:rsidR="00064B2C">
        <w:rPr>
          <w:sz w:val="28"/>
          <w:szCs w:val="28"/>
        </w:rPr>
        <w:t> </w:t>
      </w:r>
      <w:r w:rsidR="007F5970">
        <w:rPr>
          <w:sz w:val="28"/>
          <w:szCs w:val="28"/>
        </w:rPr>
        <w:t>Т</w:t>
      </w:r>
      <w:r>
        <w:rPr>
          <w:sz w:val="28"/>
          <w:szCs w:val="28"/>
        </w:rPr>
        <w:t>ип распределения</w:t>
      </w:r>
    </w:p>
    <w:p w:rsidR="00E43106" w:rsidRDefault="00E43106" w:rsidP="00F71A08">
      <w:pPr>
        <w:shd w:val="clear" w:color="auto" w:fill="FFFFFF"/>
        <w:jc w:val="both"/>
        <w:rPr>
          <w:szCs w:val="28"/>
        </w:rPr>
      </w:pPr>
    </w:p>
    <w:tbl>
      <w:tblPr>
        <w:tblStyle w:val="a6"/>
        <w:tblW w:w="0" w:type="auto"/>
        <w:tblInd w:w="1101" w:type="dxa"/>
        <w:tblLook w:val="04A0"/>
      </w:tblPr>
      <w:tblGrid>
        <w:gridCol w:w="2551"/>
        <w:gridCol w:w="4111"/>
      </w:tblGrid>
      <w:tr w:rsidR="0014507A" w:rsidTr="00B62E7D">
        <w:trPr>
          <w:trHeight w:val="244"/>
        </w:trPr>
        <w:tc>
          <w:tcPr>
            <w:tcW w:w="2551" w:type="dxa"/>
          </w:tcPr>
          <w:p w:rsidR="0014507A" w:rsidRPr="007F5970" w:rsidRDefault="000C574E" w:rsidP="00893EC8">
            <w:pPr>
              <w:pStyle w:val="a3"/>
              <w:widowControl w:val="0"/>
              <w:jc w:val="both"/>
              <w:rPr>
                <w:b/>
                <w:sz w:val="24"/>
              </w:rPr>
            </w:pPr>
            <w:r w:rsidRPr="00B62E7D">
              <w:rPr>
                <w:b/>
                <w:sz w:val="24"/>
                <w:lang w:val="en-US"/>
              </w:rPr>
              <w:t>r</w:t>
            </w:r>
          </w:p>
        </w:tc>
        <w:tc>
          <w:tcPr>
            <w:tcW w:w="4111" w:type="dxa"/>
          </w:tcPr>
          <w:p w:rsidR="0014507A" w:rsidRPr="00B62E7D" w:rsidRDefault="000C574E" w:rsidP="00893EC8">
            <w:pPr>
              <w:pStyle w:val="a3"/>
              <w:widowControl w:val="0"/>
              <w:jc w:val="both"/>
              <w:rPr>
                <w:b/>
                <w:sz w:val="24"/>
              </w:rPr>
            </w:pPr>
            <w:r w:rsidRPr="00B62E7D">
              <w:rPr>
                <w:b/>
                <w:sz w:val="24"/>
              </w:rPr>
              <w:t>Тип распределения</w:t>
            </w:r>
          </w:p>
        </w:tc>
      </w:tr>
      <w:tr w:rsidR="0014507A" w:rsidTr="000C574E">
        <w:tc>
          <w:tcPr>
            <w:tcW w:w="2551" w:type="dxa"/>
          </w:tcPr>
          <w:p w:rsidR="0014507A" w:rsidRPr="007F5970" w:rsidRDefault="000C574E" w:rsidP="00893EC8">
            <w:pPr>
              <w:pStyle w:val="a3"/>
              <w:widowControl w:val="0"/>
              <w:jc w:val="both"/>
              <w:rPr>
                <w:sz w:val="24"/>
              </w:rPr>
            </w:pPr>
            <w:r w:rsidRPr="007F5970">
              <w:rPr>
                <w:sz w:val="24"/>
              </w:rPr>
              <w:t>0</w:t>
            </w:r>
          </w:p>
        </w:tc>
        <w:tc>
          <w:tcPr>
            <w:tcW w:w="4111" w:type="dxa"/>
          </w:tcPr>
          <w:p w:rsidR="0014507A" w:rsidRPr="00B62E7D" w:rsidRDefault="000C574E" w:rsidP="00893EC8">
            <w:pPr>
              <w:pStyle w:val="a3"/>
              <w:widowControl w:val="0"/>
              <w:jc w:val="both"/>
              <w:rPr>
                <w:sz w:val="24"/>
              </w:rPr>
            </w:pPr>
            <w:r w:rsidRPr="00B62E7D">
              <w:rPr>
                <w:sz w:val="24"/>
              </w:rPr>
              <w:t xml:space="preserve">Число </w:t>
            </w:r>
          </w:p>
        </w:tc>
      </w:tr>
      <w:tr w:rsidR="0014507A" w:rsidTr="000C574E">
        <w:tc>
          <w:tcPr>
            <w:tcW w:w="2551" w:type="dxa"/>
          </w:tcPr>
          <w:p w:rsidR="0014507A" w:rsidRPr="007F5970" w:rsidRDefault="000C574E" w:rsidP="00893EC8">
            <w:pPr>
              <w:pStyle w:val="a3"/>
              <w:widowControl w:val="0"/>
              <w:jc w:val="both"/>
              <w:rPr>
                <w:sz w:val="24"/>
              </w:rPr>
            </w:pPr>
            <w:r w:rsidRPr="007F5970"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14507A" w:rsidRPr="00B62E7D" w:rsidRDefault="000C574E" w:rsidP="00893EC8">
            <w:pPr>
              <w:pStyle w:val="a3"/>
              <w:widowControl w:val="0"/>
              <w:jc w:val="both"/>
              <w:rPr>
                <w:sz w:val="24"/>
              </w:rPr>
            </w:pPr>
            <w:r w:rsidRPr="00B62E7D">
              <w:rPr>
                <w:sz w:val="24"/>
              </w:rPr>
              <w:t>Длина</w:t>
            </w:r>
          </w:p>
        </w:tc>
      </w:tr>
      <w:tr w:rsidR="0014507A" w:rsidTr="000C574E">
        <w:tc>
          <w:tcPr>
            <w:tcW w:w="2551" w:type="dxa"/>
          </w:tcPr>
          <w:p w:rsidR="0014507A" w:rsidRPr="007F5970" w:rsidRDefault="000C574E" w:rsidP="00893EC8">
            <w:pPr>
              <w:pStyle w:val="a3"/>
              <w:widowControl w:val="0"/>
              <w:jc w:val="both"/>
              <w:rPr>
                <w:sz w:val="24"/>
              </w:rPr>
            </w:pPr>
            <w:r w:rsidRPr="007F5970">
              <w:rPr>
                <w:sz w:val="24"/>
              </w:rPr>
              <w:t>2</w:t>
            </w:r>
          </w:p>
        </w:tc>
        <w:tc>
          <w:tcPr>
            <w:tcW w:w="4111" w:type="dxa"/>
          </w:tcPr>
          <w:p w:rsidR="0014507A" w:rsidRPr="00B62E7D" w:rsidRDefault="000C574E" w:rsidP="00893EC8">
            <w:pPr>
              <w:pStyle w:val="a3"/>
              <w:widowControl w:val="0"/>
              <w:jc w:val="both"/>
              <w:rPr>
                <w:sz w:val="24"/>
              </w:rPr>
            </w:pPr>
            <w:r w:rsidRPr="00B62E7D">
              <w:rPr>
                <w:sz w:val="24"/>
              </w:rPr>
              <w:t>Площадь</w:t>
            </w:r>
          </w:p>
        </w:tc>
      </w:tr>
      <w:tr w:rsidR="0014507A" w:rsidTr="000C574E">
        <w:tc>
          <w:tcPr>
            <w:tcW w:w="2551" w:type="dxa"/>
          </w:tcPr>
          <w:p w:rsidR="0014507A" w:rsidRPr="007F5970" w:rsidRDefault="000C574E" w:rsidP="00893EC8">
            <w:pPr>
              <w:pStyle w:val="a3"/>
              <w:widowControl w:val="0"/>
              <w:jc w:val="both"/>
              <w:rPr>
                <w:sz w:val="24"/>
              </w:rPr>
            </w:pPr>
            <w:r w:rsidRPr="007F5970">
              <w:rPr>
                <w:sz w:val="24"/>
              </w:rPr>
              <w:t>3</w:t>
            </w:r>
          </w:p>
        </w:tc>
        <w:tc>
          <w:tcPr>
            <w:tcW w:w="4111" w:type="dxa"/>
          </w:tcPr>
          <w:p w:rsidR="0014507A" w:rsidRPr="00B62E7D" w:rsidRDefault="000C574E" w:rsidP="00893EC8">
            <w:pPr>
              <w:pStyle w:val="a3"/>
              <w:widowControl w:val="0"/>
              <w:jc w:val="both"/>
              <w:rPr>
                <w:sz w:val="24"/>
              </w:rPr>
            </w:pPr>
            <w:r w:rsidRPr="00B62E7D">
              <w:rPr>
                <w:sz w:val="24"/>
              </w:rPr>
              <w:t>Объем</w:t>
            </w:r>
          </w:p>
        </w:tc>
      </w:tr>
    </w:tbl>
    <w:p w:rsidR="00654FCA" w:rsidRDefault="00654FCA" w:rsidP="00BF518D">
      <w:pPr>
        <w:pStyle w:val="a3"/>
        <w:widowControl w:val="0"/>
        <w:ind w:firstLine="708"/>
        <w:jc w:val="both"/>
        <w:rPr>
          <w:szCs w:val="28"/>
        </w:rPr>
      </w:pPr>
    </w:p>
    <w:p w:rsidR="007A72D3" w:rsidRDefault="00E43106" w:rsidP="00BF518D">
      <w:pPr>
        <w:pStyle w:val="a3"/>
        <w:widowControl w:val="0"/>
        <w:ind w:firstLine="708"/>
        <w:jc w:val="both"/>
        <w:rPr>
          <w:szCs w:val="28"/>
        </w:rPr>
      </w:pPr>
      <w:proofErr w:type="spellStart"/>
      <w:proofErr w:type="gramStart"/>
      <w:r w:rsidRPr="0014507A">
        <w:rPr>
          <w:szCs w:val="28"/>
          <w:lang w:val="en-US"/>
        </w:rPr>
        <w:t>Q</w:t>
      </w:r>
      <w:r w:rsidRPr="0014507A">
        <w:rPr>
          <w:szCs w:val="28"/>
          <w:vertAlign w:val="subscript"/>
          <w:lang w:val="en-US"/>
        </w:rPr>
        <w:t>r</w:t>
      </w:r>
      <w:proofErr w:type="spellEnd"/>
      <w:proofErr w:type="gramEnd"/>
      <w:r w:rsidRPr="0014507A">
        <w:rPr>
          <w:szCs w:val="28"/>
          <w:vertAlign w:val="subscript"/>
        </w:rPr>
        <w:t xml:space="preserve"> </w:t>
      </w:r>
      <w:r w:rsidRPr="0014507A">
        <w:rPr>
          <w:i/>
          <w:szCs w:val="28"/>
        </w:rPr>
        <w:t>(</w:t>
      </w:r>
      <w:r w:rsidRPr="0014507A">
        <w:rPr>
          <w:i/>
          <w:szCs w:val="28"/>
          <w:lang w:val="en-US"/>
        </w:rPr>
        <w:t>x</w:t>
      </w:r>
      <w:r w:rsidRPr="0014507A">
        <w:rPr>
          <w:i/>
          <w:szCs w:val="28"/>
        </w:rPr>
        <w:t>) –</w:t>
      </w:r>
      <w:r w:rsidRPr="0014507A">
        <w:rPr>
          <w:szCs w:val="28"/>
        </w:rPr>
        <w:t xml:space="preserve"> </w:t>
      </w:r>
      <w:r>
        <w:rPr>
          <w:szCs w:val="28"/>
        </w:rPr>
        <w:t>суммарное распределение частиц с размерами не более</w:t>
      </w:r>
      <w:r w:rsidRPr="0014507A">
        <w:rPr>
          <w:szCs w:val="28"/>
        </w:rPr>
        <w:t xml:space="preserve"> </w:t>
      </w:r>
      <w:r w:rsidRPr="0014507A">
        <w:rPr>
          <w:i/>
          <w:szCs w:val="28"/>
          <w:lang w:val="en-US"/>
        </w:rPr>
        <w:t>x</w:t>
      </w:r>
      <w:r>
        <w:rPr>
          <w:szCs w:val="28"/>
        </w:rPr>
        <w:t xml:space="preserve">, где индекс </w:t>
      </w:r>
      <w:r w:rsidRPr="0014507A">
        <w:rPr>
          <w:i/>
          <w:szCs w:val="28"/>
          <w:lang w:val="en-US"/>
        </w:rPr>
        <w:t>r</w:t>
      </w:r>
      <w:r w:rsidRPr="0014507A">
        <w:rPr>
          <w:i/>
          <w:szCs w:val="28"/>
        </w:rPr>
        <w:t xml:space="preserve"> </w:t>
      </w:r>
      <w:r>
        <w:rPr>
          <w:szCs w:val="28"/>
        </w:rPr>
        <w:t>отражает тип распределения.</w:t>
      </w:r>
    </w:p>
    <w:p w:rsidR="00E01731" w:rsidRDefault="00E01731" w:rsidP="00BF518D">
      <w:pPr>
        <w:pStyle w:val="a3"/>
        <w:widowControl w:val="0"/>
        <w:ind w:firstLine="708"/>
        <w:jc w:val="both"/>
        <w:rPr>
          <w:szCs w:val="28"/>
        </w:rPr>
      </w:pPr>
      <w:r>
        <w:rPr>
          <w:szCs w:val="28"/>
        </w:rPr>
        <w:t xml:space="preserve">Таким образом, </w:t>
      </w:r>
      <w:r w:rsidR="00CF6B20">
        <w:rPr>
          <w:szCs w:val="28"/>
        </w:rPr>
        <w:t>согласно этому определению</w:t>
      </w:r>
      <w:r>
        <w:rPr>
          <w:szCs w:val="28"/>
        </w:rPr>
        <w:t>:</w:t>
      </w:r>
    </w:p>
    <w:p w:rsidR="00E01731" w:rsidRPr="00B62E7D" w:rsidRDefault="00E01731" w:rsidP="00E01731">
      <w:pPr>
        <w:pStyle w:val="a3"/>
        <w:widowControl w:val="0"/>
        <w:tabs>
          <w:tab w:val="left" w:pos="2205"/>
        </w:tabs>
        <w:ind w:firstLine="708"/>
        <w:jc w:val="both"/>
        <w:rPr>
          <w:szCs w:val="28"/>
          <w:vertAlign w:val="subscript"/>
        </w:rPr>
      </w:pPr>
      <w:proofErr w:type="spellStart"/>
      <w:r w:rsidRPr="0014507A">
        <w:rPr>
          <w:szCs w:val="28"/>
          <w:lang w:val="en-US"/>
        </w:rPr>
        <w:t>Q</w:t>
      </w:r>
      <w:r w:rsidRPr="0014507A">
        <w:rPr>
          <w:szCs w:val="28"/>
          <w:vertAlign w:val="subscript"/>
          <w:lang w:val="en-US"/>
        </w:rPr>
        <w:t>r</w:t>
      </w:r>
      <w:proofErr w:type="spellEnd"/>
      <w:r w:rsidRPr="0014507A">
        <w:rPr>
          <w:szCs w:val="28"/>
          <w:vertAlign w:val="subscript"/>
        </w:rPr>
        <w:t xml:space="preserve"> </w:t>
      </w:r>
      <w:r w:rsidRPr="0014507A">
        <w:rPr>
          <w:i/>
          <w:szCs w:val="28"/>
        </w:rPr>
        <w:t>(</w:t>
      </w:r>
      <w:r w:rsidRPr="0014507A">
        <w:rPr>
          <w:i/>
          <w:szCs w:val="28"/>
          <w:lang w:val="en-US"/>
        </w:rPr>
        <w:t>x</w:t>
      </w:r>
      <w:r w:rsidRPr="0014507A">
        <w:rPr>
          <w:i/>
          <w:szCs w:val="28"/>
        </w:rPr>
        <w:t>)</w:t>
      </w:r>
      <w:r w:rsidR="004F50D7">
        <w:rPr>
          <w:i/>
          <w:szCs w:val="28"/>
        </w:rPr>
        <w:t xml:space="preserve"> </w:t>
      </w:r>
      <w:r>
        <w:rPr>
          <w:i/>
          <w:szCs w:val="28"/>
        </w:rPr>
        <w:t>=</w:t>
      </w:r>
      <w:r w:rsidR="004F50D7">
        <w:rPr>
          <w:i/>
          <w:szCs w:val="28"/>
        </w:rPr>
        <w:t xml:space="preserve"> </w:t>
      </w:r>
      <w:r w:rsidRPr="00E01731">
        <w:rPr>
          <w:szCs w:val="28"/>
        </w:rPr>
        <w:t>0</w:t>
      </w:r>
      <w:proofErr w:type="gramStart"/>
      <w:r>
        <w:rPr>
          <w:szCs w:val="28"/>
        </w:rPr>
        <w:t>,</w:t>
      </w:r>
      <w:r w:rsidRPr="00E01731">
        <w:rPr>
          <w:szCs w:val="28"/>
        </w:rPr>
        <w:t>90</w:t>
      </w:r>
      <w:proofErr w:type="gramEnd"/>
      <w:r w:rsidRPr="00E01731">
        <w:rPr>
          <w:szCs w:val="28"/>
        </w:rPr>
        <w:t xml:space="preserve">, если </w:t>
      </w:r>
      <w:r w:rsidR="00B62E7D">
        <w:rPr>
          <w:szCs w:val="28"/>
        </w:rPr>
        <w:t xml:space="preserve"> </w:t>
      </w:r>
      <w:r>
        <w:rPr>
          <w:i/>
          <w:szCs w:val="28"/>
        </w:rPr>
        <w:t>х=х</w:t>
      </w:r>
      <w:r>
        <w:rPr>
          <w:i/>
          <w:szCs w:val="28"/>
          <w:vertAlign w:val="subscript"/>
        </w:rPr>
        <w:t>90</w:t>
      </w:r>
    </w:p>
    <w:p w:rsidR="00E01731" w:rsidRPr="00B62E7D" w:rsidRDefault="00E01731" w:rsidP="00E01731">
      <w:pPr>
        <w:pStyle w:val="a3"/>
        <w:widowControl w:val="0"/>
        <w:tabs>
          <w:tab w:val="left" w:pos="2205"/>
        </w:tabs>
        <w:ind w:firstLine="708"/>
        <w:jc w:val="both"/>
        <w:rPr>
          <w:szCs w:val="28"/>
          <w:vertAlign w:val="subscript"/>
        </w:rPr>
      </w:pPr>
      <w:proofErr w:type="spellStart"/>
      <w:r w:rsidRPr="0014507A">
        <w:rPr>
          <w:szCs w:val="28"/>
          <w:lang w:val="en-US"/>
        </w:rPr>
        <w:t>Q</w:t>
      </w:r>
      <w:r w:rsidRPr="0014507A">
        <w:rPr>
          <w:szCs w:val="28"/>
          <w:vertAlign w:val="subscript"/>
          <w:lang w:val="en-US"/>
        </w:rPr>
        <w:t>r</w:t>
      </w:r>
      <w:proofErr w:type="spellEnd"/>
      <w:r w:rsidRPr="0014507A">
        <w:rPr>
          <w:szCs w:val="28"/>
          <w:vertAlign w:val="subscript"/>
        </w:rPr>
        <w:t xml:space="preserve"> </w:t>
      </w:r>
      <w:r w:rsidRPr="0014507A">
        <w:rPr>
          <w:i/>
          <w:szCs w:val="28"/>
        </w:rPr>
        <w:t>(</w:t>
      </w:r>
      <w:r w:rsidRPr="0014507A">
        <w:rPr>
          <w:i/>
          <w:szCs w:val="28"/>
          <w:lang w:val="en-US"/>
        </w:rPr>
        <w:t>x</w:t>
      </w:r>
      <w:r w:rsidRPr="0014507A">
        <w:rPr>
          <w:i/>
          <w:szCs w:val="28"/>
        </w:rPr>
        <w:t>)</w:t>
      </w:r>
      <w:r w:rsidR="004F50D7">
        <w:rPr>
          <w:i/>
          <w:szCs w:val="28"/>
        </w:rPr>
        <w:t xml:space="preserve"> </w:t>
      </w:r>
      <w:r>
        <w:rPr>
          <w:i/>
          <w:szCs w:val="28"/>
        </w:rPr>
        <w:t>=</w:t>
      </w:r>
      <w:r w:rsidR="004F50D7">
        <w:rPr>
          <w:i/>
          <w:szCs w:val="28"/>
        </w:rPr>
        <w:t xml:space="preserve"> </w:t>
      </w:r>
      <w:r w:rsidRPr="00E01731">
        <w:rPr>
          <w:szCs w:val="28"/>
        </w:rPr>
        <w:t>0</w:t>
      </w:r>
      <w:proofErr w:type="gramStart"/>
      <w:r>
        <w:rPr>
          <w:szCs w:val="28"/>
        </w:rPr>
        <w:t>,5</w:t>
      </w:r>
      <w:r w:rsidRPr="00E01731">
        <w:rPr>
          <w:szCs w:val="28"/>
        </w:rPr>
        <w:t>0</w:t>
      </w:r>
      <w:proofErr w:type="gramEnd"/>
      <w:r w:rsidRPr="00E01731">
        <w:rPr>
          <w:szCs w:val="28"/>
        </w:rPr>
        <w:t xml:space="preserve">, если </w:t>
      </w:r>
      <w:r w:rsidR="00B62E7D">
        <w:rPr>
          <w:szCs w:val="28"/>
        </w:rPr>
        <w:t xml:space="preserve"> </w:t>
      </w:r>
      <w:r>
        <w:rPr>
          <w:i/>
          <w:szCs w:val="28"/>
        </w:rPr>
        <w:t>х=х</w:t>
      </w:r>
      <w:r>
        <w:rPr>
          <w:i/>
          <w:szCs w:val="28"/>
          <w:vertAlign w:val="subscript"/>
        </w:rPr>
        <w:t>50</w:t>
      </w:r>
      <w:r>
        <w:rPr>
          <w:i/>
          <w:szCs w:val="28"/>
        </w:rPr>
        <w:t xml:space="preserve"> </w:t>
      </w:r>
    </w:p>
    <w:p w:rsidR="00E141B7" w:rsidRDefault="00E01731" w:rsidP="00F71A08">
      <w:pPr>
        <w:pStyle w:val="a3"/>
        <w:widowControl w:val="0"/>
        <w:tabs>
          <w:tab w:val="left" w:pos="2205"/>
        </w:tabs>
        <w:ind w:firstLine="708"/>
        <w:jc w:val="both"/>
        <w:rPr>
          <w:i/>
          <w:szCs w:val="28"/>
          <w:vertAlign w:val="subscript"/>
        </w:rPr>
      </w:pPr>
      <w:proofErr w:type="spellStart"/>
      <w:r w:rsidRPr="0014507A">
        <w:rPr>
          <w:szCs w:val="28"/>
          <w:lang w:val="en-US"/>
        </w:rPr>
        <w:t>Q</w:t>
      </w:r>
      <w:r w:rsidRPr="0014507A">
        <w:rPr>
          <w:szCs w:val="28"/>
          <w:vertAlign w:val="subscript"/>
          <w:lang w:val="en-US"/>
        </w:rPr>
        <w:t>r</w:t>
      </w:r>
      <w:proofErr w:type="spellEnd"/>
      <w:r w:rsidRPr="0014507A">
        <w:rPr>
          <w:szCs w:val="28"/>
          <w:vertAlign w:val="subscript"/>
        </w:rPr>
        <w:t xml:space="preserve"> </w:t>
      </w:r>
      <w:r w:rsidRPr="0014507A">
        <w:rPr>
          <w:i/>
          <w:szCs w:val="28"/>
        </w:rPr>
        <w:t>(</w:t>
      </w:r>
      <w:r w:rsidRPr="0014507A">
        <w:rPr>
          <w:i/>
          <w:szCs w:val="28"/>
          <w:lang w:val="en-US"/>
        </w:rPr>
        <w:t>x</w:t>
      </w:r>
      <w:r w:rsidRPr="0014507A">
        <w:rPr>
          <w:i/>
          <w:szCs w:val="28"/>
        </w:rPr>
        <w:t>)</w:t>
      </w:r>
      <w:r w:rsidR="004F50D7">
        <w:rPr>
          <w:i/>
          <w:szCs w:val="28"/>
        </w:rPr>
        <w:t xml:space="preserve"> </w:t>
      </w:r>
      <w:r>
        <w:rPr>
          <w:i/>
          <w:szCs w:val="28"/>
        </w:rPr>
        <w:t>=</w:t>
      </w:r>
      <w:r w:rsidR="004F50D7">
        <w:rPr>
          <w:i/>
          <w:szCs w:val="28"/>
        </w:rPr>
        <w:t xml:space="preserve"> </w:t>
      </w:r>
      <w:r w:rsidRPr="00E01731">
        <w:rPr>
          <w:szCs w:val="28"/>
        </w:rPr>
        <w:t>0</w:t>
      </w:r>
      <w:proofErr w:type="gramStart"/>
      <w:r>
        <w:rPr>
          <w:szCs w:val="28"/>
        </w:rPr>
        <w:t>,1</w:t>
      </w:r>
      <w:r w:rsidRPr="00E01731">
        <w:rPr>
          <w:szCs w:val="28"/>
        </w:rPr>
        <w:t>0</w:t>
      </w:r>
      <w:proofErr w:type="gramEnd"/>
      <w:r w:rsidRPr="00E01731">
        <w:rPr>
          <w:szCs w:val="28"/>
        </w:rPr>
        <w:t xml:space="preserve">, если </w:t>
      </w:r>
      <w:r w:rsidR="00B62E7D">
        <w:rPr>
          <w:szCs w:val="28"/>
        </w:rPr>
        <w:t xml:space="preserve"> </w:t>
      </w:r>
      <w:r>
        <w:rPr>
          <w:i/>
          <w:szCs w:val="28"/>
        </w:rPr>
        <w:t>х=х</w:t>
      </w:r>
      <w:r>
        <w:rPr>
          <w:i/>
          <w:szCs w:val="28"/>
          <w:vertAlign w:val="subscript"/>
        </w:rPr>
        <w:t>10</w:t>
      </w:r>
    </w:p>
    <w:p w:rsidR="008572AE" w:rsidRDefault="00E90DC5" w:rsidP="002A460F">
      <w:pPr>
        <w:pStyle w:val="a3"/>
        <w:widowControl w:val="0"/>
        <w:ind w:firstLine="708"/>
        <w:jc w:val="both"/>
        <w:rPr>
          <w:szCs w:val="28"/>
        </w:rPr>
      </w:pPr>
      <w:r>
        <w:rPr>
          <w:szCs w:val="28"/>
        </w:rPr>
        <w:t>Другой, м</w:t>
      </w:r>
      <w:r w:rsidR="00064B2C">
        <w:rPr>
          <w:szCs w:val="28"/>
        </w:rPr>
        <w:t xml:space="preserve">енее информативный метод классификации </w:t>
      </w:r>
      <w:proofErr w:type="spellStart"/>
      <w:r w:rsidR="002A460F">
        <w:rPr>
          <w:szCs w:val="28"/>
        </w:rPr>
        <w:t>измельченности</w:t>
      </w:r>
      <w:proofErr w:type="spellEnd"/>
      <w:r w:rsidR="00CB492B">
        <w:rPr>
          <w:szCs w:val="28"/>
        </w:rPr>
        <w:t xml:space="preserve"> порошков</w:t>
      </w:r>
      <w:r w:rsidR="00B44C21">
        <w:rPr>
          <w:szCs w:val="28"/>
        </w:rPr>
        <w:t xml:space="preserve">, использующий указанные </w:t>
      </w:r>
      <w:r w:rsidR="008572AE">
        <w:rPr>
          <w:szCs w:val="28"/>
        </w:rPr>
        <w:t>данные для описания распределения частиц по размерам</w:t>
      </w:r>
      <w:r w:rsidR="00572BE2">
        <w:rPr>
          <w:szCs w:val="28"/>
        </w:rPr>
        <w:t xml:space="preserve">, </w:t>
      </w:r>
      <w:r w:rsidR="003553D5">
        <w:rPr>
          <w:szCs w:val="28"/>
        </w:rPr>
        <w:t xml:space="preserve">и </w:t>
      </w:r>
      <w:r w:rsidR="00572BE2">
        <w:rPr>
          <w:szCs w:val="28"/>
        </w:rPr>
        <w:t xml:space="preserve">характеризующий </w:t>
      </w:r>
      <w:proofErr w:type="spellStart"/>
      <w:r w:rsidR="00572BE2">
        <w:rPr>
          <w:szCs w:val="28"/>
        </w:rPr>
        <w:t>измельченность</w:t>
      </w:r>
      <w:proofErr w:type="spellEnd"/>
      <w:r w:rsidR="00572BE2">
        <w:rPr>
          <w:szCs w:val="28"/>
        </w:rPr>
        <w:t xml:space="preserve"> порошков определенными терминами</w:t>
      </w:r>
      <w:r w:rsidR="008572AE">
        <w:rPr>
          <w:szCs w:val="28"/>
        </w:rPr>
        <w:t>, представлен в таблице 2.</w:t>
      </w:r>
    </w:p>
    <w:p w:rsidR="003553D5" w:rsidRDefault="003553D5" w:rsidP="002A460F">
      <w:pPr>
        <w:pStyle w:val="a3"/>
        <w:widowControl w:val="0"/>
        <w:ind w:firstLine="708"/>
        <w:jc w:val="both"/>
        <w:rPr>
          <w:szCs w:val="28"/>
        </w:rPr>
      </w:pPr>
    </w:p>
    <w:p w:rsidR="003553D5" w:rsidRDefault="003553D5" w:rsidP="002A460F">
      <w:pPr>
        <w:pStyle w:val="a3"/>
        <w:widowControl w:val="0"/>
        <w:ind w:firstLine="708"/>
        <w:jc w:val="both"/>
        <w:rPr>
          <w:szCs w:val="28"/>
        </w:rPr>
      </w:pPr>
    </w:p>
    <w:p w:rsidR="003C136C" w:rsidRDefault="00D73902" w:rsidP="003C136C">
      <w:pPr>
        <w:jc w:val="both"/>
        <w:rPr>
          <w:sz w:val="28"/>
          <w:szCs w:val="28"/>
        </w:rPr>
      </w:pPr>
      <w:r w:rsidRPr="00D73902">
        <w:rPr>
          <w:sz w:val="28"/>
          <w:szCs w:val="28"/>
        </w:rPr>
        <w:t>Таблица 2</w:t>
      </w:r>
      <w:r w:rsidR="00064B2C">
        <w:rPr>
          <w:sz w:val="28"/>
          <w:szCs w:val="28"/>
        </w:rPr>
        <w:t> </w:t>
      </w:r>
      <w:r w:rsidR="00064B2C" w:rsidRPr="00FD12B4">
        <w:rPr>
          <w:sz w:val="28"/>
          <w:szCs w:val="28"/>
        </w:rPr>
        <w:t>–</w:t>
      </w:r>
      <w:r w:rsidR="00064B2C">
        <w:rPr>
          <w:sz w:val="28"/>
          <w:szCs w:val="28"/>
        </w:rPr>
        <w:t> </w:t>
      </w:r>
      <w:r w:rsidR="003C136C" w:rsidRPr="00D73902">
        <w:rPr>
          <w:sz w:val="28"/>
          <w:szCs w:val="28"/>
        </w:rPr>
        <w:t xml:space="preserve">Классификация порошков </w:t>
      </w:r>
      <w:proofErr w:type="gramStart"/>
      <w:r w:rsidR="003C136C" w:rsidRPr="00D73902">
        <w:rPr>
          <w:sz w:val="28"/>
          <w:szCs w:val="28"/>
        </w:rPr>
        <w:t>по</w:t>
      </w:r>
      <w:proofErr w:type="gramEnd"/>
      <w:r w:rsidR="003C136C" w:rsidRPr="00D73902">
        <w:rPr>
          <w:sz w:val="28"/>
          <w:szCs w:val="28"/>
        </w:rPr>
        <w:t xml:space="preserve"> </w:t>
      </w:r>
      <w:proofErr w:type="gramStart"/>
      <w:r w:rsidR="003C136C" w:rsidRPr="00D73902">
        <w:rPr>
          <w:sz w:val="28"/>
          <w:szCs w:val="28"/>
        </w:rPr>
        <w:t>их</w:t>
      </w:r>
      <w:proofErr w:type="gramEnd"/>
      <w:r w:rsidR="003C136C" w:rsidRPr="00D73902">
        <w:rPr>
          <w:sz w:val="28"/>
          <w:szCs w:val="28"/>
        </w:rPr>
        <w:t xml:space="preserve"> </w:t>
      </w:r>
      <w:proofErr w:type="spellStart"/>
      <w:r w:rsidR="003C136C" w:rsidRPr="00D73902">
        <w:rPr>
          <w:sz w:val="28"/>
          <w:szCs w:val="28"/>
        </w:rPr>
        <w:t>измельченности</w:t>
      </w:r>
      <w:proofErr w:type="spellEnd"/>
    </w:p>
    <w:p w:rsidR="00D73902" w:rsidRDefault="00D73902" w:rsidP="00D73902">
      <w:pPr>
        <w:jc w:val="both"/>
        <w:rPr>
          <w:sz w:val="28"/>
          <w:szCs w:val="28"/>
        </w:rPr>
      </w:pPr>
    </w:p>
    <w:tbl>
      <w:tblPr>
        <w:tblStyle w:val="3"/>
        <w:tblW w:w="9571" w:type="dxa"/>
        <w:tblLayout w:type="fixed"/>
        <w:tblLook w:val="04A0"/>
      </w:tblPr>
      <w:tblGrid>
        <w:gridCol w:w="3652"/>
        <w:gridCol w:w="1559"/>
        <w:gridCol w:w="4360"/>
      </w:tblGrid>
      <w:tr w:rsidR="00D73902" w:rsidRPr="003553D5" w:rsidTr="004E1C2D">
        <w:tc>
          <w:tcPr>
            <w:tcW w:w="3652" w:type="dxa"/>
          </w:tcPr>
          <w:p w:rsidR="004E1C2D" w:rsidRDefault="00D73902" w:rsidP="004E1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3D5">
              <w:rPr>
                <w:rFonts w:ascii="Times New Roman" w:hAnsi="Times New Roman" w:cs="Times New Roman"/>
                <w:sz w:val="28"/>
                <w:szCs w:val="28"/>
              </w:rPr>
              <w:t xml:space="preserve">Термин, используемый </w:t>
            </w:r>
          </w:p>
          <w:p w:rsidR="00D73902" w:rsidRPr="003553D5" w:rsidRDefault="00D73902" w:rsidP="004E1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3D5">
              <w:rPr>
                <w:rFonts w:ascii="Times New Roman" w:hAnsi="Times New Roman" w:cs="Times New Roman"/>
                <w:sz w:val="28"/>
                <w:szCs w:val="28"/>
              </w:rPr>
              <w:t>для описания порошков</w:t>
            </w:r>
          </w:p>
        </w:tc>
        <w:tc>
          <w:tcPr>
            <w:tcW w:w="1559" w:type="dxa"/>
          </w:tcPr>
          <w:p w:rsidR="00D73902" w:rsidRPr="003553D5" w:rsidRDefault="00D73902" w:rsidP="009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3D5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Pr="003553D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50</w:t>
            </w:r>
            <w:r w:rsidRPr="003553D5">
              <w:rPr>
                <w:rFonts w:ascii="Times New Roman" w:hAnsi="Times New Roman" w:cs="Times New Roman"/>
                <w:sz w:val="28"/>
                <w:szCs w:val="28"/>
              </w:rPr>
              <w:t xml:space="preserve"> (мкм)</w:t>
            </w:r>
          </w:p>
        </w:tc>
        <w:tc>
          <w:tcPr>
            <w:tcW w:w="4360" w:type="dxa"/>
          </w:tcPr>
          <w:p w:rsidR="00D73902" w:rsidRPr="003553D5" w:rsidRDefault="00D73902" w:rsidP="009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3D5">
              <w:rPr>
                <w:rFonts w:ascii="Times New Roman" w:hAnsi="Times New Roman" w:cs="Times New Roman"/>
                <w:sz w:val="28"/>
                <w:szCs w:val="28"/>
              </w:rPr>
              <w:t>Суммарное распределение</w:t>
            </w:r>
          </w:p>
          <w:p w:rsidR="00D73902" w:rsidRPr="003553D5" w:rsidRDefault="00D73902" w:rsidP="009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3D5">
              <w:rPr>
                <w:rFonts w:ascii="Times New Roman" w:hAnsi="Times New Roman" w:cs="Times New Roman"/>
                <w:sz w:val="28"/>
                <w:szCs w:val="28"/>
              </w:rPr>
              <w:t xml:space="preserve">на основе объема, </w:t>
            </w:r>
            <w:r w:rsidR="009B6F0C" w:rsidRPr="003553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53D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3 </w:t>
            </w:r>
            <w:r w:rsidRPr="003553D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553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3553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72BE2" w:rsidRPr="003553D5" w:rsidTr="004E1C2D">
        <w:tc>
          <w:tcPr>
            <w:tcW w:w="3652" w:type="dxa"/>
          </w:tcPr>
          <w:p w:rsidR="00572BE2" w:rsidRPr="003553D5" w:rsidRDefault="00572BE2" w:rsidP="009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3D5">
              <w:rPr>
                <w:rFonts w:ascii="Times New Roman" w:hAnsi="Times New Roman" w:cs="Times New Roman"/>
                <w:sz w:val="28"/>
                <w:szCs w:val="28"/>
              </w:rPr>
              <w:t xml:space="preserve">Очень крупный </w:t>
            </w:r>
          </w:p>
        </w:tc>
        <w:tc>
          <w:tcPr>
            <w:tcW w:w="1559" w:type="dxa"/>
          </w:tcPr>
          <w:p w:rsidR="00572BE2" w:rsidRPr="003553D5" w:rsidRDefault="00572BE2" w:rsidP="009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3D5">
              <w:rPr>
                <w:rFonts w:ascii="Times New Roman" w:hAnsi="Times New Roman" w:cs="Times New Roman"/>
                <w:sz w:val="28"/>
                <w:szCs w:val="28"/>
              </w:rPr>
              <w:t>˃ 1400</w:t>
            </w:r>
          </w:p>
        </w:tc>
        <w:tc>
          <w:tcPr>
            <w:tcW w:w="4360" w:type="dxa"/>
          </w:tcPr>
          <w:p w:rsidR="00572BE2" w:rsidRPr="003553D5" w:rsidRDefault="00572BE2" w:rsidP="009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3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3553D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3 </w:t>
            </w:r>
            <w:r w:rsidRPr="003553D5">
              <w:rPr>
                <w:rFonts w:ascii="Times New Roman" w:hAnsi="Times New Roman" w:cs="Times New Roman"/>
                <w:sz w:val="28"/>
                <w:szCs w:val="28"/>
              </w:rPr>
              <w:t>(1400) &lt; 0,50</w:t>
            </w:r>
          </w:p>
        </w:tc>
      </w:tr>
      <w:tr w:rsidR="00572BE2" w:rsidRPr="003553D5" w:rsidTr="004E1C2D">
        <w:tc>
          <w:tcPr>
            <w:tcW w:w="3652" w:type="dxa"/>
          </w:tcPr>
          <w:p w:rsidR="00572BE2" w:rsidRPr="003553D5" w:rsidRDefault="00572BE2" w:rsidP="009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3D5">
              <w:rPr>
                <w:rFonts w:ascii="Times New Roman" w:hAnsi="Times New Roman" w:cs="Times New Roman"/>
                <w:sz w:val="28"/>
                <w:szCs w:val="28"/>
              </w:rPr>
              <w:t xml:space="preserve">Крупный </w:t>
            </w:r>
          </w:p>
        </w:tc>
        <w:tc>
          <w:tcPr>
            <w:tcW w:w="1559" w:type="dxa"/>
          </w:tcPr>
          <w:p w:rsidR="00572BE2" w:rsidRPr="003553D5" w:rsidRDefault="00572BE2" w:rsidP="009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3D5">
              <w:rPr>
                <w:rFonts w:ascii="Times New Roman" w:hAnsi="Times New Roman" w:cs="Times New Roman"/>
                <w:sz w:val="28"/>
                <w:szCs w:val="28"/>
              </w:rPr>
              <w:t>355 – 1400</w:t>
            </w:r>
          </w:p>
        </w:tc>
        <w:tc>
          <w:tcPr>
            <w:tcW w:w="4360" w:type="dxa"/>
          </w:tcPr>
          <w:p w:rsidR="00572BE2" w:rsidRPr="003553D5" w:rsidRDefault="00572BE2" w:rsidP="009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3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3553D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3 </w:t>
            </w:r>
            <w:r w:rsidRPr="003553D5">
              <w:rPr>
                <w:rFonts w:ascii="Times New Roman" w:hAnsi="Times New Roman" w:cs="Times New Roman"/>
                <w:sz w:val="28"/>
                <w:szCs w:val="28"/>
              </w:rPr>
              <w:t xml:space="preserve">(355) &lt; 0,50 и </w:t>
            </w:r>
            <w:r w:rsidRPr="003553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3553D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3 </w:t>
            </w:r>
            <w:r w:rsidRPr="003553D5">
              <w:rPr>
                <w:rFonts w:ascii="Times New Roman" w:hAnsi="Times New Roman" w:cs="Times New Roman"/>
                <w:sz w:val="28"/>
                <w:szCs w:val="28"/>
              </w:rPr>
              <w:t>(1400) ≥ 0,50</w:t>
            </w:r>
          </w:p>
        </w:tc>
      </w:tr>
      <w:tr w:rsidR="00572BE2" w:rsidRPr="003553D5" w:rsidTr="004E1C2D">
        <w:tc>
          <w:tcPr>
            <w:tcW w:w="3652" w:type="dxa"/>
          </w:tcPr>
          <w:p w:rsidR="004E1C2D" w:rsidRDefault="00572BE2" w:rsidP="009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53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Среднекрупный</w:t>
            </w:r>
            <w:proofErr w:type="spellEnd"/>
            <w:r w:rsidR="009B6F0C" w:rsidRPr="003553D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553D5">
              <w:rPr>
                <w:rFonts w:ascii="Times New Roman" w:hAnsi="Times New Roman" w:cs="Times New Roman"/>
                <w:sz w:val="28"/>
                <w:szCs w:val="28"/>
              </w:rPr>
              <w:t>среднемелкий</w:t>
            </w:r>
            <w:proofErr w:type="spellEnd"/>
            <w:r w:rsidRPr="003553D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72BE2" w:rsidRPr="003553D5" w:rsidRDefault="003A7A8D" w:rsidP="009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3D5">
              <w:rPr>
                <w:rFonts w:ascii="Times New Roman" w:hAnsi="Times New Roman" w:cs="Times New Roman"/>
                <w:sz w:val="28"/>
                <w:szCs w:val="28"/>
              </w:rPr>
              <w:t>умеренно измельченный</w:t>
            </w:r>
          </w:p>
        </w:tc>
        <w:tc>
          <w:tcPr>
            <w:tcW w:w="1559" w:type="dxa"/>
          </w:tcPr>
          <w:p w:rsidR="00572BE2" w:rsidRPr="003553D5" w:rsidRDefault="00572BE2" w:rsidP="009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3D5">
              <w:rPr>
                <w:rFonts w:ascii="Times New Roman" w:hAnsi="Times New Roman" w:cs="Times New Roman"/>
                <w:sz w:val="28"/>
                <w:szCs w:val="28"/>
              </w:rPr>
              <w:t>180 – 355</w:t>
            </w:r>
          </w:p>
        </w:tc>
        <w:tc>
          <w:tcPr>
            <w:tcW w:w="4360" w:type="dxa"/>
          </w:tcPr>
          <w:p w:rsidR="00572BE2" w:rsidRPr="003553D5" w:rsidRDefault="00572BE2" w:rsidP="009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3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3553D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3 </w:t>
            </w:r>
            <w:r w:rsidRPr="003553D5">
              <w:rPr>
                <w:rFonts w:ascii="Times New Roman" w:hAnsi="Times New Roman" w:cs="Times New Roman"/>
                <w:sz w:val="28"/>
                <w:szCs w:val="28"/>
              </w:rPr>
              <w:t xml:space="preserve">(180) &lt; 0,50 и </w:t>
            </w:r>
            <w:r w:rsidRPr="003553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3553D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3 </w:t>
            </w:r>
            <w:r w:rsidRPr="003553D5">
              <w:rPr>
                <w:rFonts w:ascii="Times New Roman" w:hAnsi="Times New Roman" w:cs="Times New Roman"/>
                <w:sz w:val="28"/>
                <w:szCs w:val="28"/>
              </w:rPr>
              <w:t>(355) ≥ 0,50</w:t>
            </w:r>
          </w:p>
        </w:tc>
      </w:tr>
      <w:tr w:rsidR="00572BE2" w:rsidRPr="003553D5" w:rsidTr="004E1C2D">
        <w:tc>
          <w:tcPr>
            <w:tcW w:w="3652" w:type="dxa"/>
          </w:tcPr>
          <w:p w:rsidR="00572BE2" w:rsidRPr="003553D5" w:rsidRDefault="00572BE2" w:rsidP="009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3D5">
              <w:rPr>
                <w:rFonts w:ascii="Times New Roman" w:hAnsi="Times New Roman" w:cs="Times New Roman"/>
                <w:sz w:val="28"/>
                <w:szCs w:val="28"/>
              </w:rPr>
              <w:t>Мелкий</w:t>
            </w:r>
          </w:p>
        </w:tc>
        <w:tc>
          <w:tcPr>
            <w:tcW w:w="1559" w:type="dxa"/>
          </w:tcPr>
          <w:p w:rsidR="00572BE2" w:rsidRPr="003553D5" w:rsidRDefault="00572BE2" w:rsidP="009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3D5">
              <w:rPr>
                <w:rFonts w:ascii="Times New Roman" w:hAnsi="Times New Roman" w:cs="Times New Roman"/>
                <w:sz w:val="28"/>
                <w:szCs w:val="28"/>
              </w:rPr>
              <w:t>125 – 180</w:t>
            </w:r>
          </w:p>
        </w:tc>
        <w:tc>
          <w:tcPr>
            <w:tcW w:w="4360" w:type="dxa"/>
          </w:tcPr>
          <w:p w:rsidR="00572BE2" w:rsidRPr="003553D5" w:rsidRDefault="00572BE2" w:rsidP="009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3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3553D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3 </w:t>
            </w:r>
            <w:r w:rsidRPr="003553D5">
              <w:rPr>
                <w:rFonts w:ascii="Times New Roman" w:hAnsi="Times New Roman" w:cs="Times New Roman"/>
                <w:sz w:val="28"/>
                <w:szCs w:val="28"/>
              </w:rPr>
              <w:t xml:space="preserve">(125) &lt; 0,50 и </w:t>
            </w:r>
            <w:r w:rsidRPr="003553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3553D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3 </w:t>
            </w:r>
            <w:r w:rsidRPr="003553D5">
              <w:rPr>
                <w:rFonts w:ascii="Times New Roman" w:hAnsi="Times New Roman" w:cs="Times New Roman"/>
                <w:sz w:val="28"/>
                <w:szCs w:val="28"/>
              </w:rPr>
              <w:t>(180) ≥ 0,50</w:t>
            </w:r>
          </w:p>
        </w:tc>
      </w:tr>
      <w:tr w:rsidR="00572BE2" w:rsidRPr="003553D5" w:rsidTr="004E1C2D">
        <w:tc>
          <w:tcPr>
            <w:tcW w:w="3652" w:type="dxa"/>
          </w:tcPr>
          <w:p w:rsidR="00572BE2" w:rsidRPr="003553D5" w:rsidRDefault="00572BE2" w:rsidP="009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3D5">
              <w:rPr>
                <w:rFonts w:ascii="Times New Roman" w:hAnsi="Times New Roman" w:cs="Times New Roman"/>
                <w:sz w:val="28"/>
                <w:szCs w:val="28"/>
              </w:rPr>
              <w:t>Очень мелкий</w:t>
            </w:r>
            <w:r w:rsidR="003A7A8D" w:rsidRPr="003553D5">
              <w:rPr>
                <w:rFonts w:ascii="Times New Roman" w:hAnsi="Times New Roman" w:cs="Times New Roman"/>
                <w:sz w:val="28"/>
                <w:szCs w:val="28"/>
              </w:rPr>
              <w:t>, мельчайший</w:t>
            </w:r>
          </w:p>
        </w:tc>
        <w:tc>
          <w:tcPr>
            <w:tcW w:w="1559" w:type="dxa"/>
          </w:tcPr>
          <w:p w:rsidR="00572BE2" w:rsidRPr="003553D5" w:rsidRDefault="003A7A8D" w:rsidP="009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3D5">
              <w:rPr>
                <w:rFonts w:ascii="Times New Roman" w:hAnsi="Times New Roman" w:cs="Times New Roman"/>
                <w:sz w:val="28"/>
                <w:szCs w:val="28"/>
              </w:rPr>
              <w:t>90 – 125</w:t>
            </w:r>
          </w:p>
        </w:tc>
        <w:tc>
          <w:tcPr>
            <w:tcW w:w="4360" w:type="dxa"/>
          </w:tcPr>
          <w:p w:rsidR="00572BE2" w:rsidRPr="003553D5" w:rsidRDefault="003A7A8D" w:rsidP="009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3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3553D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3 </w:t>
            </w:r>
            <w:r w:rsidRPr="003553D5">
              <w:rPr>
                <w:rFonts w:ascii="Times New Roman" w:hAnsi="Times New Roman" w:cs="Times New Roman"/>
                <w:sz w:val="28"/>
                <w:szCs w:val="28"/>
              </w:rPr>
              <w:t xml:space="preserve">(90) &lt; 0,50 и </w:t>
            </w:r>
            <w:r w:rsidRPr="003553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3553D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3 </w:t>
            </w:r>
            <w:r w:rsidRPr="003553D5">
              <w:rPr>
                <w:rFonts w:ascii="Times New Roman" w:hAnsi="Times New Roman" w:cs="Times New Roman"/>
                <w:sz w:val="28"/>
                <w:szCs w:val="28"/>
              </w:rPr>
              <w:t>(125) ≥ 0,50</w:t>
            </w:r>
          </w:p>
        </w:tc>
      </w:tr>
      <w:tr w:rsidR="003A7A8D" w:rsidRPr="003553D5" w:rsidTr="004E1C2D">
        <w:tc>
          <w:tcPr>
            <w:tcW w:w="3652" w:type="dxa"/>
          </w:tcPr>
          <w:p w:rsidR="003A7A8D" w:rsidRPr="003553D5" w:rsidRDefault="003A7A8D" w:rsidP="009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53D5">
              <w:rPr>
                <w:rFonts w:ascii="Times New Roman" w:hAnsi="Times New Roman" w:cs="Times New Roman"/>
                <w:sz w:val="28"/>
                <w:szCs w:val="28"/>
              </w:rPr>
              <w:t>Наимельчайший</w:t>
            </w:r>
            <w:proofErr w:type="spellEnd"/>
          </w:p>
        </w:tc>
        <w:tc>
          <w:tcPr>
            <w:tcW w:w="1559" w:type="dxa"/>
          </w:tcPr>
          <w:p w:rsidR="003A7A8D" w:rsidRPr="003553D5" w:rsidRDefault="003A7A8D" w:rsidP="009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3D5">
              <w:rPr>
                <w:rFonts w:ascii="Times New Roman" w:hAnsi="Times New Roman" w:cs="Times New Roman"/>
                <w:sz w:val="28"/>
                <w:szCs w:val="28"/>
              </w:rPr>
              <w:t>≤ 90</w:t>
            </w:r>
          </w:p>
        </w:tc>
        <w:tc>
          <w:tcPr>
            <w:tcW w:w="4360" w:type="dxa"/>
          </w:tcPr>
          <w:p w:rsidR="003A7A8D" w:rsidRPr="003553D5" w:rsidRDefault="003A7A8D" w:rsidP="009B6F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53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3553D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3 </w:t>
            </w:r>
            <w:r w:rsidRPr="003553D5">
              <w:rPr>
                <w:rFonts w:ascii="Times New Roman" w:hAnsi="Times New Roman" w:cs="Times New Roman"/>
                <w:sz w:val="28"/>
                <w:szCs w:val="28"/>
              </w:rPr>
              <w:t>(90) ≥ 0,50</w:t>
            </w:r>
          </w:p>
        </w:tc>
      </w:tr>
    </w:tbl>
    <w:p w:rsidR="008572AE" w:rsidRPr="003553D5" w:rsidRDefault="008572AE" w:rsidP="009B6F0C">
      <w:pPr>
        <w:pStyle w:val="a3"/>
        <w:widowControl w:val="0"/>
        <w:spacing w:line="240" w:lineRule="auto"/>
        <w:rPr>
          <w:szCs w:val="28"/>
        </w:rPr>
      </w:pPr>
    </w:p>
    <w:sectPr w:rsidR="008572AE" w:rsidRPr="003553D5" w:rsidSect="00C47D5E">
      <w:headerReference w:type="even" r:id="rId11"/>
      <w:headerReference w:type="default" r:id="rId12"/>
      <w:footerReference w:type="default" r:id="rId13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622" w:rsidRDefault="00015622">
      <w:r>
        <w:separator/>
      </w:r>
    </w:p>
  </w:endnote>
  <w:endnote w:type="continuationSeparator" w:id="0">
    <w:p w:rsidR="00015622" w:rsidRDefault="00015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6607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E208C2" w:rsidRPr="00E208C2" w:rsidRDefault="00E208C2">
        <w:pPr>
          <w:pStyle w:val="a7"/>
          <w:jc w:val="center"/>
          <w:rPr>
            <w:sz w:val="28"/>
            <w:szCs w:val="28"/>
          </w:rPr>
        </w:pPr>
        <w:r w:rsidRPr="00E208C2">
          <w:rPr>
            <w:sz w:val="28"/>
            <w:szCs w:val="28"/>
          </w:rPr>
          <w:fldChar w:fldCharType="begin"/>
        </w:r>
        <w:r w:rsidRPr="00E208C2">
          <w:rPr>
            <w:sz w:val="28"/>
            <w:szCs w:val="28"/>
          </w:rPr>
          <w:instrText xml:space="preserve"> PAGE   \* MERGEFORMAT </w:instrText>
        </w:r>
        <w:r w:rsidRPr="00E208C2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 w:rsidRPr="00E208C2">
          <w:rPr>
            <w:sz w:val="28"/>
            <w:szCs w:val="28"/>
          </w:rPr>
          <w:fldChar w:fldCharType="end"/>
        </w:r>
      </w:p>
    </w:sdtContent>
  </w:sdt>
  <w:p w:rsidR="006C54CE" w:rsidRDefault="006C54CE" w:rsidP="006C54CE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622" w:rsidRDefault="00015622">
      <w:r>
        <w:separator/>
      </w:r>
    </w:p>
  </w:footnote>
  <w:footnote w:type="continuationSeparator" w:id="0">
    <w:p w:rsidR="00015622" w:rsidRDefault="000156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DDD" w:rsidRDefault="002E4792" w:rsidP="0001681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00DD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0DDD" w:rsidRDefault="00D00DDD" w:rsidP="00792362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DDD" w:rsidRDefault="00D00DDD" w:rsidP="008D3E34">
    <w:pPr>
      <w:pStyle w:val="a4"/>
      <w:tabs>
        <w:tab w:val="left" w:pos="4820"/>
        <w:tab w:val="left" w:pos="8789"/>
      </w:tabs>
      <w:ind w:right="142"/>
      <w:jc w:val="right"/>
      <w:rPr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5213"/>
    <w:multiLevelType w:val="hybridMultilevel"/>
    <w:tmpl w:val="3AAE9AC8"/>
    <w:lvl w:ilvl="0" w:tplc="DF1CC8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stylePaneFormatFilter w:val="3F01"/>
  <w:defaultTabStop w:val="709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1DA7"/>
    <w:rsid w:val="0000242A"/>
    <w:rsid w:val="00015622"/>
    <w:rsid w:val="0001681D"/>
    <w:rsid w:val="000327F0"/>
    <w:rsid w:val="00040C29"/>
    <w:rsid w:val="00064B2C"/>
    <w:rsid w:val="00070469"/>
    <w:rsid w:val="0008455B"/>
    <w:rsid w:val="00087B78"/>
    <w:rsid w:val="0009455C"/>
    <w:rsid w:val="000A3164"/>
    <w:rsid w:val="000B2991"/>
    <w:rsid w:val="000B44AB"/>
    <w:rsid w:val="000B637E"/>
    <w:rsid w:val="000B693E"/>
    <w:rsid w:val="000C39E5"/>
    <w:rsid w:val="000C574E"/>
    <w:rsid w:val="000E6333"/>
    <w:rsid w:val="000F3F31"/>
    <w:rsid w:val="00103F61"/>
    <w:rsid w:val="0011497A"/>
    <w:rsid w:val="001201C8"/>
    <w:rsid w:val="00121728"/>
    <w:rsid w:val="001339BB"/>
    <w:rsid w:val="00137799"/>
    <w:rsid w:val="0014507A"/>
    <w:rsid w:val="0015042A"/>
    <w:rsid w:val="00151B5A"/>
    <w:rsid w:val="00164F89"/>
    <w:rsid w:val="0017051B"/>
    <w:rsid w:val="00173A06"/>
    <w:rsid w:val="0017609E"/>
    <w:rsid w:val="00176B3C"/>
    <w:rsid w:val="00182F10"/>
    <w:rsid w:val="00183B92"/>
    <w:rsid w:val="0019125A"/>
    <w:rsid w:val="001A00AA"/>
    <w:rsid w:val="001B0997"/>
    <w:rsid w:val="001B26C1"/>
    <w:rsid w:val="001B675C"/>
    <w:rsid w:val="001B6884"/>
    <w:rsid w:val="001B7F72"/>
    <w:rsid w:val="001C37A7"/>
    <w:rsid w:val="001D1C8A"/>
    <w:rsid w:val="001E325B"/>
    <w:rsid w:val="001F3284"/>
    <w:rsid w:val="0022616C"/>
    <w:rsid w:val="0022714D"/>
    <w:rsid w:val="00230000"/>
    <w:rsid w:val="002358D3"/>
    <w:rsid w:val="00264737"/>
    <w:rsid w:val="002770EE"/>
    <w:rsid w:val="00283A4F"/>
    <w:rsid w:val="00290CE9"/>
    <w:rsid w:val="002949E7"/>
    <w:rsid w:val="002A460F"/>
    <w:rsid w:val="002A7E00"/>
    <w:rsid w:val="002C4298"/>
    <w:rsid w:val="002D038F"/>
    <w:rsid w:val="002D49C0"/>
    <w:rsid w:val="002D632F"/>
    <w:rsid w:val="002E2EEC"/>
    <w:rsid w:val="002E311E"/>
    <w:rsid w:val="002E4792"/>
    <w:rsid w:val="002E5F71"/>
    <w:rsid w:val="002F00AE"/>
    <w:rsid w:val="002F705E"/>
    <w:rsid w:val="003177BC"/>
    <w:rsid w:val="00321E0E"/>
    <w:rsid w:val="00326E35"/>
    <w:rsid w:val="003302E9"/>
    <w:rsid w:val="00331D19"/>
    <w:rsid w:val="003346F5"/>
    <w:rsid w:val="0033778B"/>
    <w:rsid w:val="00342E7D"/>
    <w:rsid w:val="00345176"/>
    <w:rsid w:val="003470EA"/>
    <w:rsid w:val="00351719"/>
    <w:rsid w:val="003553D5"/>
    <w:rsid w:val="00362284"/>
    <w:rsid w:val="00363CF8"/>
    <w:rsid w:val="00376E20"/>
    <w:rsid w:val="00386546"/>
    <w:rsid w:val="003915FD"/>
    <w:rsid w:val="003931C0"/>
    <w:rsid w:val="003931E7"/>
    <w:rsid w:val="00396FE7"/>
    <w:rsid w:val="003A7A8D"/>
    <w:rsid w:val="003B44BB"/>
    <w:rsid w:val="003C0D6E"/>
    <w:rsid w:val="003C136C"/>
    <w:rsid w:val="003C406B"/>
    <w:rsid w:val="003C4380"/>
    <w:rsid w:val="003C62E1"/>
    <w:rsid w:val="003D067B"/>
    <w:rsid w:val="003D669D"/>
    <w:rsid w:val="00400972"/>
    <w:rsid w:val="00411B9E"/>
    <w:rsid w:val="00412141"/>
    <w:rsid w:val="00417DC9"/>
    <w:rsid w:val="0042791E"/>
    <w:rsid w:val="00447CD4"/>
    <w:rsid w:val="0045304C"/>
    <w:rsid w:val="00457B16"/>
    <w:rsid w:val="00460F88"/>
    <w:rsid w:val="0046253A"/>
    <w:rsid w:val="0047535B"/>
    <w:rsid w:val="00475A04"/>
    <w:rsid w:val="00481439"/>
    <w:rsid w:val="00485F8D"/>
    <w:rsid w:val="004977EA"/>
    <w:rsid w:val="004A2676"/>
    <w:rsid w:val="004A3BFF"/>
    <w:rsid w:val="004C20E7"/>
    <w:rsid w:val="004C3FC1"/>
    <w:rsid w:val="004E1C2D"/>
    <w:rsid w:val="004E4002"/>
    <w:rsid w:val="004F50D7"/>
    <w:rsid w:val="004F6C39"/>
    <w:rsid w:val="004F77A5"/>
    <w:rsid w:val="0051420E"/>
    <w:rsid w:val="0052360E"/>
    <w:rsid w:val="00530F8E"/>
    <w:rsid w:val="0056072E"/>
    <w:rsid w:val="00561F06"/>
    <w:rsid w:val="00567FD7"/>
    <w:rsid w:val="005716B4"/>
    <w:rsid w:val="00572BE2"/>
    <w:rsid w:val="005730D1"/>
    <w:rsid w:val="00573951"/>
    <w:rsid w:val="00593E70"/>
    <w:rsid w:val="005A7E83"/>
    <w:rsid w:val="005B0373"/>
    <w:rsid w:val="005B1883"/>
    <w:rsid w:val="005B1A36"/>
    <w:rsid w:val="005D11FF"/>
    <w:rsid w:val="005E31A9"/>
    <w:rsid w:val="005F137B"/>
    <w:rsid w:val="006137E0"/>
    <w:rsid w:val="006206DF"/>
    <w:rsid w:val="00621562"/>
    <w:rsid w:val="00621D18"/>
    <w:rsid w:val="00633BDA"/>
    <w:rsid w:val="00647A39"/>
    <w:rsid w:val="00653DC0"/>
    <w:rsid w:val="00654FCA"/>
    <w:rsid w:val="00655836"/>
    <w:rsid w:val="0065688E"/>
    <w:rsid w:val="00661AB4"/>
    <w:rsid w:val="00666AB3"/>
    <w:rsid w:val="00675019"/>
    <w:rsid w:val="0067575B"/>
    <w:rsid w:val="0067653C"/>
    <w:rsid w:val="0068191D"/>
    <w:rsid w:val="00692184"/>
    <w:rsid w:val="006953A8"/>
    <w:rsid w:val="006A1640"/>
    <w:rsid w:val="006B1DA7"/>
    <w:rsid w:val="006B76D1"/>
    <w:rsid w:val="006B7F01"/>
    <w:rsid w:val="006C50EE"/>
    <w:rsid w:val="006C54CE"/>
    <w:rsid w:val="006C64B8"/>
    <w:rsid w:val="006D0078"/>
    <w:rsid w:val="006D55BB"/>
    <w:rsid w:val="006D74E4"/>
    <w:rsid w:val="00702BE6"/>
    <w:rsid w:val="00726923"/>
    <w:rsid w:val="00731A9C"/>
    <w:rsid w:val="007321AD"/>
    <w:rsid w:val="00736747"/>
    <w:rsid w:val="00754C0C"/>
    <w:rsid w:val="00757C5E"/>
    <w:rsid w:val="007614C7"/>
    <w:rsid w:val="00763AE0"/>
    <w:rsid w:val="007642AB"/>
    <w:rsid w:val="00766E61"/>
    <w:rsid w:val="00770C47"/>
    <w:rsid w:val="00773BAC"/>
    <w:rsid w:val="00792362"/>
    <w:rsid w:val="0079723F"/>
    <w:rsid w:val="007A72D3"/>
    <w:rsid w:val="007B5C98"/>
    <w:rsid w:val="007C003B"/>
    <w:rsid w:val="007C5C5E"/>
    <w:rsid w:val="007C5D29"/>
    <w:rsid w:val="007E7D8D"/>
    <w:rsid w:val="007F434B"/>
    <w:rsid w:val="007F5970"/>
    <w:rsid w:val="007F75CD"/>
    <w:rsid w:val="007F7647"/>
    <w:rsid w:val="008139AB"/>
    <w:rsid w:val="00816139"/>
    <w:rsid w:val="00817FE1"/>
    <w:rsid w:val="00823FEC"/>
    <w:rsid w:val="00824BB1"/>
    <w:rsid w:val="0083185A"/>
    <w:rsid w:val="00837668"/>
    <w:rsid w:val="008413F0"/>
    <w:rsid w:val="0084734D"/>
    <w:rsid w:val="008554A6"/>
    <w:rsid w:val="008572AE"/>
    <w:rsid w:val="0086333A"/>
    <w:rsid w:val="008635CD"/>
    <w:rsid w:val="00872875"/>
    <w:rsid w:val="00883602"/>
    <w:rsid w:val="0088596A"/>
    <w:rsid w:val="00893EC8"/>
    <w:rsid w:val="008D00D1"/>
    <w:rsid w:val="008D3E34"/>
    <w:rsid w:val="008D6F54"/>
    <w:rsid w:val="008E1861"/>
    <w:rsid w:val="008E3CC2"/>
    <w:rsid w:val="008E63F2"/>
    <w:rsid w:val="00902145"/>
    <w:rsid w:val="00915341"/>
    <w:rsid w:val="00927346"/>
    <w:rsid w:val="00946465"/>
    <w:rsid w:val="00946D47"/>
    <w:rsid w:val="009559A8"/>
    <w:rsid w:val="00957801"/>
    <w:rsid w:val="00983475"/>
    <w:rsid w:val="009835C7"/>
    <w:rsid w:val="00983A23"/>
    <w:rsid w:val="00994155"/>
    <w:rsid w:val="009971E3"/>
    <w:rsid w:val="009A0775"/>
    <w:rsid w:val="009A7420"/>
    <w:rsid w:val="009B6F0C"/>
    <w:rsid w:val="009C4486"/>
    <w:rsid w:val="009C597C"/>
    <w:rsid w:val="009C5EEE"/>
    <w:rsid w:val="009C7617"/>
    <w:rsid w:val="009D65AC"/>
    <w:rsid w:val="009F011C"/>
    <w:rsid w:val="00A0312D"/>
    <w:rsid w:val="00A0457B"/>
    <w:rsid w:val="00A05616"/>
    <w:rsid w:val="00A1241C"/>
    <w:rsid w:val="00A207D9"/>
    <w:rsid w:val="00A22187"/>
    <w:rsid w:val="00A2427B"/>
    <w:rsid w:val="00A31D20"/>
    <w:rsid w:val="00A40FB8"/>
    <w:rsid w:val="00A44E54"/>
    <w:rsid w:val="00A57618"/>
    <w:rsid w:val="00A64B8F"/>
    <w:rsid w:val="00A75786"/>
    <w:rsid w:val="00AA3B88"/>
    <w:rsid w:val="00AA3F59"/>
    <w:rsid w:val="00AA7EC2"/>
    <w:rsid w:val="00AC26F3"/>
    <w:rsid w:val="00AC5D84"/>
    <w:rsid w:val="00AD387D"/>
    <w:rsid w:val="00AD71BC"/>
    <w:rsid w:val="00AF1532"/>
    <w:rsid w:val="00AF2B3C"/>
    <w:rsid w:val="00AF42D8"/>
    <w:rsid w:val="00B009E7"/>
    <w:rsid w:val="00B20874"/>
    <w:rsid w:val="00B26B55"/>
    <w:rsid w:val="00B428AC"/>
    <w:rsid w:val="00B4452A"/>
    <w:rsid w:val="00B44C21"/>
    <w:rsid w:val="00B45460"/>
    <w:rsid w:val="00B603DF"/>
    <w:rsid w:val="00B62E65"/>
    <w:rsid w:val="00B62E7D"/>
    <w:rsid w:val="00B74289"/>
    <w:rsid w:val="00B74D07"/>
    <w:rsid w:val="00B763F5"/>
    <w:rsid w:val="00B86CBF"/>
    <w:rsid w:val="00B87812"/>
    <w:rsid w:val="00B87B0D"/>
    <w:rsid w:val="00B92DBC"/>
    <w:rsid w:val="00BA318D"/>
    <w:rsid w:val="00BB5518"/>
    <w:rsid w:val="00BD1522"/>
    <w:rsid w:val="00BE1FAE"/>
    <w:rsid w:val="00BE205F"/>
    <w:rsid w:val="00BF08C3"/>
    <w:rsid w:val="00BF1D09"/>
    <w:rsid w:val="00BF518D"/>
    <w:rsid w:val="00C107D5"/>
    <w:rsid w:val="00C16D66"/>
    <w:rsid w:val="00C30F9F"/>
    <w:rsid w:val="00C47D5E"/>
    <w:rsid w:val="00C5054B"/>
    <w:rsid w:val="00C507B9"/>
    <w:rsid w:val="00C73240"/>
    <w:rsid w:val="00C75798"/>
    <w:rsid w:val="00C829AD"/>
    <w:rsid w:val="00C90F71"/>
    <w:rsid w:val="00C91CEB"/>
    <w:rsid w:val="00CB1434"/>
    <w:rsid w:val="00CB20AE"/>
    <w:rsid w:val="00CB26D5"/>
    <w:rsid w:val="00CB2CA2"/>
    <w:rsid w:val="00CB492B"/>
    <w:rsid w:val="00CB4DA0"/>
    <w:rsid w:val="00CC2EBE"/>
    <w:rsid w:val="00CE5FD1"/>
    <w:rsid w:val="00CF0458"/>
    <w:rsid w:val="00CF6B20"/>
    <w:rsid w:val="00D00DDD"/>
    <w:rsid w:val="00D01E43"/>
    <w:rsid w:val="00D346C5"/>
    <w:rsid w:val="00D409EF"/>
    <w:rsid w:val="00D6045A"/>
    <w:rsid w:val="00D73902"/>
    <w:rsid w:val="00D7688E"/>
    <w:rsid w:val="00D82763"/>
    <w:rsid w:val="00D9022D"/>
    <w:rsid w:val="00D94C66"/>
    <w:rsid w:val="00DB49B4"/>
    <w:rsid w:val="00DB66B3"/>
    <w:rsid w:val="00DC491D"/>
    <w:rsid w:val="00DC629F"/>
    <w:rsid w:val="00DD7EE2"/>
    <w:rsid w:val="00DF4F69"/>
    <w:rsid w:val="00E01731"/>
    <w:rsid w:val="00E11659"/>
    <w:rsid w:val="00E141B7"/>
    <w:rsid w:val="00E208C2"/>
    <w:rsid w:val="00E20B58"/>
    <w:rsid w:val="00E20BFC"/>
    <w:rsid w:val="00E30956"/>
    <w:rsid w:val="00E30FC2"/>
    <w:rsid w:val="00E40140"/>
    <w:rsid w:val="00E42C98"/>
    <w:rsid w:val="00E43106"/>
    <w:rsid w:val="00E708B0"/>
    <w:rsid w:val="00E74198"/>
    <w:rsid w:val="00E775D4"/>
    <w:rsid w:val="00E81151"/>
    <w:rsid w:val="00E90955"/>
    <w:rsid w:val="00E90DC5"/>
    <w:rsid w:val="00E978F6"/>
    <w:rsid w:val="00E97B88"/>
    <w:rsid w:val="00EA0604"/>
    <w:rsid w:val="00EA37AD"/>
    <w:rsid w:val="00EA59D7"/>
    <w:rsid w:val="00EC3722"/>
    <w:rsid w:val="00EE0FB5"/>
    <w:rsid w:val="00EE645A"/>
    <w:rsid w:val="00F0541B"/>
    <w:rsid w:val="00F226E4"/>
    <w:rsid w:val="00F26101"/>
    <w:rsid w:val="00F358BA"/>
    <w:rsid w:val="00F3612E"/>
    <w:rsid w:val="00F41AA7"/>
    <w:rsid w:val="00F4554F"/>
    <w:rsid w:val="00F52D06"/>
    <w:rsid w:val="00F71A08"/>
    <w:rsid w:val="00F734AB"/>
    <w:rsid w:val="00F94EE0"/>
    <w:rsid w:val="00FA1972"/>
    <w:rsid w:val="00FA586C"/>
    <w:rsid w:val="00FA5959"/>
    <w:rsid w:val="00FA75B2"/>
    <w:rsid w:val="00FA76A0"/>
    <w:rsid w:val="00FB6D5A"/>
    <w:rsid w:val="00FC03AC"/>
    <w:rsid w:val="00FC4900"/>
    <w:rsid w:val="00FC6256"/>
    <w:rsid w:val="00FF06A3"/>
    <w:rsid w:val="00FF4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3951"/>
    <w:rPr>
      <w:sz w:val="24"/>
      <w:szCs w:val="24"/>
    </w:rPr>
  </w:style>
  <w:style w:type="paragraph" w:styleId="2">
    <w:name w:val="heading 2"/>
    <w:basedOn w:val="a"/>
    <w:next w:val="a"/>
    <w:qFormat/>
    <w:rsid w:val="00E20B58"/>
    <w:pPr>
      <w:keepNext/>
      <w:spacing w:line="360" w:lineRule="auto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8596A"/>
    <w:pPr>
      <w:spacing w:line="360" w:lineRule="auto"/>
    </w:pPr>
    <w:rPr>
      <w:sz w:val="28"/>
    </w:rPr>
  </w:style>
  <w:style w:type="paragraph" w:styleId="a4">
    <w:name w:val="header"/>
    <w:basedOn w:val="a"/>
    <w:rsid w:val="0079236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92362"/>
  </w:style>
  <w:style w:type="table" w:styleId="a6">
    <w:name w:val="Table Grid"/>
    <w:basedOn w:val="a1"/>
    <w:rsid w:val="003931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FC4900"/>
    <w:pPr>
      <w:tabs>
        <w:tab w:val="center" w:pos="4677"/>
        <w:tab w:val="right" w:pos="9355"/>
      </w:tabs>
    </w:pPr>
  </w:style>
  <w:style w:type="paragraph" w:customStyle="1" w:styleId="1">
    <w:name w:val="Основной текст1"/>
    <w:basedOn w:val="a"/>
    <w:rsid w:val="00E42C98"/>
    <w:pPr>
      <w:spacing w:after="120"/>
    </w:pPr>
    <w:rPr>
      <w:rFonts w:ascii="NTHarmonica" w:hAnsi="NTHarmonica"/>
      <w:szCs w:val="20"/>
    </w:rPr>
  </w:style>
  <w:style w:type="paragraph" w:styleId="a9">
    <w:name w:val="Plain Text"/>
    <w:basedOn w:val="a"/>
    <w:rsid w:val="00E42C98"/>
    <w:rPr>
      <w:rFonts w:ascii="Courier New" w:hAnsi="Courier New"/>
      <w:sz w:val="20"/>
      <w:szCs w:val="20"/>
    </w:rPr>
  </w:style>
  <w:style w:type="paragraph" w:customStyle="1" w:styleId="10">
    <w:name w:val="Обычный1"/>
    <w:rsid w:val="001E325B"/>
    <w:rPr>
      <w:rFonts w:ascii="Arial" w:hAnsi="Arial"/>
      <w:snapToGrid w:val="0"/>
      <w:sz w:val="22"/>
    </w:rPr>
  </w:style>
  <w:style w:type="paragraph" w:styleId="aa">
    <w:name w:val="Balloon Text"/>
    <w:basedOn w:val="a"/>
    <w:link w:val="ab"/>
    <w:rsid w:val="009C448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C4486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rsid w:val="00C73240"/>
    <w:rPr>
      <w:sz w:val="16"/>
      <w:szCs w:val="16"/>
    </w:rPr>
  </w:style>
  <w:style w:type="paragraph" w:styleId="ad">
    <w:name w:val="annotation text"/>
    <w:basedOn w:val="a"/>
    <w:link w:val="ae"/>
    <w:rsid w:val="00C7324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C73240"/>
  </w:style>
  <w:style w:type="paragraph" w:styleId="af">
    <w:name w:val="annotation subject"/>
    <w:basedOn w:val="ad"/>
    <w:next w:val="ad"/>
    <w:link w:val="af0"/>
    <w:rsid w:val="00C73240"/>
    <w:rPr>
      <w:b/>
      <w:bCs/>
    </w:rPr>
  </w:style>
  <w:style w:type="character" w:customStyle="1" w:styleId="af0">
    <w:name w:val="Тема примечания Знак"/>
    <w:basedOn w:val="ae"/>
    <w:link w:val="af"/>
    <w:rsid w:val="00C73240"/>
    <w:rPr>
      <w:b/>
      <w:bCs/>
    </w:rPr>
  </w:style>
  <w:style w:type="character" w:customStyle="1" w:styleId="a8">
    <w:name w:val="Нижний колонтитул Знак"/>
    <w:basedOn w:val="a0"/>
    <w:link w:val="a7"/>
    <w:uiPriority w:val="99"/>
    <w:rsid w:val="006C54CE"/>
    <w:rPr>
      <w:sz w:val="24"/>
      <w:szCs w:val="24"/>
    </w:rPr>
  </w:style>
  <w:style w:type="character" w:styleId="af1">
    <w:name w:val="Placeholder Text"/>
    <w:basedOn w:val="a0"/>
    <w:uiPriority w:val="99"/>
    <w:semiHidden/>
    <w:rsid w:val="00A75786"/>
    <w:rPr>
      <w:color w:val="808080"/>
    </w:rPr>
  </w:style>
  <w:style w:type="table" w:customStyle="1" w:styleId="3">
    <w:name w:val="Сетка таблицы3"/>
    <w:basedOn w:val="a1"/>
    <w:next w:val="a6"/>
    <w:uiPriority w:val="59"/>
    <w:rsid w:val="00D7390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 Indent"/>
    <w:basedOn w:val="a"/>
    <w:link w:val="af3"/>
    <w:rsid w:val="001201C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1201C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20B58"/>
    <w:pPr>
      <w:keepNext/>
      <w:spacing w:line="360" w:lineRule="auto"/>
      <w:jc w:val="center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88596A"/>
    <w:pPr>
      <w:spacing w:line="360" w:lineRule="auto"/>
    </w:pPr>
    <w:rPr>
      <w:sz w:val="28"/>
    </w:rPr>
  </w:style>
  <w:style w:type="paragraph" w:styleId="a4">
    <w:name w:val="header"/>
    <w:basedOn w:val="a"/>
    <w:rsid w:val="0079236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92362"/>
  </w:style>
  <w:style w:type="table" w:styleId="a6">
    <w:name w:val="Table Grid"/>
    <w:basedOn w:val="a1"/>
    <w:rsid w:val="003931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FC4900"/>
    <w:pPr>
      <w:tabs>
        <w:tab w:val="center" w:pos="4677"/>
        <w:tab w:val="right" w:pos="9355"/>
      </w:tabs>
    </w:pPr>
  </w:style>
  <w:style w:type="paragraph" w:customStyle="1" w:styleId="BodyText">
    <w:name w:val="Body Text"/>
    <w:basedOn w:val="a"/>
    <w:rsid w:val="00E42C98"/>
    <w:pPr>
      <w:spacing w:after="120"/>
    </w:pPr>
    <w:rPr>
      <w:rFonts w:ascii="NTHarmonica" w:hAnsi="NTHarmonica"/>
      <w:szCs w:val="20"/>
    </w:rPr>
  </w:style>
  <w:style w:type="paragraph" w:styleId="a8">
    <w:name w:val="Plain Text"/>
    <w:basedOn w:val="a"/>
    <w:rsid w:val="00E42C98"/>
    <w:rPr>
      <w:rFonts w:ascii="Courier New" w:hAnsi="Courier New"/>
      <w:sz w:val="20"/>
      <w:szCs w:val="20"/>
    </w:rPr>
  </w:style>
  <w:style w:type="paragraph" w:customStyle="1" w:styleId="Normal">
    <w:name w:val="Normal"/>
    <w:rsid w:val="001E325B"/>
    <w:rPr>
      <w:rFonts w:ascii="Arial" w:hAnsi="Arial"/>
      <w:snapToGrid w:val="0"/>
      <w:sz w:val="22"/>
    </w:rPr>
  </w:style>
  <w:style w:type="paragraph" w:styleId="a9">
    <w:name w:val="Balloon Text"/>
    <w:basedOn w:val="a"/>
    <w:link w:val="aa"/>
    <w:rsid w:val="009C44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C4486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rsid w:val="00C73240"/>
    <w:rPr>
      <w:sz w:val="16"/>
      <w:szCs w:val="16"/>
    </w:rPr>
  </w:style>
  <w:style w:type="paragraph" w:styleId="ac">
    <w:name w:val="annotation text"/>
    <w:basedOn w:val="a"/>
    <w:link w:val="ad"/>
    <w:rsid w:val="00C7324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C73240"/>
  </w:style>
  <w:style w:type="paragraph" w:styleId="ae">
    <w:name w:val="annotation subject"/>
    <w:basedOn w:val="ac"/>
    <w:next w:val="ac"/>
    <w:link w:val="af"/>
    <w:rsid w:val="00C73240"/>
    <w:rPr>
      <w:b/>
      <w:bCs/>
    </w:rPr>
  </w:style>
  <w:style w:type="character" w:customStyle="1" w:styleId="af">
    <w:name w:val="Тема примечания Знак"/>
    <w:basedOn w:val="ad"/>
    <w:link w:val="ae"/>
    <w:rsid w:val="00C732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3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0C8BA-5254-4994-9407-ADCC1E9A45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D2C1A1-D631-4EA3-B218-4F8D5B968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4ABA2F-931E-47F5-87B3-3F9E003B5E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95DDB3-4A0F-4A4E-8CD5-D922D75CD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413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Рh</vt:lpstr>
    </vt:vector>
  </TitlesOfParts>
  <Company>ЦХЛС-ВНИХФИ</Company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Рh</dc:title>
  <dc:creator>Shishova</dc:creator>
  <cp:lastModifiedBy>Razov</cp:lastModifiedBy>
  <cp:revision>3</cp:revision>
  <cp:lastPrinted>2008-10-30T13:47:00Z</cp:lastPrinted>
  <dcterms:created xsi:type="dcterms:W3CDTF">2019-06-24T10:30:00Z</dcterms:created>
  <dcterms:modified xsi:type="dcterms:W3CDTF">2019-07-31T10:07:00Z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