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E3" w:rsidRPr="00CB2AD5" w:rsidRDefault="00E508E3" w:rsidP="00E508E3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:rsidR="00E508E3" w:rsidRPr="00CB2AD5" w:rsidRDefault="00E508E3" w:rsidP="00E508E3">
      <w:pPr>
        <w:tabs>
          <w:tab w:val="left" w:pos="5387"/>
        </w:tabs>
        <w:spacing w:after="120" w:line="240" w:lineRule="auto"/>
        <w:outlineLvl w:val="0"/>
        <w:rPr>
          <w:rFonts w:ascii="Times New Roman" w:eastAsia="Times New Roman" w:hAnsi="Times New Roman" w:cs="Courier New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Courier New"/>
          <w:b/>
          <w:color w:val="000000"/>
          <w:sz w:val="28"/>
          <w:szCs w:val="28"/>
        </w:rPr>
        <w:t>Эконазола</w:t>
      </w:r>
      <w:proofErr w:type="spellEnd"/>
      <w:r>
        <w:rPr>
          <w:rFonts w:ascii="Times New Roman" w:eastAsia="Times New Roman" w:hAnsi="Times New Roman" w:cs="Courier New"/>
          <w:b/>
          <w:color w:val="000000"/>
          <w:sz w:val="28"/>
          <w:szCs w:val="28"/>
        </w:rPr>
        <w:t xml:space="preserve"> нитрат</w:t>
      </w:r>
      <w:r w:rsidRPr="00CB2AD5">
        <w:rPr>
          <w:rFonts w:ascii="Times New Roman" w:eastAsia="Times New Roman" w:hAnsi="Times New Roman" w:cs="Courier New"/>
          <w:b/>
          <w:color w:val="000000"/>
          <w:sz w:val="28"/>
          <w:szCs w:val="28"/>
        </w:rPr>
        <w:tab/>
      </w:r>
      <w:r w:rsidRPr="00CB2AD5">
        <w:rPr>
          <w:rFonts w:ascii="Times New Roman" w:eastAsia="Times New Roman" w:hAnsi="Times New Roman" w:cs="Courier New"/>
          <w:b/>
          <w:color w:val="000000"/>
          <w:sz w:val="28"/>
          <w:szCs w:val="28"/>
        </w:rPr>
        <w:tab/>
      </w:r>
      <w:r w:rsidR="00105B07">
        <w:rPr>
          <w:rFonts w:ascii="Times New Roman" w:eastAsia="Times New Roman" w:hAnsi="Times New Roman" w:cs="Courier New"/>
          <w:b/>
          <w:color w:val="000000"/>
          <w:sz w:val="28"/>
          <w:szCs w:val="28"/>
        </w:rPr>
        <w:tab/>
      </w:r>
      <w:r w:rsidRPr="00CB2AD5">
        <w:rPr>
          <w:rFonts w:ascii="Times New Roman" w:eastAsia="Times New Roman" w:hAnsi="Times New Roman" w:cs="Courier New"/>
          <w:b/>
          <w:color w:val="000000"/>
          <w:sz w:val="28"/>
          <w:szCs w:val="28"/>
        </w:rPr>
        <w:t>ФС</w:t>
      </w:r>
    </w:p>
    <w:p w:rsidR="00E508E3" w:rsidRPr="00D06A26" w:rsidRDefault="00E508E3" w:rsidP="00E508E3">
      <w:pPr>
        <w:tabs>
          <w:tab w:val="left" w:pos="5387"/>
        </w:tabs>
        <w:spacing w:after="12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D06A26">
        <w:rPr>
          <w:rFonts w:ascii="Times New Roman" w:eastAsia="Times New Roman" w:hAnsi="Times New Roman"/>
          <w:b/>
          <w:sz w:val="28"/>
          <w:szCs w:val="28"/>
        </w:rPr>
        <w:t>Эконазол</w:t>
      </w:r>
      <w:proofErr w:type="spellEnd"/>
      <w:r w:rsidRPr="00D06A26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</w:p>
    <w:p w:rsidR="00E508E3" w:rsidRPr="00D06A26" w:rsidRDefault="00E508E3" w:rsidP="00E508E3">
      <w:pPr>
        <w:pBdr>
          <w:bottom w:val="single" w:sz="4" w:space="1" w:color="auto"/>
        </w:pBd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D06A26">
        <w:rPr>
          <w:rFonts w:ascii="Times New Roman" w:hAnsi="Times New Roman"/>
          <w:b/>
          <w:sz w:val="28"/>
          <w:szCs w:val="28"/>
          <w:lang w:val="en-US"/>
        </w:rPr>
        <w:t>Econazoli</w:t>
      </w:r>
      <w:proofErr w:type="spellEnd"/>
      <w:r w:rsidRPr="00D06A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6A26">
        <w:rPr>
          <w:rFonts w:ascii="Times New Roman" w:hAnsi="Times New Roman"/>
          <w:b/>
          <w:sz w:val="28"/>
          <w:szCs w:val="28"/>
          <w:lang w:val="en-US"/>
        </w:rPr>
        <w:t>nitras</w:t>
      </w:r>
      <w:proofErr w:type="spellEnd"/>
      <w:r w:rsidRPr="00D06A26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D06A26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="00105B07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D06A2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Вводится впервые </w:t>
      </w:r>
    </w:p>
    <w:p w:rsidR="00E508E3" w:rsidRDefault="00E508E3" w:rsidP="00E508E3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bookmarkStart w:id="0" w:name="OLE_LINK4"/>
      <w:bookmarkStart w:id="1" w:name="OLE_LINK3"/>
    </w:p>
    <w:p w:rsidR="00E508E3" w:rsidRDefault="00E508E3" w:rsidP="00E508E3">
      <w:pPr>
        <w:ind w:firstLine="425"/>
        <w:rPr>
          <w:rFonts w:ascii="Times New Roman" w:hAnsi="Times New Roman"/>
          <w:sz w:val="28"/>
          <w:szCs w:val="28"/>
        </w:rPr>
      </w:pPr>
      <w:r w:rsidRPr="00D06A26">
        <w:rPr>
          <w:rFonts w:ascii="Times New Roman" w:hAnsi="Times New Roman"/>
          <w:sz w:val="28"/>
          <w:szCs w:val="28"/>
        </w:rPr>
        <w:t>1-[(2</w:t>
      </w:r>
      <w:r w:rsidRPr="00D06A26">
        <w:rPr>
          <w:rFonts w:ascii="Times New Roman" w:hAnsi="Times New Roman"/>
          <w:i/>
          <w:sz w:val="28"/>
          <w:szCs w:val="28"/>
        </w:rPr>
        <w:t>RS</w:t>
      </w:r>
      <w:r w:rsidRPr="00D06A26">
        <w:rPr>
          <w:rFonts w:ascii="Times New Roman" w:hAnsi="Times New Roman"/>
          <w:sz w:val="28"/>
          <w:szCs w:val="28"/>
        </w:rPr>
        <w:t>)-2-(2,4-Дихлофенил)-2-[(4-хлорфенил</w:t>
      </w:r>
      <w:proofErr w:type="gramStart"/>
      <w:r w:rsidRPr="00D06A26">
        <w:rPr>
          <w:rFonts w:ascii="Times New Roman" w:hAnsi="Times New Roman"/>
          <w:sz w:val="28"/>
          <w:szCs w:val="28"/>
        </w:rPr>
        <w:t>)м</w:t>
      </w:r>
      <w:proofErr w:type="gramEnd"/>
      <w:r w:rsidRPr="00D06A26">
        <w:rPr>
          <w:rFonts w:ascii="Times New Roman" w:hAnsi="Times New Roman"/>
          <w:sz w:val="28"/>
          <w:szCs w:val="28"/>
        </w:rPr>
        <w:t>етокси]этил]-1</w:t>
      </w:r>
      <w:r w:rsidRPr="00D06A26">
        <w:rPr>
          <w:rFonts w:ascii="Times New Roman" w:hAnsi="Times New Roman"/>
          <w:i/>
          <w:sz w:val="28"/>
          <w:szCs w:val="28"/>
        </w:rPr>
        <w:t>H</w:t>
      </w:r>
      <w:r w:rsidRPr="00D06A26">
        <w:rPr>
          <w:rFonts w:ascii="Times New Roman" w:hAnsi="Times New Roman"/>
          <w:sz w:val="28"/>
          <w:szCs w:val="28"/>
        </w:rPr>
        <w:t>-имидазола нитрат</w:t>
      </w:r>
    </w:p>
    <w:p w:rsidR="00E508E3" w:rsidRPr="00D06A26" w:rsidRDefault="00E508E3" w:rsidP="00E508E3">
      <w:pPr>
        <w:spacing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E508E3" w:rsidRDefault="00E508E3" w:rsidP="00E508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6A26">
        <w:rPr>
          <w:rFonts w:ascii="Times New Roman" w:hAnsi="Times New Roman"/>
          <w:sz w:val="28"/>
          <w:szCs w:val="28"/>
        </w:rPr>
        <w:object w:dxaOrig="474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102pt" o:ole="">
            <v:imagedata r:id="rId7" o:title=""/>
          </v:shape>
          <o:OLEObject Type="Embed" ProgID="ChemWindow.Document" ShapeID="_x0000_i1025" DrawAspect="Content" ObjectID="_1624110524" r:id="rId8"/>
        </w:object>
      </w:r>
    </w:p>
    <w:p w:rsidR="00E508E3" w:rsidRPr="00D06A26" w:rsidRDefault="00E508E3" w:rsidP="00E508E3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963"/>
        <w:gridCol w:w="4397"/>
      </w:tblGrid>
      <w:tr w:rsidR="00E508E3" w:rsidRPr="00D06A26" w:rsidTr="00E508E3">
        <w:tc>
          <w:tcPr>
            <w:tcW w:w="4961" w:type="dxa"/>
            <w:hideMark/>
          </w:tcPr>
          <w:p w:rsidR="00E508E3" w:rsidRPr="00D06A26" w:rsidRDefault="00E508E3" w:rsidP="00E508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06A2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05B07">
              <w:rPr>
                <w:rFonts w:ascii="Times New Roman" w:hAnsi="Times New Roman"/>
                <w:sz w:val="28"/>
                <w:szCs w:val="28"/>
                <w:vertAlign w:val="subscript"/>
              </w:rPr>
              <w:t>18</w:t>
            </w:r>
            <w:r w:rsidRPr="00D06A26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105B07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D06A26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proofErr w:type="spellStart"/>
            <w:r w:rsidRPr="00D06A26">
              <w:rPr>
                <w:rFonts w:ascii="Times New Roman" w:hAnsi="Times New Roman"/>
                <w:sz w:val="28"/>
                <w:szCs w:val="28"/>
                <w:lang w:val="en-US"/>
              </w:rPr>
              <w:t>Cl</w:t>
            </w:r>
            <w:proofErr w:type="spellEnd"/>
            <w:r w:rsidRPr="00D06A26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D06A26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105B0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D06A26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105B07">
              <w:rPr>
                <w:rFonts w:ascii="Times New Roman" w:hAnsi="Times New Roman"/>
                <w:sz w:val="28"/>
                <w:szCs w:val="28"/>
              </w:rPr>
              <w:t>·</w:t>
            </w:r>
            <w:r w:rsidRPr="00D06A26">
              <w:rPr>
                <w:rFonts w:ascii="Times New Roman" w:hAnsi="Times New Roman"/>
                <w:sz w:val="28"/>
                <w:szCs w:val="28"/>
                <w:lang w:val="en-US"/>
              </w:rPr>
              <w:t>HNO</w:t>
            </w:r>
            <w:r w:rsidRPr="00D06A26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395" w:type="dxa"/>
            <w:hideMark/>
          </w:tcPr>
          <w:p w:rsidR="00E508E3" w:rsidRPr="00D06A26" w:rsidRDefault="00E508E3" w:rsidP="00E508E3">
            <w:pPr>
              <w:spacing w:after="0" w:line="240" w:lineRule="auto"/>
              <w:ind w:left="88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6A26">
              <w:rPr>
                <w:rFonts w:ascii="Times New Roman" w:hAnsi="Times New Roman"/>
                <w:sz w:val="28"/>
                <w:szCs w:val="28"/>
              </w:rPr>
              <w:t>М.м. 444,7</w:t>
            </w:r>
          </w:p>
        </w:tc>
      </w:tr>
    </w:tbl>
    <w:p w:rsidR="00E508E3" w:rsidRPr="00CB2AD5" w:rsidRDefault="00E508E3" w:rsidP="00E508E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B2AD5">
        <w:rPr>
          <w:rFonts w:ascii="Times New Roman" w:eastAsia="Times New Roman" w:hAnsi="Times New Roman"/>
          <w:snapToGrid w:val="0"/>
          <w:sz w:val="28"/>
          <w:szCs w:val="28"/>
        </w:rPr>
        <w:t xml:space="preserve"> </w:t>
      </w:r>
    </w:p>
    <w:p w:rsidR="00E508E3" w:rsidRPr="00CB2AD5" w:rsidRDefault="00E508E3" w:rsidP="00E508E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B2AD5">
        <w:rPr>
          <w:rFonts w:ascii="Times New Roman" w:eastAsia="Times New Roman" w:hAnsi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sz w:val="28"/>
          <w:szCs w:val="28"/>
        </w:rPr>
        <w:t>одержит не менее 99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,0</w:t>
      </w:r>
      <w:proofErr w:type="gramEnd"/>
      <w:r>
        <w:rPr>
          <w:rFonts w:ascii="Times New Roman" w:eastAsia="Times New Roman" w:hAnsi="Times New Roman"/>
          <w:sz w:val="28"/>
          <w:szCs w:val="28"/>
        </w:rPr>
        <w:t> % и не более 101,0</w:t>
      </w:r>
      <w:r w:rsidRPr="00CB2AD5">
        <w:rPr>
          <w:rFonts w:ascii="Times New Roman" w:eastAsia="Times New Roman" w:hAnsi="Times New Roman"/>
          <w:sz w:val="28"/>
          <w:szCs w:val="28"/>
        </w:rPr>
        <w:t xml:space="preserve"> %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эконазола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нитрата </w:t>
      </w:r>
      <w:r w:rsidRPr="00D06A26">
        <w:rPr>
          <w:rFonts w:ascii="Times New Roman" w:hAnsi="Times New Roman"/>
          <w:sz w:val="28"/>
          <w:szCs w:val="28"/>
          <w:lang w:val="en-US"/>
        </w:rPr>
        <w:t>C</w:t>
      </w:r>
      <w:r w:rsidRPr="00D06A26">
        <w:rPr>
          <w:rFonts w:ascii="Times New Roman" w:hAnsi="Times New Roman"/>
          <w:sz w:val="28"/>
          <w:szCs w:val="28"/>
          <w:vertAlign w:val="subscript"/>
        </w:rPr>
        <w:t>18</w:t>
      </w:r>
      <w:r w:rsidRPr="00D06A26">
        <w:rPr>
          <w:rFonts w:ascii="Times New Roman" w:hAnsi="Times New Roman"/>
          <w:sz w:val="28"/>
          <w:szCs w:val="28"/>
          <w:lang w:val="en-US"/>
        </w:rPr>
        <w:t>H</w:t>
      </w:r>
      <w:r w:rsidRPr="00D06A26">
        <w:rPr>
          <w:rFonts w:ascii="Times New Roman" w:hAnsi="Times New Roman"/>
          <w:sz w:val="28"/>
          <w:szCs w:val="28"/>
          <w:vertAlign w:val="subscript"/>
        </w:rPr>
        <w:t>15</w:t>
      </w:r>
      <w:r w:rsidRPr="00D06A26">
        <w:rPr>
          <w:rFonts w:ascii="Times New Roman" w:hAnsi="Times New Roman"/>
          <w:sz w:val="28"/>
          <w:szCs w:val="28"/>
          <w:lang w:val="en-US"/>
        </w:rPr>
        <w:t>Cl</w:t>
      </w:r>
      <w:r w:rsidRPr="00D06A26">
        <w:rPr>
          <w:rFonts w:ascii="Times New Roman" w:hAnsi="Times New Roman"/>
          <w:sz w:val="28"/>
          <w:szCs w:val="28"/>
          <w:vertAlign w:val="subscript"/>
        </w:rPr>
        <w:t>3</w:t>
      </w:r>
      <w:r w:rsidRPr="00D06A26">
        <w:rPr>
          <w:rFonts w:ascii="Times New Roman" w:hAnsi="Times New Roman"/>
          <w:sz w:val="28"/>
          <w:szCs w:val="28"/>
          <w:lang w:val="en-US"/>
        </w:rPr>
        <w:t>N</w:t>
      </w:r>
      <w:r w:rsidRPr="00D06A26">
        <w:rPr>
          <w:rFonts w:ascii="Times New Roman" w:hAnsi="Times New Roman"/>
          <w:sz w:val="28"/>
          <w:szCs w:val="28"/>
          <w:vertAlign w:val="subscript"/>
        </w:rPr>
        <w:t>2</w:t>
      </w:r>
      <w:r w:rsidRPr="00D06A26">
        <w:rPr>
          <w:rFonts w:ascii="Times New Roman" w:hAnsi="Times New Roman"/>
          <w:sz w:val="28"/>
          <w:szCs w:val="28"/>
          <w:lang w:val="en-US"/>
        </w:rPr>
        <w:t>O</w:t>
      </w:r>
      <w:r w:rsidRPr="00D06A26">
        <w:rPr>
          <w:rFonts w:ascii="Times New Roman" w:hAnsi="Times New Roman"/>
          <w:sz w:val="28"/>
          <w:szCs w:val="28"/>
        </w:rPr>
        <w:t>·</w:t>
      </w:r>
      <w:r w:rsidRPr="00D06A26">
        <w:rPr>
          <w:rFonts w:ascii="Times New Roman" w:hAnsi="Times New Roman"/>
          <w:sz w:val="28"/>
          <w:szCs w:val="28"/>
          <w:lang w:val="en-US"/>
        </w:rPr>
        <w:t>HNO</w:t>
      </w:r>
      <w:r w:rsidRPr="00D06A26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6A26">
        <w:rPr>
          <w:rFonts w:ascii="Times New Roman" w:eastAsia="Times New Roman" w:hAnsi="Times New Roman"/>
          <w:sz w:val="28"/>
          <w:szCs w:val="28"/>
        </w:rPr>
        <w:t>в</w:t>
      </w:r>
      <w:r w:rsidRPr="00CB2AD5">
        <w:rPr>
          <w:rFonts w:ascii="Times New Roman" w:eastAsia="Times New Roman" w:hAnsi="Times New Roman"/>
          <w:sz w:val="28"/>
          <w:szCs w:val="28"/>
        </w:rPr>
        <w:t xml:space="preserve"> пересчёте на сухое вещество.</w:t>
      </w:r>
    </w:p>
    <w:p w:rsidR="00E508E3" w:rsidRPr="00CB2AD5" w:rsidRDefault="00E508E3" w:rsidP="00E508E3">
      <w:pPr>
        <w:spacing w:after="0" w:line="360" w:lineRule="auto"/>
        <w:ind w:firstLine="720"/>
        <w:rPr>
          <w:rFonts w:ascii="Times New Roman" w:eastAsia="Times New Roman" w:hAnsi="Times New Roman"/>
          <w:sz w:val="28"/>
          <w:szCs w:val="28"/>
        </w:rPr>
      </w:pPr>
    </w:p>
    <w:p w:rsidR="00E508E3" w:rsidRPr="00CB2AD5" w:rsidRDefault="00E508E3" w:rsidP="00E508E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B2AD5">
        <w:rPr>
          <w:rFonts w:ascii="Times New Roman" w:eastAsia="Times New Roman" w:hAnsi="Times New Roman"/>
          <w:b/>
          <w:sz w:val="28"/>
          <w:szCs w:val="28"/>
        </w:rPr>
        <w:t xml:space="preserve">Описание. </w:t>
      </w:r>
      <w:r w:rsidRPr="00CB2AD5">
        <w:rPr>
          <w:rFonts w:ascii="Times New Roman" w:eastAsia="Times New Roman" w:hAnsi="Times New Roman"/>
          <w:sz w:val="28"/>
          <w:szCs w:val="28"/>
        </w:rPr>
        <w:t>Белый или почт</w:t>
      </w:r>
      <w:r>
        <w:rPr>
          <w:rFonts w:ascii="Times New Roman" w:eastAsia="Times New Roman" w:hAnsi="Times New Roman"/>
          <w:sz w:val="28"/>
          <w:szCs w:val="28"/>
        </w:rPr>
        <w:t>и белый кристаллический порошок</w:t>
      </w:r>
      <w:r w:rsidRPr="00CB2AD5">
        <w:rPr>
          <w:rFonts w:ascii="Times New Roman" w:eastAsia="Times New Roman" w:hAnsi="Times New Roman"/>
          <w:sz w:val="28"/>
          <w:szCs w:val="28"/>
        </w:rPr>
        <w:t>.</w:t>
      </w:r>
    </w:p>
    <w:p w:rsidR="00E508E3" w:rsidRPr="00D06A26" w:rsidRDefault="00E508E3" w:rsidP="00E508E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B2AD5">
        <w:rPr>
          <w:rFonts w:ascii="Times New Roman" w:eastAsia="Times New Roman" w:hAnsi="Times New Roman"/>
          <w:b/>
          <w:sz w:val="28"/>
          <w:szCs w:val="28"/>
        </w:rPr>
        <w:t>Растворимость.</w:t>
      </w:r>
      <w:r w:rsidRPr="00CB2AD5">
        <w:rPr>
          <w:rFonts w:ascii="Times New Roman" w:eastAsia="Times New Roman" w:hAnsi="Times New Roman"/>
          <w:sz w:val="28"/>
          <w:szCs w:val="28"/>
        </w:rPr>
        <w:t xml:space="preserve"> </w:t>
      </w:r>
      <w:r w:rsidRPr="00D06A26">
        <w:rPr>
          <w:rFonts w:ascii="Times New Roman" w:hAnsi="Times New Roman"/>
          <w:sz w:val="28"/>
          <w:szCs w:val="28"/>
        </w:rPr>
        <w:t xml:space="preserve">Растворим в метаноле, умеренно растворим в метиленхлориде, </w:t>
      </w:r>
      <w:r>
        <w:rPr>
          <w:rFonts w:ascii="Times New Roman" w:hAnsi="Times New Roman"/>
          <w:sz w:val="28"/>
          <w:szCs w:val="28"/>
        </w:rPr>
        <w:t xml:space="preserve">умеренно или </w:t>
      </w:r>
      <w:r w:rsidRPr="00D06A26">
        <w:rPr>
          <w:rFonts w:ascii="Times New Roman" w:hAnsi="Times New Roman"/>
          <w:sz w:val="28"/>
          <w:szCs w:val="28"/>
        </w:rPr>
        <w:t>мало растворим в спирте 96%, очень мало растворим</w:t>
      </w:r>
      <w:r>
        <w:rPr>
          <w:rFonts w:ascii="Times New Roman" w:hAnsi="Times New Roman"/>
          <w:sz w:val="28"/>
          <w:szCs w:val="28"/>
        </w:rPr>
        <w:t xml:space="preserve"> или практически </w:t>
      </w:r>
      <w:proofErr w:type="gramStart"/>
      <w:r>
        <w:rPr>
          <w:rFonts w:ascii="Times New Roman" w:hAnsi="Times New Roman"/>
          <w:sz w:val="28"/>
          <w:szCs w:val="28"/>
        </w:rPr>
        <w:t>нерастворим</w:t>
      </w:r>
      <w:proofErr w:type="gramEnd"/>
      <w:r w:rsidRPr="00D06A26">
        <w:rPr>
          <w:rFonts w:ascii="Times New Roman" w:hAnsi="Times New Roman"/>
          <w:sz w:val="28"/>
          <w:szCs w:val="28"/>
        </w:rPr>
        <w:t xml:space="preserve"> в воде. </w:t>
      </w:r>
    </w:p>
    <w:p w:rsidR="00E508E3" w:rsidRPr="0023211E" w:rsidRDefault="00E508E3" w:rsidP="00E508E3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B2AD5">
        <w:rPr>
          <w:rFonts w:ascii="Times New Roman" w:eastAsia="Times New Roman" w:hAnsi="Times New Roman"/>
          <w:b/>
          <w:color w:val="000000"/>
          <w:sz w:val="28"/>
          <w:szCs w:val="28"/>
        </w:rPr>
        <w:t>Подлинность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 </w:t>
      </w:r>
      <w:r w:rsidRPr="00CB2AD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ИК-спектрометрия 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>(ОФС «Спектрометрия в инфракрасной области»).</w:t>
      </w:r>
      <w:r w:rsidRPr="00CB2AD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</w:t>
      </w:r>
      <w:r w:rsidRPr="00CB2AD5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 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>см</w:t>
      </w:r>
      <w:r w:rsidRPr="00CB2AD5">
        <w:rPr>
          <w:rFonts w:ascii="Times New Roman" w:eastAsia="Times New Roman" w:hAnsi="Times New Roman"/>
          <w:color w:val="000000"/>
          <w:sz w:val="28"/>
          <w:szCs w:val="28"/>
          <w:vertAlign w:val="superscript"/>
        </w:rPr>
        <w:t>-1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эконазола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нитрата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508E3" w:rsidRPr="00735B2E" w:rsidRDefault="00E508E3" w:rsidP="00E508E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3F1948">
        <w:rPr>
          <w:rFonts w:ascii="Times New Roman" w:hAnsi="Times New Roman"/>
          <w:color w:val="000000"/>
          <w:szCs w:val="28"/>
          <w:lang w:bidi="ru-RU"/>
        </w:rPr>
        <w:t xml:space="preserve">Температура плавления. </w:t>
      </w:r>
      <w:r w:rsidRPr="00735B2E">
        <w:rPr>
          <w:rFonts w:ascii="Times New Roman" w:hAnsi="Times New Roman"/>
          <w:b w:val="0"/>
          <w:color w:val="000000"/>
          <w:szCs w:val="28"/>
          <w:lang w:bidi="ru-RU"/>
        </w:rPr>
        <w:t xml:space="preserve">От </w:t>
      </w:r>
      <w:r>
        <w:rPr>
          <w:rFonts w:ascii="Times New Roman" w:hAnsi="Times New Roman"/>
          <w:b w:val="0"/>
          <w:color w:val="000000"/>
          <w:szCs w:val="28"/>
          <w:lang w:bidi="ru-RU"/>
        </w:rPr>
        <w:t>164 до 166</w:t>
      </w:r>
      <w:proofErr w:type="gramStart"/>
      <w:r w:rsidRPr="00735B2E">
        <w:rPr>
          <w:rFonts w:ascii="Times New Roman" w:hAnsi="Times New Roman"/>
          <w:b w:val="0"/>
          <w:color w:val="000000"/>
          <w:szCs w:val="28"/>
          <w:lang w:bidi="ru-RU"/>
        </w:rPr>
        <w:t> °С</w:t>
      </w:r>
      <w:proofErr w:type="gramEnd"/>
      <w:r w:rsidRPr="00735B2E">
        <w:rPr>
          <w:rFonts w:ascii="Times New Roman" w:hAnsi="Times New Roman"/>
          <w:b w:val="0"/>
          <w:color w:val="000000"/>
          <w:szCs w:val="28"/>
          <w:lang w:bidi="ru-RU"/>
        </w:rPr>
        <w:t xml:space="preserve"> (</w:t>
      </w:r>
      <w:r>
        <w:rPr>
          <w:rFonts w:ascii="Times New Roman" w:hAnsi="Times New Roman"/>
          <w:b w:val="0"/>
          <w:color w:val="000000"/>
          <w:szCs w:val="28"/>
          <w:lang w:bidi="ru-RU"/>
        </w:rPr>
        <w:t xml:space="preserve">с разложением, </w:t>
      </w:r>
      <w:r w:rsidRPr="00735B2E">
        <w:rPr>
          <w:rFonts w:ascii="Times New Roman" w:hAnsi="Times New Roman"/>
          <w:b w:val="0"/>
          <w:color w:val="000000"/>
          <w:szCs w:val="28"/>
          <w:lang w:bidi="ru-RU"/>
        </w:rPr>
        <w:t>ОФС «Температура плавления», метод 1).</w:t>
      </w:r>
    </w:p>
    <w:p w:rsidR="00E508E3" w:rsidRPr="005D4F4D" w:rsidRDefault="00E508E3" w:rsidP="00E508E3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F56DE">
        <w:rPr>
          <w:rFonts w:ascii="Times New Roman" w:eastAsia="Times New Roman" w:hAnsi="Times New Roman"/>
          <w:b/>
          <w:sz w:val="28"/>
          <w:szCs w:val="28"/>
        </w:rPr>
        <w:t>Родственные примеси.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</w:p>
    <w:p w:rsidR="00E508E3" w:rsidRPr="00CB2AD5" w:rsidRDefault="00E508E3" w:rsidP="00E508E3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Раствор аммония ацетата</w:t>
      </w:r>
      <w:r w:rsidRPr="00CB2AD5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  <w:r w:rsidRPr="00CB2AD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В мерную колбу вместимостью 1 л помещают </w:t>
      </w:r>
      <w:r>
        <w:rPr>
          <w:rFonts w:ascii="Times New Roman" w:eastAsia="Times New Roman" w:hAnsi="Times New Roman"/>
          <w:sz w:val="28"/>
          <w:szCs w:val="28"/>
        </w:rPr>
        <w:t>0,7</w:t>
      </w:r>
      <w:r w:rsidRPr="00CB2AD5">
        <w:rPr>
          <w:rFonts w:ascii="Times New Roman" w:eastAsia="Times New Roman" w:hAnsi="Times New Roman"/>
          <w:sz w:val="28"/>
          <w:szCs w:val="28"/>
        </w:rPr>
        <w:t xml:space="preserve">7 г </w:t>
      </w:r>
      <w:r>
        <w:rPr>
          <w:rFonts w:ascii="Times New Roman" w:eastAsia="Times New Roman" w:hAnsi="Times New Roman"/>
          <w:sz w:val="28"/>
          <w:szCs w:val="28"/>
        </w:rPr>
        <w:t xml:space="preserve">аммония ацетата, растворяют </w:t>
      </w:r>
      <w:r w:rsidRPr="00CB2AD5">
        <w:rPr>
          <w:rFonts w:ascii="Times New Roman" w:eastAsia="Times New Roman" w:hAnsi="Times New Roman"/>
          <w:sz w:val="28"/>
          <w:szCs w:val="28"/>
        </w:rPr>
        <w:t xml:space="preserve">в воде </w:t>
      </w:r>
      <w:r w:rsidRPr="00CB2AD5">
        <w:rPr>
          <w:rFonts w:ascii="Times New Roman" w:eastAsia="Times New Roman" w:hAnsi="Times New Roman"/>
          <w:bCs/>
          <w:sz w:val="28"/>
          <w:szCs w:val="28"/>
        </w:rPr>
        <w:t>и доводят объём раствора водой до метки</w:t>
      </w:r>
      <w:r w:rsidRPr="00CB2AD5">
        <w:rPr>
          <w:rFonts w:ascii="Times New Roman" w:eastAsia="Times New Roman" w:hAnsi="Times New Roman"/>
          <w:sz w:val="28"/>
          <w:szCs w:val="28"/>
        </w:rPr>
        <w:t>.</w:t>
      </w:r>
      <w:r w:rsidRPr="00CB2AD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</w:p>
    <w:p w:rsidR="00E508E3" w:rsidRPr="00CB2AD5" w:rsidRDefault="00E508E3" w:rsidP="00E508E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 </w:t>
      </w:r>
      <w:r w:rsidRPr="00CB2AD5">
        <w:rPr>
          <w:rFonts w:ascii="Times New Roman" w:eastAsia="Times New Roman" w:hAnsi="Times New Roman"/>
          <w:i/>
          <w:color w:val="000000"/>
          <w:sz w:val="28"/>
          <w:szCs w:val="28"/>
        </w:rPr>
        <w:t>А</w:t>
      </w:r>
      <w:proofErr w:type="gramEnd"/>
      <w:r w:rsidRPr="00CB2AD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(ПФА).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 xml:space="preserve"> Метанол—раствор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аммония ацетата 200:800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508E3" w:rsidRPr="00CB2AD5" w:rsidRDefault="00E508E3" w:rsidP="00E508E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</w:rPr>
        <w:t> </w:t>
      </w:r>
      <w:r w:rsidRPr="00CB2AD5">
        <w:rPr>
          <w:rFonts w:ascii="Times New Roman" w:eastAsia="Times New Roman" w:hAnsi="Times New Roman"/>
          <w:i/>
          <w:color w:val="000000"/>
          <w:sz w:val="28"/>
          <w:szCs w:val="28"/>
        </w:rPr>
        <w:t>Б</w:t>
      </w:r>
      <w:proofErr w:type="gramEnd"/>
      <w:r w:rsidRPr="00CB2AD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(ПФБ)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>. Метанол—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ацетонитрил 400:600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508E3" w:rsidRDefault="00E508E3" w:rsidP="00E508E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B2AD5"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мерную колбу вместимостью 10 мл помещают 0,1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 xml:space="preserve"> г субстанции, растворяют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метаноле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 xml:space="preserve"> и доводят объём раствора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метанолом до метки.</w:t>
      </w:r>
    </w:p>
    <w:p w:rsidR="00E508E3" w:rsidRPr="00CB2AD5" w:rsidRDefault="00E508E3" w:rsidP="00E508E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B2AD5">
        <w:rPr>
          <w:rFonts w:ascii="Times New Roman" w:eastAsia="Times New Roman" w:hAnsi="Times New Roman"/>
          <w:i/>
          <w:color w:val="000000"/>
          <w:sz w:val="28"/>
          <w:szCs w:val="28"/>
        </w:rPr>
        <w:t>Раствор сравнения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. В мерную колбу вместимостью 20 мл помещают 1,0 мл испытуемого раствора и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 xml:space="preserve"> доводят объём раствора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метанолом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 xml:space="preserve"> до метки. В мерную колбу 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местимостью 25 мл помещают 1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 xml:space="preserve">,0 мл полученного раствора и доводят объём раствора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метанолом 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>до метки.</w:t>
      </w:r>
    </w:p>
    <w:p w:rsidR="00E508E3" w:rsidRPr="00CB2AD5" w:rsidRDefault="00E508E3" w:rsidP="00E508E3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B2AD5">
        <w:rPr>
          <w:rFonts w:ascii="Times New Roman" w:eastAsia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Растворяют 10,0 мг стандартного образца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эконазола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>для пригодности системы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(содержит примеси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 В и С) в 1,0 мл метанола.</w:t>
      </w:r>
    </w:p>
    <w:p w:rsidR="00E508E3" w:rsidRPr="00CA19C8" w:rsidRDefault="00E508E3" w:rsidP="00E508E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A19C8">
        <w:rPr>
          <w:rFonts w:ascii="Times New Roman" w:hAnsi="Times New Roman"/>
          <w:color w:val="000000"/>
          <w:sz w:val="28"/>
          <w:szCs w:val="28"/>
        </w:rPr>
        <w:t xml:space="preserve">Примечание.  </w:t>
      </w:r>
    </w:p>
    <w:p w:rsidR="00E508E3" w:rsidRPr="00CA19C8" w:rsidRDefault="00E508E3" w:rsidP="00E508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A19C8">
        <w:rPr>
          <w:rFonts w:ascii="Times New Roman" w:hAnsi="Times New Roman"/>
          <w:color w:val="000000"/>
          <w:sz w:val="28"/>
          <w:szCs w:val="28"/>
        </w:rPr>
        <w:t>Примесь А:</w:t>
      </w:r>
      <w:r w:rsidRPr="00CA19C8">
        <w:rPr>
          <w:rFonts w:ascii="Times New Roman" w:hAnsi="Times New Roman"/>
          <w:sz w:val="28"/>
          <w:szCs w:val="28"/>
        </w:rPr>
        <w:t xml:space="preserve"> (1</w:t>
      </w:r>
      <w:r w:rsidRPr="00CA19C8">
        <w:rPr>
          <w:rFonts w:ascii="Times New Roman" w:hAnsi="Times New Roman"/>
          <w:i/>
          <w:sz w:val="28"/>
          <w:szCs w:val="28"/>
        </w:rPr>
        <w:t>RS</w:t>
      </w:r>
      <w:r>
        <w:rPr>
          <w:rFonts w:ascii="Times New Roman" w:hAnsi="Times New Roman"/>
          <w:sz w:val="28"/>
          <w:szCs w:val="28"/>
        </w:rPr>
        <w:t>)-1-(2,4-д</w:t>
      </w:r>
      <w:r w:rsidRPr="00CA19C8">
        <w:rPr>
          <w:rFonts w:ascii="Times New Roman" w:hAnsi="Times New Roman"/>
          <w:sz w:val="28"/>
          <w:szCs w:val="28"/>
        </w:rPr>
        <w:t>ихлофенил)-2-(1</w:t>
      </w:r>
      <w:r w:rsidRPr="00CA19C8">
        <w:rPr>
          <w:rFonts w:ascii="Times New Roman" w:hAnsi="Times New Roman"/>
          <w:i/>
          <w:sz w:val="28"/>
          <w:szCs w:val="28"/>
        </w:rPr>
        <w:t>H</w:t>
      </w:r>
      <w:r w:rsidRPr="00CA19C8">
        <w:rPr>
          <w:rFonts w:ascii="Times New Roman" w:hAnsi="Times New Roman"/>
          <w:sz w:val="28"/>
          <w:szCs w:val="28"/>
        </w:rPr>
        <w:t>-имидазол-1-ил</w:t>
      </w:r>
      <w:proofErr w:type="gramStart"/>
      <w:r w:rsidRPr="00CA19C8">
        <w:rPr>
          <w:rFonts w:ascii="Times New Roman" w:hAnsi="Times New Roman"/>
          <w:sz w:val="28"/>
          <w:szCs w:val="28"/>
        </w:rPr>
        <w:t>)э</w:t>
      </w:r>
      <w:proofErr w:type="gramEnd"/>
      <w:r w:rsidRPr="00CA19C8">
        <w:rPr>
          <w:rFonts w:ascii="Times New Roman" w:hAnsi="Times New Roman"/>
          <w:sz w:val="28"/>
          <w:szCs w:val="28"/>
        </w:rPr>
        <w:t xml:space="preserve">танол, </w:t>
      </w:r>
      <w:r w:rsidRPr="00CA19C8">
        <w:rPr>
          <w:rFonts w:ascii="Times New Roman" w:hAnsi="Times New Roman"/>
          <w:sz w:val="28"/>
          <w:szCs w:val="28"/>
          <w:lang w:val="en-US"/>
        </w:rPr>
        <w:t>CAS</w:t>
      </w:r>
      <w:r w:rsidRPr="00CA19C8">
        <w:rPr>
          <w:rFonts w:ascii="Times New Roman" w:hAnsi="Times New Roman"/>
          <w:sz w:val="28"/>
          <w:szCs w:val="28"/>
        </w:rPr>
        <w:t xml:space="preserve"> 24155-42-8</w:t>
      </w:r>
      <w:r>
        <w:rPr>
          <w:rFonts w:ascii="Times New Roman" w:hAnsi="Times New Roman"/>
          <w:sz w:val="28"/>
          <w:szCs w:val="28"/>
        </w:rPr>
        <w:t>.</w:t>
      </w:r>
    </w:p>
    <w:p w:rsidR="00E508E3" w:rsidRPr="00CA19C8" w:rsidRDefault="00E508E3" w:rsidP="00E508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CA19C8">
        <w:rPr>
          <w:rFonts w:ascii="Times New Roman" w:hAnsi="Times New Roman"/>
          <w:color w:val="000000"/>
          <w:sz w:val="28"/>
          <w:szCs w:val="28"/>
        </w:rPr>
        <w:t xml:space="preserve">римесь В: </w:t>
      </w:r>
      <w:r w:rsidRPr="00CA19C8">
        <w:rPr>
          <w:rFonts w:ascii="Times New Roman" w:hAnsi="Times New Roman"/>
          <w:sz w:val="28"/>
          <w:szCs w:val="28"/>
        </w:rPr>
        <w:t>(2</w:t>
      </w:r>
      <w:r w:rsidRPr="00CA19C8">
        <w:rPr>
          <w:rFonts w:ascii="Times New Roman" w:hAnsi="Times New Roman"/>
          <w:i/>
          <w:sz w:val="28"/>
          <w:szCs w:val="28"/>
        </w:rPr>
        <w:t>RS</w:t>
      </w:r>
      <w:r>
        <w:rPr>
          <w:rFonts w:ascii="Times New Roman" w:hAnsi="Times New Roman"/>
          <w:sz w:val="28"/>
          <w:szCs w:val="28"/>
        </w:rPr>
        <w:t>)-2-(2,4-д</w:t>
      </w:r>
      <w:r w:rsidRPr="00CA19C8">
        <w:rPr>
          <w:rFonts w:ascii="Times New Roman" w:hAnsi="Times New Roman"/>
          <w:sz w:val="28"/>
          <w:szCs w:val="28"/>
        </w:rPr>
        <w:t>ихлофенил)-2-[(4-хлорфенил</w:t>
      </w:r>
      <w:proofErr w:type="gramStart"/>
      <w:r w:rsidRPr="00CA19C8">
        <w:rPr>
          <w:rFonts w:ascii="Times New Roman" w:hAnsi="Times New Roman"/>
          <w:sz w:val="28"/>
          <w:szCs w:val="28"/>
        </w:rPr>
        <w:t>)</w:t>
      </w:r>
      <w:proofErr w:type="spellStart"/>
      <w:r w:rsidRPr="00CA19C8">
        <w:rPr>
          <w:rFonts w:ascii="Times New Roman" w:hAnsi="Times New Roman"/>
          <w:sz w:val="28"/>
          <w:szCs w:val="28"/>
        </w:rPr>
        <w:t>м</w:t>
      </w:r>
      <w:proofErr w:type="gramEnd"/>
      <w:r w:rsidRPr="00CA19C8">
        <w:rPr>
          <w:rFonts w:ascii="Times New Roman" w:hAnsi="Times New Roman"/>
          <w:sz w:val="28"/>
          <w:szCs w:val="28"/>
        </w:rPr>
        <w:t>етокси</w:t>
      </w:r>
      <w:proofErr w:type="spellEnd"/>
      <w:r w:rsidRPr="00CA19C8">
        <w:rPr>
          <w:rFonts w:ascii="Times New Roman" w:hAnsi="Times New Roman"/>
          <w:sz w:val="28"/>
          <w:szCs w:val="28"/>
        </w:rPr>
        <w:t>]этан-1-амин</w:t>
      </w:r>
      <w:r>
        <w:rPr>
          <w:rFonts w:ascii="Times New Roman" w:hAnsi="Times New Roman"/>
          <w:sz w:val="28"/>
          <w:szCs w:val="28"/>
        </w:rPr>
        <w:t>.</w:t>
      </w:r>
    </w:p>
    <w:p w:rsidR="00E508E3" w:rsidRPr="00CA19C8" w:rsidRDefault="00E508E3" w:rsidP="00E508E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CA19C8">
        <w:rPr>
          <w:rFonts w:ascii="Times New Roman" w:hAnsi="Times New Roman"/>
          <w:color w:val="000000"/>
          <w:sz w:val="28"/>
          <w:szCs w:val="28"/>
        </w:rPr>
        <w:t xml:space="preserve">римесь С: </w:t>
      </w:r>
      <w:r w:rsidRPr="00CA19C8">
        <w:rPr>
          <w:rFonts w:ascii="Times New Roman" w:hAnsi="Times New Roman"/>
          <w:sz w:val="28"/>
          <w:szCs w:val="28"/>
        </w:rPr>
        <w:t>1-[(2</w:t>
      </w:r>
      <w:r w:rsidRPr="00CA19C8">
        <w:rPr>
          <w:rFonts w:ascii="Times New Roman" w:hAnsi="Times New Roman"/>
          <w:i/>
          <w:sz w:val="28"/>
          <w:szCs w:val="28"/>
        </w:rPr>
        <w:t>RS</w:t>
      </w:r>
      <w:r>
        <w:rPr>
          <w:rFonts w:ascii="Times New Roman" w:hAnsi="Times New Roman"/>
          <w:sz w:val="28"/>
          <w:szCs w:val="28"/>
        </w:rPr>
        <w:t>)-2-(2,4-д</w:t>
      </w:r>
      <w:r w:rsidRPr="00CA19C8">
        <w:rPr>
          <w:rFonts w:ascii="Times New Roman" w:hAnsi="Times New Roman"/>
          <w:sz w:val="28"/>
          <w:szCs w:val="28"/>
        </w:rPr>
        <w:t>ихлофенил)-2-[(4-хлорфенил</w:t>
      </w:r>
      <w:proofErr w:type="gramStart"/>
      <w:r w:rsidRPr="00CA19C8">
        <w:rPr>
          <w:rFonts w:ascii="Times New Roman" w:hAnsi="Times New Roman"/>
          <w:sz w:val="28"/>
          <w:szCs w:val="28"/>
        </w:rPr>
        <w:t>)м</w:t>
      </w:r>
      <w:proofErr w:type="gramEnd"/>
      <w:r w:rsidRPr="00CA19C8">
        <w:rPr>
          <w:rFonts w:ascii="Times New Roman" w:hAnsi="Times New Roman"/>
          <w:sz w:val="28"/>
          <w:szCs w:val="28"/>
        </w:rPr>
        <w:t>етокси]этил]-3-[(4-хлорфенил)метил]-1</w:t>
      </w:r>
      <w:r w:rsidRPr="00CA19C8">
        <w:rPr>
          <w:rFonts w:ascii="Times New Roman" w:hAnsi="Times New Roman"/>
          <w:i/>
          <w:sz w:val="28"/>
          <w:szCs w:val="28"/>
        </w:rPr>
        <w:t>H</w:t>
      </w:r>
      <w:r w:rsidRPr="00CA19C8">
        <w:rPr>
          <w:rFonts w:ascii="Times New Roman" w:hAnsi="Times New Roman"/>
          <w:sz w:val="28"/>
          <w:szCs w:val="28"/>
        </w:rPr>
        <w:t>-имидазол-3-ий.</w:t>
      </w:r>
    </w:p>
    <w:p w:rsidR="00E508E3" w:rsidRPr="00CB2AD5" w:rsidRDefault="00E508E3" w:rsidP="00E508E3">
      <w:pPr>
        <w:spacing w:before="120" w:after="120"/>
        <w:ind w:firstLine="709"/>
        <w:rPr>
          <w:rFonts w:ascii="Times New Roman" w:hAnsi="Times New Roman"/>
          <w:sz w:val="28"/>
          <w:szCs w:val="28"/>
        </w:rPr>
      </w:pPr>
      <w:r w:rsidRPr="00CB2AD5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315" w:type="dxa"/>
        <w:tblLayout w:type="fixed"/>
        <w:tblLook w:val="04A0"/>
      </w:tblPr>
      <w:tblGrid>
        <w:gridCol w:w="2943"/>
        <w:gridCol w:w="6372"/>
      </w:tblGrid>
      <w:tr w:rsidR="00E508E3" w:rsidRPr="00CB2AD5" w:rsidTr="00E508E3">
        <w:tc>
          <w:tcPr>
            <w:tcW w:w="2943" w:type="dxa"/>
            <w:hideMark/>
          </w:tcPr>
          <w:p w:rsidR="00E508E3" w:rsidRPr="00CB2AD5" w:rsidRDefault="00E508E3" w:rsidP="00E508E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</w:pPr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Колонка</w:t>
            </w:r>
          </w:p>
        </w:tc>
        <w:tc>
          <w:tcPr>
            <w:tcW w:w="6372" w:type="dxa"/>
            <w:hideMark/>
          </w:tcPr>
          <w:p w:rsidR="00E508E3" w:rsidRPr="002C6753" w:rsidRDefault="00E508E3" w:rsidP="00E508E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C67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100 × 4,6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 w:rsidRPr="002C67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м, </w:t>
            </w:r>
            <w:r w:rsidRPr="002C6753">
              <w:rPr>
                <w:rFonts w:ascii="Times New Roman" w:hAnsi="Times New Roman"/>
                <w:sz w:val="28"/>
                <w:szCs w:val="28"/>
              </w:rPr>
              <w:t>силикагель октадецилсилильный, деактивированный по отношению к основаниям, для хроматографии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3</w:t>
            </w:r>
            <w:r w:rsidRPr="002C675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E508E3" w:rsidRPr="00CB2AD5" w:rsidTr="00E508E3">
        <w:tc>
          <w:tcPr>
            <w:tcW w:w="2943" w:type="dxa"/>
            <w:hideMark/>
          </w:tcPr>
          <w:p w:rsidR="00E508E3" w:rsidRPr="00CB2AD5" w:rsidRDefault="00E508E3" w:rsidP="00E508E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Температура</w:t>
            </w:r>
            <w:proofErr w:type="spellEnd"/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колонки</w:t>
            </w:r>
            <w:proofErr w:type="spellEnd"/>
          </w:p>
        </w:tc>
        <w:tc>
          <w:tcPr>
            <w:tcW w:w="6372" w:type="dxa"/>
            <w:hideMark/>
          </w:tcPr>
          <w:p w:rsidR="00E508E3" w:rsidRPr="00CB2AD5" w:rsidRDefault="00E508E3" w:rsidP="00E508E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°С</w:t>
            </w:r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508E3" w:rsidRPr="00CB2AD5" w:rsidTr="00E508E3">
        <w:tc>
          <w:tcPr>
            <w:tcW w:w="2943" w:type="dxa"/>
            <w:hideMark/>
          </w:tcPr>
          <w:p w:rsidR="00E508E3" w:rsidRPr="00CB2AD5" w:rsidRDefault="00E508E3" w:rsidP="00E508E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Скорость</w:t>
            </w:r>
            <w:proofErr w:type="spellEnd"/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потока</w:t>
            </w:r>
            <w:proofErr w:type="spellEnd"/>
          </w:p>
        </w:tc>
        <w:tc>
          <w:tcPr>
            <w:tcW w:w="6372" w:type="dxa"/>
            <w:hideMark/>
          </w:tcPr>
          <w:p w:rsidR="00E508E3" w:rsidRPr="00CB2AD5" w:rsidRDefault="00E508E3" w:rsidP="00E508E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мл/мин</w:t>
            </w:r>
            <w:proofErr w:type="spellEnd"/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508E3" w:rsidRPr="00CB2AD5" w:rsidTr="00E508E3">
        <w:tc>
          <w:tcPr>
            <w:tcW w:w="2943" w:type="dxa"/>
            <w:hideMark/>
          </w:tcPr>
          <w:p w:rsidR="00E508E3" w:rsidRPr="00CB2AD5" w:rsidRDefault="00E508E3" w:rsidP="00E508E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Детектор</w:t>
            </w:r>
            <w:proofErr w:type="spellEnd"/>
          </w:p>
        </w:tc>
        <w:tc>
          <w:tcPr>
            <w:tcW w:w="6372" w:type="dxa"/>
            <w:hideMark/>
          </w:tcPr>
          <w:p w:rsidR="00E508E3" w:rsidRPr="00CB2AD5" w:rsidRDefault="00E508E3" w:rsidP="00E508E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спектрофотометрический</w:t>
            </w:r>
            <w:proofErr w:type="spellEnd"/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нм</w:t>
            </w:r>
            <w:proofErr w:type="spellEnd"/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508E3" w:rsidRPr="00CB2AD5" w:rsidTr="00E508E3">
        <w:tc>
          <w:tcPr>
            <w:tcW w:w="2943" w:type="dxa"/>
            <w:hideMark/>
          </w:tcPr>
          <w:p w:rsidR="00E508E3" w:rsidRPr="00CB2AD5" w:rsidRDefault="00E508E3" w:rsidP="00E508E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</w:pPr>
            <w:proofErr w:type="spellStart"/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Объём</w:t>
            </w:r>
            <w:proofErr w:type="spellEnd"/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пробы</w:t>
            </w:r>
            <w:proofErr w:type="spellEnd"/>
          </w:p>
        </w:tc>
        <w:tc>
          <w:tcPr>
            <w:tcW w:w="6372" w:type="dxa"/>
            <w:hideMark/>
          </w:tcPr>
          <w:p w:rsidR="00E508E3" w:rsidRPr="00CB2AD5" w:rsidRDefault="00E508E3" w:rsidP="00E508E3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0 </w:t>
            </w:r>
            <w:proofErr w:type="spellStart"/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мкл</w:t>
            </w:r>
            <w:proofErr w:type="spellEnd"/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508E3" w:rsidRPr="00CB2AD5" w:rsidRDefault="00E508E3" w:rsidP="00E508E3">
      <w:pPr>
        <w:keepNext/>
        <w:widowControl w:val="0"/>
        <w:spacing w:after="12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CB2AD5">
        <w:rPr>
          <w:rFonts w:ascii="Times New Roman" w:eastAsia="Times New Roman" w:hAnsi="Times New Roman"/>
          <w:i/>
          <w:color w:val="000000"/>
          <w:sz w:val="28"/>
          <w:szCs w:val="28"/>
          <w:lang w:val="en-GB"/>
        </w:rPr>
        <w:lastRenderedPageBreak/>
        <w:t>Режим</w:t>
      </w:r>
      <w:proofErr w:type="spellEnd"/>
      <w:r w:rsidRPr="00CB2AD5">
        <w:rPr>
          <w:rFonts w:ascii="Times New Roman" w:eastAsia="Times New Roman" w:hAnsi="Times New Roman"/>
          <w:i/>
          <w:color w:val="000000"/>
          <w:sz w:val="28"/>
          <w:szCs w:val="28"/>
          <w:lang w:val="en-GB"/>
        </w:rPr>
        <w:t xml:space="preserve"> </w:t>
      </w:r>
      <w:proofErr w:type="spellStart"/>
      <w:r w:rsidRPr="00CB2AD5">
        <w:rPr>
          <w:rFonts w:ascii="Times New Roman" w:eastAsia="Times New Roman" w:hAnsi="Times New Roman"/>
          <w:i/>
          <w:color w:val="000000"/>
          <w:sz w:val="28"/>
          <w:szCs w:val="28"/>
          <w:lang w:val="en-GB"/>
        </w:rPr>
        <w:t>хроматографирования</w:t>
      </w:r>
      <w:proofErr w:type="spellEnd"/>
      <w:r w:rsidRPr="00CB2AD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5"/>
        <w:gridCol w:w="3155"/>
        <w:gridCol w:w="3155"/>
      </w:tblGrid>
      <w:tr w:rsidR="00E508E3" w:rsidRPr="00CB2AD5" w:rsidTr="00E508E3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3" w:rsidRPr="00CB2AD5" w:rsidRDefault="00E508E3" w:rsidP="00E508E3">
            <w:pPr>
              <w:keepNext/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proofErr w:type="spellStart"/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Время</w:t>
            </w:r>
            <w:proofErr w:type="spellEnd"/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мин</w:t>
            </w:r>
            <w:proofErr w:type="spell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3" w:rsidRPr="00CB2AD5" w:rsidRDefault="00E508E3" w:rsidP="00E508E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3" w:rsidRPr="00CB2AD5" w:rsidRDefault="00E508E3" w:rsidP="00E508E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>ПФБ, %</w:t>
            </w:r>
          </w:p>
        </w:tc>
      </w:tr>
      <w:tr w:rsidR="00E508E3" w:rsidRPr="00CB2AD5" w:rsidTr="00E508E3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3" w:rsidRPr="002C6753" w:rsidRDefault="00E508E3" w:rsidP="00E508E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 xml:space="preserve">0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3" w:rsidRPr="00CB2AD5" w:rsidRDefault="00E508E3" w:rsidP="00E508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 → 10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3" w:rsidRPr="00CB2AD5" w:rsidRDefault="00E508E3" w:rsidP="00E508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 → 90</w:t>
            </w:r>
          </w:p>
        </w:tc>
      </w:tr>
      <w:tr w:rsidR="00E508E3" w:rsidRPr="00CB2AD5" w:rsidTr="00E508E3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3" w:rsidRPr="002C6753" w:rsidRDefault="00E508E3" w:rsidP="00E508E3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  <w:r w:rsidRPr="00CB2A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3" w:rsidRPr="00CB2AD5" w:rsidRDefault="00E508E3" w:rsidP="00E508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3" w:rsidRPr="00CB2AD5" w:rsidRDefault="00E508E3" w:rsidP="00E508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</w:tbl>
    <w:p w:rsidR="00E508E3" w:rsidRPr="00CB2AD5" w:rsidRDefault="00E508E3" w:rsidP="00E508E3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 xml:space="preserve">Хроматографируют раствор для проверки разделительной способности хроматографической системы, раствор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сравнения 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>и испытуемый раствор.</w:t>
      </w:r>
    </w:p>
    <w:p w:rsidR="00E508E3" w:rsidRPr="00CB2AD5" w:rsidRDefault="00E508E3" w:rsidP="00E508E3">
      <w:pPr>
        <w:tabs>
          <w:tab w:val="left" w:pos="6237"/>
        </w:tabs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B2AD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Эконазол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1 (около 15 мин</w:t>
      </w:r>
      <w:r w:rsidR="00D30156">
        <w:rPr>
          <w:rFonts w:ascii="Times New Roman" w:eastAsia="Times New Roman" w:hAnsi="Times New Roman"/>
          <w:color w:val="000000"/>
          <w:sz w:val="28"/>
          <w:szCs w:val="28"/>
        </w:rPr>
        <w:t>); примесь</w:t>
      </w:r>
      <w:proofErr w:type="gramStart"/>
      <w:r w:rsidR="00D30156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proofErr w:type="gramEnd"/>
      <w:r w:rsidR="00D30156">
        <w:rPr>
          <w:rFonts w:ascii="Times New Roman" w:eastAsia="Times New Roman" w:hAnsi="Times New Roman"/>
          <w:color w:val="000000"/>
          <w:sz w:val="28"/>
          <w:szCs w:val="28"/>
        </w:rPr>
        <w:t xml:space="preserve"> – около 0,2; примесь 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– около 0,6</w:t>
      </w:r>
      <w:r w:rsidR="00D30156">
        <w:rPr>
          <w:rFonts w:ascii="Times New Roman" w:eastAsia="Times New Roman" w:hAnsi="Times New Roman"/>
          <w:color w:val="000000"/>
          <w:sz w:val="28"/>
          <w:szCs w:val="28"/>
        </w:rPr>
        <w:t>; примесь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 – около 1,1. </w:t>
      </w:r>
    </w:p>
    <w:p w:rsidR="00E508E3" w:rsidRPr="00CB2AD5" w:rsidRDefault="00E508E3" w:rsidP="00E508E3">
      <w:pPr>
        <w:tabs>
          <w:tab w:val="left" w:pos="6237"/>
        </w:tabs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B2AD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Pr="00CB2AD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отношение максимум/минимум (</w:t>
      </w:r>
      <w:r w:rsidRPr="00CB2AD5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p</w:t>
      </w:r>
      <w:r w:rsidRPr="00CB2AD5">
        <w:rPr>
          <w:rFonts w:ascii="Times New Roman" w:eastAsia="Times New Roman" w:hAnsi="Times New Roman"/>
          <w:i/>
          <w:color w:val="000000"/>
          <w:sz w:val="28"/>
          <w:szCs w:val="28"/>
        </w:rPr>
        <w:t>/</w:t>
      </w:r>
      <w:r w:rsidRPr="00CB2AD5">
        <w:rPr>
          <w:rFonts w:ascii="Times New Roman" w:eastAsia="Times New Roman" w:hAnsi="Times New Roman"/>
          <w:i/>
          <w:color w:val="000000"/>
          <w:sz w:val="28"/>
          <w:szCs w:val="28"/>
          <w:lang w:val="en-US"/>
        </w:rPr>
        <w:t>v</w:t>
      </w:r>
      <w:r w:rsidRPr="00CB2AD5">
        <w:rPr>
          <w:rFonts w:ascii="Times New Roman" w:eastAsia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между пиками при</w:t>
      </w:r>
      <w:r w:rsidR="00D30156">
        <w:rPr>
          <w:rFonts w:ascii="Times New Roman" w:eastAsia="Times New Roman" w:hAnsi="Times New Roman"/>
          <w:color w:val="000000"/>
          <w:sz w:val="28"/>
          <w:szCs w:val="28"/>
        </w:rPr>
        <w:t>меси</w:t>
      </w:r>
      <w:proofErr w:type="gramStart"/>
      <w:r w:rsidR="00D30156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 w:rsidRPr="00CB2AD5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эконазола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должно быть не менее 1,5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508E3" w:rsidRPr="00CB2AD5" w:rsidRDefault="00E508E3" w:rsidP="00E508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2AD5">
        <w:rPr>
          <w:rFonts w:ascii="Times New Roman" w:hAnsi="Times New Roman"/>
          <w:i/>
          <w:color w:val="000000"/>
          <w:sz w:val="28"/>
          <w:szCs w:val="28"/>
        </w:rPr>
        <w:t xml:space="preserve">Поправочные коэффициенты. </w:t>
      </w:r>
      <w:r w:rsidRPr="00CB2AD5"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</w:rPr>
        <w:t>расчёта содержания площадь пика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CB2A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умножае</w:t>
      </w:r>
      <w:r w:rsidRPr="00CB2AD5">
        <w:rPr>
          <w:rFonts w:ascii="Times New Roman" w:hAnsi="Times New Roman"/>
          <w:color w:val="000000"/>
          <w:sz w:val="28"/>
          <w:szCs w:val="28"/>
        </w:rPr>
        <w:t xml:space="preserve">тся на </w:t>
      </w:r>
      <w:r>
        <w:rPr>
          <w:rFonts w:ascii="Times New Roman" w:hAnsi="Times New Roman"/>
          <w:color w:val="000000"/>
          <w:sz w:val="28"/>
          <w:szCs w:val="28"/>
        </w:rPr>
        <w:t xml:space="preserve">1,4. </w:t>
      </w:r>
    </w:p>
    <w:p w:rsidR="00E508E3" w:rsidRPr="00CB2AD5" w:rsidRDefault="00E508E3" w:rsidP="00E508E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2AD5">
        <w:rPr>
          <w:rFonts w:ascii="Times New Roman" w:hAnsi="Times New Roman"/>
          <w:i/>
          <w:color w:val="000000"/>
          <w:sz w:val="28"/>
          <w:szCs w:val="28"/>
        </w:rPr>
        <w:t xml:space="preserve">Допустимое содержание примесей. </w:t>
      </w:r>
      <w:r w:rsidRPr="00CB2AD5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E508E3" w:rsidRDefault="00D30156" w:rsidP="00E508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– </w:t>
      </w:r>
      <w:r w:rsidR="00E508E3" w:rsidRPr="00CB2AD5">
        <w:rPr>
          <w:rFonts w:ascii="Times New Roman" w:hAnsi="Times New Roman"/>
          <w:color w:val="000000"/>
          <w:sz w:val="28"/>
          <w:szCs w:val="28"/>
        </w:rPr>
        <w:t xml:space="preserve">площадь пика каждой из примесей </w:t>
      </w:r>
      <w:r w:rsidR="00E508E3" w:rsidRPr="00CB2AD5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E508E3">
        <w:rPr>
          <w:rFonts w:ascii="Times New Roman" w:hAnsi="Times New Roman"/>
          <w:color w:val="000000"/>
          <w:sz w:val="28"/>
          <w:szCs w:val="28"/>
        </w:rPr>
        <w:t xml:space="preserve">, B и C </w:t>
      </w:r>
      <w:r w:rsidR="00E508E3" w:rsidRPr="00CB2AD5">
        <w:rPr>
          <w:rFonts w:ascii="Times New Roman" w:hAnsi="Times New Roman"/>
          <w:color w:val="000000"/>
          <w:sz w:val="28"/>
          <w:szCs w:val="28"/>
        </w:rPr>
        <w:t xml:space="preserve">не должна превышать площадь основного пика на хроматограмме </w:t>
      </w:r>
      <w:r w:rsidR="00E508E3">
        <w:rPr>
          <w:rFonts w:ascii="Times New Roman" w:hAnsi="Times New Roman"/>
          <w:color w:val="000000"/>
          <w:sz w:val="28"/>
          <w:szCs w:val="28"/>
        </w:rPr>
        <w:t>раствора сравнения (не более 0,2</w:t>
      </w:r>
      <w:r w:rsidR="00E508E3" w:rsidRPr="00CB2AD5">
        <w:rPr>
          <w:rFonts w:ascii="Times New Roman" w:hAnsi="Times New Roman"/>
          <w:color w:val="000000"/>
          <w:sz w:val="28"/>
          <w:szCs w:val="28"/>
        </w:rPr>
        <w:t> %);</w:t>
      </w:r>
    </w:p>
    <w:p w:rsidR="00E508E3" w:rsidRPr="00AF76CC" w:rsidRDefault="00D30156" w:rsidP="00E508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– </w:t>
      </w:r>
      <w:r w:rsidR="00E508E3" w:rsidRPr="00AF76CC">
        <w:rPr>
          <w:rFonts w:ascii="Times New Roman" w:hAnsi="Times New Roman"/>
          <w:color w:val="000000"/>
          <w:sz w:val="28"/>
          <w:szCs w:val="28"/>
        </w:rPr>
        <w:t xml:space="preserve">площадь пика любой другой примеси не должна превышать </w:t>
      </w:r>
      <w:r w:rsidR="00E508E3">
        <w:rPr>
          <w:rFonts w:ascii="Times New Roman" w:hAnsi="Times New Roman"/>
          <w:color w:val="000000"/>
          <w:sz w:val="28"/>
          <w:szCs w:val="28"/>
        </w:rPr>
        <w:t>0,5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E508E3">
        <w:rPr>
          <w:rFonts w:ascii="Times New Roman" w:hAnsi="Times New Roman"/>
          <w:color w:val="000000"/>
          <w:sz w:val="28"/>
          <w:szCs w:val="28"/>
        </w:rPr>
        <w:t xml:space="preserve">кратную </w:t>
      </w:r>
      <w:r w:rsidR="00E508E3" w:rsidRPr="00AF76CC">
        <w:rPr>
          <w:rFonts w:ascii="Times New Roman" w:hAnsi="Times New Roman"/>
          <w:color w:val="000000"/>
          <w:sz w:val="28"/>
          <w:szCs w:val="28"/>
        </w:rPr>
        <w:t xml:space="preserve">площадь </w:t>
      </w:r>
      <w:r w:rsidR="00E508E3">
        <w:rPr>
          <w:rFonts w:ascii="Times New Roman" w:hAnsi="Times New Roman"/>
          <w:color w:val="000000"/>
          <w:sz w:val="28"/>
          <w:szCs w:val="28"/>
        </w:rPr>
        <w:t>основного пика</w:t>
      </w:r>
      <w:r w:rsidR="00E508E3" w:rsidRPr="00AF76CC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</w:t>
      </w:r>
      <w:r w:rsidR="00E508E3">
        <w:rPr>
          <w:rFonts w:ascii="Times New Roman" w:hAnsi="Times New Roman"/>
          <w:color w:val="000000"/>
          <w:sz w:val="28"/>
          <w:szCs w:val="28"/>
        </w:rPr>
        <w:t xml:space="preserve"> сравнения (не более 0,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E508E3">
        <w:rPr>
          <w:rFonts w:ascii="Times New Roman" w:hAnsi="Times New Roman"/>
          <w:color w:val="000000"/>
          <w:sz w:val="28"/>
          <w:szCs w:val="28"/>
        </w:rPr>
        <w:t> </w:t>
      </w:r>
      <w:r w:rsidR="00E508E3" w:rsidRPr="00AF76CC">
        <w:rPr>
          <w:rFonts w:ascii="Times New Roman" w:hAnsi="Times New Roman"/>
          <w:color w:val="000000"/>
          <w:sz w:val="28"/>
          <w:szCs w:val="28"/>
        </w:rPr>
        <w:t>%);</w:t>
      </w:r>
    </w:p>
    <w:p w:rsidR="00E508E3" w:rsidRPr="00CB2AD5" w:rsidRDefault="00E508E3" w:rsidP="00E508E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 xml:space="preserve">– </w:t>
      </w:r>
      <w:r w:rsidRPr="00CB2AD5">
        <w:rPr>
          <w:rFonts w:ascii="Times New Roman" w:hAnsi="Times New Roman"/>
          <w:color w:val="000000"/>
          <w:sz w:val="28"/>
          <w:szCs w:val="28"/>
        </w:rPr>
        <w:t xml:space="preserve">суммарная площадь пиков всех </w:t>
      </w:r>
      <w:r>
        <w:rPr>
          <w:rFonts w:ascii="Times New Roman" w:hAnsi="Times New Roman"/>
          <w:color w:val="000000"/>
          <w:sz w:val="28"/>
          <w:szCs w:val="28"/>
        </w:rPr>
        <w:t>примесей не должна превышать 1,5-</w:t>
      </w:r>
      <w:r w:rsidRPr="00CB2AD5">
        <w:rPr>
          <w:rFonts w:ascii="Times New Roman" w:hAnsi="Times New Roman"/>
          <w:color w:val="000000"/>
          <w:sz w:val="28"/>
          <w:szCs w:val="28"/>
        </w:rPr>
        <w:t xml:space="preserve">кратную площадь основного пика на хроматограмме </w:t>
      </w:r>
      <w:r>
        <w:rPr>
          <w:rFonts w:ascii="Times New Roman" w:hAnsi="Times New Roman"/>
          <w:color w:val="000000"/>
          <w:sz w:val="28"/>
          <w:szCs w:val="28"/>
        </w:rPr>
        <w:t>раствора сравнения (не более 0,3 </w:t>
      </w:r>
      <w:r w:rsidRPr="00CB2AD5">
        <w:rPr>
          <w:rFonts w:ascii="Times New Roman" w:hAnsi="Times New Roman"/>
          <w:color w:val="000000"/>
          <w:sz w:val="28"/>
          <w:szCs w:val="28"/>
        </w:rPr>
        <w:t>%).</w:t>
      </w:r>
    </w:p>
    <w:p w:rsidR="00E508E3" w:rsidRDefault="00E508E3" w:rsidP="00E508E3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 xml:space="preserve">Не учитывают пики, площадь которых </w:t>
      </w:r>
      <w:r w:rsidR="00D30156">
        <w:rPr>
          <w:rFonts w:ascii="Times New Roman" w:eastAsia="Times New Roman" w:hAnsi="Times New Roman"/>
          <w:color w:val="000000"/>
          <w:sz w:val="28"/>
          <w:szCs w:val="28"/>
        </w:rPr>
        <w:t xml:space="preserve">составляет 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 xml:space="preserve">менее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0,25 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 xml:space="preserve">площади основного пика на хроматограмме раствора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сравнения 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>(менее 0,05 %).</w:t>
      </w:r>
    </w:p>
    <w:p w:rsidR="007C3CC6" w:rsidRPr="007C3CC6" w:rsidRDefault="00E508E3" w:rsidP="007C3CC6">
      <w:pPr>
        <w:widowControl w:val="0"/>
        <w:spacing w:after="0" w:line="36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D4F4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Потеря в массе при высушивании. </w:t>
      </w:r>
      <w:r w:rsidRPr="005D4F4D">
        <w:rPr>
          <w:rFonts w:ascii="Times New Roman" w:eastAsia="Times New Roman" w:hAnsi="Times New Roman"/>
          <w:sz w:val="28"/>
          <w:szCs w:val="28"/>
        </w:rPr>
        <w:t xml:space="preserve">Не более 0,5 % (ОФС «Потеря в </w:t>
      </w:r>
      <w:r w:rsidR="007C3CC6">
        <w:rPr>
          <w:rFonts w:ascii="Times New Roman" w:eastAsia="Times New Roman" w:hAnsi="Times New Roman"/>
          <w:sz w:val="28"/>
          <w:szCs w:val="28"/>
        </w:rPr>
        <w:t>массе при высушивании», способ 1</w:t>
      </w:r>
      <w:r w:rsidRPr="005D4F4D">
        <w:rPr>
          <w:rFonts w:ascii="Times New Roman" w:eastAsia="Times New Roman" w:hAnsi="Times New Roman"/>
          <w:sz w:val="28"/>
          <w:szCs w:val="28"/>
        </w:rPr>
        <w:t xml:space="preserve">). </w:t>
      </w:r>
      <w:r w:rsidR="007C3CC6" w:rsidRPr="007C3CC6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7C3CC6">
        <w:rPr>
          <w:rFonts w:ascii="Times New Roman" w:hAnsi="Times New Roman"/>
          <w:color w:val="000000"/>
          <w:sz w:val="28"/>
          <w:szCs w:val="28"/>
        </w:rPr>
        <w:t>1</w:t>
      </w:r>
      <w:r w:rsidR="007C3CC6" w:rsidRPr="007C3CC6">
        <w:rPr>
          <w:rFonts w:ascii="Times New Roman" w:hAnsi="Times New Roman"/>
          <w:color w:val="000000"/>
          <w:sz w:val="28"/>
          <w:szCs w:val="28"/>
        </w:rPr>
        <w:t>,</w:t>
      </w:r>
      <w:r w:rsidR="007C3CC6">
        <w:rPr>
          <w:rFonts w:ascii="Times New Roman" w:hAnsi="Times New Roman"/>
          <w:color w:val="000000"/>
          <w:sz w:val="28"/>
          <w:szCs w:val="28"/>
        </w:rPr>
        <w:t>0</w:t>
      </w:r>
      <w:r w:rsidR="007C3CC6" w:rsidRPr="007C3CC6">
        <w:rPr>
          <w:rFonts w:ascii="Times New Roman" w:hAnsi="Times New Roman"/>
          <w:color w:val="000000"/>
          <w:sz w:val="28"/>
          <w:szCs w:val="28"/>
        </w:rPr>
        <w:t xml:space="preserve"> г (точная навеска) субстанции </w:t>
      </w:r>
      <w:r w:rsidR="007C3CC6" w:rsidRPr="007C3CC6">
        <w:rPr>
          <w:rFonts w:ascii="Times New Roman" w:hAnsi="Times New Roman"/>
          <w:color w:val="000000"/>
          <w:sz w:val="28"/>
          <w:szCs w:val="28"/>
        </w:rPr>
        <w:lastRenderedPageBreak/>
        <w:t xml:space="preserve">высушивают в течение </w:t>
      </w:r>
      <w:r w:rsidR="007C3CC6">
        <w:rPr>
          <w:rFonts w:ascii="Times New Roman" w:hAnsi="Times New Roman"/>
          <w:color w:val="000000"/>
          <w:sz w:val="28"/>
          <w:szCs w:val="28"/>
        </w:rPr>
        <w:t>4</w:t>
      </w:r>
      <w:r w:rsidR="007C3CC6" w:rsidRPr="007C3CC6">
        <w:rPr>
          <w:rFonts w:ascii="Times New Roman" w:hAnsi="Times New Roman"/>
          <w:color w:val="000000"/>
          <w:sz w:val="28"/>
          <w:szCs w:val="28"/>
        </w:rPr>
        <w:t> ч.</w:t>
      </w:r>
    </w:p>
    <w:p w:rsidR="00E508E3" w:rsidRPr="00CB2AD5" w:rsidRDefault="00E508E3" w:rsidP="00E508E3">
      <w:pPr>
        <w:widowControl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2AD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Сульфатная зола. 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>Не более 0,1 % (ОФС «Сульфатная зола»). Для определения используют около 1</w:t>
      </w:r>
      <w:r w:rsidR="007C3CC6">
        <w:rPr>
          <w:rFonts w:ascii="Times New Roman" w:eastAsia="Times New Roman" w:hAnsi="Times New Roman"/>
          <w:color w:val="000000"/>
          <w:sz w:val="28"/>
          <w:szCs w:val="28"/>
        </w:rPr>
        <w:t>,0 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>г (точная навеска) субстанции.</w:t>
      </w:r>
    </w:p>
    <w:p w:rsidR="00E508E3" w:rsidRPr="00CB2AD5" w:rsidRDefault="00E508E3" w:rsidP="00E508E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B2AD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Остаточные органические растворители. 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E508E3" w:rsidRPr="00CB2AD5" w:rsidRDefault="00E508E3" w:rsidP="00E508E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B2AD5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CB2AD5">
        <w:rPr>
          <w:rFonts w:ascii="Times New Roman" w:eastAsia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E508E3" w:rsidRPr="00B66434" w:rsidRDefault="00E508E3" w:rsidP="00E508E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66434">
        <w:rPr>
          <w:rFonts w:ascii="Times New Roman" w:hAnsi="Times New Roman"/>
          <w:b/>
          <w:color w:val="000000"/>
          <w:sz w:val="28"/>
          <w:szCs w:val="28"/>
        </w:rPr>
        <w:t xml:space="preserve">Количественное определение. </w:t>
      </w:r>
      <w:r w:rsidRPr="00B66434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титриметрии. </w:t>
      </w:r>
    </w:p>
    <w:p w:rsidR="00E508E3" w:rsidRPr="00B66434" w:rsidRDefault="00E508E3" w:rsidP="00E508E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Около 0,4</w:t>
      </w:r>
      <w:r w:rsidRPr="00B66434">
        <w:rPr>
          <w:rFonts w:ascii="Times New Roman" w:hAnsi="Times New Roman"/>
          <w:color w:val="000000"/>
          <w:sz w:val="28"/>
          <w:szCs w:val="28"/>
        </w:rPr>
        <w:t> г (точная наве</w:t>
      </w:r>
      <w:r>
        <w:rPr>
          <w:rFonts w:ascii="Times New Roman" w:hAnsi="Times New Roman"/>
          <w:color w:val="000000"/>
          <w:sz w:val="28"/>
          <w:szCs w:val="28"/>
        </w:rPr>
        <w:t>ска) субстанции растворяют в 50 </w:t>
      </w:r>
      <w:r w:rsidRPr="00B66434">
        <w:rPr>
          <w:rFonts w:ascii="Times New Roman" w:hAnsi="Times New Roman"/>
          <w:color w:val="000000"/>
          <w:sz w:val="28"/>
          <w:szCs w:val="28"/>
        </w:rPr>
        <w:t xml:space="preserve">мл </w:t>
      </w:r>
      <w:r>
        <w:rPr>
          <w:rFonts w:ascii="Times New Roman" w:hAnsi="Times New Roman"/>
          <w:color w:val="000000"/>
          <w:sz w:val="28"/>
          <w:szCs w:val="28"/>
        </w:rPr>
        <w:t xml:space="preserve">уксусной кислоты безводной и титруют 0,1 М раствором хлорной кислоты. </w:t>
      </w:r>
      <w:r w:rsidRPr="00B66434">
        <w:rPr>
          <w:rFonts w:ascii="Times New Roman" w:hAnsi="Times New Roman"/>
          <w:color w:val="000000"/>
          <w:sz w:val="28"/>
          <w:szCs w:val="28"/>
        </w:rPr>
        <w:t xml:space="preserve">Конечную точку титрования определяют потенциометрически (ОФС «Потенциометрическое титрование»). </w:t>
      </w:r>
    </w:p>
    <w:p w:rsidR="00E508E3" w:rsidRPr="00B66434" w:rsidRDefault="00E508E3" w:rsidP="00E508E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66434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E508E3" w:rsidRPr="00B66434" w:rsidRDefault="00E508E3" w:rsidP="00E508E3">
      <w:pPr>
        <w:pStyle w:val="a3"/>
        <w:spacing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1 </w:t>
      </w:r>
      <w:r w:rsidRPr="00FA55B8">
        <w:rPr>
          <w:rFonts w:ascii="Times New Roman" w:hAnsi="Times New Roman"/>
          <w:color w:val="000000"/>
          <w:sz w:val="28"/>
          <w:szCs w:val="28"/>
        </w:rPr>
        <w:t>мл 0,1</w:t>
      </w:r>
      <w:r w:rsidRPr="00FA55B8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М раствора </w:t>
      </w:r>
      <w:r>
        <w:rPr>
          <w:rFonts w:ascii="Times New Roman" w:hAnsi="Times New Roman"/>
          <w:color w:val="000000"/>
          <w:sz w:val="28"/>
          <w:szCs w:val="28"/>
        </w:rPr>
        <w:t>хлорной кислоты соответствует 44,4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7 мг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эконазола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нитрата</w:t>
      </w:r>
      <w:r w:rsidRPr="00FA55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6A26">
        <w:rPr>
          <w:rFonts w:ascii="Times New Roman" w:hAnsi="Times New Roman"/>
          <w:sz w:val="28"/>
          <w:szCs w:val="28"/>
          <w:lang w:val="en-US"/>
        </w:rPr>
        <w:t>C</w:t>
      </w:r>
      <w:r w:rsidRPr="00D06A26">
        <w:rPr>
          <w:rFonts w:ascii="Times New Roman" w:hAnsi="Times New Roman"/>
          <w:sz w:val="28"/>
          <w:szCs w:val="28"/>
          <w:vertAlign w:val="subscript"/>
        </w:rPr>
        <w:t>18</w:t>
      </w:r>
      <w:r w:rsidRPr="00D06A26">
        <w:rPr>
          <w:rFonts w:ascii="Times New Roman" w:hAnsi="Times New Roman"/>
          <w:sz w:val="28"/>
          <w:szCs w:val="28"/>
          <w:lang w:val="en-US"/>
        </w:rPr>
        <w:t>H</w:t>
      </w:r>
      <w:r w:rsidRPr="00D06A26">
        <w:rPr>
          <w:rFonts w:ascii="Times New Roman" w:hAnsi="Times New Roman"/>
          <w:sz w:val="28"/>
          <w:szCs w:val="28"/>
          <w:vertAlign w:val="subscript"/>
        </w:rPr>
        <w:t>15</w:t>
      </w:r>
      <w:r w:rsidRPr="00D06A26">
        <w:rPr>
          <w:rFonts w:ascii="Times New Roman" w:hAnsi="Times New Roman"/>
          <w:sz w:val="28"/>
          <w:szCs w:val="28"/>
          <w:lang w:val="en-US"/>
        </w:rPr>
        <w:t>Cl</w:t>
      </w:r>
      <w:r w:rsidRPr="00D06A26">
        <w:rPr>
          <w:rFonts w:ascii="Times New Roman" w:hAnsi="Times New Roman"/>
          <w:sz w:val="28"/>
          <w:szCs w:val="28"/>
          <w:vertAlign w:val="subscript"/>
        </w:rPr>
        <w:t>3</w:t>
      </w:r>
      <w:r w:rsidRPr="00D06A26">
        <w:rPr>
          <w:rFonts w:ascii="Times New Roman" w:hAnsi="Times New Roman"/>
          <w:sz w:val="28"/>
          <w:szCs w:val="28"/>
          <w:lang w:val="en-US"/>
        </w:rPr>
        <w:t>N</w:t>
      </w:r>
      <w:r w:rsidRPr="00D06A26">
        <w:rPr>
          <w:rFonts w:ascii="Times New Roman" w:hAnsi="Times New Roman"/>
          <w:sz w:val="28"/>
          <w:szCs w:val="28"/>
          <w:vertAlign w:val="subscript"/>
        </w:rPr>
        <w:t>2</w:t>
      </w:r>
      <w:r w:rsidRPr="00D06A26">
        <w:rPr>
          <w:rFonts w:ascii="Times New Roman" w:hAnsi="Times New Roman"/>
          <w:sz w:val="28"/>
          <w:szCs w:val="28"/>
          <w:lang w:val="en-US"/>
        </w:rPr>
        <w:t>O</w:t>
      </w:r>
      <w:r w:rsidRPr="00D06A26">
        <w:rPr>
          <w:rFonts w:ascii="Times New Roman" w:hAnsi="Times New Roman"/>
          <w:sz w:val="28"/>
          <w:szCs w:val="28"/>
        </w:rPr>
        <w:t>·</w:t>
      </w:r>
      <w:r w:rsidRPr="00D06A26">
        <w:rPr>
          <w:rFonts w:ascii="Times New Roman" w:hAnsi="Times New Roman"/>
          <w:sz w:val="28"/>
          <w:szCs w:val="28"/>
          <w:lang w:val="en-US"/>
        </w:rPr>
        <w:t>HNO</w:t>
      </w:r>
      <w:r w:rsidRPr="00D06A26">
        <w:rPr>
          <w:rFonts w:ascii="Times New Roman" w:hAnsi="Times New Roman"/>
          <w:sz w:val="28"/>
          <w:szCs w:val="28"/>
          <w:vertAlign w:val="subscript"/>
        </w:rPr>
        <w:t>3</w:t>
      </w:r>
      <w:r w:rsidRPr="00FA55B8">
        <w:rPr>
          <w:rFonts w:ascii="Times New Roman" w:hAnsi="Times New Roman"/>
          <w:color w:val="000000"/>
          <w:sz w:val="28"/>
          <w:szCs w:val="28"/>
        </w:rPr>
        <w:t>.</w:t>
      </w:r>
      <w:r w:rsidRPr="00B664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08E3" w:rsidRPr="00E508E3" w:rsidRDefault="00E508E3" w:rsidP="00E508E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vertAlign w:val="subscript"/>
        </w:rPr>
      </w:pPr>
      <w:r w:rsidRPr="00CB2AD5">
        <w:rPr>
          <w:rFonts w:ascii="Times New Roman" w:eastAsia="Times New Roman" w:hAnsi="Times New Roman"/>
          <w:b/>
          <w:sz w:val="28"/>
          <w:szCs w:val="28"/>
        </w:rPr>
        <w:t>Хранение.</w:t>
      </w:r>
      <w:r w:rsidRPr="00CB2AD5">
        <w:rPr>
          <w:rFonts w:ascii="Times New Roman" w:eastAsia="Times New Roman" w:hAnsi="Times New Roman"/>
          <w:sz w:val="28"/>
          <w:szCs w:val="28"/>
        </w:rPr>
        <w:t xml:space="preserve"> В защищённом от света месте.</w:t>
      </w:r>
    </w:p>
    <w:sectPr w:rsidR="00E508E3" w:rsidRPr="00E508E3" w:rsidSect="00105B0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B07" w:rsidRDefault="00105B07" w:rsidP="00105B07">
      <w:pPr>
        <w:spacing w:after="0" w:line="240" w:lineRule="auto"/>
      </w:pPr>
      <w:r>
        <w:separator/>
      </w:r>
    </w:p>
  </w:endnote>
  <w:endnote w:type="continuationSeparator" w:id="0">
    <w:p w:rsidR="00105B07" w:rsidRDefault="00105B07" w:rsidP="0010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12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5B07" w:rsidRPr="00105B07" w:rsidRDefault="00105B0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05B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05B0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05B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05B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5B07" w:rsidRDefault="00105B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B07" w:rsidRDefault="00105B07" w:rsidP="00105B07">
      <w:pPr>
        <w:spacing w:after="0" w:line="240" w:lineRule="auto"/>
      </w:pPr>
      <w:r>
        <w:separator/>
      </w:r>
    </w:p>
  </w:footnote>
  <w:footnote w:type="continuationSeparator" w:id="0">
    <w:p w:rsidR="00105B07" w:rsidRDefault="00105B07" w:rsidP="00105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8E3"/>
    <w:rsid w:val="00105B07"/>
    <w:rsid w:val="002B0F82"/>
    <w:rsid w:val="003606D1"/>
    <w:rsid w:val="007A589F"/>
    <w:rsid w:val="007C3CC6"/>
    <w:rsid w:val="00B81181"/>
    <w:rsid w:val="00D30156"/>
    <w:rsid w:val="00E5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E508E3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4">
    <w:name w:val="Body Text"/>
    <w:basedOn w:val="a"/>
    <w:link w:val="a5"/>
    <w:rsid w:val="00E508E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E508E3"/>
    <w:rPr>
      <w:rFonts w:ascii="Times New Roman CYR" w:eastAsia="Times New Roman" w:hAnsi="Times New Roman CYR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0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5B07"/>
  </w:style>
  <w:style w:type="paragraph" w:styleId="a8">
    <w:name w:val="footer"/>
    <w:basedOn w:val="a"/>
    <w:link w:val="a9"/>
    <w:uiPriority w:val="99"/>
    <w:unhideWhenUsed/>
    <w:rsid w:val="0010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1EE2-001E-40BD-A3E5-D61629CF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gromakov</dc:creator>
  <cp:keywords/>
  <dc:description/>
  <cp:lastModifiedBy>Razov</cp:lastModifiedBy>
  <cp:revision>5</cp:revision>
  <dcterms:created xsi:type="dcterms:W3CDTF">2019-05-08T07:48:00Z</dcterms:created>
  <dcterms:modified xsi:type="dcterms:W3CDTF">2019-07-08T14:02:00Z</dcterms:modified>
</cp:coreProperties>
</file>