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9053C5" w:rsidRDefault="009053C5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Перца стручкового плодов</w:t>
      </w:r>
      <w:r w:rsidR="004D3F3D">
        <w:rPr>
          <w:b/>
          <w:sz w:val="28"/>
          <w:szCs w:val="28"/>
        </w:rPr>
        <w:t xml:space="preserve"> </w:t>
      </w:r>
      <w:r w:rsidR="0054006C">
        <w:rPr>
          <w:b/>
          <w:sz w:val="28"/>
          <w:szCs w:val="28"/>
        </w:rPr>
        <w:t>экстракт густой</w:t>
      </w:r>
      <w:r w:rsidR="00DE5D01">
        <w:rPr>
          <w:b/>
          <w:sz w:val="28"/>
          <w:szCs w:val="28"/>
        </w:rPr>
        <w:tab/>
      </w:r>
      <w:r w:rsidR="00DE5D01">
        <w:rPr>
          <w:b/>
          <w:sz w:val="28"/>
          <w:szCs w:val="28"/>
        </w:rPr>
        <w:tab/>
      </w:r>
      <w:r w:rsidR="0054006C">
        <w:rPr>
          <w:b/>
          <w:sz w:val="28"/>
          <w:szCs w:val="28"/>
        </w:rPr>
        <w:t>ФС</w:t>
      </w:r>
    </w:p>
    <w:p w:rsidR="004D3F3D" w:rsidRPr="0026608D" w:rsidRDefault="009053C5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val="en-US"/>
        </w:rPr>
      </w:pPr>
      <w:proofErr w:type="spellStart"/>
      <w:r w:rsidRPr="009053C5">
        <w:rPr>
          <w:b/>
          <w:i/>
          <w:sz w:val="28"/>
          <w:szCs w:val="28"/>
          <w:lang w:val="en-US" w:eastAsia="ar-SA"/>
        </w:rPr>
        <w:t>Capsici</w:t>
      </w:r>
      <w:proofErr w:type="spellEnd"/>
      <w:r w:rsidRPr="009053C5">
        <w:rPr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9053C5">
        <w:rPr>
          <w:b/>
          <w:i/>
          <w:sz w:val="28"/>
          <w:szCs w:val="28"/>
          <w:lang w:val="en-US" w:eastAsia="ar-SA"/>
        </w:rPr>
        <w:t>annui</w:t>
      </w:r>
      <w:proofErr w:type="spellEnd"/>
      <w:r w:rsidR="00B776BA" w:rsidRPr="009053C5">
        <w:rPr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9053C5">
        <w:rPr>
          <w:b/>
          <w:i/>
          <w:sz w:val="28"/>
          <w:szCs w:val="28"/>
          <w:lang w:val="en-US" w:eastAsia="ar-SA"/>
        </w:rPr>
        <w:t>fruct</w:t>
      </w:r>
      <w:r w:rsidR="00DF7922">
        <w:rPr>
          <w:b/>
          <w:i/>
          <w:sz w:val="28"/>
          <w:szCs w:val="28"/>
          <w:lang w:val="en-US" w:eastAsia="ar-SA"/>
        </w:rPr>
        <w:t>i</w:t>
      </w:r>
      <w:proofErr w:type="spellEnd"/>
      <w:r w:rsidRPr="009053C5">
        <w:rPr>
          <w:b/>
          <w:i/>
          <w:sz w:val="28"/>
          <w:szCs w:val="28"/>
          <w:lang w:val="en-US" w:eastAsia="ar-SA"/>
        </w:rPr>
        <w:t xml:space="preserve"> </w:t>
      </w:r>
      <w:proofErr w:type="spellStart"/>
      <w:r w:rsidR="00B776BA" w:rsidRPr="009053C5">
        <w:rPr>
          <w:b/>
          <w:i/>
          <w:sz w:val="28"/>
          <w:szCs w:val="28"/>
          <w:lang w:val="en-US" w:eastAsia="ar-SA"/>
        </w:rPr>
        <w:t>extract</w:t>
      </w:r>
      <w:r w:rsidR="00DF7922">
        <w:rPr>
          <w:b/>
          <w:i/>
          <w:sz w:val="28"/>
          <w:szCs w:val="28"/>
          <w:lang w:val="en-US" w:eastAsia="ar-SA"/>
        </w:rPr>
        <w:t>i</w:t>
      </w:r>
      <w:proofErr w:type="spellEnd"/>
      <w:r w:rsidR="00B776BA" w:rsidRPr="009053C5">
        <w:rPr>
          <w:b/>
          <w:i/>
          <w:sz w:val="28"/>
          <w:szCs w:val="28"/>
          <w:lang w:val="en-US" w:eastAsia="ar-SA"/>
        </w:rPr>
        <w:t xml:space="preserve"> </w:t>
      </w:r>
      <w:proofErr w:type="spellStart"/>
      <w:r w:rsidR="00B776BA" w:rsidRPr="009053C5">
        <w:rPr>
          <w:b/>
          <w:i/>
          <w:sz w:val="28"/>
          <w:szCs w:val="28"/>
          <w:lang w:val="en-US" w:eastAsia="ar-SA"/>
        </w:rPr>
        <w:t>spissum</w:t>
      </w:r>
      <w:proofErr w:type="spellEnd"/>
      <w:r w:rsidR="004D3F3D" w:rsidRPr="0026608D">
        <w:rPr>
          <w:b/>
          <w:sz w:val="28"/>
          <w:szCs w:val="28"/>
          <w:lang w:val="en-US" w:eastAsia="ar-SA"/>
        </w:rPr>
        <w:tab/>
      </w:r>
      <w:r w:rsidR="00DE5D01">
        <w:rPr>
          <w:b/>
          <w:sz w:val="28"/>
          <w:szCs w:val="28"/>
          <w:lang w:eastAsia="ar-SA"/>
        </w:rPr>
        <w:tab/>
      </w:r>
      <w:r w:rsidR="00DE5D01">
        <w:rPr>
          <w:b/>
          <w:sz w:val="28"/>
          <w:szCs w:val="28"/>
          <w:lang w:eastAsia="ar-SA"/>
        </w:rPr>
        <w:tab/>
      </w:r>
      <w:r w:rsidR="004D3F3D" w:rsidRPr="0026608D">
        <w:rPr>
          <w:b/>
          <w:sz w:val="28"/>
          <w:szCs w:val="28"/>
          <w:lang w:val="en-US" w:eastAsia="ar-SA"/>
        </w:rPr>
        <w:tab/>
      </w:r>
      <w:r w:rsidR="004D3F3D" w:rsidRPr="00E610BA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замен</w:t>
      </w:r>
      <w:r w:rsidR="004D3F3D" w:rsidRPr="0026608D">
        <w:rPr>
          <w:b/>
          <w:sz w:val="28"/>
          <w:szCs w:val="28"/>
          <w:lang w:val="en-US" w:eastAsia="ar-SA"/>
        </w:rPr>
        <w:t xml:space="preserve"> </w:t>
      </w:r>
      <w:r w:rsidR="00021501">
        <w:rPr>
          <w:b/>
          <w:sz w:val="28"/>
          <w:szCs w:val="28"/>
          <w:lang w:eastAsia="ar-SA"/>
        </w:rPr>
        <w:t>ФС</w:t>
      </w:r>
      <w:r w:rsidR="00021501" w:rsidRPr="0026608D">
        <w:rPr>
          <w:b/>
          <w:sz w:val="28"/>
          <w:szCs w:val="28"/>
          <w:lang w:val="en-US" w:eastAsia="ar-SA"/>
        </w:rPr>
        <w:t xml:space="preserve"> 42-</w:t>
      </w:r>
      <w:r>
        <w:rPr>
          <w:b/>
          <w:sz w:val="28"/>
          <w:szCs w:val="28"/>
          <w:lang w:val="en-US" w:eastAsia="ar-SA"/>
        </w:rPr>
        <w:t>1978</w:t>
      </w:r>
      <w:r w:rsidR="00021501" w:rsidRPr="0026608D">
        <w:rPr>
          <w:b/>
          <w:sz w:val="28"/>
          <w:szCs w:val="28"/>
          <w:lang w:val="en-US" w:eastAsia="ar-SA"/>
        </w:rPr>
        <w:t>-98</w:t>
      </w:r>
    </w:p>
    <w:p w:rsidR="004D3F3D" w:rsidRPr="0026608D" w:rsidRDefault="004D3F3D" w:rsidP="00102714">
      <w:pPr>
        <w:pStyle w:val="a3"/>
        <w:spacing w:line="360" w:lineRule="auto"/>
        <w:jc w:val="both"/>
        <w:rPr>
          <w:b w:val="0"/>
          <w:lang w:val="en-US"/>
        </w:rPr>
      </w:pPr>
    </w:p>
    <w:p w:rsidR="004D3F3D" w:rsidRPr="00141436" w:rsidRDefault="00165EC4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 xml:space="preserve">Настоящая фармакопейная статья распространяется на </w:t>
      </w:r>
      <w:r w:rsidR="0054006C">
        <w:rPr>
          <w:b w:val="0"/>
        </w:rPr>
        <w:t xml:space="preserve">экстракт </w:t>
      </w:r>
      <w:r>
        <w:rPr>
          <w:b w:val="0"/>
        </w:rPr>
        <w:t xml:space="preserve">перца стручкового плодов </w:t>
      </w:r>
      <w:r w:rsidR="0054006C">
        <w:rPr>
          <w:b w:val="0"/>
        </w:rPr>
        <w:t>густой</w:t>
      </w:r>
      <w:r w:rsidR="004D3F3D">
        <w:rPr>
          <w:b w:val="0"/>
        </w:rPr>
        <w:t>, получаем</w:t>
      </w:r>
      <w:r w:rsidR="0054006C">
        <w:rPr>
          <w:b w:val="0"/>
        </w:rPr>
        <w:t>ый</w:t>
      </w:r>
      <w:r w:rsidR="004D3F3D">
        <w:rPr>
          <w:b w:val="0"/>
        </w:rPr>
        <w:t xml:space="preserve"> </w:t>
      </w:r>
      <w:r w:rsidR="00021501">
        <w:rPr>
          <w:b w:val="0"/>
        </w:rPr>
        <w:t xml:space="preserve">из </w:t>
      </w:r>
      <w:r>
        <w:rPr>
          <w:b w:val="0"/>
        </w:rPr>
        <w:t>плодов</w:t>
      </w:r>
      <w:r w:rsidR="004D3F3D">
        <w:rPr>
          <w:b w:val="0"/>
        </w:rPr>
        <w:t xml:space="preserve"> </w:t>
      </w:r>
      <w:r>
        <w:rPr>
          <w:b w:val="0"/>
        </w:rPr>
        <w:t>перца стручкового</w:t>
      </w:r>
      <w:r w:rsidR="00944F37">
        <w:rPr>
          <w:b w:val="0"/>
        </w:rPr>
        <w:t xml:space="preserve"> </w:t>
      </w:r>
      <w:r w:rsidR="004D3F3D" w:rsidRPr="00652DF1">
        <w:rPr>
          <w:b w:val="0"/>
        </w:rPr>
        <w:t xml:space="preserve">– </w:t>
      </w:r>
      <w:r>
        <w:rPr>
          <w:b w:val="0"/>
          <w:i/>
          <w:lang w:val="en-US"/>
        </w:rPr>
        <w:t>Caps</w:t>
      </w:r>
      <w:r>
        <w:rPr>
          <w:b w:val="0"/>
          <w:i/>
          <w:lang w:val="en-US"/>
        </w:rPr>
        <w:t>i</w:t>
      </w:r>
      <w:r>
        <w:rPr>
          <w:b w:val="0"/>
          <w:i/>
          <w:lang w:val="en-US"/>
        </w:rPr>
        <w:t>cum</w:t>
      </w:r>
      <w:r w:rsidR="00021501" w:rsidRPr="00021501">
        <w:rPr>
          <w:b w:val="0"/>
          <w:i/>
        </w:rPr>
        <w:t xml:space="preserve"> </w:t>
      </w:r>
      <w:proofErr w:type="spellStart"/>
      <w:r>
        <w:rPr>
          <w:b w:val="0"/>
          <w:i/>
          <w:lang w:val="en-US"/>
        </w:rPr>
        <w:t>annuum</w:t>
      </w:r>
      <w:proofErr w:type="spellEnd"/>
      <w:r w:rsidR="00021501" w:rsidRPr="00021501">
        <w:rPr>
          <w:b w:val="0"/>
          <w:i/>
        </w:rPr>
        <w:t xml:space="preserve"> </w:t>
      </w:r>
      <w:r w:rsidR="004D3F3D" w:rsidRPr="00652DF1">
        <w:rPr>
          <w:b w:val="0"/>
        </w:rPr>
        <w:t xml:space="preserve"> </w:t>
      </w:r>
      <w:r w:rsidR="004D3F3D" w:rsidRPr="00F871C4">
        <w:rPr>
          <w:b w:val="0"/>
          <w:lang w:val="en-US"/>
        </w:rPr>
        <w:t>L</w:t>
      </w:r>
      <w:r w:rsidR="006B1040" w:rsidRPr="00021501">
        <w:rPr>
          <w:b w:val="0"/>
          <w:i/>
        </w:rPr>
        <w:t>.</w:t>
      </w:r>
      <w:r w:rsidR="00021501" w:rsidRPr="00021501">
        <w:rPr>
          <w:b w:val="0"/>
        </w:rPr>
        <w:t xml:space="preserve"> </w:t>
      </w:r>
      <w:r w:rsidR="004D3F3D" w:rsidRPr="00652DF1">
        <w:rPr>
          <w:b w:val="0"/>
        </w:rPr>
        <w:t>сем</w:t>
      </w:r>
      <w:proofErr w:type="gramStart"/>
      <w:r w:rsidR="004D3F3D" w:rsidRPr="00652DF1">
        <w:rPr>
          <w:b w:val="0"/>
        </w:rPr>
        <w:t>.</w:t>
      </w:r>
      <w:proofErr w:type="gramEnd"/>
      <w:r w:rsidR="004D3F3D" w:rsidRPr="00652DF1">
        <w:rPr>
          <w:b w:val="0"/>
        </w:rPr>
        <w:t xml:space="preserve">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>асленовых</w:t>
      </w:r>
      <w:r w:rsidR="004D3F3D" w:rsidRPr="00652DF1">
        <w:rPr>
          <w:b w:val="0"/>
        </w:rPr>
        <w:t xml:space="preserve"> – </w:t>
      </w:r>
      <w:proofErr w:type="spellStart"/>
      <w:r>
        <w:rPr>
          <w:b w:val="0"/>
          <w:i/>
          <w:lang w:val="en-US"/>
        </w:rPr>
        <w:t>Solanaceae</w:t>
      </w:r>
      <w:proofErr w:type="spellEnd"/>
      <w:r>
        <w:rPr>
          <w:b w:val="0"/>
        </w:rPr>
        <w:t>,</w:t>
      </w:r>
      <w:r w:rsidR="004D3F3D" w:rsidRPr="00141436">
        <w:rPr>
          <w:b w:val="0"/>
          <w:i/>
        </w:rPr>
        <w:t xml:space="preserve"> </w:t>
      </w:r>
      <w:r w:rsidR="004D3F3D" w:rsidRPr="00141436">
        <w:rPr>
          <w:b w:val="0"/>
        </w:rPr>
        <w:t>применяем</w:t>
      </w:r>
      <w:r w:rsidR="00BC3A3A" w:rsidRPr="00141436">
        <w:rPr>
          <w:b w:val="0"/>
        </w:rPr>
        <w:t>ый</w:t>
      </w:r>
      <w:r w:rsidR="004D3F3D" w:rsidRPr="00141436">
        <w:rPr>
          <w:b w:val="0"/>
        </w:rPr>
        <w:t xml:space="preserve"> для производства лекарственных препаратов.</w:t>
      </w:r>
    </w:p>
    <w:p w:rsidR="00F871C4" w:rsidRPr="00141436" w:rsidRDefault="00F871C4" w:rsidP="00911DEC">
      <w:pPr>
        <w:spacing w:line="360" w:lineRule="auto"/>
        <w:jc w:val="both"/>
        <w:rPr>
          <w:sz w:val="28"/>
        </w:rPr>
      </w:pPr>
      <w:r w:rsidRPr="00141436">
        <w:rPr>
          <w:sz w:val="28"/>
        </w:rPr>
        <w:tab/>
        <w:t xml:space="preserve">Содержит сумму </w:t>
      </w:r>
      <w:proofErr w:type="spellStart"/>
      <w:r w:rsidR="00165EC4">
        <w:rPr>
          <w:sz w:val="28"/>
        </w:rPr>
        <w:t>капсаициноидов</w:t>
      </w:r>
      <w:proofErr w:type="spellEnd"/>
      <w:r w:rsidRPr="00141436">
        <w:rPr>
          <w:sz w:val="28"/>
        </w:rPr>
        <w:t xml:space="preserve"> в пересчёте на </w:t>
      </w:r>
      <w:proofErr w:type="spellStart"/>
      <w:r w:rsidR="00165EC4">
        <w:rPr>
          <w:sz w:val="28"/>
        </w:rPr>
        <w:t>капсаицин</w:t>
      </w:r>
      <w:proofErr w:type="spellEnd"/>
      <w:r w:rsidRPr="00141436">
        <w:rPr>
          <w:sz w:val="28"/>
        </w:rPr>
        <w:t xml:space="preserve"> </w:t>
      </w:r>
      <w:r w:rsidR="00EF6408" w:rsidRPr="00141436">
        <w:rPr>
          <w:sz w:val="28"/>
        </w:rPr>
        <w:t xml:space="preserve">и абсолютно </w:t>
      </w:r>
      <w:r w:rsidR="00EF6408" w:rsidRPr="002F7121">
        <w:rPr>
          <w:sz w:val="28"/>
        </w:rPr>
        <w:t>сухую субстанцию</w:t>
      </w:r>
      <w:r w:rsidRPr="002F7121">
        <w:rPr>
          <w:sz w:val="28"/>
        </w:rPr>
        <w:t xml:space="preserve"> не менее </w:t>
      </w:r>
      <w:r w:rsidR="006C101E" w:rsidRPr="002F7121">
        <w:rPr>
          <w:sz w:val="28"/>
        </w:rPr>
        <w:t>1,8</w:t>
      </w:r>
      <w:r w:rsidR="00B11037" w:rsidRPr="002F7121">
        <w:rPr>
          <w:sz w:val="28"/>
        </w:rPr>
        <w:t> </w:t>
      </w:r>
      <w:r w:rsidR="006009BC" w:rsidRPr="002F7121">
        <w:rPr>
          <w:sz w:val="28"/>
        </w:rPr>
        <w:t>%</w:t>
      </w:r>
      <w:r w:rsidR="00B11037" w:rsidRPr="002F7121">
        <w:rPr>
          <w:sz w:val="28"/>
        </w:rPr>
        <w:t xml:space="preserve"> и не более 2,4 %</w:t>
      </w:r>
      <w:r w:rsidR="006009BC" w:rsidRPr="002F7121">
        <w:rPr>
          <w:sz w:val="28"/>
        </w:rPr>
        <w:t>.</w:t>
      </w:r>
    </w:p>
    <w:p w:rsidR="004D3F3D" w:rsidRDefault="004D3F3D" w:rsidP="00911DEC">
      <w:pPr>
        <w:spacing w:line="360" w:lineRule="auto"/>
        <w:ind w:firstLine="708"/>
        <w:jc w:val="both"/>
        <w:rPr>
          <w:sz w:val="28"/>
          <w:szCs w:val="28"/>
        </w:rPr>
      </w:pPr>
      <w:r w:rsidRPr="00141436">
        <w:rPr>
          <w:b/>
          <w:sz w:val="28"/>
          <w:szCs w:val="28"/>
        </w:rPr>
        <w:t>Описание</w:t>
      </w:r>
      <w:r w:rsidRPr="00141436">
        <w:rPr>
          <w:sz w:val="28"/>
          <w:szCs w:val="28"/>
        </w:rPr>
        <w:t xml:space="preserve">. </w:t>
      </w:r>
      <w:r w:rsidR="006B1040" w:rsidRPr="00141436">
        <w:rPr>
          <w:sz w:val="28"/>
          <w:szCs w:val="28"/>
        </w:rPr>
        <w:t>Густая</w:t>
      </w:r>
      <w:r w:rsidR="00911DEC">
        <w:rPr>
          <w:sz w:val="28"/>
          <w:szCs w:val="28"/>
        </w:rPr>
        <w:t xml:space="preserve"> </w:t>
      </w:r>
      <w:r w:rsidR="006B1040" w:rsidRPr="00141436">
        <w:rPr>
          <w:sz w:val="28"/>
          <w:szCs w:val="28"/>
        </w:rPr>
        <w:t xml:space="preserve">масса </w:t>
      </w:r>
      <w:r w:rsidR="00911DEC">
        <w:rPr>
          <w:sz w:val="28"/>
          <w:szCs w:val="28"/>
        </w:rPr>
        <w:t xml:space="preserve">от </w:t>
      </w:r>
      <w:proofErr w:type="gramStart"/>
      <w:r w:rsidR="00911DEC">
        <w:rPr>
          <w:sz w:val="28"/>
          <w:szCs w:val="28"/>
        </w:rPr>
        <w:t>красновато-коричневого</w:t>
      </w:r>
      <w:proofErr w:type="gramEnd"/>
      <w:r w:rsidR="00911DEC">
        <w:rPr>
          <w:sz w:val="28"/>
          <w:szCs w:val="28"/>
        </w:rPr>
        <w:t xml:space="preserve"> до </w:t>
      </w:r>
      <w:r w:rsidR="006B1040" w:rsidRPr="00141436">
        <w:rPr>
          <w:sz w:val="28"/>
          <w:szCs w:val="28"/>
        </w:rPr>
        <w:t>темно-коричневого цвета</w:t>
      </w:r>
      <w:r w:rsidR="00F011D7" w:rsidRPr="00141436">
        <w:rPr>
          <w:sz w:val="28"/>
          <w:szCs w:val="28"/>
        </w:rPr>
        <w:t xml:space="preserve"> с</w:t>
      </w:r>
      <w:r w:rsidR="006B1040" w:rsidRPr="00141436">
        <w:rPr>
          <w:sz w:val="28"/>
          <w:szCs w:val="28"/>
        </w:rPr>
        <w:t xml:space="preserve"> </w:t>
      </w:r>
      <w:r w:rsidR="006A0610" w:rsidRPr="00141436">
        <w:rPr>
          <w:sz w:val="28"/>
          <w:szCs w:val="28"/>
        </w:rPr>
        <w:t>характерн</w:t>
      </w:r>
      <w:r w:rsidR="00F011D7" w:rsidRPr="00141436">
        <w:rPr>
          <w:sz w:val="28"/>
          <w:szCs w:val="28"/>
        </w:rPr>
        <w:t>ым</w:t>
      </w:r>
      <w:r w:rsidRPr="00141436">
        <w:rPr>
          <w:sz w:val="28"/>
          <w:szCs w:val="28"/>
        </w:rPr>
        <w:t xml:space="preserve"> запах</w:t>
      </w:r>
      <w:r w:rsidR="00F011D7" w:rsidRPr="00141436">
        <w:rPr>
          <w:sz w:val="28"/>
          <w:szCs w:val="28"/>
        </w:rPr>
        <w:t>ом</w:t>
      </w:r>
      <w:r w:rsidRPr="00141436">
        <w:rPr>
          <w:sz w:val="28"/>
          <w:szCs w:val="28"/>
        </w:rPr>
        <w:t>.</w:t>
      </w:r>
    </w:p>
    <w:p w:rsidR="0073605D" w:rsidRPr="00141436" w:rsidRDefault="0073605D" w:rsidP="00911DEC">
      <w:pPr>
        <w:spacing w:line="360" w:lineRule="auto"/>
        <w:ind w:firstLine="708"/>
        <w:jc w:val="both"/>
        <w:rPr>
          <w:sz w:val="28"/>
          <w:szCs w:val="28"/>
        </w:rPr>
      </w:pPr>
      <w:r w:rsidRPr="0073605D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 Легко растворим</w:t>
      </w:r>
      <w:r w:rsidRPr="0073605D">
        <w:rPr>
          <w:sz w:val="28"/>
          <w:szCs w:val="28"/>
        </w:rPr>
        <w:t xml:space="preserve"> в спирте</w:t>
      </w:r>
      <w:r>
        <w:rPr>
          <w:sz w:val="28"/>
          <w:szCs w:val="28"/>
        </w:rPr>
        <w:t xml:space="preserve"> </w:t>
      </w:r>
      <w:r w:rsidRPr="0073605D">
        <w:rPr>
          <w:sz w:val="28"/>
          <w:szCs w:val="28"/>
        </w:rPr>
        <w:t>70 %. С водой (1:10) даёт му</w:t>
      </w:r>
      <w:r w:rsidRPr="0073605D">
        <w:rPr>
          <w:sz w:val="28"/>
          <w:szCs w:val="28"/>
        </w:rPr>
        <w:t>т</w:t>
      </w:r>
      <w:r>
        <w:rPr>
          <w:sz w:val="28"/>
          <w:szCs w:val="28"/>
        </w:rPr>
        <w:t xml:space="preserve">ный </w:t>
      </w:r>
      <w:r w:rsidRPr="0073605D">
        <w:rPr>
          <w:sz w:val="28"/>
          <w:szCs w:val="28"/>
        </w:rPr>
        <w:t xml:space="preserve">раствор бурого цвета. Практически </w:t>
      </w:r>
      <w:proofErr w:type="gramStart"/>
      <w:r w:rsidRPr="0073605D">
        <w:rPr>
          <w:sz w:val="28"/>
          <w:szCs w:val="28"/>
        </w:rPr>
        <w:t>нерастворим</w:t>
      </w:r>
      <w:proofErr w:type="gramEnd"/>
      <w:r w:rsidRPr="0073605D">
        <w:rPr>
          <w:sz w:val="28"/>
          <w:szCs w:val="28"/>
        </w:rPr>
        <w:t xml:space="preserve"> в эфире, хлороформе.</w:t>
      </w:r>
    </w:p>
    <w:p w:rsidR="003D2619" w:rsidRPr="00141436" w:rsidRDefault="004D3F3D" w:rsidP="00E41F53">
      <w:pPr>
        <w:spacing w:line="360" w:lineRule="auto"/>
        <w:ind w:firstLine="708"/>
        <w:jc w:val="both"/>
        <w:rPr>
          <w:sz w:val="28"/>
          <w:szCs w:val="28"/>
        </w:rPr>
      </w:pPr>
      <w:r w:rsidRPr="00141436">
        <w:rPr>
          <w:b/>
          <w:sz w:val="28"/>
          <w:szCs w:val="28"/>
        </w:rPr>
        <w:t>Подлинность</w:t>
      </w:r>
      <w:r w:rsidRPr="00141436">
        <w:rPr>
          <w:sz w:val="28"/>
          <w:szCs w:val="28"/>
        </w:rPr>
        <w:t xml:space="preserve">. </w:t>
      </w:r>
    </w:p>
    <w:p w:rsidR="00A305EA" w:rsidRPr="00141436" w:rsidRDefault="00C4539F" w:rsidP="00C4539F">
      <w:pPr>
        <w:spacing w:after="12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Высокоэффективная жидкостная хроматография</w:t>
      </w:r>
      <w:r w:rsidR="00A305EA" w:rsidRPr="00141436">
        <w:rPr>
          <w:b/>
          <w:i/>
          <w:sz w:val="28"/>
          <w:szCs w:val="28"/>
        </w:rPr>
        <w:t>.</w:t>
      </w:r>
    </w:p>
    <w:p w:rsidR="003C542E" w:rsidRPr="0003085D" w:rsidRDefault="006953A7" w:rsidP="0003085D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Время удерживания основного пика на </w:t>
      </w:r>
      <w:proofErr w:type="spellStart"/>
      <w:r>
        <w:rPr>
          <w:color w:val="000000"/>
          <w:spacing w:val="-3"/>
          <w:sz w:val="28"/>
          <w:szCs w:val="28"/>
        </w:rPr>
        <w:t>х</w:t>
      </w:r>
      <w:r w:rsidRPr="006953A7">
        <w:rPr>
          <w:color w:val="000000"/>
          <w:spacing w:val="-3"/>
          <w:sz w:val="28"/>
          <w:szCs w:val="28"/>
        </w:rPr>
        <w:t>роматограмм</w:t>
      </w:r>
      <w:r w:rsidR="006A44CE">
        <w:rPr>
          <w:color w:val="000000"/>
          <w:spacing w:val="-3"/>
          <w:sz w:val="28"/>
          <w:szCs w:val="28"/>
        </w:rPr>
        <w:t>е</w:t>
      </w:r>
      <w:proofErr w:type="spellEnd"/>
      <w:r w:rsidRPr="006953A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испытуемого </w:t>
      </w:r>
      <w:r w:rsidRPr="006953A7">
        <w:rPr>
          <w:color w:val="000000"/>
          <w:spacing w:val="-3"/>
          <w:sz w:val="28"/>
          <w:szCs w:val="28"/>
        </w:rPr>
        <w:t>ра</w:t>
      </w:r>
      <w:r w:rsidRPr="006953A7">
        <w:rPr>
          <w:color w:val="000000"/>
          <w:spacing w:val="-3"/>
          <w:sz w:val="28"/>
          <w:szCs w:val="28"/>
        </w:rPr>
        <w:t>с</w:t>
      </w:r>
      <w:r w:rsidRPr="006953A7">
        <w:rPr>
          <w:color w:val="000000"/>
          <w:spacing w:val="-3"/>
          <w:sz w:val="28"/>
          <w:szCs w:val="28"/>
        </w:rPr>
        <w:t xml:space="preserve">твора </w:t>
      </w:r>
      <w:r>
        <w:rPr>
          <w:color w:val="000000"/>
          <w:spacing w:val="-3"/>
          <w:sz w:val="28"/>
          <w:szCs w:val="28"/>
        </w:rPr>
        <w:t>должно соответствовать времени удерживания</w:t>
      </w:r>
      <w:r w:rsidRPr="006953A7">
        <w:rPr>
          <w:color w:val="000000"/>
          <w:spacing w:val="-3"/>
          <w:sz w:val="28"/>
          <w:szCs w:val="28"/>
        </w:rPr>
        <w:t xml:space="preserve"> </w:t>
      </w:r>
      <w:r w:rsidR="006A44CE">
        <w:rPr>
          <w:color w:val="000000"/>
          <w:spacing w:val="-3"/>
          <w:sz w:val="28"/>
          <w:szCs w:val="28"/>
        </w:rPr>
        <w:t xml:space="preserve">основного пика </w:t>
      </w:r>
      <w:r w:rsidRPr="006953A7">
        <w:rPr>
          <w:color w:val="000000"/>
          <w:spacing w:val="-3"/>
          <w:sz w:val="28"/>
          <w:szCs w:val="28"/>
        </w:rPr>
        <w:t xml:space="preserve">на </w:t>
      </w:r>
      <w:proofErr w:type="spellStart"/>
      <w:r w:rsidRPr="006953A7">
        <w:rPr>
          <w:color w:val="000000"/>
          <w:spacing w:val="-3"/>
          <w:sz w:val="28"/>
          <w:szCs w:val="28"/>
        </w:rPr>
        <w:t>хромат</w:t>
      </w:r>
      <w:r w:rsidRPr="006953A7">
        <w:rPr>
          <w:color w:val="000000"/>
          <w:spacing w:val="-3"/>
          <w:sz w:val="28"/>
          <w:szCs w:val="28"/>
        </w:rPr>
        <w:t>о</w:t>
      </w:r>
      <w:r w:rsidRPr="006953A7">
        <w:rPr>
          <w:color w:val="000000"/>
          <w:spacing w:val="-3"/>
          <w:sz w:val="28"/>
          <w:szCs w:val="28"/>
        </w:rPr>
        <w:t>грамме</w:t>
      </w:r>
      <w:proofErr w:type="spellEnd"/>
      <w:r w:rsidRPr="006953A7">
        <w:rPr>
          <w:color w:val="000000"/>
          <w:spacing w:val="-3"/>
          <w:sz w:val="28"/>
          <w:szCs w:val="28"/>
        </w:rPr>
        <w:t xml:space="preserve"> </w:t>
      </w:r>
      <w:r w:rsidR="0003085D">
        <w:rPr>
          <w:color w:val="000000"/>
          <w:spacing w:val="-3"/>
          <w:sz w:val="28"/>
          <w:szCs w:val="28"/>
        </w:rPr>
        <w:t xml:space="preserve">раствора СО </w:t>
      </w:r>
      <w:proofErr w:type="spellStart"/>
      <w:r w:rsidR="0003085D">
        <w:rPr>
          <w:color w:val="000000"/>
          <w:spacing w:val="-3"/>
          <w:sz w:val="28"/>
          <w:szCs w:val="28"/>
        </w:rPr>
        <w:t>капсаицина</w:t>
      </w:r>
      <w:proofErr w:type="spellEnd"/>
      <w:r w:rsidR="0003085D">
        <w:rPr>
          <w:color w:val="000000"/>
          <w:spacing w:val="-3"/>
          <w:sz w:val="28"/>
          <w:szCs w:val="28"/>
        </w:rPr>
        <w:t xml:space="preserve">. </w:t>
      </w:r>
      <w:r w:rsidR="006A0707">
        <w:rPr>
          <w:color w:val="000000"/>
          <w:spacing w:val="-3"/>
          <w:sz w:val="28"/>
          <w:szCs w:val="28"/>
        </w:rPr>
        <w:t xml:space="preserve">На </w:t>
      </w:r>
      <w:proofErr w:type="spellStart"/>
      <w:r w:rsidR="006A0707">
        <w:rPr>
          <w:color w:val="000000"/>
          <w:spacing w:val="-3"/>
          <w:sz w:val="28"/>
          <w:szCs w:val="28"/>
        </w:rPr>
        <w:t>хроматограмме</w:t>
      </w:r>
      <w:proofErr w:type="spellEnd"/>
      <w:r w:rsidR="006A0707">
        <w:rPr>
          <w:color w:val="000000"/>
          <w:spacing w:val="-3"/>
          <w:sz w:val="28"/>
          <w:szCs w:val="28"/>
        </w:rPr>
        <w:t xml:space="preserve"> испытуемого раствора также должны наблюдаться:</w:t>
      </w:r>
      <w:r w:rsidRPr="006953A7">
        <w:rPr>
          <w:color w:val="000000"/>
          <w:spacing w:val="-3"/>
          <w:sz w:val="28"/>
          <w:szCs w:val="28"/>
        </w:rPr>
        <w:t xml:space="preserve"> </w:t>
      </w:r>
      <w:r w:rsidR="006A0707">
        <w:rPr>
          <w:color w:val="000000"/>
          <w:spacing w:val="-3"/>
          <w:sz w:val="28"/>
          <w:szCs w:val="28"/>
        </w:rPr>
        <w:t xml:space="preserve">пик меньшей интенсивности с относительным временем удерживания по </w:t>
      </w:r>
      <w:proofErr w:type="spellStart"/>
      <w:r w:rsidR="006A0707">
        <w:rPr>
          <w:color w:val="000000"/>
          <w:spacing w:val="-3"/>
          <w:sz w:val="28"/>
          <w:szCs w:val="28"/>
        </w:rPr>
        <w:t>капсаицину</w:t>
      </w:r>
      <w:proofErr w:type="spellEnd"/>
      <w:r w:rsidR="006A0707">
        <w:rPr>
          <w:color w:val="000000"/>
          <w:spacing w:val="-3"/>
          <w:sz w:val="28"/>
          <w:szCs w:val="28"/>
        </w:rPr>
        <w:t xml:space="preserve"> 1,3 (</w:t>
      </w:r>
      <w:proofErr w:type="spellStart"/>
      <w:r w:rsidR="006A0707">
        <w:rPr>
          <w:color w:val="000000"/>
          <w:spacing w:val="-3"/>
          <w:sz w:val="28"/>
          <w:szCs w:val="28"/>
        </w:rPr>
        <w:t>дигидрокапсаицин</w:t>
      </w:r>
      <w:proofErr w:type="spellEnd"/>
      <w:r w:rsidR="006A0707">
        <w:rPr>
          <w:color w:val="000000"/>
          <w:spacing w:val="-3"/>
          <w:sz w:val="28"/>
          <w:szCs w:val="28"/>
        </w:rPr>
        <w:t xml:space="preserve">); </w:t>
      </w:r>
      <w:r w:rsidRPr="006953A7">
        <w:rPr>
          <w:color w:val="000000"/>
          <w:spacing w:val="-3"/>
          <w:sz w:val="28"/>
          <w:szCs w:val="28"/>
        </w:rPr>
        <w:t xml:space="preserve">дополнительные </w:t>
      </w:r>
      <w:r w:rsidR="006A0707">
        <w:rPr>
          <w:color w:val="000000"/>
          <w:spacing w:val="-3"/>
          <w:sz w:val="28"/>
          <w:szCs w:val="28"/>
        </w:rPr>
        <w:t>минорные</w:t>
      </w:r>
      <w:r w:rsidRPr="006953A7">
        <w:rPr>
          <w:color w:val="000000"/>
          <w:spacing w:val="-3"/>
          <w:sz w:val="28"/>
          <w:szCs w:val="28"/>
        </w:rPr>
        <w:t xml:space="preserve"> пики</w:t>
      </w:r>
      <w:r w:rsidR="003C542E">
        <w:rPr>
          <w:color w:val="000000"/>
          <w:spacing w:val="-3"/>
          <w:sz w:val="28"/>
          <w:szCs w:val="28"/>
        </w:rPr>
        <w:t xml:space="preserve"> </w:t>
      </w:r>
      <w:r w:rsidR="006A0707">
        <w:rPr>
          <w:color w:val="000000"/>
          <w:spacing w:val="-3"/>
          <w:sz w:val="28"/>
          <w:szCs w:val="28"/>
        </w:rPr>
        <w:t>с</w:t>
      </w:r>
      <w:r w:rsidR="003C542E">
        <w:rPr>
          <w:color w:val="000000"/>
          <w:spacing w:val="-3"/>
          <w:sz w:val="28"/>
          <w:szCs w:val="28"/>
        </w:rPr>
        <w:t xml:space="preserve"> относительны</w:t>
      </w:r>
      <w:r w:rsidR="006A0707">
        <w:rPr>
          <w:color w:val="000000"/>
          <w:spacing w:val="-3"/>
          <w:sz w:val="28"/>
          <w:szCs w:val="28"/>
        </w:rPr>
        <w:t>ми</w:t>
      </w:r>
      <w:r w:rsidR="003C542E">
        <w:rPr>
          <w:color w:val="000000"/>
          <w:spacing w:val="-3"/>
          <w:sz w:val="28"/>
          <w:szCs w:val="28"/>
        </w:rPr>
        <w:t xml:space="preserve"> времена</w:t>
      </w:r>
      <w:r w:rsidR="006A0707">
        <w:rPr>
          <w:color w:val="000000"/>
          <w:spacing w:val="-3"/>
          <w:sz w:val="28"/>
          <w:szCs w:val="28"/>
        </w:rPr>
        <w:t>ми</w:t>
      </w:r>
      <w:r w:rsidR="003C542E">
        <w:rPr>
          <w:color w:val="000000"/>
          <w:spacing w:val="-3"/>
          <w:sz w:val="28"/>
          <w:szCs w:val="28"/>
        </w:rPr>
        <w:t xml:space="preserve"> удерживания</w:t>
      </w:r>
      <w:r w:rsidR="006A0707">
        <w:rPr>
          <w:color w:val="000000"/>
          <w:spacing w:val="-3"/>
          <w:sz w:val="28"/>
          <w:szCs w:val="28"/>
        </w:rPr>
        <w:t xml:space="preserve"> 0,95 (</w:t>
      </w:r>
      <w:proofErr w:type="spellStart"/>
      <w:r w:rsidR="006A0707">
        <w:rPr>
          <w:color w:val="000000"/>
          <w:spacing w:val="-3"/>
          <w:sz w:val="28"/>
          <w:szCs w:val="28"/>
        </w:rPr>
        <w:t>нонивамид</w:t>
      </w:r>
      <w:proofErr w:type="spellEnd"/>
      <w:r w:rsidR="006A0707">
        <w:rPr>
          <w:color w:val="000000"/>
          <w:spacing w:val="-3"/>
          <w:sz w:val="28"/>
          <w:szCs w:val="28"/>
        </w:rPr>
        <w:t>) и 0,9 (</w:t>
      </w:r>
      <w:proofErr w:type="spellStart"/>
      <w:r w:rsidR="006A0707">
        <w:rPr>
          <w:color w:val="000000"/>
          <w:spacing w:val="-3"/>
          <w:sz w:val="28"/>
          <w:szCs w:val="28"/>
        </w:rPr>
        <w:t>норд</w:t>
      </w:r>
      <w:r w:rsidR="006A0707">
        <w:rPr>
          <w:color w:val="000000"/>
          <w:spacing w:val="-3"/>
          <w:sz w:val="28"/>
          <w:szCs w:val="28"/>
        </w:rPr>
        <w:t>и</w:t>
      </w:r>
      <w:r w:rsidR="006A0707">
        <w:rPr>
          <w:color w:val="000000"/>
          <w:spacing w:val="-3"/>
          <w:sz w:val="28"/>
          <w:szCs w:val="28"/>
        </w:rPr>
        <w:t>гидрокапсаи</w:t>
      </w:r>
      <w:r w:rsidR="0003085D">
        <w:rPr>
          <w:color w:val="000000"/>
          <w:spacing w:val="-3"/>
          <w:sz w:val="28"/>
          <w:szCs w:val="28"/>
        </w:rPr>
        <w:t>цин</w:t>
      </w:r>
      <w:proofErr w:type="spellEnd"/>
      <w:r w:rsidR="0003085D">
        <w:rPr>
          <w:color w:val="000000"/>
          <w:spacing w:val="-3"/>
          <w:sz w:val="28"/>
          <w:szCs w:val="28"/>
        </w:rPr>
        <w:t>)</w:t>
      </w:r>
      <w:r w:rsidR="006A0707" w:rsidRPr="0003085D">
        <w:rPr>
          <w:color w:val="000000"/>
          <w:spacing w:val="-3"/>
          <w:sz w:val="28"/>
          <w:szCs w:val="28"/>
        </w:rPr>
        <w:t xml:space="preserve"> (</w:t>
      </w:r>
      <w:r w:rsidR="0003085D" w:rsidRPr="0003085D">
        <w:rPr>
          <w:color w:val="000000"/>
          <w:spacing w:val="-3"/>
          <w:sz w:val="28"/>
          <w:szCs w:val="28"/>
        </w:rPr>
        <w:t>см. раздел «Количественное определение»</w:t>
      </w:r>
      <w:r w:rsidR="006A0707" w:rsidRPr="0003085D">
        <w:rPr>
          <w:color w:val="000000"/>
          <w:spacing w:val="-3"/>
          <w:sz w:val="28"/>
          <w:szCs w:val="28"/>
        </w:rPr>
        <w:t>)</w:t>
      </w:r>
      <w:r w:rsidR="0003085D">
        <w:rPr>
          <w:color w:val="000000"/>
          <w:spacing w:val="-3"/>
          <w:sz w:val="28"/>
          <w:szCs w:val="28"/>
        </w:rPr>
        <w:t>.</w:t>
      </w:r>
    </w:p>
    <w:p w:rsidR="00E62F5E" w:rsidRPr="00141436" w:rsidRDefault="00E62F5E" w:rsidP="00E62F5E">
      <w:pPr>
        <w:spacing w:line="360" w:lineRule="auto"/>
        <w:ind w:firstLine="720"/>
        <w:jc w:val="both"/>
        <w:rPr>
          <w:sz w:val="28"/>
          <w:szCs w:val="28"/>
        </w:rPr>
      </w:pPr>
      <w:r w:rsidRPr="00141436">
        <w:rPr>
          <w:b/>
          <w:sz w:val="28"/>
          <w:szCs w:val="28"/>
          <w:lang w:bidi="gu-IN"/>
        </w:rPr>
        <w:t>Потеря в массе при высушивании.</w:t>
      </w:r>
      <w:r w:rsidRPr="00141436">
        <w:rPr>
          <w:b/>
          <w:sz w:val="28"/>
          <w:szCs w:val="28"/>
        </w:rPr>
        <w:t xml:space="preserve"> </w:t>
      </w:r>
      <w:r w:rsidRPr="00141436">
        <w:rPr>
          <w:sz w:val="28"/>
          <w:szCs w:val="28"/>
        </w:rPr>
        <w:t xml:space="preserve">Не </w:t>
      </w:r>
      <w:r w:rsidR="00C4539F">
        <w:rPr>
          <w:sz w:val="28"/>
          <w:szCs w:val="28"/>
        </w:rPr>
        <w:t>бол</w:t>
      </w:r>
      <w:r w:rsidRPr="00141436">
        <w:rPr>
          <w:sz w:val="28"/>
          <w:szCs w:val="28"/>
        </w:rPr>
        <w:t>ее</w:t>
      </w:r>
      <w:r w:rsidRPr="00141436">
        <w:rPr>
          <w:b/>
          <w:sz w:val="28"/>
          <w:szCs w:val="28"/>
        </w:rPr>
        <w:t xml:space="preserve"> </w:t>
      </w:r>
      <w:r w:rsidR="00C4539F" w:rsidRPr="00C4539F">
        <w:rPr>
          <w:sz w:val="28"/>
          <w:szCs w:val="28"/>
        </w:rPr>
        <w:t>17</w:t>
      </w:r>
      <w:r w:rsidR="00C4539F">
        <w:rPr>
          <w:sz w:val="28"/>
          <w:szCs w:val="28"/>
        </w:rPr>
        <w:t> </w:t>
      </w:r>
      <w:r w:rsidRPr="00141436">
        <w:rPr>
          <w:sz w:val="28"/>
          <w:szCs w:val="28"/>
        </w:rPr>
        <w:t>%. В соответствии с требованиями ОФС «Потеря в массе при высушивании».</w:t>
      </w:r>
    </w:p>
    <w:p w:rsidR="004D3F3D" w:rsidRDefault="004D3F3D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141436">
        <w:rPr>
          <w:b/>
          <w:sz w:val="28"/>
          <w:szCs w:val="28"/>
        </w:rPr>
        <w:t xml:space="preserve">Тяжелые металлы. </w:t>
      </w:r>
      <w:r w:rsidRPr="00141436">
        <w:rPr>
          <w:sz w:val="28"/>
          <w:szCs w:val="28"/>
        </w:rPr>
        <w:t>Не более 0,01</w:t>
      </w:r>
      <w:r w:rsidR="00AD4BD6">
        <w:rPr>
          <w:sz w:val="28"/>
          <w:szCs w:val="28"/>
        </w:rPr>
        <w:t> </w:t>
      </w:r>
      <w:r w:rsidRPr="00141436">
        <w:rPr>
          <w:sz w:val="28"/>
          <w:szCs w:val="28"/>
        </w:rPr>
        <w:t>%. В соответствии с требованиями ОФС «</w:t>
      </w:r>
      <w:r w:rsidR="005C43DE" w:rsidRPr="00141436">
        <w:rPr>
          <w:sz w:val="28"/>
          <w:szCs w:val="28"/>
        </w:rPr>
        <w:t>Экстракты</w:t>
      </w:r>
      <w:r w:rsidRPr="00141436">
        <w:rPr>
          <w:sz w:val="28"/>
          <w:szCs w:val="28"/>
        </w:rPr>
        <w:t>».</w:t>
      </w:r>
    </w:p>
    <w:p w:rsidR="004B1DE7" w:rsidRDefault="004B1DE7" w:rsidP="003C542E">
      <w:pPr>
        <w:spacing w:line="360" w:lineRule="auto"/>
        <w:ind w:firstLine="720"/>
        <w:jc w:val="both"/>
        <w:rPr>
          <w:sz w:val="28"/>
          <w:szCs w:val="28"/>
        </w:rPr>
      </w:pPr>
      <w:r w:rsidRPr="00CF291F">
        <w:rPr>
          <w:b/>
          <w:sz w:val="28"/>
          <w:szCs w:val="28"/>
          <w:lang w:bidi="gu-IN"/>
        </w:rPr>
        <w:t>Остаточные органические растворители</w:t>
      </w:r>
      <w:r>
        <w:rPr>
          <w:b/>
          <w:sz w:val="28"/>
          <w:szCs w:val="28"/>
          <w:lang w:bidi="gu-IN"/>
        </w:rPr>
        <w:t xml:space="preserve">. </w:t>
      </w:r>
      <w:r w:rsidR="002F7121">
        <w:rPr>
          <w:sz w:val="28"/>
          <w:szCs w:val="28"/>
        </w:rPr>
        <w:t>Содержание этанола должно быть</w:t>
      </w:r>
      <w:r w:rsidR="002F7121">
        <w:rPr>
          <w:b/>
          <w:sz w:val="28"/>
          <w:szCs w:val="28"/>
        </w:rPr>
        <w:t xml:space="preserve"> </w:t>
      </w:r>
      <w:r w:rsidR="002F7121">
        <w:rPr>
          <w:sz w:val="28"/>
          <w:szCs w:val="28"/>
        </w:rPr>
        <w:t>н</w:t>
      </w:r>
      <w:r w:rsidR="002F7121" w:rsidRPr="00F560B7">
        <w:rPr>
          <w:sz w:val="28"/>
          <w:szCs w:val="28"/>
        </w:rPr>
        <w:t>е бо</w:t>
      </w:r>
      <w:r w:rsidR="002F7121">
        <w:rPr>
          <w:sz w:val="28"/>
          <w:szCs w:val="28"/>
        </w:rPr>
        <w:t>лее 0,5 % (5000 </w:t>
      </w:r>
      <w:proofErr w:type="spellStart"/>
      <w:r w:rsidR="002F7121">
        <w:rPr>
          <w:sz w:val="28"/>
          <w:szCs w:val="28"/>
        </w:rPr>
        <w:t>рр</w:t>
      </w:r>
      <w:proofErr w:type="spellEnd"/>
      <w:proofErr w:type="gramStart"/>
      <w:r w:rsidR="002F7121">
        <w:rPr>
          <w:sz w:val="28"/>
          <w:szCs w:val="28"/>
          <w:lang w:val="en-US"/>
        </w:rPr>
        <w:t>m</w:t>
      </w:r>
      <w:proofErr w:type="gramEnd"/>
      <w:r w:rsidR="002F7121" w:rsidRPr="00E45053">
        <w:rPr>
          <w:sz w:val="28"/>
          <w:szCs w:val="28"/>
        </w:rPr>
        <w:t>)</w:t>
      </w:r>
      <w:r w:rsidR="002F7121">
        <w:rPr>
          <w:sz w:val="28"/>
          <w:szCs w:val="28"/>
        </w:rPr>
        <w:t xml:space="preserve">. </w:t>
      </w:r>
      <w:r w:rsidRPr="002673BF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точные органические растворители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11037" w:rsidRDefault="00B11037" w:rsidP="00B1103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B11037">
        <w:rPr>
          <w:b/>
          <w:sz w:val="28"/>
          <w:szCs w:val="28"/>
        </w:rPr>
        <w:t>Нонивамид</w:t>
      </w:r>
      <w:proofErr w:type="spellEnd"/>
      <w:r w:rsidRPr="00B11037">
        <w:rPr>
          <w:b/>
          <w:sz w:val="28"/>
          <w:szCs w:val="28"/>
        </w:rPr>
        <w:t>.</w:t>
      </w:r>
      <w:r w:rsidRPr="00B11037">
        <w:rPr>
          <w:sz w:val="28"/>
          <w:szCs w:val="28"/>
        </w:rPr>
        <w:t xml:space="preserve"> </w:t>
      </w:r>
      <w:r w:rsidRPr="00AF2030">
        <w:rPr>
          <w:sz w:val="28"/>
          <w:szCs w:val="28"/>
        </w:rPr>
        <w:t>Н</w:t>
      </w:r>
      <w:r>
        <w:rPr>
          <w:sz w:val="28"/>
          <w:szCs w:val="28"/>
        </w:rPr>
        <w:t>е более 5,0 %</w:t>
      </w:r>
      <w:r w:rsidR="00F53D6D">
        <w:rPr>
          <w:sz w:val="28"/>
          <w:szCs w:val="28"/>
        </w:rPr>
        <w:t xml:space="preserve"> от суммы </w:t>
      </w:r>
      <w:proofErr w:type="spellStart"/>
      <w:r w:rsidR="00F53D6D">
        <w:rPr>
          <w:sz w:val="28"/>
          <w:szCs w:val="28"/>
        </w:rPr>
        <w:t>капсаициноидов</w:t>
      </w:r>
      <w:proofErr w:type="spellEnd"/>
      <w:r>
        <w:rPr>
          <w:sz w:val="28"/>
          <w:szCs w:val="28"/>
        </w:rPr>
        <w:t xml:space="preserve">. Определение </w:t>
      </w:r>
      <w:r>
        <w:rPr>
          <w:sz w:val="28"/>
          <w:szCs w:val="28"/>
        </w:rPr>
        <w:lastRenderedPageBreak/>
        <w:t xml:space="preserve">проводят методом </w:t>
      </w:r>
      <w:r w:rsidR="00CE36C0">
        <w:rPr>
          <w:sz w:val="28"/>
          <w:szCs w:val="28"/>
        </w:rPr>
        <w:t>ВЭЖХ</w:t>
      </w:r>
      <w:r>
        <w:rPr>
          <w:sz w:val="28"/>
          <w:szCs w:val="28"/>
        </w:rPr>
        <w:t xml:space="preserve">. Условия </w:t>
      </w:r>
      <w:proofErr w:type="spellStart"/>
      <w:r>
        <w:rPr>
          <w:sz w:val="28"/>
          <w:szCs w:val="28"/>
        </w:rPr>
        <w:t>хроматографирования</w:t>
      </w:r>
      <w:proofErr w:type="spellEnd"/>
      <w:r>
        <w:rPr>
          <w:sz w:val="28"/>
          <w:szCs w:val="28"/>
        </w:rPr>
        <w:t xml:space="preserve"> см. раздел "Колич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определение".</w:t>
      </w:r>
    </w:p>
    <w:p w:rsidR="00B11037" w:rsidRDefault="00B11037" w:rsidP="00B11037">
      <w:pPr>
        <w:ind w:firstLine="709"/>
        <w:jc w:val="both"/>
        <w:rPr>
          <w:i/>
          <w:sz w:val="28"/>
        </w:rPr>
      </w:pPr>
      <w:r w:rsidRPr="00737FC7">
        <w:rPr>
          <w:i/>
          <w:sz w:val="28"/>
        </w:rPr>
        <w:t>Приготовление раствор</w:t>
      </w:r>
      <w:r>
        <w:rPr>
          <w:i/>
          <w:sz w:val="28"/>
        </w:rPr>
        <w:t>ов</w:t>
      </w:r>
    </w:p>
    <w:p w:rsidR="00B11037" w:rsidRDefault="00B11037" w:rsidP="00B11037">
      <w:pPr>
        <w:ind w:firstLine="709"/>
        <w:jc w:val="both"/>
        <w:rPr>
          <w:sz w:val="28"/>
          <w:szCs w:val="28"/>
        </w:rPr>
      </w:pPr>
      <w:r>
        <w:rPr>
          <w:i/>
          <w:sz w:val="28"/>
        </w:rPr>
        <w:t>Испытуемый раствор.</w:t>
      </w:r>
      <w:r w:rsidRPr="00976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0,350 г субстанции (точная навеска) </w:t>
      </w:r>
      <w:r w:rsidR="004C6924">
        <w:rPr>
          <w:sz w:val="28"/>
          <w:szCs w:val="28"/>
        </w:rPr>
        <w:t xml:space="preserve">помещают в мерную колбу вместимостью 50 мл, </w:t>
      </w:r>
      <w:proofErr w:type="spellStart"/>
      <w:r>
        <w:rPr>
          <w:sz w:val="28"/>
          <w:szCs w:val="28"/>
        </w:rPr>
        <w:t>диспергируют</w:t>
      </w:r>
      <w:proofErr w:type="spellEnd"/>
      <w:r>
        <w:rPr>
          <w:sz w:val="28"/>
          <w:szCs w:val="28"/>
        </w:rPr>
        <w:t xml:space="preserve"> с 35 мл </w:t>
      </w:r>
      <w:r w:rsidR="004C6924">
        <w:rPr>
          <w:sz w:val="28"/>
          <w:szCs w:val="28"/>
        </w:rPr>
        <w:t>смеси</w:t>
      </w:r>
      <w:r w:rsidR="002F7121">
        <w:rPr>
          <w:sz w:val="28"/>
          <w:szCs w:val="28"/>
        </w:rPr>
        <w:t xml:space="preserve">  </w:t>
      </w:r>
      <w:proofErr w:type="spellStart"/>
      <w:r w:rsidR="002F7121">
        <w:rPr>
          <w:sz w:val="28"/>
          <w:szCs w:val="28"/>
        </w:rPr>
        <w:t>пропанол</w:t>
      </w:r>
      <w:proofErr w:type="spellEnd"/>
      <w:r w:rsidR="002F7121">
        <w:rPr>
          <w:sz w:val="28"/>
          <w:szCs w:val="28"/>
        </w:rPr>
        <w:t xml:space="preserve"> - вода (60</w:t>
      </w:r>
      <w:proofErr w:type="gramStart"/>
      <w:r w:rsidR="002F7121">
        <w:rPr>
          <w:sz w:val="28"/>
          <w:szCs w:val="28"/>
        </w:rPr>
        <w:t> :</w:t>
      </w:r>
      <w:proofErr w:type="gramEnd"/>
      <w:r w:rsidR="002F7121">
        <w:rPr>
          <w:sz w:val="28"/>
          <w:szCs w:val="28"/>
        </w:rPr>
        <w:t> 40)</w:t>
      </w:r>
      <w:r w:rsidR="004C6924">
        <w:rPr>
          <w:sz w:val="28"/>
          <w:szCs w:val="28"/>
        </w:rPr>
        <w:t xml:space="preserve"> в течение 30 мин, затем доводят объём раствора до метки </w:t>
      </w:r>
      <w:proofErr w:type="spellStart"/>
      <w:r w:rsidR="004C6924">
        <w:rPr>
          <w:sz w:val="28"/>
          <w:szCs w:val="28"/>
        </w:rPr>
        <w:t>проп</w:t>
      </w:r>
      <w:r w:rsidR="004C6924">
        <w:rPr>
          <w:sz w:val="28"/>
          <w:szCs w:val="28"/>
        </w:rPr>
        <w:t>а</w:t>
      </w:r>
      <w:r w:rsidR="004C6924">
        <w:rPr>
          <w:sz w:val="28"/>
          <w:szCs w:val="28"/>
        </w:rPr>
        <w:t>нолом</w:t>
      </w:r>
      <w:proofErr w:type="spellEnd"/>
      <w:r w:rsidR="004C6924">
        <w:rPr>
          <w:sz w:val="28"/>
          <w:szCs w:val="28"/>
        </w:rPr>
        <w:t>.</w:t>
      </w:r>
    </w:p>
    <w:p w:rsidR="004C6924" w:rsidRDefault="004C6924" w:rsidP="004C6924">
      <w:pPr>
        <w:spacing w:after="120"/>
        <w:ind w:firstLine="709"/>
        <w:jc w:val="both"/>
        <w:rPr>
          <w:i/>
          <w:sz w:val="28"/>
        </w:rPr>
      </w:pPr>
      <w:r>
        <w:rPr>
          <w:sz w:val="28"/>
          <w:szCs w:val="28"/>
        </w:rPr>
        <w:t>25,0 мл полученного раствора помещают в мерную колбу вместимостью 50 мл и доводят объём раствора подвижной фазой до метки.</w:t>
      </w:r>
    </w:p>
    <w:p w:rsidR="004C6924" w:rsidRDefault="00B11037" w:rsidP="004C692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6C535B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сравнения (а)</w:t>
      </w:r>
      <w:r>
        <w:rPr>
          <w:sz w:val="28"/>
          <w:szCs w:val="28"/>
        </w:rPr>
        <w:t xml:space="preserve">: </w:t>
      </w:r>
      <w:r w:rsidR="004C6924">
        <w:rPr>
          <w:sz w:val="28"/>
          <w:szCs w:val="28"/>
        </w:rPr>
        <w:t>2,0</w:t>
      </w:r>
      <w:r>
        <w:rPr>
          <w:sz w:val="28"/>
          <w:szCs w:val="28"/>
          <w:lang w:val="en-US"/>
        </w:rPr>
        <w:t> </w:t>
      </w:r>
      <w:r w:rsidR="004C6924">
        <w:rPr>
          <w:sz w:val="28"/>
          <w:szCs w:val="28"/>
        </w:rPr>
        <w:t>мг СО</w:t>
      </w:r>
      <w:r>
        <w:rPr>
          <w:sz w:val="28"/>
          <w:szCs w:val="28"/>
        </w:rPr>
        <w:t xml:space="preserve"> </w:t>
      </w:r>
      <w:proofErr w:type="spellStart"/>
      <w:r w:rsidR="004C6924">
        <w:rPr>
          <w:sz w:val="28"/>
          <w:szCs w:val="28"/>
        </w:rPr>
        <w:t>нонива</w:t>
      </w:r>
      <w:r w:rsidR="006A44CE">
        <w:rPr>
          <w:sz w:val="28"/>
          <w:szCs w:val="28"/>
        </w:rPr>
        <w:t>м</w:t>
      </w:r>
      <w:r w:rsidR="004C6924">
        <w:rPr>
          <w:sz w:val="28"/>
          <w:szCs w:val="28"/>
        </w:rPr>
        <w:t>ида</w:t>
      </w:r>
      <w:proofErr w:type="spellEnd"/>
      <w:r w:rsidRPr="006253C3">
        <w:rPr>
          <w:sz w:val="28"/>
          <w:szCs w:val="28"/>
        </w:rPr>
        <w:t xml:space="preserve"> </w:t>
      </w:r>
      <w:r w:rsidR="004C6924">
        <w:rPr>
          <w:sz w:val="28"/>
          <w:szCs w:val="28"/>
        </w:rPr>
        <w:t xml:space="preserve">помещают в мерную колбу вместимостью 25 мл, прибавляют 10 мл подвижной фазы, перемешивают и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водят </w:t>
      </w:r>
      <w:r w:rsidR="004C6924">
        <w:rPr>
          <w:sz w:val="28"/>
          <w:szCs w:val="28"/>
        </w:rPr>
        <w:t>объём раствора тем же растворителем до метки (раствор А)</w:t>
      </w:r>
      <w:r w:rsidRPr="006253C3">
        <w:rPr>
          <w:sz w:val="28"/>
          <w:szCs w:val="28"/>
        </w:rPr>
        <w:t>.</w:t>
      </w:r>
      <w:r w:rsidR="004C6924">
        <w:rPr>
          <w:sz w:val="28"/>
          <w:szCs w:val="28"/>
        </w:rPr>
        <w:t xml:space="preserve"> </w:t>
      </w:r>
    </w:p>
    <w:p w:rsidR="00B11037" w:rsidRDefault="004C6924" w:rsidP="004C6924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8,0 мг СО </w:t>
      </w:r>
      <w:proofErr w:type="spellStart"/>
      <w:r>
        <w:rPr>
          <w:sz w:val="28"/>
          <w:szCs w:val="28"/>
        </w:rPr>
        <w:t>капсаицина</w:t>
      </w:r>
      <w:proofErr w:type="spellEnd"/>
      <w:r>
        <w:rPr>
          <w:sz w:val="28"/>
          <w:szCs w:val="28"/>
        </w:rPr>
        <w:t xml:space="preserve"> помещают в мерную колбу вместимостью 100 мл, прибавляют 5 мл раствора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и 45  мл подвижной фазы, перемешивают и 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 объём раствора подвижной фазой до метки</w:t>
      </w:r>
      <w:r w:rsidR="002F7121">
        <w:rPr>
          <w:sz w:val="28"/>
          <w:szCs w:val="28"/>
        </w:rPr>
        <w:t>.</w:t>
      </w:r>
    </w:p>
    <w:p w:rsidR="00B11037" w:rsidRDefault="00B11037" w:rsidP="004C692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6C535B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сравнения (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4C6924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="004C6924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4C6924">
        <w:rPr>
          <w:sz w:val="28"/>
          <w:szCs w:val="28"/>
        </w:rPr>
        <w:t xml:space="preserve">СО </w:t>
      </w:r>
      <w:proofErr w:type="spellStart"/>
      <w:r w:rsidR="004C6924">
        <w:rPr>
          <w:sz w:val="28"/>
          <w:szCs w:val="28"/>
        </w:rPr>
        <w:t>нонива</w:t>
      </w:r>
      <w:r w:rsidR="006A44CE">
        <w:rPr>
          <w:sz w:val="28"/>
          <w:szCs w:val="28"/>
        </w:rPr>
        <w:t>м</w:t>
      </w:r>
      <w:r w:rsidR="004C6924">
        <w:rPr>
          <w:sz w:val="28"/>
          <w:szCs w:val="28"/>
        </w:rPr>
        <w:t>ида</w:t>
      </w:r>
      <w:proofErr w:type="spellEnd"/>
      <w:r w:rsidR="004C6924" w:rsidRPr="006253C3">
        <w:rPr>
          <w:sz w:val="28"/>
          <w:szCs w:val="28"/>
        </w:rPr>
        <w:t xml:space="preserve"> </w:t>
      </w:r>
      <w:r w:rsidR="004C6924">
        <w:rPr>
          <w:sz w:val="28"/>
          <w:szCs w:val="28"/>
        </w:rPr>
        <w:t>помещают в мерную колбу вместимостью 100 мл, прибавляют 20 мл подвижной фазы, перемешивают и доводят объём раствора тем же растворителем до метки</w:t>
      </w:r>
      <w:r w:rsidRPr="007949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6924" w:rsidRDefault="004C6924" w:rsidP="004C6924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5,0 мл полученного раствора помещают в мерную колбу вместимостью 100 мл, прибавляют 20 мл подвижной фазы, перемешивают и доводят объём раствора тем же растворителем до метки.</w:t>
      </w:r>
    </w:p>
    <w:p w:rsidR="00B11037" w:rsidRDefault="00B11037" w:rsidP="004C6924">
      <w:pPr>
        <w:spacing w:after="120"/>
        <w:ind w:firstLine="709"/>
        <w:jc w:val="both"/>
        <w:rPr>
          <w:sz w:val="28"/>
          <w:szCs w:val="28"/>
        </w:rPr>
      </w:pPr>
      <w:r w:rsidRPr="004C172F">
        <w:rPr>
          <w:i/>
          <w:sz w:val="28"/>
          <w:szCs w:val="28"/>
        </w:rPr>
        <w:t xml:space="preserve">Проверка пригодности </w:t>
      </w:r>
      <w:proofErr w:type="spellStart"/>
      <w:r w:rsidRPr="004C172F">
        <w:rPr>
          <w:i/>
          <w:sz w:val="28"/>
          <w:szCs w:val="28"/>
        </w:rPr>
        <w:t>хроматографической</w:t>
      </w:r>
      <w:proofErr w:type="spellEnd"/>
      <w:r w:rsidRPr="004C172F">
        <w:rPr>
          <w:i/>
          <w:sz w:val="28"/>
          <w:szCs w:val="28"/>
        </w:rPr>
        <w:t xml:space="preserve"> системы.</w:t>
      </w:r>
    </w:p>
    <w:p w:rsidR="00B11037" w:rsidRDefault="00B11037" w:rsidP="00AA129E">
      <w:pPr>
        <w:ind w:right="189" w:firstLine="709"/>
        <w:jc w:val="both"/>
        <w:rPr>
          <w:sz w:val="28"/>
          <w:szCs w:val="28"/>
        </w:rPr>
      </w:pPr>
      <w:r w:rsidRPr="0088141E">
        <w:rPr>
          <w:sz w:val="28"/>
          <w:szCs w:val="28"/>
        </w:rPr>
        <w:t xml:space="preserve">Результаты анализа считаются достоверными, если </w:t>
      </w:r>
      <w:r w:rsidRPr="00394DB3">
        <w:rPr>
          <w:sz w:val="28"/>
          <w:szCs w:val="28"/>
        </w:rPr>
        <w:t xml:space="preserve">для </w:t>
      </w:r>
      <w:proofErr w:type="spellStart"/>
      <w:r w:rsidRPr="00394DB3">
        <w:rPr>
          <w:sz w:val="28"/>
          <w:szCs w:val="28"/>
        </w:rPr>
        <w:t>хроматограммы</w:t>
      </w:r>
      <w:proofErr w:type="spellEnd"/>
      <w:r w:rsidRPr="00394DB3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 сравнения (</w:t>
      </w:r>
      <w:r w:rsidR="004C6924">
        <w:rPr>
          <w:i/>
          <w:sz w:val="28"/>
          <w:szCs w:val="28"/>
        </w:rPr>
        <w:t>а</w:t>
      </w:r>
      <w:r w:rsidRPr="007949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141E">
        <w:rPr>
          <w:sz w:val="28"/>
          <w:szCs w:val="28"/>
        </w:rPr>
        <w:t>выполня</w:t>
      </w:r>
      <w:r>
        <w:rPr>
          <w:sz w:val="28"/>
          <w:szCs w:val="28"/>
        </w:rPr>
        <w:t>ется следующе</w:t>
      </w:r>
      <w:r w:rsidRPr="0088141E">
        <w:rPr>
          <w:sz w:val="28"/>
          <w:szCs w:val="28"/>
        </w:rPr>
        <w:t>е услови</w:t>
      </w:r>
      <w:r>
        <w:rPr>
          <w:sz w:val="28"/>
          <w:szCs w:val="28"/>
        </w:rPr>
        <w:t>е</w:t>
      </w:r>
      <w:r w:rsidRPr="0088141E">
        <w:rPr>
          <w:sz w:val="28"/>
          <w:szCs w:val="28"/>
        </w:rPr>
        <w:t>:</w:t>
      </w:r>
    </w:p>
    <w:p w:rsidR="00B11037" w:rsidRDefault="00B11037" w:rsidP="00AA129E">
      <w:pPr>
        <w:ind w:right="331" w:firstLine="709"/>
        <w:jc w:val="both"/>
        <w:rPr>
          <w:sz w:val="28"/>
          <w:szCs w:val="28"/>
        </w:rPr>
      </w:pPr>
      <w:r w:rsidRPr="007949ED">
        <w:rPr>
          <w:sz w:val="28"/>
          <w:szCs w:val="28"/>
        </w:rPr>
        <w:t xml:space="preserve">- </w:t>
      </w:r>
      <w:r w:rsidR="003A5CD7">
        <w:rPr>
          <w:sz w:val="28"/>
          <w:szCs w:val="28"/>
        </w:rPr>
        <w:t xml:space="preserve">разрешение между пиками </w:t>
      </w:r>
      <w:proofErr w:type="spellStart"/>
      <w:r w:rsidR="003A5CD7">
        <w:rPr>
          <w:sz w:val="28"/>
          <w:szCs w:val="28"/>
        </w:rPr>
        <w:t>нонивамида</w:t>
      </w:r>
      <w:proofErr w:type="spellEnd"/>
      <w:r w:rsidR="003A5CD7">
        <w:rPr>
          <w:sz w:val="28"/>
          <w:szCs w:val="28"/>
        </w:rPr>
        <w:t xml:space="preserve"> и </w:t>
      </w:r>
      <w:proofErr w:type="spellStart"/>
      <w:r w:rsidR="003A5CD7">
        <w:rPr>
          <w:sz w:val="28"/>
          <w:szCs w:val="28"/>
        </w:rPr>
        <w:t>капсаицина</w:t>
      </w:r>
      <w:proofErr w:type="spellEnd"/>
      <w:r w:rsidRPr="007949ED">
        <w:rPr>
          <w:sz w:val="28"/>
          <w:szCs w:val="28"/>
        </w:rPr>
        <w:t xml:space="preserve"> пик</w:t>
      </w:r>
      <w:r>
        <w:rPr>
          <w:sz w:val="28"/>
          <w:szCs w:val="28"/>
        </w:rPr>
        <w:t>а</w:t>
      </w:r>
      <w:r w:rsidRPr="007949ED">
        <w:rPr>
          <w:sz w:val="28"/>
          <w:szCs w:val="28"/>
        </w:rPr>
        <w:t xml:space="preserve"> должно быть не менее 1</w:t>
      </w:r>
      <w:r w:rsidR="003A5CD7">
        <w:rPr>
          <w:sz w:val="28"/>
          <w:szCs w:val="28"/>
        </w:rPr>
        <w:t>,5</w:t>
      </w:r>
      <w:r w:rsidRPr="007949ED">
        <w:rPr>
          <w:sz w:val="28"/>
          <w:szCs w:val="28"/>
        </w:rPr>
        <w:t>.</w:t>
      </w:r>
    </w:p>
    <w:p w:rsidR="00F53D6D" w:rsidRPr="00141436" w:rsidRDefault="00F53D6D" w:rsidP="00CE36C0">
      <w:pPr>
        <w:spacing w:before="240" w:line="360" w:lineRule="auto"/>
        <w:ind w:firstLine="709"/>
        <w:jc w:val="both"/>
        <w:rPr>
          <w:sz w:val="28"/>
        </w:rPr>
      </w:pPr>
      <w:r w:rsidRPr="00141436">
        <w:rPr>
          <w:sz w:val="28"/>
        </w:rPr>
        <w:t xml:space="preserve">Содержание </w:t>
      </w:r>
      <w:proofErr w:type="spellStart"/>
      <w:r>
        <w:rPr>
          <w:sz w:val="28"/>
        </w:rPr>
        <w:t>нонивамида</w:t>
      </w:r>
      <w:proofErr w:type="spellEnd"/>
      <w:r w:rsidRPr="00141436">
        <w:rPr>
          <w:sz w:val="28"/>
        </w:rPr>
        <w:t xml:space="preserve"> </w:t>
      </w:r>
      <w:r>
        <w:rPr>
          <w:sz w:val="28"/>
        </w:rPr>
        <w:t xml:space="preserve">от суммы </w:t>
      </w:r>
      <w:proofErr w:type="spellStart"/>
      <w:r>
        <w:rPr>
          <w:sz w:val="28"/>
        </w:rPr>
        <w:t>капсаициноидов</w:t>
      </w:r>
      <w:proofErr w:type="spellEnd"/>
      <w:r>
        <w:rPr>
          <w:sz w:val="28"/>
        </w:rPr>
        <w:t xml:space="preserve"> </w:t>
      </w:r>
      <w:r w:rsidR="002F7121" w:rsidRPr="00141436">
        <w:rPr>
          <w:sz w:val="28"/>
        </w:rPr>
        <w:t>в процентах (</w:t>
      </w:r>
      <w:r w:rsidR="002F7121" w:rsidRPr="00141436">
        <w:rPr>
          <w:i/>
          <w:sz w:val="28"/>
        </w:rPr>
        <w:t>Х</w:t>
      </w:r>
      <w:r w:rsidR="002F7121" w:rsidRPr="00141436">
        <w:rPr>
          <w:sz w:val="28"/>
        </w:rPr>
        <w:t xml:space="preserve">) </w:t>
      </w:r>
      <w:r w:rsidRPr="00141436">
        <w:rPr>
          <w:sz w:val="28"/>
        </w:rPr>
        <w:t>в</w:t>
      </w:r>
      <w:r w:rsidRPr="00141436">
        <w:rPr>
          <w:sz w:val="28"/>
        </w:rPr>
        <w:t>ы</w:t>
      </w:r>
      <w:r w:rsidRPr="00141436">
        <w:rPr>
          <w:sz w:val="28"/>
        </w:rPr>
        <w:t>числяют по формуле:</w:t>
      </w:r>
    </w:p>
    <w:p w:rsidR="00F53D6D" w:rsidRPr="00141436" w:rsidRDefault="00F53D6D" w:rsidP="00F53D6D">
      <w:pPr>
        <w:spacing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S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∙P∙5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∙a ∙c</m:t>
              </m:r>
            </m:den>
          </m:f>
        </m:oMath>
      </m:oMathPara>
    </w:p>
    <w:p w:rsidR="00F53D6D" w:rsidRPr="00141436" w:rsidRDefault="00F53D6D" w:rsidP="00F53D6D">
      <w:pPr>
        <w:ind w:firstLine="709"/>
        <w:jc w:val="center"/>
      </w:pPr>
    </w:p>
    <w:p w:rsidR="00F53D6D" w:rsidRPr="00141436" w:rsidRDefault="00F53D6D" w:rsidP="00F53D6D">
      <w:pPr>
        <w:ind w:left="709" w:hanging="709"/>
        <w:jc w:val="both"/>
      </w:pPr>
      <w:r w:rsidRPr="00141436">
        <w:rPr>
          <w:sz w:val="28"/>
        </w:rPr>
        <w:t>где</w:t>
      </w:r>
      <w:r w:rsidRPr="00141436">
        <w:rPr>
          <w:sz w:val="28"/>
        </w:rPr>
        <w:tab/>
      </w:r>
      <w:r w:rsidRPr="00141436">
        <w:rPr>
          <w:i/>
          <w:sz w:val="28"/>
        </w:rPr>
        <w:t xml:space="preserve">S </w:t>
      </w:r>
      <w:r w:rsidRPr="00141436">
        <w:rPr>
          <w:sz w:val="28"/>
        </w:rPr>
        <w:t>–</w:t>
      </w:r>
      <w:r w:rsidR="002F7121">
        <w:rPr>
          <w:sz w:val="28"/>
        </w:rPr>
        <w:t xml:space="preserve"> </w:t>
      </w:r>
      <w:r w:rsidRPr="00141436">
        <w:rPr>
          <w:sz w:val="28"/>
        </w:rPr>
        <w:t>площад</w:t>
      </w:r>
      <w:r>
        <w:rPr>
          <w:sz w:val="28"/>
        </w:rPr>
        <w:t>ь</w:t>
      </w:r>
      <w:r w:rsidRPr="00141436">
        <w:rPr>
          <w:sz w:val="28"/>
        </w:rPr>
        <w:t xml:space="preserve"> пик</w:t>
      </w:r>
      <w:r>
        <w:rPr>
          <w:sz w:val="28"/>
        </w:rPr>
        <w:t>а</w:t>
      </w:r>
      <w:r w:rsidRPr="00141436">
        <w:rPr>
          <w:sz w:val="28"/>
        </w:rPr>
        <w:t xml:space="preserve"> </w:t>
      </w:r>
      <w:proofErr w:type="spellStart"/>
      <w:r>
        <w:rPr>
          <w:sz w:val="28"/>
        </w:rPr>
        <w:t>нонивамида</w:t>
      </w:r>
      <w:proofErr w:type="spellEnd"/>
      <w:r>
        <w:rPr>
          <w:sz w:val="28"/>
          <w:shd w:val="clear" w:color="auto" w:fill="FFFFFF"/>
        </w:rPr>
        <w:t xml:space="preserve"> </w:t>
      </w:r>
      <w:r w:rsidRPr="00141436">
        <w:rPr>
          <w:sz w:val="28"/>
        </w:rPr>
        <w:t xml:space="preserve">на </w:t>
      </w:r>
      <w:proofErr w:type="spellStart"/>
      <w:r w:rsidRPr="00141436">
        <w:rPr>
          <w:sz w:val="28"/>
        </w:rPr>
        <w:t>хроматограмме</w:t>
      </w:r>
      <w:proofErr w:type="spellEnd"/>
      <w:r w:rsidRPr="00141436">
        <w:rPr>
          <w:sz w:val="28"/>
        </w:rPr>
        <w:t xml:space="preserve"> испытуемого раствора;</w:t>
      </w:r>
    </w:p>
    <w:p w:rsidR="00F53D6D" w:rsidRPr="00141436" w:rsidRDefault="00F53D6D" w:rsidP="00F53D6D">
      <w:pPr>
        <w:ind w:firstLine="709"/>
        <w:jc w:val="both"/>
        <w:rPr>
          <w:i/>
          <w:sz w:val="28"/>
        </w:rPr>
      </w:pPr>
      <w:r w:rsidRPr="00141436">
        <w:rPr>
          <w:i/>
          <w:sz w:val="28"/>
        </w:rPr>
        <w:t>S</w:t>
      </w:r>
      <w:r w:rsidRPr="00141436">
        <w:rPr>
          <w:i/>
          <w:sz w:val="28"/>
          <w:vertAlign w:val="subscript"/>
          <w:lang w:val="en-US"/>
        </w:rPr>
        <w:t>o</w:t>
      </w:r>
      <w:r w:rsidRPr="00141436">
        <w:rPr>
          <w:i/>
          <w:sz w:val="28"/>
          <w:vertAlign w:val="subscript"/>
        </w:rPr>
        <w:t xml:space="preserve"> </w:t>
      </w:r>
      <w:r w:rsidRPr="00141436">
        <w:rPr>
          <w:sz w:val="28"/>
        </w:rPr>
        <w:t>–</w:t>
      </w:r>
      <w:r w:rsidR="002F7121">
        <w:rPr>
          <w:sz w:val="28"/>
        </w:rPr>
        <w:t xml:space="preserve"> </w:t>
      </w:r>
      <w:r w:rsidRPr="00141436">
        <w:rPr>
          <w:sz w:val="28"/>
        </w:rPr>
        <w:t>площад</w:t>
      </w:r>
      <w:r>
        <w:rPr>
          <w:sz w:val="28"/>
        </w:rPr>
        <w:t>ь</w:t>
      </w:r>
      <w:r w:rsidRPr="00141436">
        <w:rPr>
          <w:sz w:val="28"/>
        </w:rPr>
        <w:t xml:space="preserve"> пик</w:t>
      </w:r>
      <w:r>
        <w:rPr>
          <w:sz w:val="28"/>
        </w:rPr>
        <w:t>а</w:t>
      </w:r>
      <w:r w:rsidRPr="00141436">
        <w:rPr>
          <w:sz w:val="28"/>
        </w:rPr>
        <w:t xml:space="preserve"> </w:t>
      </w:r>
      <w:proofErr w:type="spellStart"/>
      <w:r>
        <w:rPr>
          <w:sz w:val="28"/>
        </w:rPr>
        <w:t>нонивамида</w:t>
      </w:r>
      <w:proofErr w:type="spellEnd"/>
      <w:r>
        <w:rPr>
          <w:sz w:val="28"/>
          <w:shd w:val="clear" w:color="auto" w:fill="FFFFFF"/>
        </w:rPr>
        <w:t xml:space="preserve"> </w:t>
      </w:r>
      <w:r w:rsidRPr="00141436">
        <w:rPr>
          <w:sz w:val="28"/>
        </w:rPr>
        <w:t xml:space="preserve">на </w:t>
      </w:r>
      <w:proofErr w:type="spellStart"/>
      <w:r w:rsidRPr="00141436">
        <w:rPr>
          <w:sz w:val="28"/>
        </w:rPr>
        <w:t>хроматограмме</w:t>
      </w:r>
      <w:proofErr w:type="spellEnd"/>
      <w:r w:rsidRPr="00141436">
        <w:rPr>
          <w:sz w:val="28"/>
        </w:rPr>
        <w:t xml:space="preserve"> </w:t>
      </w:r>
      <w:r>
        <w:rPr>
          <w:sz w:val="28"/>
        </w:rPr>
        <w:t>раствора сравнения (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)</w:t>
      </w:r>
      <w:r w:rsidRPr="00141436">
        <w:rPr>
          <w:sz w:val="28"/>
        </w:rPr>
        <w:t>;</w:t>
      </w:r>
      <w:r w:rsidRPr="00141436">
        <w:rPr>
          <w:i/>
          <w:sz w:val="28"/>
        </w:rPr>
        <w:t xml:space="preserve"> </w:t>
      </w:r>
    </w:p>
    <w:p w:rsidR="00F53D6D" w:rsidRPr="00141436" w:rsidRDefault="00F53D6D" w:rsidP="00F53D6D">
      <w:pPr>
        <w:ind w:firstLine="709"/>
        <w:jc w:val="both"/>
      </w:pPr>
      <w:r w:rsidRPr="00141436">
        <w:rPr>
          <w:i/>
          <w:sz w:val="28"/>
        </w:rPr>
        <w:t>а</w:t>
      </w:r>
      <w:r w:rsidRPr="00141436">
        <w:rPr>
          <w:sz w:val="28"/>
        </w:rPr>
        <w:t xml:space="preserve"> – навеска субстанции, </w:t>
      </w:r>
      <w:proofErr w:type="gramStart"/>
      <w:r w:rsidRPr="00141436">
        <w:rPr>
          <w:sz w:val="28"/>
        </w:rPr>
        <w:t>г</w:t>
      </w:r>
      <w:proofErr w:type="gramEnd"/>
      <w:r w:rsidRPr="00141436">
        <w:rPr>
          <w:sz w:val="28"/>
        </w:rPr>
        <w:t>;</w:t>
      </w:r>
    </w:p>
    <w:p w:rsidR="00F53D6D" w:rsidRPr="00141436" w:rsidRDefault="00F53D6D" w:rsidP="00F53D6D">
      <w:pPr>
        <w:ind w:left="1134" w:hanging="425"/>
        <w:jc w:val="both"/>
        <w:rPr>
          <w:sz w:val="28"/>
        </w:rPr>
      </w:pPr>
      <w:r w:rsidRPr="00141436">
        <w:rPr>
          <w:i/>
          <w:sz w:val="28"/>
        </w:rPr>
        <w:t>а</w:t>
      </w:r>
      <w:proofErr w:type="gramStart"/>
      <w:r w:rsidRPr="00141436">
        <w:rPr>
          <w:sz w:val="28"/>
          <w:vertAlign w:val="subscript"/>
          <w:lang w:val="en-US"/>
        </w:rPr>
        <w:t>o</w:t>
      </w:r>
      <w:proofErr w:type="gramEnd"/>
      <w:r w:rsidRPr="00141436">
        <w:rPr>
          <w:sz w:val="28"/>
          <w:vertAlign w:val="subscript"/>
        </w:rPr>
        <w:t xml:space="preserve"> </w:t>
      </w:r>
      <w:r w:rsidRPr="00141436">
        <w:rPr>
          <w:sz w:val="28"/>
        </w:rPr>
        <w:t xml:space="preserve">– навеска СО </w:t>
      </w:r>
      <w:proofErr w:type="spellStart"/>
      <w:r>
        <w:rPr>
          <w:sz w:val="28"/>
        </w:rPr>
        <w:t>нонивамида</w:t>
      </w:r>
      <w:proofErr w:type="spellEnd"/>
      <w:r>
        <w:rPr>
          <w:sz w:val="28"/>
        </w:rPr>
        <w:t>, взятая для приготовления</w:t>
      </w:r>
      <w:r w:rsidRPr="00F53D6D">
        <w:rPr>
          <w:sz w:val="28"/>
        </w:rPr>
        <w:t xml:space="preserve"> </w:t>
      </w:r>
      <w:r>
        <w:rPr>
          <w:sz w:val="28"/>
        </w:rPr>
        <w:t>раствора сравн</w:t>
      </w:r>
      <w:r>
        <w:rPr>
          <w:sz w:val="28"/>
        </w:rPr>
        <w:t>е</w:t>
      </w:r>
      <w:r>
        <w:rPr>
          <w:sz w:val="28"/>
        </w:rPr>
        <w:t>ния (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)</w:t>
      </w:r>
      <w:r w:rsidRPr="00141436">
        <w:rPr>
          <w:sz w:val="28"/>
        </w:rPr>
        <w:t>, г;</w:t>
      </w:r>
    </w:p>
    <w:p w:rsidR="00F53D6D" w:rsidRPr="00141436" w:rsidRDefault="00F53D6D" w:rsidP="00CE36C0">
      <w:pPr>
        <w:ind w:left="1134" w:hanging="425"/>
        <w:jc w:val="both"/>
        <w:rPr>
          <w:sz w:val="28"/>
        </w:rPr>
      </w:pPr>
      <w:r w:rsidRPr="00F53D6D">
        <w:rPr>
          <w:i/>
          <w:sz w:val="28"/>
        </w:rPr>
        <w:t>с</w:t>
      </w:r>
      <w:r w:rsidRPr="00141436">
        <w:rPr>
          <w:sz w:val="28"/>
        </w:rPr>
        <w:t xml:space="preserve"> </w:t>
      </w:r>
      <w:r w:rsidR="00CE36C0">
        <w:rPr>
          <w:sz w:val="28"/>
        </w:rPr>
        <w:t>–</w:t>
      </w:r>
      <w:r w:rsidRPr="00141436">
        <w:rPr>
          <w:sz w:val="28"/>
        </w:rPr>
        <w:t xml:space="preserve"> </w:t>
      </w:r>
      <w:r w:rsidR="00CE36C0">
        <w:rPr>
          <w:sz w:val="28"/>
        </w:rPr>
        <w:t xml:space="preserve">содержание суммы </w:t>
      </w:r>
      <w:proofErr w:type="spellStart"/>
      <w:r w:rsidR="00CE36C0">
        <w:rPr>
          <w:sz w:val="28"/>
        </w:rPr>
        <w:t>капсаициноидов</w:t>
      </w:r>
      <w:proofErr w:type="spellEnd"/>
      <w:r w:rsidR="00CE36C0">
        <w:rPr>
          <w:sz w:val="28"/>
        </w:rPr>
        <w:t>, определённое в количественном определении</w:t>
      </w:r>
      <w:proofErr w:type="gramStart"/>
      <w:r w:rsidRPr="00141436">
        <w:rPr>
          <w:sz w:val="28"/>
        </w:rPr>
        <w:t>, %;</w:t>
      </w:r>
      <w:proofErr w:type="gramEnd"/>
    </w:p>
    <w:p w:rsidR="00F53D6D" w:rsidRPr="00CE36C0" w:rsidRDefault="00F53D6D" w:rsidP="00CE36C0">
      <w:pPr>
        <w:ind w:firstLine="709"/>
        <w:jc w:val="both"/>
      </w:pPr>
      <w:proofErr w:type="gramStart"/>
      <w:r w:rsidRPr="00141436">
        <w:rPr>
          <w:i/>
          <w:sz w:val="28"/>
        </w:rPr>
        <w:t>Р</w:t>
      </w:r>
      <w:proofErr w:type="gramEnd"/>
      <w:r w:rsidRPr="00141436">
        <w:rPr>
          <w:sz w:val="28"/>
        </w:rPr>
        <w:t xml:space="preserve"> – содержание основного вещества в СО </w:t>
      </w:r>
      <w:proofErr w:type="spellStart"/>
      <w:r w:rsidR="00CE36C0">
        <w:rPr>
          <w:sz w:val="28"/>
        </w:rPr>
        <w:t>нонивамида</w:t>
      </w:r>
      <w:proofErr w:type="spellEnd"/>
      <w:r w:rsidRPr="00141436">
        <w:rPr>
          <w:sz w:val="28"/>
        </w:rPr>
        <w:t>, %.</w:t>
      </w:r>
    </w:p>
    <w:p w:rsidR="004D3F3D" w:rsidRPr="00141436" w:rsidRDefault="004D3F3D" w:rsidP="00CE36C0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141436">
        <w:rPr>
          <w:b/>
          <w:sz w:val="28"/>
          <w:szCs w:val="28"/>
        </w:rPr>
        <w:lastRenderedPageBreak/>
        <w:t xml:space="preserve">Микробиологическая чистота. </w:t>
      </w:r>
      <w:r w:rsidRPr="00141436">
        <w:rPr>
          <w:sz w:val="28"/>
          <w:szCs w:val="28"/>
        </w:rPr>
        <w:t>В соответствии с требованиями ОФС «Микробиологическая чистота».</w:t>
      </w:r>
    </w:p>
    <w:p w:rsidR="00F871C4" w:rsidRPr="00141436" w:rsidRDefault="004D3F3D" w:rsidP="003C542E">
      <w:pPr>
        <w:ind w:firstLine="709"/>
        <w:jc w:val="both"/>
        <w:rPr>
          <w:sz w:val="28"/>
          <w:szCs w:val="28"/>
        </w:rPr>
      </w:pPr>
      <w:r w:rsidRPr="00141436">
        <w:rPr>
          <w:b/>
          <w:sz w:val="28"/>
          <w:szCs w:val="28"/>
        </w:rPr>
        <w:t>Количественное определение.</w:t>
      </w:r>
      <w:r w:rsidR="0026608D" w:rsidRPr="00141436">
        <w:rPr>
          <w:sz w:val="28"/>
          <w:szCs w:val="28"/>
        </w:rPr>
        <w:t xml:space="preserve"> </w:t>
      </w:r>
    </w:p>
    <w:p w:rsidR="00F871C4" w:rsidRPr="00141436" w:rsidRDefault="00F871C4" w:rsidP="00F871C4">
      <w:pPr>
        <w:ind w:firstLine="709"/>
        <w:jc w:val="both"/>
        <w:rPr>
          <w:i/>
        </w:rPr>
      </w:pPr>
      <w:r w:rsidRPr="00141436">
        <w:rPr>
          <w:i/>
          <w:sz w:val="28"/>
        </w:rPr>
        <w:t>Приготовление растворов.</w:t>
      </w:r>
    </w:p>
    <w:p w:rsidR="009E21DB" w:rsidRPr="00141436" w:rsidRDefault="00F871C4" w:rsidP="009E21DB">
      <w:pPr>
        <w:ind w:firstLine="709"/>
        <w:jc w:val="both"/>
      </w:pPr>
      <w:r w:rsidRPr="00141436">
        <w:rPr>
          <w:i/>
          <w:sz w:val="28"/>
        </w:rPr>
        <w:t>Раствор стандартного образца (СО)</w:t>
      </w:r>
      <w:r w:rsidR="009E21DB">
        <w:rPr>
          <w:i/>
          <w:sz w:val="28"/>
        </w:rPr>
        <w:t xml:space="preserve"> </w:t>
      </w:r>
      <w:proofErr w:type="spellStart"/>
      <w:r w:rsidR="009E21DB" w:rsidRPr="00593658">
        <w:rPr>
          <w:i/>
          <w:sz w:val="28"/>
        </w:rPr>
        <w:t>капсаицина</w:t>
      </w:r>
      <w:proofErr w:type="spellEnd"/>
      <w:r w:rsidRPr="00141436">
        <w:rPr>
          <w:i/>
          <w:sz w:val="28"/>
        </w:rPr>
        <w:t>.</w:t>
      </w:r>
      <w:r w:rsidRPr="00141436">
        <w:rPr>
          <w:sz w:val="28"/>
        </w:rPr>
        <w:t xml:space="preserve"> Около 0,0</w:t>
      </w:r>
      <w:r w:rsidR="009E21DB">
        <w:rPr>
          <w:sz w:val="28"/>
        </w:rPr>
        <w:t>2</w:t>
      </w:r>
      <w:r w:rsidRPr="00141436">
        <w:rPr>
          <w:sz w:val="28"/>
        </w:rPr>
        <w:t xml:space="preserve">5 г (точная навеска) СО </w:t>
      </w:r>
      <w:proofErr w:type="spellStart"/>
      <w:r w:rsidR="009E21DB">
        <w:rPr>
          <w:sz w:val="28"/>
        </w:rPr>
        <w:t>капсаицина</w:t>
      </w:r>
      <w:proofErr w:type="spellEnd"/>
      <w:r w:rsidRPr="00141436">
        <w:rPr>
          <w:sz w:val="28"/>
        </w:rPr>
        <w:t xml:space="preserve"> растворяют в спирте 96 % в мерной колбе вместим</w:t>
      </w:r>
      <w:r w:rsidRPr="00141436">
        <w:rPr>
          <w:sz w:val="28"/>
        </w:rPr>
        <w:t>о</w:t>
      </w:r>
      <w:r w:rsidR="009E21DB">
        <w:rPr>
          <w:sz w:val="28"/>
        </w:rPr>
        <w:t xml:space="preserve">стью </w:t>
      </w:r>
      <w:r w:rsidRPr="00141436">
        <w:rPr>
          <w:sz w:val="28"/>
        </w:rPr>
        <w:t>5</w:t>
      </w:r>
      <w:r w:rsidR="009E21DB">
        <w:rPr>
          <w:sz w:val="28"/>
        </w:rPr>
        <w:t>0</w:t>
      </w:r>
      <w:r w:rsidRPr="00141436">
        <w:rPr>
          <w:sz w:val="28"/>
        </w:rPr>
        <w:t xml:space="preserve"> мл, доводят объем раствора спиртом 96 % до метки и перемешивают</w:t>
      </w:r>
      <w:r w:rsidR="009E21DB">
        <w:rPr>
          <w:sz w:val="28"/>
        </w:rPr>
        <w:t>. Срок годности раствора 1 </w:t>
      </w:r>
      <w:proofErr w:type="spellStart"/>
      <w:proofErr w:type="gramStart"/>
      <w:r w:rsidR="009E21DB">
        <w:rPr>
          <w:sz w:val="28"/>
        </w:rPr>
        <w:t>мес</w:t>
      </w:r>
      <w:proofErr w:type="spellEnd"/>
      <w:proofErr w:type="gramEnd"/>
      <w:r w:rsidR="000A7B2C">
        <w:rPr>
          <w:sz w:val="28"/>
        </w:rPr>
        <w:t xml:space="preserve"> при хранении в прохладном, защищенном от св</w:t>
      </w:r>
      <w:r w:rsidR="000A7B2C">
        <w:rPr>
          <w:sz w:val="28"/>
        </w:rPr>
        <w:t>е</w:t>
      </w:r>
      <w:r w:rsidR="000A7B2C">
        <w:rPr>
          <w:sz w:val="28"/>
        </w:rPr>
        <w:t>та месте</w:t>
      </w:r>
      <w:r w:rsidR="009E21DB">
        <w:rPr>
          <w:sz w:val="28"/>
        </w:rPr>
        <w:t>.</w:t>
      </w:r>
    </w:p>
    <w:p w:rsidR="00F871C4" w:rsidRPr="00141436" w:rsidRDefault="00F871C4" w:rsidP="00F871C4">
      <w:pPr>
        <w:ind w:firstLine="709"/>
        <w:jc w:val="both"/>
      </w:pPr>
    </w:p>
    <w:p w:rsidR="00F871C4" w:rsidRPr="00141436" w:rsidRDefault="00F871C4" w:rsidP="00F871C4">
      <w:pPr>
        <w:ind w:firstLine="709"/>
        <w:jc w:val="both"/>
        <w:rPr>
          <w:i/>
        </w:rPr>
      </w:pPr>
      <w:r w:rsidRPr="00141436">
        <w:rPr>
          <w:i/>
          <w:sz w:val="28"/>
        </w:rPr>
        <w:t xml:space="preserve">Проверка пригодности </w:t>
      </w:r>
      <w:proofErr w:type="spellStart"/>
      <w:r w:rsidRPr="00141436">
        <w:rPr>
          <w:i/>
          <w:sz w:val="28"/>
        </w:rPr>
        <w:t>хроматографической</w:t>
      </w:r>
      <w:proofErr w:type="spellEnd"/>
      <w:r w:rsidRPr="00141436">
        <w:rPr>
          <w:i/>
          <w:sz w:val="28"/>
        </w:rPr>
        <w:t xml:space="preserve"> системы.</w:t>
      </w:r>
    </w:p>
    <w:p w:rsidR="00F871C4" w:rsidRPr="00141436" w:rsidRDefault="00F871C4" w:rsidP="00F871C4">
      <w:pPr>
        <w:ind w:firstLine="709"/>
        <w:jc w:val="both"/>
      </w:pPr>
      <w:r w:rsidRPr="00141436">
        <w:rPr>
          <w:sz w:val="28"/>
        </w:rPr>
        <w:t>Результаты анализа считаются достоверными, если выполняются сл</w:t>
      </w:r>
      <w:r w:rsidRPr="00141436">
        <w:rPr>
          <w:sz w:val="28"/>
        </w:rPr>
        <w:t>е</w:t>
      </w:r>
      <w:r w:rsidRPr="00141436">
        <w:rPr>
          <w:sz w:val="28"/>
        </w:rPr>
        <w:t>дующие условия:</w:t>
      </w:r>
    </w:p>
    <w:p w:rsidR="00F871C4" w:rsidRPr="00141436" w:rsidRDefault="00F871C4" w:rsidP="00F871C4">
      <w:pPr>
        <w:ind w:firstLine="709"/>
      </w:pPr>
      <w:r w:rsidRPr="00141436">
        <w:rPr>
          <w:sz w:val="28"/>
        </w:rPr>
        <w:t xml:space="preserve">- эффективность </w:t>
      </w:r>
      <w:proofErr w:type="spellStart"/>
      <w:r w:rsidRPr="00141436">
        <w:rPr>
          <w:sz w:val="28"/>
        </w:rPr>
        <w:t>хроматографической</w:t>
      </w:r>
      <w:proofErr w:type="spellEnd"/>
      <w:r w:rsidRPr="00141436">
        <w:rPr>
          <w:sz w:val="28"/>
        </w:rPr>
        <w:t xml:space="preserve"> колонки</w:t>
      </w:r>
      <w:r w:rsidR="009E21DB">
        <w:rPr>
          <w:sz w:val="28"/>
        </w:rPr>
        <w:t xml:space="preserve">, рассчитанная по пику </w:t>
      </w:r>
      <w:proofErr w:type="spellStart"/>
      <w:r w:rsidR="009E21DB">
        <w:rPr>
          <w:sz w:val="28"/>
        </w:rPr>
        <w:t>капсаицина</w:t>
      </w:r>
      <w:proofErr w:type="spellEnd"/>
      <w:r w:rsidRPr="00141436">
        <w:rPr>
          <w:sz w:val="28"/>
        </w:rPr>
        <w:t xml:space="preserve"> должна быть не менее </w:t>
      </w:r>
      <w:r w:rsidR="009E21DB">
        <w:rPr>
          <w:sz w:val="28"/>
        </w:rPr>
        <w:t>6</w:t>
      </w:r>
      <w:r w:rsidRPr="00141436">
        <w:rPr>
          <w:sz w:val="28"/>
        </w:rPr>
        <w:t xml:space="preserve">000 </w:t>
      </w:r>
      <w:r w:rsidR="00467D5B" w:rsidRPr="00141436">
        <w:rPr>
          <w:sz w:val="28"/>
        </w:rPr>
        <w:t>теоретических тарелок</w:t>
      </w:r>
      <w:r w:rsidRPr="00141436">
        <w:rPr>
          <w:sz w:val="28"/>
        </w:rPr>
        <w:t>;</w:t>
      </w:r>
    </w:p>
    <w:p w:rsidR="009E21DB" w:rsidRDefault="00F871C4" w:rsidP="009E21DB">
      <w:pPr>
        <w:ind w:firstLine="709"/>
        <w:rPr>
          <w:sz w:val="28"/>
        </w:rPr>
      </w:pPr>
      <w:r w:rsidRPr="00141436">
        <w:rPr>
          <w:sz w:val="28"/>
        </w:rPr>
        <w:t xml:space="preserve">- </w:t>
      </w:r>
      <w:r w:rsidR="00467D5B" w:rsidRPr="00593658">
        <w:rPr>
          <w:sz w:val="28"/>
        </w:rPr>
        <w:t>фактор</w:t>
      </w:r>
      <w:r w:rsidRPr="00141436">
        <w:rPr>
          <w:sz w:val="28"/>
        </w:rPr>
        <w:t xml:space="preserve"> </w:t>
      </w:r>
      <w:r w:rsidR="00467D5B" w:rsidRPr="00141436">
        <w:rPr>
          <w:sz w:val="28"/>
        </w:rPr>
        <w:t>а</w:t>
      </w:r>
      <w:r w:rsidRPr="00141436">
        <w:rPr>
          <w:sz w:val="28"/>
        </w:rPr>
        <w:t>симметрии пик</w:t>
      </w:r>
      <w:r w:rsidR="00467D5B" w:rsidRPr="00141436">
        <w:rPr>
          <w:sz w:val="28"/>
        </w:rPr>
        <w:t>а</w:t>
      </w:r>
      <w:r w:rsidRPr="00141436">
        <w:rPr>
          <w:sz w:val="28"/>
        </w:rPr>
        <w:t xml:space="preserve"> </w:t>
      </w:r>
      <w:proofErr w:type="spellStart"/>
      <w:r w:rsidR="009E21DB">
        <w:rPr>
          <w:sz w:val="28"/>
        </w:rPr>
        <w:t>капсаицина</w:t>
      </w:r>
      <w:proofErr w:type="spellEnd"/>
      <w:r w:rsidRPr="00141436">
        <w:rPr>
          <w:sz w:val="28"/>
        </w:rPr>
        <w:t xml:space="preserve"> должен быть не менее 0,8 и не б</w:t>
      </w:r>
      <w:r w:rsidRPr="00141436">
        <w:rPr>
          <w:sz w:val="28"/>
        </w:rPr>
        <w:t>о</w:t>
      </w:r>
      <w:r w:rsidRPr="00141436">
        <w:rPr>
          <w:sz w:val="28"/>
        </w:rPr>
        <w:t>лее 1,5</w:t>
      </w:r>
      <w:r w:rsidR="009E21DB">
        <w:rPr>
          <w:sz w:val="28"/>
        </w:rPr>
        <w:t>;</w:t>
      </w:r>
    </w:p>
    <w:p w:rsidR="009E21DB" w:rsidRDefault="009E21DB" w:rsidP="009E21DB">
      <w:pPr>
        <w:tabs>
          <w:tab w:val="left" w:pos="9072"/>
        </w:tabs>
        <w:ind w:right="331" w:firstLine="709"/>
        <w:jc w:val="both"/>
        <w:rPr>
          <w:sz w:val="28"/>
          <w:szCs w:val="28"/>
        </w:rPr>
      </w:pPr>
      <w:r w:rsidRPr="00141436">
        <w:t xml:space="preserve"> </w:t>
      </w:r>
      <w:r>
        <w:rPr>
          <w:sz w:val="28"/>
          <w:szCs w:val="28"/>
        </w:rPr>
        <w:t xml:space="preserve">- относительное стандартное отклонение, рассчитанное по пику </w:t>
      </w:r>
      <w:proofErr w:type="spellStart"/>
      <w:r>
        <w:rPr>
          <w:sz w:val="28"/>
          <w:szCs w:val="28"/>
        </w:rPr>
        <w:t>ка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саицина</w:t>
      </w:r>
      <w:proofErr w:type="spellEnd"/>
      <w:r>
        <w:rPr>
          <w:sz w:val="28"/>
          <w:szCs w:val="28"/>
        </w:rPr>
        <w:t xml:space="preserve"> не должно превышать 2,4 %.</w:t>
      </w:r>
    </w:p>
    <w:p w:rsidR="00F871C4" w:rsidRPr="00141436" w:rsidRDefault="00F871C4" w:rsidP="009E21DB">
      <w:pPr>
        <w:ind w:firstLine="709"/>
      </w:pPr>
    </w:p>
    <w:p w:rsidR="00F871C4" w:rsidRPr="00141436" w:rsidRDefault="00F41824" w:rsidP="00467D5B">
      <w:pPr>
        <w:spacing w:line="360" w:lineRule="auto"/>
        <w:ind w:firstLine="720"/>
        <w:jc w:val="both"/>
      </w:pPr>
      <w:r>
        <w:rPr>
          <w:sz w:val="28"/>
        </w:rPr>
        <w:t>Около 0</w:t>
      </w:r>
      <w:r w:rsidR="00F871C4" w:rsidRPr="00141436">
        <w:rPr>
          <w:sz w:val="28"/>
        </w:rPr>
        <w:t>,</w:t>
      </w:r>
      <w:r>
        <w:rPr>
          <w:sz w:val="28"/>
        </w:rPr>
        <w:t>5 </w:t>
      </w:r>
      <w:r w:rsidR="00F871C4" w:rsidRPr="00141436">
        <w:rPr>
          <w:sz w:val="28"/>
        </w:rPr>
        <w:t xml:space="preserve">г </w:t>
      </w:r>
      <w:r>
        <w:rPr>
          <w:sz w:val="28"/>
        </w:rPr>
        <w:t>(точная наве</w:t>
      </w:r>
      <w:r w:rsidR="00AA129E">
        <w:rPr>
          <w:sz w:val="28"/>
        </w:rPr>
        <w:t>с</w:t>
      </w:r>
      <w:r>
        <w:rPr>
          <w:sz w:val="28"/>
        </w:rPr>
        <w:t xml:space="preserve">ка) </w:t>
      </w:r>
      <w:r w:rsidR="00F871C4" w:rsidRPr="00141436">
        <w:rPr>
          <w:sz w:val="28"/>
        </w:rPr>
        <w:t>субстанции помещают в химический стакан, растворяют в 15 мл спирта 70</w:t>
      </w:r>
      <w:r w:rsidR="001B2FF3">
        <w:rPr>
          <w:sz w:val="28"/>
        </w:rPr>
        <w:t> </w:t>
      </w:r>
      <w:r w:rsidR="00F871C4" w:rsidRPr="00141436">
        <w:rPr>
          <w:sz w:val="28"/>
        </w:rPr>
        <w:t>%, затем количественно переносят раствор с п</w:t>
      </w:r>
      <w:r w:rsidR="00F871C4" w:rsidRPr="00141436">
        <w:rPr>
          <w:sz w:val="28"/>
        </w:rPr>
        <w:t>о</w:t>
      </w:r>
      <w:r w:rsidR="00F871C4" w:rsidRPr="00141436">
        <w:rPr>
          <w:sz w:val="28"/>
        </w:rPr>
        <w:t>мощью спирта 70</w:t>
      </w:r>
      <w:r w:rsidR="001B2FF3">
        <w:rPr>
          <w:sz w:val="28"/>
        </w:rPr>
        <w:t> </w:t>
      </w:r>
      <w:r w:rsidR="00F871C4" w:rsidRPr="00141436">
        <w:rPr>
          <w:sz w:val="28"/>
        </w:rPr>
        <w:t>% в мерную колбу вместимостью 25 мл, доводят объём ра</w:t>
      </w:r>
      <w:r w:rsidR="00F871C4" w:rsidRPr="00141436">
        <w:rPr>
          <w:sz w:val="28"/>
        </w:rPr>
        <w:t>с</w:t>
      </w:r>
      <w:r w:rsidR="00F871C4" w:rsidRPr="00141436">
        <w:rPr>
          <w:sz w:val="28"/>
        </w:rPr>
        <w:t>твора спиртом 70</w:t>
      </w:r>
      <w:r w:rsidR="001B2FF3">
        <w:rPr>
          <w:sz w:val="28"/>
        </w:rPr>
        <w:t> </w:t>
      </w:r>
      <w:r w:rsidR="00F871C4" w:rsidRPr="00141436">
        <w:rPr>
          <w:sz w:val="28"/>
        </w:rPr>
        <w:t>% до метки и перемешивают</w:t>
      </w:r>
      <w:r w:rsidR="009B0F0B">
        <w:rPr>
          <w:sz w:val="28"/>
        </w:rPr>
        <w:t xml:space="preserve"> (испытуемый раствор)</w:t>
      </w:r>
      <w:r w:rsidR="00F871C4" w:rsidRPr="00141436">
        <w:rPr>
          <w:sz w:val="28"/>
        </w:rPr>
        <w:t xml:space="preserve">. </w:t>
      </w:r>
    </w:p>
    <w:p w:rsidR="001B2FF3" w:rsidRDefault="00F41824" w:rsidP="00BC1D7B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Хроматографируют</w:t>
      </w:r>
      <w:proofErr w:type="spellEnd"/>
      <w:r>
        <w:rPr>
          <w:sz w:val="28"/>
        </w:rPr>
        <w:t xml:space="preserve"> попеременно испытуемый раствор и раствор СО </w:t>
      </w:r>
      <w:proofErr w:type="spellStart"/>
      <w:r>
        <w:rPr>
          <w:sz w:val="28"/>
        </w:rPr>
        <w:t>ка</w:t>
      </w:r>
      <w:r>
        <w:rPr>
          <w:sz w:val="28"/>
        </w:rPr>
        <w:t>п</w:t>
      </w:r>
      <w:r>
        <w:rPr>
          <w:sz w:val="28"/>
        </w:rPr>
        <w:t>саицина</w:t>
      </w:r>
      <w:proofErr w:type="spellEnd"/>
      <w:r>
        <w:rPr>
          <w:sz w:val="28"/>
        </w:rPr>
        <w:t xml:space="preserve">, получая не менее 5 </w:t>
      </w:r>
      <w:proofErr w:type="spellStart"/>
      <w:r>
        <w:rPr>
          <w:sz w:val="28"/>
        </w:rPr>
        <w:t>хроматограмм</w:t>
      </w:r>
      <w:proofErr w:type="spellEnd"/>
      <w:r>
        <w:rPr>
          <w:sz w:val="28"/>
        </w:rPr>
        <w:t xml:space="preserve"> для каждого из растворов. </w:t>
      </w:r>
      <w:r w:rsidR="00BC1D7B">
        <w:rPr>
          <w:sz w:val="28"/>
        </w:rPr>
        <w:t xml:space="preserve">Расчёт содержания суммы </w:t>
      </w:r>
      <w:proofErr w:type="spellStart"/>
      <w:r w:rsidR="0003085D">
        <w:rPr>
          <w:sz w:val="28"/>
        </w:rPr>
        <w:t>капсаициноид</w:t>
      </w:r>
      <w:r w:rsidR="00BC1D7B">
        <w:rPr>
          <w:sz w:val="28"/>
        </w:rPr>
        <w:t>ов</w:t>
      </w:r>
      <w:proofErr w:type="spellEnd"/>
      <w:r w:rsidR="00BC1D7B">
        <w:rPr>
          <w:sz w:val="28"/>
        </w:rPr>
        <w:t xml:space="preserve"> проводят методом внешнего стандарта. </w:t>
      </w:r>
      <w:r w:rsidR="00BC1D7B" w:rsidRPr="00BC1D7B">
        <w:rPr>
          <w:sz w:val="28"/>
        </w:rPr>
        <w:t xml:space="preserve">Обсчёту подлежат основной пик </w:t>
      </w:r>
      <w:proofErr w:type="spellStart"/>
      <w:r w:rsidR="00BC1D7B" w:rsidRPr="00BC1D7B">
        <w:rPr>
          <w:sz w:val="28"/>
        </w:rPr>
        <w:t>капсаицина</w:t>
      </w:r>
      <w:proofErr w:type="spellEnd"/>
      <w:r w:rsidR="003C542E">
        <w:rPr>
          <w:sz w:val="28"/>
        </w:rPr>
        <w:t xml:space="preserve">, а также </w:t>
      </w:r>
      <w:r w:rsidR="00BC1D7B" w:rsidRPr="00BC1D7B">
        <w:rPr>
          <w:sz w:val="28"/>
        </w:rPr>
        <w:t xml:space="preserve">пик </w:t>
      </w:r>
      <w:proofErr w:type="spellStart"/>
      <w:r w:rsidR="00BC1D7B" w:rsidRPr="00BC1D7B">
        <w:rPr>
          <w:sz w:val="28"/>
          <w:shd w:val="clear" w:color="auto" w:fill="FFFFFF"/>
        </w:rPr>
        <w:t>дигидрокапсаицина</w:t>
      </w:r>
      <w:proofErr w:type="spellEnd"/>
      <w:r w:rsidR="00BC1D7B" w:rsidRPr="00BC1D7B">
        <w:rPr>
          <w:sz w:val="28"/>
          <w:shd w:val="clear" w:color="auto" w:fill="FFFFFF"/>
        </w:rPr>
        <w:t xml:space="preserve"> с относительным временем удерживание около 1,</w:t>
      </w:r>
      <w:r w:rsidR="003C542E">
        <w:rPr>
          <w:sz w:val="28"/>
          <w:shd w:val="clear" w:color="auto" w:fill="FFFFFF"/>
        </w:rPr>
        <w:t>3</w:t>
      </w:r>
      <w:r w:rsidR="00BC1D7B" w:rsidRPr="00BC1D7B">
        <w:rPr>
          <w:sz w:val="28"/>
          <w:shd w:val="clear" w:color="auto" w:fill="FFFFFF"/>
        </w:rPr>
        <w:t xml:space="preserve"> (по </w:t>
      </w:r>
      <w:proofErr w:type="spellStart"/>
      <w:r w:rsidR="00BC1D7B" w:rsidRPr="00BC1D7B">
        <w:rPr>
          <w:sz w:val="28"/>
          <w:shd w:val="clear" w:color="auto" w:fill="FFFFFF"/>
        </w:rPr>
        <w:t>капсаицину</w:t>
      </w:r>
      <w:proofErr w:type="spellEnd"/>
      <w:r w:rsidR="00BC1D7B" w:rsidRPr="00BC1D7B">
        <w:rPr>
          <w:sz w:val="28"/>
          <w:shd w:val="clear" w:color="auto" w:fill="FFFFFF"/>
        </w:rPr>
        <w:t>)</w:t>
      </w:r>
      <w:r w:rsidR="003C542E">
        <w:rPr>
          <w:sz w:val="28"/>
          <w:shd w:val="clear" w:color="auto" w:fill="FFFFFF"/>
        </w:rPr>
        <w:t xml:space="preserve"> и пик </w:t>
      </w:r>
      <w:proofErr w:type="spellStart"/>
      <w:r w:rsidR="003C542E">
        <w:rPr>
          <w:sz w:val="28"/>
          <w:shd w:val="clear" w:color="auto" w:fill="FFFFFF"/>
        </w:rPr>
        <w:t>норд</w:t>
      </w:r>
      <w:r w:rsidR="003C542E">
        <w:rPr>
          <w:sz w:val="28"/>
          <w:shd w:val="clear" w:color="auto" w:fill="FFFFFF"/>
        </w:rPr>
        <w:t>и</w:t>
      </w:r>
      <w:r w:rsidR="003C542E">
        <w:rPr>
          <w:sz w:val="28"/>
          <w:shd w:val="clear" w:color="auto" w:fill="FFFFFF"/>
        </w:rPr>
        <w:t>гидрокапсаицина</w:t>
      </w:r>
      <w:proofErr w:type="spellEnd"/>
      <w:r w:rsidR="009B4B22" w:rsidRPr="009B4B22">
        <w:rPr>
          <w:sz w:val="28"/>
          <w:shd w:val="clear" w:color="auto" w:fill="FFFFFF"/>
        </w:rPr>
        <w:t xml:space="preserve"> </w:t>
      </w:r>
      <w:r w:rsidR="009B4B22" w:rsidRPr="00BC1D7B">
        <w:rPr>
          <w:sz w:val="28"/>
          <w:shd w:val="clear" w:color="auto" w:fill="FFFFFF"/>
        </w:rPr>
        <w:t xml:space="preserve">с относительным временем удерживание около </w:t>
      </w:r>
      <w:r w:rsidR="009B4B22">
        <w:rPr>
          <w:sz w:val="28"/>
          <w:shd w:val="clear" w:color="auto" w:fill="FFFFFF"/>
        </w:rPr>
        <w:t>0</w:t>
      </w:r>
      <w:r w:rsidR="009B4B22" w:rsidRPr="00BC1D7B">
        <w:rPr>
          <w:sz w:val="28"/>
          <w:shd w:val="clear" w:color="auto" w:fill="FFFFFF"/>
        </w:rPr>
        <w:t>,</w:t>
      </w:r>
      <w:r w:rsidR="009B4B22">
        <w:rPr>
          <w:sz w:val="28"/>
          <w:shd w:val="clear" w:color="auto" w:fill="FFFFFF"/>
        </w:rPr>
        <w:t>9</w:t>
      </w:r>
      <w:r w:rsidR="009B4B22" w:rsidRPr="00BC1D7B">
        <w:rPr>
          <w:sz w:val="28"/>
          <w:shd w:val="clear" w:color="auto" w:fill="FFFFFF"/>
        </w:rPr>
        <w:t xml:space="preserve"> (по </w:t>
      </w:r>
      <w:proofErr w:type="spellStart"/>
      <w:r w:rsidR="009B4B22" w:rsidRPr="00BC1D7B">
        <w:rPr>
          <w:sz w:val="28"/>
          <w:shd w:val="clear" w:color="auto" w:fill="FFFFFF"/>
        </w:rPr>
        <w:t>ка</w:t>
      </w:r>
      <w:r w:rsidR="009B4B22" w:rsidRPr="00BC1D7B">
        <w:rPr>
          <w:sz w:val="28"/>
          <w:shd w:val="clear" w:color="auto" w:fill="FFFFFF"/>
        </w:rPr>
        <w:t>п</w:t>
      </w:r>
      <w:r w:rsidR="009B4B22" w:rsidRPr="00BC1D7B">
        <w:rPr>
          <w:sz w:val="28"/>
          <w:shd w:val="clear" w:color="auto" w:fill="FFFFFF"/>
        </w:rPr>
        <w:t>саицину</w:t>
      </w:r>
      <w:proofErr w:type="spellEnd"/>
      <w:r w:rsidR="009B4B22" w:rsidRPr="00BC1D7B">
        <w:rPr>
          <w:sz w:val="28"/>
          <w:shd w:val="clear" w:color="auto" w:fill="FFFFFF"/>
        </w:rPr>
        <w:t>)</w:t>
      </w:r>
      <w:r w:rsidR="00BC1D7B" w:rsidRPr="00BC1D7B">
        <w:rPr>
          <w:sz w:val="28"/>
          <w:shd w:val="clear" w:color="auto" w:fill="FFFFFF"/>
        </w:rPr>
        <w:t>.</w:t>
      </w:r>
    </w:p>
    <w:p w:rsidR="00F871C4" w:rsidRPr="00141436" w:rsidRDefault="00F871C4" w:rsidP="00F871C4">
      <w:pPr>
        <w:spacing w:before="120"/>
        <w:ind w:firstLine="709"/>
        <w:jc w:val="center"/>
        <w:rPr>
          <w:b/>
          <w:sz w:val="28"/>
        </w:rPr>
      </w:pPr>
      <w:r w:rsidRPr="00141436">
        <w:rPr>
          <w:b/>
          <w:sz w:val="28"/>
        </w:rPr>
        <w:t xml:space="preserve">Условия </w:t>
      </w:r>
      <w:proofErr w:type="spellStart"/>
      <w:r w:rsidRPr="00141436">
        <w:rPr>
          <w:b/>
          <w:sz w:val="28"/>
        </w:rPr>
        <w:t>хроматографирования</w:t>
      </w:r>
      <w:proofErr w:type="spellEnd"/>
    </w:p>
    <w:p w:rsidR="00467D5B" w:rsidRPr="00141436" w:rsidRDefault="00467D5B" w:rsidP="00F871C4">
      <w:pPr>
        <w:spacing w:before="120"/>
        <w:ind w:firstLine="709"/>
        <w:jc w:val="center"/>
        <w:rPr>
          <w:b/>
        </w:rPr>
      </w:pPr>
    </w:p>
    <w:tbl>
      <w:tblPr>
        <w:tblW w:w="9391" w:type="dxa"/>
        <w:jc w:val="center"/>
        <w:tblInd w:w="108" w:type="dxa"/>
        <w:shd w:val="clear" w:color="auto" w:fill="FFFFFF"/>
        <w:tblLook w:val="04A0"/>
      </w:tblPr>
      <w:tblGrid>
        <w:gridCol w:w="4554"/>
        <w:gridCol w:w="4837"/>
      </w:tblGrid>
      <w:tr w:rsidR="00F871C4" w:rsidRPr="00141436" w:rsidTr="00080960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C4" w:rsidRPr="001B2FF3" w:rsidRDefault="00F871C4" w:rsidP="001B2FF3">
            <w:pPr>
              <w:ind w:left="140"/>
              <w:jc w:val="both"/>
              <w:rPr>
                <w:sz w:val="28"/>
                <w:szCs w:val="28"/>
              </w:rPr>
            </w:pPr>
            <w:r w:rsidRPr="001B2FF3">
              <w:rPr>
                <w:sz w:val="28"/>
                <w:szCs w:val="28"/>
              </w:rPr>
              <w:t>Колонка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C4" w:rsidRPr="00141436" w:rsidRDefault="00F871C4" w:rsidP="00CB2327">
            <w:pPr>
              <w:spacing w:after="120"/>
              <w:ind w:left="318"/>
            </w:pPr>
            <w:r w:rsidRPr="00141436">
              <w:rPr>
                <w:sz w:val="28"/>
              </w:rPr>
              <w:t>1</w:t>
            </w:r>
            <w:r w:rsidR="001B2FF3">
              <w:rPr>
                <w:sz w:val="28"/>
              </w:rPr>
              <w:t>50 × 2</w:t>
            </w:r>
            <w:r w:rsidRPr="00141436">
              <w:rPr>
                <w:sz w:val="28"/>
              </w:rPr>
              <w:t>,</w:t>
            </w:r>
            <w:r w:rsidR="001B2FF3">
              <w:rPr>
                <w:sz w:val="28"/>
              </w:rPr>
              <w:t>1</w:t>
            </w:r>
            <w:r w:rsidRPr="00141436">
              <w:rPr>
                <w:sz w:val="28"/>
              </w:rPr>
              <w:t xml:space="preserve"> мм, сорбент </w:t>
            </w:r>
            <w:proofErr w:type="spellStart"/>
            <w:r w:rsidR="001B2FF3">
              <w:rPr>
                <w:sz w:val="28"/>
              </w:rPr>
              <w:t>фенил</w:t>
            </w:r>
            <w:r w:rsidRPr="00141436">
              <w:rPr>
                <w:sz w:val="28"/>
              </w:rPr>
              <w:t>с</w:t>
            </w:r>
            <w:r w:rsidRPr="00141436">
              <w:rPr>
                <w:sz w:val="28"/>
              </w:rPr>
              <w:t>и</w:t>
            </w:r>
            <w:r w:rsidRPr="00141436">
              <w:rPr>
                <w:sz w:val="28"/>
              </w:rPr>
              <w:t>лил</w:t>
            </w:r>
            <w:r w:rsidR="001B2FF3">
              <w:rPr>
                <w:sz w:val="28"/>
              </w:rPr>
              <w:t>ьный</w:t>
            </w:r>
            <w:proofErr w:type="spellEnd"/>
            <w:r w:rsidR="001B2FF3">
              <w:rPr>
                <w:sz w:val="28"/>
              </w:rPr>
              <w:t xml:space="preserve"> </w:t>
            </w:r>
            <w:r w:rsidRPr="00141436">
              <w:rPr>
                <w:sz w:val="28"/>
              </w:rPr>
              <w:t>силикагель, 5</w:t>
            </w:r>
            <w:r w:rsidR="00467D5B" w:rsidRPr="00141436">
              <w:rPr>
                <w:sz w:val="28"/>
              </w:rPr>
              <w:t xml:space="preserve"> </w:t>
            </w:r>
            <w:r w:rsidRPr="00141436">
              <w:rPr>
                <w:sz w:val="28"/>
              </w:rPr>
              <w:t>мкм</w:t>
            </w:r>
            <w:r w:rsidR="001B2FF3">
              <w:rPr>
                <w:sz w:val="28"/>
              </w:rPr>
              <w:t xml:space="preserve"> или </w:t>
            </w:r>
            <w:proofErr w:type="gramStart"/>
            <w:r w:rsidR="001B2FF3">
              <w:rPr>
                <w:sz w:val="28"/>
              </w:rPr>
              <w:t>аналогичная</w:t>
            </w:r>
            <w:proofErr w:type="gramEnd"/>
          </w:p>
        </w:tc>
      </w:tr>
      <w:tr w:rsidR="00F871C4" w:rsidRPr="00141436" w:rsidTr="00080960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C4" w:rsidRPr="001B2FF3" w:rsidRDefault="00F871C4" w:rsidP="001B2FF3">
            <w:pPr>
              <w:ind w:left="140"/>
              <w:jc w:val="both"/>
              <w:rPr>
                <w:sz w:val="28"/>
                <w:szCs w:val="28"/>
              </w:rPr>
            </w:pPr>
            <w:r w:rsidRPr="001B2FF3">
              <w:rPr>
                <w:sz w:val="28"/>
                <w:szCs w:val="28"/>
              </w:rPr>
              <w:t>Подвижная фаза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C4" w:rsidRPr="00141436" w:rsidRDefault="009B4B22" w:rsidP="001B2FF3">
            <w:pPr>
              <w:ind w:left="317"/>
              <w:jc w:val="both"/>
            </w:pPr>
            <w:proofErr w:type="spellStart"/>
            <w:r>
              <w:rPr>
                <w:sz w:val="28"/>
              </w:rPr>
              <w:t>а</w:t>
            </w:r>
            <w:r w:rsidR="00F871C4" w:rsidRPr="00141436">
              <w:rPr>
                <w:sz w:val="28"/>
              </w:rPr>
              <w:t>цетонитрил</w:t>
            </w:r>
            <w:proofErr w:type="spellEnd"/>
            <w:proofErr w:type="gramStart"/>
            <w:r w:rsidR="001B2FF3">
              <w:rPr>
                <w:sz w:val="28"/>
              </w:rPr>
              <w:t> :</w:t>
            </w:r>
            <w:proofErr w:type="gramEnd"/>
            <w:r w:rsidR="001B2FF3">
              <w:rPr>
                <w:sz w:val="28"/>
              </w:rPr>
              <w:t> фосфорная кислота разведённая 0,1 % (40 : 60)</w:t>
            </w:r>
          </w:p>
        </w:tc>
      </w:tr>
      <w:tr w:rsidR="00C573AC" w:rsidRPr="00141436" w:rsidTr="00080960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AA129E" w:rsidRDefault="00C573AC" w:rsidP="00AA129E">
            <w:pPr>
              <w:ind w:left="140"/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lastRenderedPageBreak/>
              <w:t>Скорость потока, мл/мин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3A5CD7" w:rsidRDefault="00C573AC" w:rsidP="00AA129E">
            <w:pPr>
              <w:ind w:left="318"/>
              <w:jc w:val="both"/>
              <w:rPr>
                <w:sz w:val="28"/>
                <w:szCs w:val="28"/>
              </w:rPr>
            </w:pPr>
            <w:r w:rsidRPr="003A5CD7">
              <w:rPr>
                <w:sz w:val="28"/>
                <w:szCs w:val="28"/>
              </w:rPr>
              <w:t>0,5</w:t>
            </w:r>
          </w:p>
        </w:tc>
      </w:tr>
      <w:tr w:rsidR="00C573AC" w:rsidRPr="00141436" w:rsidTr="00080960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AA129E" w:rsidRDefault="00C573AC" w:rsidP="00AA129E">
            <w:pPr>
              <w:ind w:left="140"/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Температура</w:t>
            </w:r>
            <w:r w:rsidR="00AA129E" w:rsidRPr="00AA129E">
              <w:rPr>
                <w:sz w:val="28"/>
                <w:szCs w:val="28"/>
              </w:rPr>
              <w:t xml:space="preserve"> </w:t>
            </w:r>
            <w:r w:rsidRPr="00AA129E">
              <w:rPr>
                <w:sz w:val="28"/>
                <w:szCs w:val="28"/>
              </w:rPr>
              <w:t>колонки, °</w:t>
            </w:r>
            <w:proofErr w:type="gramStart"/>
            <w:r w:rsidRPr="00AA129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C573AC" w:rsidRDefault="00C573AC" w:rsidP="00AA129E">
            <w:pPr>
              <w:ind w:left="318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141436">
              <w:rPr>
                <w:sz w:val="28"/>
              </w:rPr>
              <w:t xml:space="preserve"> </w:t>
            </w:r>
          </w:p>
        </w:tc>
      </w:tr>
      <w:tr w:rsidR="00C573AC" w:rsidRPr="00141436" w:rsidTr="00080960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141436" w:rsidRDefault="00C573AC" w:rsidP="00F871C4">
            <w:pPr>
              <w:ind w:left="140"/>
              <w:jc w:val="both"/>
            </w:pPr>
            <w:r w:rsidRPr="00141436">
              <w:rPr>
                <w:sz w:val="28"/>
              </w:rPr>
              <w:t>Детектор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C573AC" w:rsidRDefault="00080960" w:rsidP="00C573AC">
            <w:pPr>
              <w:spacing w:after="120"/>
              <w:ind w:left="318"/>
              <w:rPr>
                <w:sz w:val="28"/>
              </w:rPr>
            </w:pPr>
            <w:r>
              <w:rPr>
                <w:sz w:val="28"/>
              </w:rPr>
              <w:t>с</w:t>
            </w:r>
            <w:r w:rsidR="00C573AC" w:rsidRPr="00141436">
              <w:rPr>
                <w:sz w:val="28"/>
              </w:rPr>
              <w:t xml:space="preserve">пектрофотометрический </w:t>
            </w:r>
          </w:p>
        </w:tc>
      </w:tr>
      <w:tr w:rsidR="00C573AC" w:rsidRPr="00141436" w:rsidTr="00080960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141436" w:rsidRDefault="00C573AC" w:rsidP="00F871C4">
            <w:pPr>
              <w:ind w:left="140"/>
              <w:jc w:val="both"/>
            </w:pPr>
            <w:r w:rsidRPr="00141436">
              <w:rPr>
                <w:sz w:val="28"/>
              </w:rPr>
              <w:t>Длина волны, нм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C573AC" w:rsidRDefault="00C573AC" w:rsidP="00C573AC">
            <w:pPr>
              <w:spacing w:after="120"/>
              <w:ind w:left="318"/>
              <w:rPr>
                <w:sz w:val="28"/>
              </w:rPr>
            </w:pPr>
            <w:r w:rsidRPr="00141436">
              <w:rPr>
                <w:sz w:val="28"/>
              </w:rPr>
              <w:t>22</w:t>
            </w:r>
            <w:r>
              <w:rPr>
                <w:sz w:val="28"/>
              </w:rPr>
              <w:t>5</w:t>
            </w:r>
          </w:p>
        </w:tc>
      </w:tr>
      <w:tr w:rsidR="00C573AC" w:rsidRPr="00141436" w:rsidTr="00080960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141436" w:rsidRDefault="00C573AC" w:rsidP="00F871C4">
            <w:pPr>
              <w:ind w:left="140"/>
            </w:pPr>
            <w:r w:rsidRPr="00141436">
              <w:rPr>
                <w:sz w:val="28"/>
              </w:rPr>
              <w:t>Объем вводимой пробы, мкл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C573AC" w:rsidRDefault="00C573AC" w:rsidP="00C573AC">
            <w:pPr>
              <w:spacing w:after="120"/>
              <w:ind w:left="318"/>
              <w:rPr>
                <w:sz w:val="28"/>
              </w:rPr>
            </w:pPr>
            <w:r w:rsidRPr="00141436">
              <w:rPr>
                <w:sz w:val="28"/>
              </w:rPr>
              <w:t>1</w:t>
            </w:r>
          </w:p>
        </w:tc>
      </w:tr>
      <w:tr w:rsidR="0021741C" w:rsidRPr="00141436" w:rsidTr="00080960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41C" w:rsidRPr="00141436" w:rsidRDefault="0021741C" w:rsidP="0021741C">
            <w:pPr>
              <w:ind w:left="140"/>
              <w:rPr>
                <w:sz w:val="28"/>
              </w:rPr>
            </w:pPr>
            <w:r>
              <w:rPr>
                <w:sz w:val="28"/>
              </w:rPr>
              <w:t xml:space="preserve">Время </w:t>
            </w:r>
            <w:proofErr w:type="spellStart"/>
            <w:r>
              <w:rPr>
                <w:sz w:val="28"/>
              </w:rPr>
              <w:t>хроматографирования</w:t>
            </w:r>
            <w:proofErr w:type="spellEnd"/>
            <w:r>
              <w:rPr>
                <w:sz w:val="28"/>
              </w:rPr>
              <w:t>, мин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41C" w:rsidRPr="00141436" w:rsidRDefault="0021741C" w:rsidP="0021741C">
            <w:pPr>
              <w:spacing w:after="120"/>
              <w:ind w:left="318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</w:p>
        </w:tc>
      </w:tr>
    </w:tbl>
    <w:p w:rsidR="00F871C4" w:rsidRPr="00141436" w:rsidRDefault="00F871C4" w:rsidP="00F871C4">
      <w:pPr>
        <w:ind w:firstLine="709"/>
        <w:jc w:val="both"/>
      </w:pPr>
    </w:p>
    <w:p w:rsidR="00F011D7" w:rsidRPr="00141436" w:rsidRDefault="00F871C4" w:rsidP="00030C3E">
      <w:pPr>
        <w:spacing w:before="120" w:line="360" w:lineRule="auto"/>
        <w:ind w:firstLine="709"/>
        <w:jc w:val="both"/>
        <w:rPr>
          <w:sz w:val="28"/>
        </w:rPr>
      </w:pPr>
      <w:r w:rsidRPr="00141436">
        <w:rPr>
          <w:sz w:val="28"/>
        </w:rPr>
        <w:t xml:space="preserve">Содержание суммы </w:t>
      </w:r>
      <w:proofErr w:type="spellStart"/>
      <w:r w:rsidR="001C3B0E">
        <w:rPr>
          <w:sz w:val="28"/>
        </w:rPr>
        <w:t>капсаиц</w:t>
      </w:r>
      <w:r w:rsidR="008B2E8C">
        <w:rPr>
          <w:sz w:val="28"/>
        </w:rPr>
        <w:t>ин</w:t>
      </w:r>
      <w:r w:rsidR="001C3B0E">
        <w:rPr>
          <w:sz w:val="28"/>
        </w:rPr>
        <w:t>оидов</w:t>
      </w:r>
      <w:proofErr w:type="spellEnd"/>
      <w:r w:rsidRPr="00141436">
        <w:rPr>
          <w:sz w:val="28"/>
        </w:rPr>
        <w:t xml:space="preserve"> в пересчете на </w:t>
      </w:r>
      <w:proofErr w:type="spellStart"/>
      <w:r w:rsidR="001C3B0E">
        <w:rPr>
          <w:sz w:val="28"/>
        </w:rPr>
        <w:t>капсаицин</w:t>
      </w:r>
      <w:proofErr w:type="spellEnd"/>
      <w:r w:rsidRPr="00141436">
        <w:rPr>
          <w:sz w:val="28"/>
        </w:rPr>
        <w:t xml:space="preserve"> и абс</w:t>
      </w:r>
      <w:r w:rsidRPr="00141436">
        <w:rPr>
          <w:sz w:val="28"/>
        </w:rPr>
        <w:t>о</w:t>
      </w:r>
      <w:r w:rsidRPr="00141436">
        <w:rPr>
          <w:sz w:val="28"/>
        </w:rPr>
        <w:t>лютно сух</w:t>
      </w:r>
      <w:r w:rsidR="00EF6408" w:rsidRPr="00141436">
        <w:rPr>
          <w:sz w:val="28"/>
        </w:rPr>
        <w:t>ую</w:t>
      </w:r>
      <w:r w:rsidRPr="00141436">
        <w:rPr>
          <w:sz w:val="28"/>
        </w:rPr>
        <w:t xml:space="preserve"> с</w:t>
      </w:r>
      <w:r w:rsidR="00EF6408" w:rsidRPr="00141436">
        <w:rPr>
          <w:sz w:val="28"/>
        </w:rPr>
        <w:t>убстанцию</w:t>
      </w:r>
      <w:r w:rsidRPr="00141436">
        <w:rPr>
          <w:sz w:val="28"/>
        </w:rPr>
        <w:t xml:space="preserve"> в процентах (</w:t>
      </w:r>
      <w:r w:rsidRPr="00141436">
        <w:rPr>
          <w:i/>
          <w:sz w:val="28"/>
        </w:rPr>
        <w:t>Х</w:t>
      </w:r>
      <w:r w:rsidRPr="00141436">
        <w:rPr>
          <w:sz w:val="28"/>
        </w:rPr>
        <w:t>) вычисляют по формуле:</w:t>
      </w:r>
    </w:p>
    <w:p w:rsidR="00F011D7" w:rsidRPr="00141436" w:rsidRDefault="00F011D7" w:rsidP="00030C3E">
      <w:pPr>
        <w:spacing w:before="120"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S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∙25∙P∙100∙100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∙50∙a ∙100 ∙(100-W)</m:t>
              </m:r>
            </m:den>
          </m:f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S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∙50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∙a ∙(100-W)</m:t>
              </m:r>
            </m:den>
          </m:f>
        </m:oMath>
      </m:oMathPara>
    </w:p>
    <w:p w:rsidR="00F871C4" w:rsidRPr="00141436" w:rsidRDefault="00F871C4" w:rsidP="00F871C4">
      <w:pPr>
        <w:ind w:firstLine="709"/>
        <w:jc w:val="center"/>
      </w:pPr>
    </w:p>
    <w:p w:rsidR="00F871C4" w:rsidRPr="00141436" w:rsidRDefault="00F871C4" w:rsidP="00F871C4">
      <w:pPr>
        <w:ind w:left="709" w:hanging="709"/>
        <w:jc w:val="both"/>
      </w:pPr>
      <w:r w:rsidRPr="00141436">
        <w:rPr>
          <w:sz w:val="28"/>
        </w:rPr>
        <w:t>где</w:t>
      </w:r>
      <w:r w:rsidRPr="00141436">
        <w:rPr>
          <w:sz w:val="28"/>
        </w:rPr>
        <w:tab/>
      </w:r>
      <w:r w:rsidRPr="00141436">
        <w:rPr>
          <w:i/>
          <w:sz w:val="28"/>
        </w:rPr>
        <w:t>S</w:t>
      </w:r>
      <w:r w:rsidR="00EF6408" w:rsidRPr="00141436">
        <w:rPr>
          <w:i/>
          <w:sz w:val="28"/>
        </w:rPr>
        <w:t xml:space="preserve"> </w:t>
      </w:r>
      <w:r w:rsidRPr="00141436">
        <w:rPr>
          <w:sz w:val="28"/>
        </w:rPr>
        <w:t>–</w:t>
      </w:r>
      <w:r w:rsidR="00EF6408" w:rsidRPr="00141436">
        <w:rPr>
          <w:sz w:val="28"/>
        </w:rPr>
        <w:t xml:space="preserve"> </w:t>
      </w:r>
      <w:r w:rsidR="00F011D7" w:rsidRPr="00141436">
        <w:rPr>
          <w:sz w:val="28"/>
        </w:rPr>
        <w:t xml:space="preserve">сумма </w:t>
      </w:r>
      <w:r w:rsidRPr="00141436">
        <w:rPr>
          <w:sz w:val="28"/>
        </w:rPr>
        <w:t>площад</w:t>
      </w:r>
      <w:r w:rsidR="00F011D7" w:rsidRPr="00141436">
        <w:rPr>
          <w:sz w:val="28"/>
        </w:rPr>
        <w:t>ей</w:t>
      </w:r>
      <w:r w:rsidRPr="00141436">
        <w:rPr>
          <w:sz w:val="28"/>
        </w:rPr>
        <w:t xml:space="preserve"> пик</w:t>
      </w:r>
      <w:r w:rsidR="00EF6408" w:rsidRPr="00141436">
        <w:rPr>
          <w:sz w:val="28"/>
        </w:rPr>
        <w:t>ов</w:t>
      </w:r>
      <w:r w:rsidRPr="00141436">
        <w:rPr>
          <w:sz w:val="28"/>
        </w:rPr>
        <w:t xml:space="preserve"> </w:t>
      </w:r>
      <w:proofErr w:type="spellStart"/>
      <w:r w:rsidR="001C3B0E">
        <w:rPr>
          <w:sz w:val="28"/>
        </w:rPr>
        <w:t>капсаицина</w:t>
      </w:r>
      <w:proofErr w:type="spellEnd"/>
      <w:r w:rsidR="009B4B22">
        <w:rPr>
          <w:sz w:val="28"/>
        </w:rPr>
        <w:t>,</w:t>
      </w:r>
      <w:r w:rsidRPr="00141436">
        <w:rPr>
          <w:sz w:val="28"/>
        </w:rPr>
        <w:t xml:space="preserve"> </w:t>
      </w:r>
      <w:proofErr w:type="spellStart"/>
      <w:r w:rsidR="001C3B0E">
        <w:rPr>
          <w:sz w:val="28"/>
          <w:shd w:val="clear" w:color="auto" w:fill="FFFFFF"/>
        </w:rPr>
        <w:t>дигидрокапсаицина</w:t>
      </w:r>
      <w:proofErr w:type="spellEnd"/>
      <w:r w:rsidR="001C3B0E" w:rsidRPr="00141436">
        <w:rPr>
          <w:sz w:val="28"/>
          <w:shd w:val="clear" w:color="auto" w:fill="FFFFFF"/>
        </w:rPr>
        <w:t xml:space="preserve"> </w:t>
      </w:r>
      <w:r w:rsidR="009B4B22">
        <w:rPr>
          <w:sz w:val="28"/>
          <w:shd w:val="clear" w:color="auto" w:fill="FFFFFF"/>
        </w:rPr>
        <w:t xml:space="preserve">и </w:t>
      </w:r>
      <w:proofErr w:type="spellStart"/>
      <w:r w:rsidR="009B4B22">
        <w:rPr>
          <w:sz w:val="28"/>
          <w:shd w:val="clear" w:color="auto" w:fill="FFFFFF"/>
        </w:rPr>
        <w:t>нордиги</w:t>
      </w:r>
      <w:r w:rsidR="009B4B22">
        <w:rPr>
          <w:sz w:val="28"/>
          <w:shd w:val="clear" w:color="auto" w:fill="FFFFFF"/>
        </w:rPr>
        <w:t>д</w:t>
      </w:r>
      <w:r w:rsidR="009B4B22">
        <w:rPr>
          <w:sz w:val="28"/>
          <w:shd w:val="clear" w:color="auto" w:fill="FFFFFF"/>
        </w:rPr>
        <w:t>рокапсаицина</w:t>
      </w:r>
      <w:proofErr w:type="spellEnd"/>
      <w:r w:rsidR="009B4B22">
        <w:rPr>
          <w:sz w:val="28"/>
          <w:shd w:val="clear" w:color="auto" w:fill="FFFFFF"/>
        </w:rPr>
        <w:t xml:space="preserve"> </w:t>
      </w:r>
      <w:r w:rsidRPr="00141436">
        <w:rPr>
          <w:sz w:val="28"/>
        </w:rPr>
        <w:t xml:space="preserve">на </w:t>
      </w:r>
      <w:proofErr w:type="spellStart"/>
      <w:r w:rsidRPr="00141436">
        <w:rPr>
          <w:sz w:val="28"/>
        </w:rPr>
        <w:t>хроматограмме</w:t>
      </w:r>
      <w:proofErr w:type="spellEnd"/>
      <w:r w:rsidRPr="00141436">
        <w:rPr>
          <w:sz w:val="28"/>
        </w:rPr>
        <w:t xml:space="preserve"> испытуемого раствора;</w:t>
      </w:r>
    </w:p>
    <w:p w:rsidR="00EF6408" w:rsidRPr="00141436" w:rsidRDefault="00EF6408" w:rsidP="00F871C4">
      <w:pPr>
        <w:ind w:firstLine="709"/>
        <w:jc w:val="both"/>
        <w:rPr>
          <w:i/>
          <w:sz w:val="28"/>
        </w:rPr>
      </w:pPr>
      <w:r w:rsidRPr="00141436">
        <w:rPr>
          <w:i/>
          <w:sz w:val="28"/>
        </w:rPr>
        <w:t>S</w:t>
      </w:r>
      <w:r w:rsidR="00F011D7" w:rsidRPr="00141436">
        <w:rPr>
          <w:i/>
          <w:sz w:val="28"/>
          <w:vertAlign w:val="subscript"/>
          <w:lang w:val="en-US"/>
        </w:rPr>
        <w:t>o</w:t>
      </w:r>
      <w:r w:rsidRPr="00141436">
        <w:rPr>
          <w:i/>
          <w:sz w:val="28"/>
          <w:vertAlign w:val="subscript"/>
        </w:rPr>
        <w:t xml:space="preserve"> </w:t>
      </w:r>
      <w:r w:rsidRPr="00141436">
        <w:rPr>
          <w:sz w:val="28"/>
        </w:rPr>
        <w:t>–площад</w:t>
      </w:r>
      <w:r w:rsidR="007F174D">
        <w:rPr>
          <w:sz w:val="28"/>
        </w:rPr>
        <w:t>ь</w:t>
      </w:r>
      <w:r w:rsidRPr="00141436">
        <w:rPr>
          <w:sz w:val="28"/>
        </w:rPr>
        <w:t xml:space="preserve"> пик</w:t>
      </w:r>
      <w:r w:rsidR="007F174D">
        <w:rPr>
          <w:sz w:val="28"/>
        </w:rPr>
        <w:t>а</w:t>
      </w:r>
      <w:r w:rsidRPr="00141436">
        <w:rPr>
          <w:sz w:val="28"/>
        </w:rPr>
        <w:t xml:space="preserve"> </w:t>
      </w:r>
      <w:proofErr w:type="spellStart"/>
      <w:r w:rsidR="00071A25">
        <w:rPr>
          <w:sz w:val="28"/>
        </w:rPr>
        <w:t>капсаицина</w:t>
      </w:r>
      <w:proofErr w:type="spellEnd"/>
      <w:r w:rsidR="00071A25" w:rsidRPr="00141436">
        <w:rPr>
          <w:sz w:val="28"/>
        </w:rPr>
        <w:t xml:space="preserve"> </w:t>
      </w:r>
      <w:r w:rsidR="00071A25">
        <w:rPr>
          <w:sz w:val="28"/>
        </w:rPr>
        <w:t xml:space="preserve">или сумма площадей основных пиков* </w:t>
      </w:r>
      <w:r w:rsidRPr="00141436">
        <w:rPr>
          <w:sz w:val="28"/>
        </w:rPr>
        <w:t xml:space="preserve">на </w:t>
      </w:r>
      <w:proofErr w:type="spellStart"/>
      <w:r w:rsidRPr="00141436">
        <w:rPr>
          <w:sz w:val="28"/>
        </w:rPr>
        <w:t>хроматограмме</w:t>
      </w:r>
      <w:proofErr w:type="spellEnd"/>
      <w:r w:rsidR="00E9082C">
        <w:rPr>
          <w:sz w:val="28"/>
        </w:rPr>
        <w:t xml:space="preserve"> раствора </w:t>
      </w:r>
      <w:r w:rsidR="007F174D">
        <w:rPr>
          <w:sz w:val="28"/>
        </w:rPr>
        <w:t xml:space="preserve">СО </w:t>
      </w:r>
      <w:proofErr w:type="spellStart"/>
      <w:r w:rsidR="00E9082C">
        <w:rPr>
          <w:sz w:val="28"/>
        </w:rPr>
        <w:t>капсаицина</w:t>
      </w:r>
      <w:proofErr w:type="spellEnd"/>
      <w:r w:rsidRPr="00141436">
        <w:rPr>
          <w:sz w:val="28"/>
        </w:rPr>
        <w:t>;</w:t>
      </w:r>
      <w:r w:rsidRPr="00141436">
        <w:rPr>
          <w:i/>
          <w:sz w:val="28"/>
        </w:rPr>
        <w:t xml:space="preserve"> </w:t>
      </w:r>
    </w:p>
    <w:p w:rsidR="00F871C4" w:rsidRPr="00141436" w:rsidRDefault="00F871C4" w:rsidP="00F871C4">
      <w:pPr>
        <w:ind w:firstLine="709"/>
        <w:jc w:val="both"/>
      </w:pPr>
      <w:r w:rsidRPr="00141436">
        <w:rPr>
          <w:i/>
          <w:sz w:val="28"/>
        </w:rPr>
        <w:t>а</w:t>
      </w:r>
      <w:r w:rsidRPr="00141436">
        <w:rPr>
          <w:sz w:val="28"/>
        </w:rPr>
        <w:t xml:space="preserve"> – навеска субстанции, </w:t>
      </w:r>
      <w:proofErr w:type="gramStart"/>
      <w:r w:rsidRPr="00141436">
        <w:rPr>
          <w:sz w:val="28"/>
        </w:rPr>
        <w:t>г</w:t>
      </w:r>
      <w:proofErr w:type="gramEnd"/>
      <w:r w:rsidRPr="00141436">
        <w:rPr>
          <w:sz w:val="28"/>
        </w:rPr>
        <w:t>;</w:t>
      </w:r>
    </w:p>
    <w:p w:rsidR="00F871C4" w:rsidRPr="00141436" w:rsidRDefault="00F871C4" w:rsidP="00F871C4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а</w:t>
      </w:r>
      <w:proofErr w:type="gramStart"/>
      <w:r w:rsidR="00F011D7" w:rsidRPr="00141436">
        <w:rPr>
          <w:sz w:val="28"/>
          <w:vertAlign w:val="subscript"/>
          <w:lang w:val="en-US"/>
        </w:rPr>
        <w:t>o</w:t>
      </w:r>
      <w:proofErr w:type="gramEnd"/>
      <w:r w:rsidR="00EF6408" w:rsidRPr="00141436">
        <w:rPr>
          <w:sz w:val="28"/>
          <w:vertAlign w:val="subscript"/>
        </w:rPr>
        <w:t xml:space="preserve"> </w:t>
      </w:r>
      <w:r w:rsidRPr="00141436">
        <w:rPr>
          <w:sz w:val="28"/>
        </w:rPr>
        <w:t>–</w:t>
      </w:r>
      <w:r w:rsidR="00EF6408" w:rsidRPr="00141436">
        <w:rPr>
          <w:sz w:val="28"/>
        </w:rPr>
        <w:t xml:space="preserve"> </w:t>
      </w:r>
      <w:r w:rsidRPr="00141436">
        <w:rPr>
          <w:sz w:val="28"/>
        </w:rPr>
        <w:t xml:space="preserve">навеска СО </w:t>
      </w:r>
      <w:proofErr w:type="spellStart"/>
      <w:r w:rsidR="00E9082C">
        <w:rPr>
          <w:sz w:val="28"/>
        </w:rPr>
        <w:t>капсаицина</w:t>
      </w:r>
      <w:proofErr w:type="spellEnd"/>
      <w:r w:rsidRPr="00141436">
        <w:rPr>
          <w:sz w:val="28"/>
        </w:rPr>
        <w:t>,</w:t>
      </w:r>
      <w:r w:rsidR="00EF6408" w:rsidRPr="00141436">
        <w:rPr>
          <w:sz w:val="28"/>
        </w:rPr>
        <w:t xml:space="preserve"> </w:t>
      </w:r>
      <w:r w:rsidRPr="00141436">
        <w:rPr>
          <w:sz w:val="28"/>
        </w:rPr>
        <w:t>г;</w:t>
      </w:r>
    </w:p>
    <w:p w:rsidR="00F011D7" w:rsidRPr="00141436" w:rsidRDefault="00F011D7" w:rsidP="00030C3E">
      <w:pPr>
        <w:ind w:firstLine="709"/>
        <w:jc w:val="both"/>
        <w:rPr>
          <w:sz w:val="28"/>
        </w:rPr>
      </w:pPr>
      <w:r w:rsidRPr="00030C3E">
        <w:rPr>
          <w:i/>
          <w:sz w:val="28"/>
          <w:lang w:val="en-US"/>
        </w:rPr>
        <w:t>W</w:t>
      </w:r>
      <w:r w:rsidRPr="00141436">
        <w:rPr>
          <w:sz w:val="28"/>
        </w:rPr>
        <w:t xml:space="preserve"> - </w:t>
      </w:r>
      <w:proofErr w:type="gramStart"/>
      <w:r w:rsidRPr="00141436">
        <w:rPr>
          <w:sz w:val="28"/>
        </w:rPr>
        <w:t>потеря</w:t>
      </w:r>
      <w:proofErr w:type="gramEnd"/>
      <w:r w:rsidRPr="00141436">
        <w:rPr>
          <w:sz w:val="28"/>
        </w:rPr>
        <w:t xml:space="preserve"> в массе при высушивании субстанции, %;</w:t>
      </w:r>
    </w:p>
    <w:p w:rsidR="00F871C4" w:rsidRPr="00030C3E" w:rsidRDefault="00F871C4" w:rsidP="00030C3E">
      <w:pPr>
        <w:ind w:firstLine="709"/>
        <w:jc w:val="both"/>
      </w:pPr>
      <w:proofErr w:type="gramStart"/>
      <w:r w:rsidRPr="00141436">
        <w:rPr>
          <w:i/>
          <w:sz w:val="28"/>
        </w:rPr>
        <w:t>Р</w:t>
      </w:r>
      <w:proofErr w:type="gramEnd"/>
      <w:r w:rsidRPr="00141436">
        <w:rPr>
          <w:sz w:val="28"/>
        </w:rPr>
        <w:t xml:space="preserve"> – содержание основного вещества в СО </w:t>
      </w:r>
      <w:proofErr w:type="spellStart"/>
      <w:r w:rsidR="00E9082C">
        <w:rPr>
          <w:sz w:val="28"/>
        </w:rPr>
        <w:t>капсаицина</w:t>
      </w:r>
      <w:proofErr w:type="spellEnd"/>
      <w:r w:rsidRPr="00141436">
        <w:rPr>
          <w:sz w:val="28"/>
        </w:rPr>
        <w:t>, %.</w:t>
      </w:r>
    </w:p>
    <w:p w:rsidR="004D3F3D" w:rsidRPr="00C10324" w:rsidRDefault="004D3F3D" w:rsidP="00030C3E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21741C">
        <w:rPr>
          <w:b/>
          <w:sz w:val="28"/>
          <w:szCs w:val="28"/>
        </w:rPr>
        <w:t>Хранение.</w:t>
      </w:r>
      <w:r w:rsidRPr="0021741C">
        <w:rPr>
          <w:sz w:val="28"/>
          <w:szCs w:val="28"/>
        </w:rPr>
        <w:t xml:space="preserve"> В </w:t>
      </w:r>
      <w:r w:rsidR="0021741C" w:rsidRPr="0021741C">
        <w:rPr>
          <w:sz w:val="28"/>
          <w:szCs w:val="28"/>
        </w:rPr>
        <w:t xml:space="preserve">сухом, </w:t>
      </w:r>
      <w:r w:rsidRPr="0021741C">
        <w:rPr>
          <w:sz w:val="28"/>
          <w:szCs w:val="28"/>
        </w:rPr>
        <w:t xml:space="preserve">защищенном от света месте при температуре </w:t>
      </w:r>
      <w:r w:rsidR="00452EA9" w:rsidRPr="0021741C">
        <w:rPr>
          <w:sz w:val="28"/>
          <w:szCs w:val="28"/>
        </w:rPr>
        <w:t>не в</w:t>
      </w:r>
      <w:r w:rsidR="00452EA9" w:rsidRPr="0021741C">
        <w:rPr>
          <w:sz w:val="28"/>
          <w:szCs w:val="28"/>
        </w:rPr>
        <w:t>ы</w:t>
      </w:r>
      <w:r w:rsidR="00452EA9" w:rsidRPr="0021741C">
        <w:rPr>
          <w:sz w:val="28"/>
          <w:szCs w:val="28"/>
        </w:rPr>
        <w:t>ше</w:t>
      </w:r>
      <w:r w:rsidRPr="0021741C">
        <w:rPr>
          <w:sz w:val="28"/>
          <w:szCs w:val="28"/>
        </w:rPr>
        <w:t xml:space="preserve"> </w:t>
      </w:r>
      <w:r w:rsidR="0021741C" w:rsidRPr="0021741C">
        <w:rPr>
          <w:sz w:val="28"/>
          <w:szCs w:val="28"/>
        </w:rPr>
        <w:t>2</w:t>
      </w:r>
      <w:r w:rsidRPr="0021741C">
        <w:rPr>
          <w:sz w:val="28"/>
          <w:szCs w:val="28"/>
        </w:rPr>
        <w:t>5</w:t>
      </w:r>
      <w:r w:rsidR="00452EA9" w:rsidRPr="0021741C">
        <w:rPr>
          <w:sz w:val="28"/>
          <w:szCs w:val="28"/>
        </w:rPr>
        <w:t> </w:t>
      </w:r>
      <w:r w:rsidRPr="0021741C">
        <w:rPr>
          <w:sz w:val="28"/>
          <w:szCs w:val="28"/>
        </w:rPr>
        <w:t>°С.</w:t>
      </w:r>
      <w:r>
        <w:rPr>
          <w:sz w:val="28"/>
          <w:szCs w:val="28"/>
        </w:rPr>
        <w:t xml:space="preserve"> </w:t>
      </w:r>
    </w:p>
    <w:p w:rsidR="004D3F3D" w:rsidRPr="00071A25" w:rsidRDefault="00071A25" w:rsidP="00071A25">
      <w:pPr>
        <w:pStyle w:val="ae"/>
        <w:rPr>
          <w:i/>
          <w:sz w:val="28"/>
          <w:szCs w:val="28"/>
        </w:rPr>
      </w:pPr>
      <w:r w:rsidRPr="00071A25">
        <w:rPr>
          <w:i/>
          <w:sz w:val="28"/>
          <w:szCs w:val="28"/>
        </w:rPr>
        <w:t>* В зависимости от с</w:t>
      </w:r>
      <w:r>
        <w:rPr>
          <w:i/>
          <w:sz w:val="28"/>
          <w:szCs w:val="28"/>
        </w:rPr>
        <w:t>т</w:t>
      </w:r>
      <w:r w:rsidRPr="00071A25">
        <w:rPr>
          <w:i/>
          <w:sz w:val="28"/>
          <w:szCs w:val="28"/>
        </w:rPr>
        <w:t xml:space="preserve">епени чистоты СО </w:t>
      </w:r>
      <w:proofErr w:type="spellStart"/>
      <w:r w:rsidRPr="00071A25">
        <w:rPr>
          <w:i/>
          <w:sz w:val="28"/>
          <w:szCs w:val="28"/>
        </w:rPr>
        <w:t>капсаицина</w:t>
      </w:r>
      <w:proofErr w:type="spellEnd"/>
      <w:r w:rsidRPr="00071A25">
        <w:rPr>
          <w:i/>
          <w:sz w:val="28"/>
          <w:szCs w:val="28"/>
        </w:rPr>
        <w:t>.</w:t>
      </w:r>
    </w:p>
    <w:sectPr w:rsidR="004D3F3D" w:rsidRPr="00071A25" w:rsidSect="00F53D6D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29" w:rsidRDefault="004D2F29" w:rsidP="007A1AC8">
      <w:r>
        <w:separator/>
      </w:r>
    </w:p>
  </w:endnote>
  <w:endnote w:type="continuationSeparator" w:id="0">
    <w:p w:rsidR="004D2F29" w:rsidRDefault="004D2F29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95834" w:rsidRDefault="006B0722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67D5B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DE5D01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29" w:rsidRDefault="004D2F29" w:rsidP="007A1AC8">
      <w:r>
        <w:separator/>
      </w:r>
    </w:p>
  </w:footnote>
  <w:footnote w:type="continuationSeparator" w:id="0">
    <w:p w:rsidR="004D2F29" w:rsidRDefault="004D2F29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B45C4" w:rsidRDefault="00467D5B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4691749"/>
    <w:multiLevelType w:val="hybridMultilevel"/>
    <w:tmpl w:val="B024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3AEF"/>
    <w:multiLevelType w:val="hybridMultilevel"/>
    <w:tmpl w:val="838C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470B0"/>
    <w:multiLevelType w:val="hybridMultilevel"/>
    <w:tmpl w:val="63E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43A"/>
    <w:rsid w:val="000116ED"/>
    <w:rsid w:val="00021501"/>
    <w:rsid w:val="0003085D"/>
    <w:rsid w:val="00030C3E"/>
    <w:rsid w:val="00071A25"/>
    <w:rsid w:val="00080214"/>
    <w:rsid w:val="00080960"/>
    <w:rsid w:val="000868C4"/>
    <w:rsid w:val="00090C03"/>
    <w:rsid w:val="000A3D4A"/>
    <w:rsid w:val="000A4284"/>
    <w:rsid w:val="000A7122"/>
    <w:rsid w:val="000A7B2C"/>
    <w:rsid w:val="000B2281"/>
    <w:rsid w:val="000B5010"/>
    <w:rsid w:val="000B6500"/>
    <w:rsid w:val="000D0E07"/>
    <w:rsid w:val="000D5ACC"/>
    <w:rsid w:val="000F731D"/>
    <w:rsid w:val="000F7FA5"/>
    <w:rsid w:val="00102714"/>
    <w:rsid w:val="00106A7F"/>
    <w:rsid w:val="0011179F"/>
    <w:rsid w:val="00112CEE"/>
    <w:rsid w:val="00114CFC"/>
    <w:rsid w:val="00124233"/>
    <w:rsid w:val="001264BF"/>
    <w:rsid w:val="00141436"/>
    <w:rsid w:val="001514C5"/>
    <w:rsid w:val="00153A1B"/>
    <w:rsid w:val="00165EC4"/>
    <w:rsid w:val="001772A9"/>
    <w:rsid w:val="00195BE8"/>
    <w:rsid w:val="00195C81"/>
    <w:rsid w:val="001B0F72"/>
    <w:rsid w:val="001B2FF3"/>
    <w:rsid w:val="001C0229"/>
    <w:rsid w:val="001C3B0E"/>
    <w:rsid w:val="001C6963"/>
    <w:rsid w:val="001D1C78"/>
    <w:rsid w:val="001F631A"/>
    <w:rsid w:val="0020694F"/>
    <w:rsid w:val="0021229C"/>
    <w:rsid w:val="002140D4"/>
    <w:rsid w:val="0021741C"/>
    <w:rsid w:val="00220A0B"/>
    <w:rsid w:val="00221DDB"/>
    <w:rsid w:val="002237D9"/>
    <w:rsid w:val="00225950"/>
    <w:rsid w:val="00226770"/>
    <w:rsid w:val="0023539F"/>
    <w:rsid w:val="002373AF"/>
    <w:rsid w:val="002421CC"/>
    <w:rsid w:val="00245B55"/>
    <w:rsid w:val="002476B3"/>
    <w:rsid w:val="002552F1"/>
    <w:rsid w:val="0026608D"/>
    <w:rsid w:val="0026626D"/>
    <w:rsid w:val="00270700"/>
    <w:rsid w:val="002B3500"/>
    <w:rsid w:val="002F625B"/>
    <w:rsid w:val="002F7121"/>
    <w:rsid w:val="00305B9F"/>
    <w:rsid w:val="00316023"/>
    <w:rsid w:val="00334896"/>
    <w:rsid w:val="0035387E"/>
    <w:rsid w:val="00357400"/>
    <w:rsid w:val="00360DA9"/>
    <w:rsid w:val="0038146F"/>
    <w:rsid w:val="00394FB0"/>
    <w:rsid w:val="003A4049"/>
    <w:rsid w:val="003A5CD7"/>
    <w:rsid w:val="003C542E"/>
    <w:rsid w:val="003D2619"/>
    <w:rsid w:val="003D4C43"/>
    <w:rsid w:val="003E501A"/>
    <w:rsid w:val="00407065"/>
    <w:rsid w:val="00415B26"/>
    <w:rsid w:val="004453CE"/>
    <w:rsid w:val="00452EA9"/>
    <w:rsid w:val="00467D5B"/>
    <w:rsid w:val="00481EBE"/>
    <w:rsid w:val="004841B3"/>
    <w:rsid w:val="00496ED6"/>
    <w:rsid w:val="004A2189"/>
    <w:rsid w:val="004B1DE7"/>
    <w:rsid w:val="004B4666"/>
    <w:rsid w:val="004B7AD6"/>
    <w:rsid w:val="004C0998"/>
    <w:rsid w:val="004C0D6F"/>
    <w:rsid w:val="004C6924"/>
    <w:rsid w:val="004D2F29"/>
    <w:rsid w:val="004D3F3D"/>
    <w:rsid w:val="0054006C"/>
    <w:rsid w:val="00583104"/>
    <w:rsid w:val="00585807"/>
    <w:rsid w:val="00587B9D"/>
    <w:rsid w:val="00593658"/>
    <w:rsid w:val="005A7BF6"/>
    <w:rsid w:val="005C1CF7"/>
    <w:rsid w:val="005C43DE"/>
    <w:rsid w:val="005F0533"/>
    <w:rsid w:val="005F062B"/>
    <w:rsid w:val="006009BC"/>
    <w:rsid w:val="006057C1"/>
    <w:rsid w:val="00615C5C"/>
    <w:rsid w:val="00633642"/>
    <w:rsid w:val="00637CA3"/>
    <w:rsid w:val="00644998"/>
    <w:rsid w:val="00652DF1"/>
    <w:rsid w:val="00654A47"/>
    <w:rsid w:val="0066291B"/>
    <w:rsid w:val="00682412"/>
    <w:rsid w:val="0069494F"/>
    <w:rsid w:val="006953A7"/>
    <w:rsid w:val="006A0538"/>
    <w:rsid w:val="006A0610"/>
    <w:rsid w:val="006A0707"/>
    <w:rsid w:val="006A44CE"/>
    <w:rsid w:val="006B0722"/>
    <w:rsid w:val="006B1040"/>
    <w:rsid w:val="006B5780"/>
    <w:rsid w:val="006C101E"/>
    <w:rsid w:val="006C388E"/>
    <w:rsid w:val="006C72E3"/>
    <w:rsid w:val="006D16AE"/>
    <w:rsid w:val="006D4214"/>
    <w:rsid w:val="006E2C8C"/>
    <w:rsid w:val="007131DA"/>
    <w:rsid w:val="007358BB"/>
    <w:rsid w:val="0073605D"/>
    <w:rsid w:val="0074418B"/>
    <w:rsid w:val="007575D8"/>
    <w:rsid w:val="007A139E"/>
    <w:rsid w:val="007A1AC8"/>
    <w:rsid w:val="007B3EF2"/>
    <w:rsid w:val="007C3DF6"/>
    <w:rsid w:val="007C759A"/>
    <w:rsid w:val="007E495B"/>
    <w:rsid w:val="007F174D"/>
    <w:rsid w:val="008001E7"/>
    <w:rsid w:val="00825CA3"/>
    <w:rsid w:val="00831BEA"/>
    <w:rsid w:val="0087526C"/>
    <w:rsid w:val="00877122"/>
    <w:rsid w:val="00890058"/>
    <w:rsid w:val="008938D1"/>
    <w:rsid w:val="008A4E86"/>
    <w:rsid w:val="008B056E"/>
    <w:rsid w:val="008B1A42"/>
    <w:rsid w:val="008B23B5"/>
    <w:rsid w:val="008B2E8C"/>
    <w:rsid w:val="008B32B9"/>
    <w:rsid w:val="008B38FF"/>
    <w:rsid w:val="008E0353"/>
    <w:rsid w:val="008E6C79"/>
    <w:rsid w:val="008F3A12"/>
    <w:rsid w:val="009053C5"/>
    <w:rsid w:val="00911DEC"/>
    <w:rsid w:val="00920460"/>
    <w:rsid w:val="009249F9"/>
    <w:rsid w:val="00930901"/>
    <w:rsid w:val="00944F37"/>
    <w:rsid w:val="00950866"/>
    <w:rsid w:val="00964304"/>
    <w:rsid w:val="00970842"/>
    <w:rsid w:val="00992057"/>
    <w:rsid w:val="00995834"/>
    <w:rsid w:val="009B0F0B"/>
    <w:rsid w:val="009B233F"/>
    <w:rsid w:val="009B45C4"/>
    <w:rsid w:val="009B4B22"/>
    <w:rsid w:val="009D185E"/>
    <w:rsid w:val="009E21DB"/>
    <w:rsid w:val="009F073D"/>
    <w:rsid w:val="009F3B04"/>
    <w:rsid w:val="00A26E6D"/>
    <w:rsid w:val="00A305EA"/>
    <w:rsid w:val="00A32C62"/>
    <w:rsid w:val="00A37D45"/>
    <w:rsid w:val="00A705D1"/>
    <w:rsid w:val="00A74543"/>
    <w:rsid w:val="00A8092A"/>
    <w:rsid w:val="00A84227"/>
    <w:rsid w:val="00AA129E"/>
    <w:rsid w:val="00AA6AB8"/>
    <w:rsid w:val="00AA73BC"/>
    <w:rsid w:val="00AB7A6C"/>
    <w:rsid w:val="00AC46F6"/>
    <w:rsid w:val="00AC6174"/>
    <w:rsid w:val="00AC66C1"/>
    <w:rsid w:val="00AD3ABC"/>
    <w:rsid w:val="00AD4BD6"/>
    <w:rsid w:val="00AD76B7"/>
    <w:rsid w:val="00AD7C6C"/>
    <w:rsid w:val="00AF67F6"/>
    <w:rsid w:val="00B00D35"/>
    <w:rsid w:val="00B0372C"/>
    <w:rsid w:val="00B0722E"/>
    <w:rsid w:val="00B11037"/>
    <w:rsid w:val="00B24594"/>
    <w:rsid w:val="00B5077E"/>
    <w:rsid w:val="00B72F93"/>
    <w:rsid w:val="00B74456"/>
    <w:rsid w:val="00B776BA"/>
    <w:rsid w:val="00B8640E"/>
    <w:rsid w:val="00BA2D3E"/>
    <w:rsid w:val="00BA3928"/>
    <w:rsid w:val="00BB46C2"/>
    <w:rsid w:val="00BC0E52"/>
    <w:rsid w:val="00BC1D7B"/>
    <w:rsid w:val="00BC3A3A"/>
    <w:rsid w:val="00BD7504"/>
    <w:rsid w:val="00BE3313"/>
    <w:rsid w:val="00BF2068"/>
    <w:rsid w:val="00C10324"/>
    <w:rsid w:val="00C10599"/>
    <w:rsid w:val="00C20815"/>
    <w:rsid w:val="00C4539F"/>
    <w:rsid w:val="00C5039D"/>
    <w:rsid w:val="00C573AC"/>
    <w:rsid w:val="00C73189"/>
    <w:rsid w:val="00C7596C"/>
    <w:rsid w:val="00C83302"/>
    <w:rsid w:val="00C849F2"/>
    <w:rsid w:val="00C93305"/>
    <w:rsid w:val="00C9484F"/>
    <w:rsid w:val="00CB2327"/>
    <w:rsid w:val="00CB24A7"/>
    <w:rsid w:val="00CC7E04"/>
    <w:rsid w:val="00CC7F50"/>
    <w:rsid w:val="00CE36C0"/>
    <w:rsid w:val="00CE4279"/>
    <w:rsid w:val="00D1449C"/>
    <w:rsid w:val="00D14965"/>
    <w:rsid w:val="00D27C7C"/>
    <w:rsid w:val="00D41BD7"/>
    <w:rsid w:val="00D75736"/>
    <w:rsid w:val="00D974C8"/>
    <w:rsid w:val="00DB64F4"/>
    <w:rsid w:val="00DD3DC2"/>
    <w:rsid w:val="00DE1944"/>
    <w:rsid w:val="00DE5D01"/>
    <w:rsid w:val="00DF7922"/>
    <w:rsid w:val="00E106F2"/>
    <w:rsid w:val="00E10960"/>
    <w:rsid w:val="00E279C3"/>
    <w:rsid w:val="00E37356"/>
    <w:rsid w:val="00E37BC9"/>
    <w:rsid w:val="00E41F53"/>
    <w:rsid w:val="00E455D5"/>
    <w:rsid w:val="00E460EE"/>
    <w:rsid w:val="00E610BA"/>
    <w:rsid w:val="00E62F5E"/>
    <w:rsid w:val="00E72945"/>
    <w:rsid w:val="00E9082C"/>
    <w:rsid w:val="00E92511"/>
    <w:rsid w:val="00ED016C"/>
    <w:rsid w:val="00EE15A9"/>
    <w:rsid w:val="00EE4113"/>
    <w:rsid w:val="00EF6408"/>
    <w:rsid w:val="00F011D7"/>
    <w:rsid w:val="00F04774"/>
    <w:rsid w:val="00F26AE0"/>
    <w:rsid w:val="00F41824"/>
    <w:rsid w:val="00F43CC9"/>
    <w:rsid w:val="00F50849"/>
    <w:rsid w:val="00F53D6D"/>
    <w:rsid w:val="00F67F63"/>
    <w:rsid w:val="00F80820"/>
    <w:rsid w:val="00F871C4"/>
    <w:rsid w:val="00F95C41"/>
    <w:rsid w:val="00F95CFE"/>
    <w:rsid w:val="00FB6591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4B1D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B1DE7"/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locked/>
    <w:rsid w:val="004B1D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1DE7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3"/>
    <w:uiPriority w:val="99"/>
    <w:unhideWhenUsed/>
    <w:rsid w:val="00B1103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B1103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A22D-C53E-4B07-863B-106C0922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845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6</cp:revision>
  <cp:lastPrinted>2018-12-20T10:13:00Z</cp:lastPrinted>
  <dcterms:created xsi:type="dcterms:W3CDTF">2019-03-22T07:04:00Z</dcterms:created>
  <dcterms:modified xsi:type="dcterms:W3CDTF">2019-07-08T14:15:00Z</dcterms:modified>
</cp:coreProperties>
</file>