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3" w:rsidRPr="00064F05" w:rsidRDefault="007A7523" w:rsidP="007A7523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16587" w:rsidRPr="007A7523" w:rsidRDefault="00AB079B" w:rsidP="007A7523">
      <w:pPr>
        <w:pStyle w:val="a5"/>
        <w:tabs>
          <w:tab w:val="left" w:pos="5387"/>
        </w:tabs>
        <w:spacing w:after="120"/>
        <w:ind w:right="538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A7523">
        <w:rPr>
          <w:rFonts w:ascii="Times New Roman" w:hAnsi="Times New Roman"/>
          <w:b/>
          <w:color w:val="000000"/>
          <w:sz w:val="28"/>
          <w:szCs w:val="28"/>
        </w:rPr>
        <w:t>Лопинавир</w:t>
      </w:r>
      <w:proofErr w:type="spellEnd"/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ab/>
      </w:r>
      <w:r w:rsidR="00DB4D0F">
        <w:rPr>
          <w:rFonts w:ascii="Times New Roman" w:hAnsi="Times New Roman"/>
          <w:b/>
          <w:color w:val="000000"/>
          <w:sz w:val="28"/>
          <w:szCs w:val="28"/>
        </w:rPr>
        <w:tab/>
      </w:r>
      <w:r w:rsidR="005F647B">
        <w:rPr>
          <w:rFonts w:ascii="Times New Roman" w:hAnsi="Times New Roman"/>
          <w:b/>
          <w:color w:val="000000"/>
          <w:sz w:val="28"/>
          <w:szCs w:val="28"/>
        </w:rPr>
        <w:tab/>
      </w:r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716587" w:rsidRPr="007A7523" w:rsidRDefault="00AB079B" w:rsidP="007A752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A7523">
        <w:rPr>
          <w:rFonts w:ascii="Times New Roman" w:hAnsi="Times New Roman"/>
          <w:b/>
          <w:color w:val="000000"/>
          <w:sz w:val="28"/>
          <w:szCs w:val="28"/>
        </w:rPr>
        <w:t>Лопинавир</w:t>
      </w:r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6587" w:rsidRPr="007A7523" w:rsidRDefault="00AB079B" w:rsidP="007A752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A7523">
        <w:rPr>
          <w:rFonts w:ascii="Times New Roman" w:hAnsi="Times New Roman"/>
          <w:b/>
          <w:sz w:val="28"/>
          <w:szCs w:val="28"/>
        </w:rPr>
        <w:t>Lopinavir</w:t>
      </w:r>
      <w:proofErr w:type="spellEnd"/>
      <w:r w:rsidRPr="007A7523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gramStart"/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ab/>
      </w:r>
      <w:r w:rsidR="00DB4D0F">
        <w:rPr>
          <w:rFonts w:ascii="Times New Roman" w:hAnsi="Times New Roman"/>
          <w:b/>
          <w:color w:val="000000"/>
          <w:sz w:val="28"/>
          <w:szCs w:val="28"/>
        </w:rPr>
        <w:tab/>
      </w:r>
      <w:r w:rsidR="005F647B">
        <w:rPr>
          <w:rFonts w:ascii="Times New Roman" w:hAnsi="Times New Roman"/>
          <w:b/>
          <w:color w:val="000000"/>
          <w:sz w:val="28"/>
          <w:szCs w:val="28"/>
        </w:rPr>
        <w:tab/>
      </w:r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716587" w:rsidRPr="007A7523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7A7523" w:rsidRDefault="007A7523" w:rsidP="007A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79B" w:rsidRDefault="00AB079B" w:rsidP="007A7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>(2</w:t>
      </w:r>
      <w:r w:rsidRPr="00AB079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079B">
        <w:rPr>
          <w:rFonts w:ascii="Times New Roman" w:hAnsi="Times New Roman" w:cs="Times New Roman"/>
          <w:sz w:val="28"/>
          <w:szCs w:val="28"/>
        </w:rPr>
        <w:t>)-</w:t>
      </w:r>
      <w:r w:rsidRPr="00AB07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B079B">
        <w:rPr>
          <w:rFonts w:ascii="Times New Roman" w:hAnsi="Times New Roman" w:cs="Times New Roman"/>
          <w:sz w:val="28"/>
          <w:szCs w:val="28"/>
        </w:rPr>
        <w:t>-[(2</w:t>
      </w:r>
      <w:r w:rsidRPr="00AB079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079B">
        <w:rPr>
          <w:rFonts w:ascii="Times New Roman" w:hAnsi="Times New Roman" w:cs="Times New Roman"/>
          <w:sz w:val="28"/>
          <w:szCs w:val="28"/>
        </w:rPr>
        <w:t>,4</w:t>
      </w:r>
      <w:r w:rsidRPr="00AB079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079B">
        <w:rPr>
          <w:rFonts w:ascii="Times New Roman" w:hAnsi="Times New Roman" w:cs="Times New Roman"/>
          <w:sz w:val="28"/>
          <w:szCs w:val="28"/>
        </w:rPr>
        <w:t>,5</w:t>
      </w:r>
      <w:r w:rsidRPr="00AB079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079B">
        <w:rPr>
          <w:rFonts w:ascii="Times New Roman" w:hAnsi="Times New Roman" w:cs="Times New Roman"/>
          <w:sz w:val="28"/>
          <w:szCs w:val="28"/>
        </w:rPr>
        <w:t>)-4-Гидрокси-5-[2-(2,6-диметилфенокси</w:t>
      </w:r>
      <w:proofErr w:type="gramStart"/>
      <w:r w:rsidRPr="00AB079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AB079B">
        <w:rPr>
          <w:rFonts w:ascii="Times New Roman" w:hAnsi="Times New Roman" w:cs="Times New Roman"/>
          <w:sz w:val="28"/>
          <w:szCs w:val="28"/>
        </w:rPr>
        <w:t>цетамидо]-1,6-дифенилгексан-2-ил]-3-метил-2-(2-оксо-1,3-диазинан-1-ил)бутанамид</w:t>
      </w:r>
    </w:p>
    <w:p w:rsidR="007A7523" w:rsidRPr="00AB079B" w:rsidRDefault="007A7523" w:rsidP="007A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OLE_LINK1"/>
    <w:bookmarkStart w:id="1" w:name="OLE_LINK2"/>
    <w:bookmarkStart w:id="2" w:name="OLE_LINK3"/>
    <w:p w:rsidR="00716587" w:rsidRDefault="00AB079B" w:rsidP="007A7523">
      <w:pPr>
        <w:spacing w:after="0" w:line="240" w:lineRule="auto"/>
        <w:ind w:firstLine="2340"/>
      </w:pPr>
      <w:r>
        <w:object w:dxaOrig="5295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pt;height:170.5pt" o:ole="">
            <v:imagedata r:id="rId7" o:title=""/>
          </v:shape>
          <o:OLEObject Type="Embed" ProgID="ChemWindow.Document" ShapeID="_x0000_i1025" DrawAspect="Content" ObjectID="_1624104674" r:id="rId8"/>
        </w:object>
      </w:r>
      <w:bookmarkEnd w:id="0"/>
      <w:bookmarkEnd w:id="1"/>
      <w:bookmarkEnd w:id="2"/>
    </w:p>
    <w:p w:rsidR="007A7523" w:rsidRPr="00FF1E80" w:rsidRDefault="007A7523" w:rsidP="007A7523">
      <w:pPr>
        <w:spacing w:after="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716587" w:rsidRPr="00FF1E80" w:rsidTr="007C5773">
        <w:trPr>
          <w:trHeight w:val="209"/>
        </w:trPr>
        <w:tc>
          <w:tcPr>
            <w:tcW w:w="5069" w:type="dxa"/>
          </w:tcPr>
          <w:p w:rsidR="00716587" w:rsidRPr="00AB079B" w:rsidRDefault="00AB079B" w:rsidP="00716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37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48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537" w:type="dxa"/>
          </w:tcPr>
          <w:p w:rsidR="00716587" w:rsidRPr="00FF1E80" w:rsidRDefault="00716587" w:rsidP="00AB07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AB079B" w:rsidRPr="00AB079B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</w:tr>
    </w:tbl>
    <w:p w:rsidR="007A7523" w:rsidRDefault="007A7523" w:rsidP="007A7523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7C5773" w:rsidRDefault="00716587" w:rsidP="007A752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F10520"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F10520">
        <w:rPr>
          <w:rFonts w:ascii="Times New Roman" w:hAnsi="Times New Roman"/>
          <w:b w:val="0"/>
          <w:color w:val="000000"/>
          <w:szCs w:val="28"/>
        </w:rPr>
        <w:t>2</w:t>
      </w:r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>
        <w:rPr>
          <w:rFonts w:ascii="Times New Roman" w:hAnsi="Times New Roman"/>
          <w:b w:val="0"/>
          <w:color w:val="000000"/>
          <w:szCs w:val="28"/>
        </w:rPr>
        <w:t>ло</w:t>
      </w:r>
      <w:r w:rsidR="003514ED">
        <w:rPr>
          <w:rFonts w:ascii="Times New Roman" w:hAnsi="Times New Roman"/>
          <w:b w:val="0"/>
          <w:color w:val="000000"/>
          <w:szCs w:val="28"/>
        </w:rPr>
        <w:t xml:space="preserve">пинавира </w:t>
      </w:r>
      <w:r w:rsidR="003514ED" w:rsidRPr="003514ED">
        <w:rPr>
          <w:rFonts w:ascii="Times New Roman" w:hAnsi="Times New Roman"/>
          <w:b w:val="0"/>
          <w:szCs w:val="28"/>
          <w:lang w:val="en-US"/>
        </w:rPr>
        <w:t>C</w:t>
      </w:r>
      <w:r w:rsidR="003514ED" w:rsidRPr="003514ED">
        <w:rPr>
          <w:rFonts w:ascii="Times New Roman" w:hAnsi="Times New Roman"/>
          <w:b w:val="0"/>
          <w:szCs w:val="28"/>
          <w:vertAlign w:val="subscript"/>
        </w:rPr>
        <w:t>37</w:t>
      </w:r>
      <w:r w:rsidR="003514ED" w:rsidRPr="003514ED">
        <w:rPr>
          <w:rFonts w:ascii="Times New Roman" w:hAnsi="Times New Roman"/>
          <w:b w:val="0"/>
          <w:szCs w:val="28"/>
          <w:lang w:val="en-US"/>
        </w:rPr>
        <w:t>H</w:t>
      </w:r>
      <w:r w:rsidR="003514ED" w:rsidRPr="003514ED">
        <w:rPr>
          <w:rFonts w:ascii="Times New Roman" w:hAnsi="Times New Roman"/>
          <w:b w:val="0"/>
          <w:szCs w:val="28"/>
          <w:vertAlign w:val="subscript"/>
        </w:rPr>
        <w:t>48</w:t>
      </w:r>
      <w:r w:rsidR="003514ED" w:rsidRPr="003514ED">
        <w:rPr>
          <w:rFonts w:ascii="Times New Roman" w:hAnsi="Times New Roman"/>
          <w:b w:val="0"/>
          <w:szCs w:val="28"/>
          <w:lang w:val="en-US"/>
        </w:rPr>
        <w:t>N</w:t>
      </w:r>
      <w:r w:rsidR="003514ED" w:rsidRPr="003514ED">
        <w:rPr>
          <w:rFonts w:ascii="Times New Roman" w:hAnsi="Times New Roman"/>
          <w:b w:val="0"/>
          <w:szCs w:val="28"/>
          <w:vertAlign w:val="subscript"/>
        </w:rPr>
        <w:t>4</w:t>
      </w:r>
      <w:r w:rsidR="003514ED" w:rsidRPr="003514ED">
        <w:rPr>
          <w:rFonts w:ascii="Times New Roman" w:hAnsi="Times New Roman"/>
          <w:b w:val="0"/>
          <w:szCs w:val="28"/>
          <w:lang w:val="en-US"/>
        </w:rPr>
        <w:t>O</w:t>
      </w:r>
      <w:r w:rsidR="003514ED" w:rsidRPr="003514ED">
        <w:rPr>
          <w:rFonts w:ascii="Times New Roman" w:hAnsi="Times New Roman"/>
          <w:b w:val="0"/>
          <w:szCs w:val="28"/>
          <w:vertAlign w:val="subscript"/>
        </w:rPr>
        <w:t>5</w:t>
      </w:r>
      <w:r w:rsidR="003514ED">
        <w:rPr>
          <w:rFonts w:ascii="Times New Roman" w:hAnsi="Times New Roman"/>
          <w:szCs w:val="28"/>
          <w:vertAlign w:val="subscript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 w:rsidR="007C5773"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3514ED">
        <w:rPr>
          <w:rFonts w:ascii="Times New Roman" w:hAnsi="Times New Roman"/>
          <w:b w:val="0"/>
          <w:color w:val="000000"/>
          <w:szCs w:val="28"/>
        </w:rPr>
        <w:t xml:space="preserve">безводное и свободное от остаточных органических растворителей 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7A7523" w:rsidRPr="0023276F" w:rsidRDefault="007A7523" w:rsidP="007A7523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716587" w:rsidRPr="0023276F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32EF8">
        <w:rPr>
          <w:rFonts w:ascii="Times New Roman" w:hAnsi="Times New Roman"/>
          <w:color w:val="000000"/>
          <w:sz w:val="28"/>
          <w:szCs w:val="28"/>
        </w:rPr>
        <w:t>Белый или почти белый</w:t>
      </w:r>
      <w:r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  <w:r w:rsidR="007A7523">
        <w:rPr>
          <w:rFonts w:ascii="Times New Roman" w:hAnsi="Times New Roman"/>
          <w:color w:val="000000"/>
          <w:sz w:val="28"/>
          <w:szCs w:val="28"/>
        </w:rPr>
        <w:t xml:space="preserve"> *Проявляет полиморфизм.</w:t>
      </w:r>
      <w:r w:rsidR="007A7523" w:rsidRPr="007A7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523">
        <w:rPr>
          <w:rFonts w:ascii="Times New Roman" w:hAnsi="Times New Roman"/>
          <w:color w:val="000000"/>
          <w:sz w:val="28"/>
          <w:szCs w:val="28"/>
        </w:rPr>
        <w:t>Слегка гигроскопичен.</w:t>
      </w:r>
    </w:p>
    <w:p w:rsidR="00716587" w:rsidRPr="0023276F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DB4D0F" w:rsidRPr="00DB4D0F">
        <w:rPr>
          <w:rFonts w:ascii="Times New Roman" w:hAnsi="Times New Roman"/>
          <w:color w:val="000000"/>
          <w:sz w:val="28"/>
          <w:szCs w:val="28"/>
        </w:rPr>
        <w:t>Очень легко или л</w:t>
      </w:r>
      <w:r w:rsidR="00E32EF8" w:rsidRPr="00DB4D0F">
        <w:rPr>
          <w:rFonts w:ascii="Times New Roman" w:hAnsi="Times New Roman"/>
          <w:color w:val="000000"/>
          <w:sz w:val="28"/>
          <w:szCs w:val="28"/>
        </w:rPr>
        <w:t>егко</w:t>
      </w:r>
      <w:r w:rsidR="00DB4D0F">
        <w:rPr>
          <w:rFonts w:ascii="Times New Roman" w:hAnsi="Times New Roman"/>
          <w:color w:val="000000"/>
          <w:sz w:val="28"/>
          <w:szCs w:val="28"/>
        </w:rPr>
        <w:t xml:space="preserve"> растворим в метаноле, </w:t>
      </w:r>
      <w:r w:rsidR="00DB4D0F" w:rsidRPr="00DB4D0F">
        <w:rPr>
          <w:rFonts w:ascii="Times New Roman" w:hAnsi="Times New Roman"/>
          <w:color w:val="000000"/>
          <w:sz w:val="28"/>
          <w:szCs w:val="28"/>
        </w:rPr>
        <w:t>легко</w:t>
      </w:r>
      <w:r w:rsidR="00DB4D0F">
        <w:rPr>
          <w:rFonts w:ascii="Times New Roman" w:hAnsi="Times New Roman"/>
          <w:color w:val="000000"/>
          <w:sz w:val="28"/>
          <w:szCs w:val="28"/>
        </w:rPr>
        <w:t xml:space="preserve"> растворим спирте 96 </w:t>
      </w:r>
      <w:r w:rsidR="00E32EF8">
        <w:rPr>
          <w:rFonts w:ascii="Times New Roman" w:hAnsi="Times New Roman"/>
          <w:color w:val="000000"/>
          <w:sz w:val="28"/>
          <w:szCs w:val="28"/>
        </w:rPr>
        <w:t xml:space="preserve">%, легко растворим или растворим в 2-пропаноле, практически </w:t>
      </w:r>
      <w:proofErr w:type="gramStart"/>
      <w:r w:rsidR="00E32EF8"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 w:rsidR="00E32EF8">
        <w:rPr>
          <w:rFonts w:ascii="Times New Roman" w:hAnsi="Times New Roman"/>
          <w:color w:val="000000"/>
          <w:sz w:val="28"/>
          <w:szCs w:val="28"/>
        </w:rPr>
        <w:t xml:space="preserve"> в воде.</w:t>
      </w:r>
    </w:p>
    <w:p w:rsidR="00DB4D0F" w:rsidRDefault="00716587" w:rsidP="00DB4D0F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DB4D0F" w:rsidRDefault="00DB4D0F" w:rsidP="008712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B4D0F">
        <w:rPr>
          <w:rFonts w:ascii="Times New Roman" w:hAnsi="Times New Roman"/>
          <w:b w:val="0"/>
          <w:i/>
          <w:szCs w:val="28"/>
        </w:rPr>
        <w:t>1</w:t>
      </w:r>
      <w:r w:rsidRPr="00DB4D0F">
        <w:rPr>
          <w:rFonts w:ascii="Times New Roman" w:hAnsi="Times New Roman"/>
          <w:b w:val="0"/>
          <w:szCs w:val="28"/>
        </w:rPr>
        <w:t>. </w:t>
      </w:r>
      <w:r w:rsidRPr="00DB4D0F">
        <w:rPr>
          <w:rFonts w:ascii="Times New Roman" w:hAnsi="Times New Roman"/>
          <w:b w:val="0"/>
          <w:i/>
          <w:szCs w:val="28"/>
        </w:rPr>
        <w:t xml:space="preserve">ИК-спектрометрия </w:t>
      </w:r>
      <w:r w:rsidRPr="00DB4D0F">
        <w:rPr>
          <w:rFonts w:ascii="Times New Roman" w:hAnsi="Times New Roman"/>
          <w:b w:val="0"/>
          <w:color w:val="000000"/>
          <w:szCs w:val="28"/>
        </w:rPr>
        <w:t>(ОФС «Спектрометрия в инфракрасной области»)</w:t>
      </w:r>
      <w:r w:rsidRPr="00DB4D0F">
        <w:rPr>
          <w:rFonts w:ascii="Times New Roman" w:hAnsi="Times New Roman"/>
          <w:b w:val="0"/>
          <w:szCs w:val="28"/>
        </w:rPr>
        <w:t>.</w:t>
      </w:r>
      <w:r w:rsidRPr="007F6B35">
        <w:rPr>
          <w:rFonts w:ascii="Times New Roman" w:hAnsi="Times New Roman"/>
          <w:szCs w:val="28"/>
        </w:rPr>
        <w:t xml:space="preserve"> </w:t>
      </w:r>
      <w:r w:rsidR="00716587" w:rsidRPr="008712FE">
        <w:rPr>
          <w:rFonts w:ascii="Times New Roman" w:hAnsi="Times New Roman"/>
          <w:b w:val="0"/>
          <w:color w:val="000000"/>
          <w:szCs w:val="28"/>
        </w:rPr>
        <w:t>Инфракрасный спектр субстанции, снятый в диске с калия бромидом, в области от 4000 до 400 см</w:t>
      </w:r>
      <w:r w:rsidR="00716587" w:rsidRPr="008712FE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716587" w:rsidRPr="008712FE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</w:t>
      </w:r>
      <w:r w:rsidR="002E4D62">
        <w:rPr>
          <w:rFonts w:ascii="Times New Roman" w:hAnsi="Times New Roman"/>
          <w:b w:val="0"/>
          <w:color w:val="000000"/>
          <w:szCs w:val="28"/>
        </w:rPr>
        <w:t xml:space="preserve">спектру </w:t>
      </w:r>
      <w:r w:rsidR="00E32EF8" w:rsidRPr="008712FE">
        <w:rPr>
          <w:rFonts w:ascii="Times New Roman" w:hAnsi="Times New Roman"/>
          <w:b w:val="0"/>
          <w:color w:val="000000"/>
          <w:szCs w:val="28"/>
        </w:rPr>
        <w:t>стандартного образца лопинавира.</w:t>
      </w:r>
      <w:r w:rsidR="008712FE" w:rsidRPr="008712FE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716587" w:rsidRPr="008712FE" w:rsidRDefault="008712FE" w:rsidP="008712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712FE">
        <w:rPr>
          <w:rFonts w:ascii="Times New Roman" w:hAnsi="Times New Roman"/>
          <w:b w:val="0"/>
          <w:color w:val="000000"/>
          <w:szCs w:val="28"/>
        </w:rPr>
        <w:lastRenderedPageBreak/>
        <w:t xml:space="preserve">Если спектры различаются, субстанцию и стандартный образец </w:t>
      </w:r>
      <w:r w:rsidR="00DB4D0F">
        <w:rPr>
          <w:rFonts w:ascii="Times New Roman" w:hAnsi="Times New Roman"/>
          <w:b w:val="0"/>
          <w:color w:val="000000"/>
          <w:szCs w:val="28"/>
        </w:rPr>
        <w:t>лопинавира</w:t>
      </w:r>
      <w:r w:rsidR="00DB4D0F" w:rsidRPr="008712F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712FE">
        <w:rPr>
          <w:rFonts w:ascii="Times New Roman" w:hAnsi="Times New Roman"/>
          <w:b w:val="0"/>
          <w:color w:val="000000"/>
          <w:szCs w:val="28"/>
        </w:rPr>
        <w:t xml:space="preserve">по отдельности растворяют в </w:t>
      </w:r>
      <w:r w:rsidR="00DB4D0F">
        <w:rPr>
          <w:rFonts w:ascii="Times New Roman" w:hAnsi="Times New Roman"/>
          <w:b w:val="0"/>
          <w:color w:val="000000"/>
          <w:szCs w:val="28"/>
        </w:rPr>
        <w:t>метаноле</w:t>
      </w:r>
      <w:r w:rsidRPr="008712FE">
        <w:rPr>
          <w:rFonts w:ascii="Times New Roman" w:hAnsi="Times New Roman"/>
          <w:b w:val="0"/>
          <w:color w:val="000000"/>
          <w:szCs w:val="28"/>
        </w:rPr>
        <w:t>, выпаривают досуха и записывают спектры сухих остатков.</w:t>
      </w:r>
    </w:p>
    <w:p w:rsidR="00716587" w:rsidRPr="00FD1F0C" w:rsidRDefault="007229CB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712FE">
        <w:rPr>
          <w:rFonts w:ascii="Times New Roman" w:hAnsi="Times New Roman"/>
          <w:i/>
          <w:color w:val="000000"/>
          <w:sz w:val="28"/>
          <w:szCs w:val="28"/>
        </w:rPr>
        <w:t>ВЭЖХ</w:t>
      </w:r>
      <w:r w:rsidR="00716587" w:rsidRPr="00FD1F0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8712FE" w:rsidRP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P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вещества </w:t>
      </w:r>
      <w:r w:rsidR="008712FE" w:rsidRP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="008712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лопинавира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Pr="00B62DA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B62DA6"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>лопинавира</w:t>
      </w:r>
      <w:r w:rsidR="00B62DA6">
        <w:rPr>
          <w:rFonts w:ascii="Times New Roman" w:hAnsi="Times New Roman"/>
          <w:color w:val="000000"/>
          <w:sz w:val="28"/>
          <w:szCs w:val="28"/>
        </w:rPr>
        <w:t xml:space="preserve"> (А)</w:t>
      </w:r>
      <w:r w:rsidR="008712FE" w:rsidRPr="00B62DA6">
        <w:rPr>
          <w:rFonts w:ascii="Times New Roman" w:hAnsi="Times New Roman"/>
          <w:color w:val="000000"/>
          <w:sz w:val="28"/>
          <w:szCs w:val="28"/>
        </w:rPr>
        <w:t xml:space="preserve"> (ра</w:t>
      </w:r>
      <w:r w:rsidR="008712FE" w:rsidRPr="008712FE">
        <w:rPr>
          <w:rFonts w:ascii="Times New Roman" w:hAnsi="Times New Roman"/>
          <w:color w:val="000000"/>
          <w:sz w:val="28"/>
          <w:szCs w:val="28"/>
        </w:rPr>
        <w:t>здел «Количественное определение»</w:t>
      </w:r>
      <w:r w:rsidR="008712FE">
        <w:rPr>
          <w:rFonts w:ascii="Times New Roman" w:hAnsi="Times New Roman"/>
          <w:color w:val="000000"/>
          <w:sz w:val="28"/>
          <w:szCs w:val="28"/>
        </w:rPr>
        <w:t>).</w:t>
      </w:r>
    </w:p>
    <w:p w:rsidR="008712FE" w:rsidRPr="00FA6C41" w:rsidRDefault="008712FE" w:rsidP="00FA6C4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C41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Pr="00FA6C41">
        <w:rPr>
          <w:rFonts w:ascii="Times New Roman" w:hAnsi="Times New Roman"/>
          <w:color w:val="000000"/>
          <w:sz w:val="28"/>
          <w:szCs w:val="28"/>
        </w:rPr>
        <w:t>.</w:t>
      </w:r>
      <w:r w:rsidR="00716587" w:rsidRPr="00FA6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78B1">
        <w:rPr>
          <w:rFonts w:ascii="Times New Roman" w:hAnsi="Times New Roman"/>
          <w:color w:val="000000"/>
          <w:sz w:val="28"/>
          <w:szCs w:val="28"/>
        </w:rPr>
        <w:t>-</w:t>
      </w:r>
      <w:r w:rsidR="00FA6C41">
        <w:rPr>
          <w:rFonts w:ascii="Times New Roman" w:hAnsi="Times New Roman"/>
          <w:color w:val="000000"/>
          <w:sz w:val="28"/>
          <w:szCs w:val="28"/>
        </w:rPr>
        <w:t>27,0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778B1">
        <w:rPr>
          <w:rFonts w:ascii="Times New Roman" w:hAnsi="Times New Roman"/>
          <w:color w:val="000000"/>
          <w:sz w:val="28"/>
          <w:szCs w:val="28"/>
        </w:rPr>
        <w:t>-</w:t>
      </w:r>
      <w:r w:rsidR="00FA6C41">
        <w:rPr>
          <w:rFonts w:ascii="Times New Roman" w:hAnsi="Times New Roman"/>
          <w:color w:val="000000"/>
          <w:sz w:val="28"/>
          <w:szCs w:val="28"/>
        </w:rPr>
        <w:t>22,0 в пересч</w:t>
      </w:r>
      <w:r w:rsidR="007C5773">
        <w:rPr>
          <w:rFonts w:ascii="Times New Roman" w:hAnsi="Times New Roman"/>
          <w:color w:val="000000"/>
          <w:sz w:val="28"/>
          <w:szCs w:val="28"/>
        </w:rPr>
        <w:t>ё</w:t>
      </w:r>
      <w:r w:rsidR="00FA6C41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FA6C41">
        <w:rPr>
          <w:rFonts w:ascii="Times New Roman" w:hAnsi="Times New Roman"/>
          <w:color w:val="000000"/>
          <w:sz w:val="28"/>
          <w:szCs w:val="28"/>
        </w:rPr>
        <w:t>безводное вещество (</w:t>
      </w:r>
      <w:r w:rsidR="00FA6C41">
        <w:rPr>
          <w:rFonts w:ascii="Times New Roman" w:hAnsi="Times New Roman"/>
          <w:color w:val="000000"/>
          <w:sz w:val="28"/>
          <w:szCs w:val="28"/>
        </w:rPr>
        <w:t>0,8</w:t>
      </w:r>
      <w:r w:rsidR="00127C30">
        <w:rPr>
          <w:rFonts w:ascii="Times New Roman" w:hAnsi="Times New Roman"/>
          <w:color w:val="000000"/>
          <w:sz w:val="28"/>
          <w:szCs w:val="28"/>
        </w:rPr>
        <w:t> </w:t>
      </w:r>
      <w:r w:rsidRPr="00FA6C4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FA6C41">
        <w:rPr>
          <w:rFonts w:ascii="Times New Roman" w:hAnsi="Times New Roman"/>
          <w:color w:val="000000"/>
          <w:sz w:val="28"/>
          <w:szCs w:val="28"/>
        </w:rPr>
        <w:t>метаноле</w:t>
      </w:r>
      <w:r w:rsidRPr="00FA6C41">
        <w:rPr>
          <w:rFonts w:ascii="Times New Roman" w:hAnsi="Times New Roman"/>
          <w:color w:val="000000"/>
          <w:sz w:val="28"/>
          <w:szCs w:val="28"/>
        </w:rPr>
        <w:t>, О</w:t>
      </w:r>
      <w:r w:rsidR="00127C30">
        <w:rPr>
          <w:rFonts w:ascii="Times New Roman" w:hAnsi="Times New Roman"/>
          <w:color w:val="000000"/>
          <w:sz w:val="28"/>
          <w:szCs w:val="28"/>
        </w:rPr>
        <w:t>ФС «Поляриметрия»).</w:t>
      </w:r>
    </w:p>
    <w:p w:rsidR="00716587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079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041079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896460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5D7F84" w:rsidRDefault="005D7F84" w:rsidP="00716587">
      <w:pPr>
        <w:pStyle w:val="a5"/>
        <w:spacing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 </w:t>
      </w:r>
      <w:r w:rsidRPr="005D7F84">
        <w:rPr>
          <w:rFonts w:ascii="Times New Roman" w:eastAsiaTheme="minorEastAsia" w:hAnsi="Times New Roman"/>
          <w:color w:val="000000"/>
          <w:sz w:val="28"/>
          <w:szCs w:val="28"/>
        </w:rPr>
        <w:t>суммарное содержание примесей, определенное методами</w:t>
      </w:r>
      <w:proofErr w:type="gramStart"/>
      <w:r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 А</w:t>
      </w:r>
      <w:proofErr w:type="gramEnd"/>
      <w:r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 и Б </w:t>
      </w:r>
      <w:r>
        <w:rPr>
          <w:rFonts w:ascii="Times New Roman" w:eastAsiaTheme="minorEastAsia" w:hAnsi="Times New Roman"/>
          <w:color w:val="000000"/>
          <w:sz w:val="28"/>
          <w:szCs w:val="28"/>
        </w:rPr>
        <w:sym w:font="Symbol" w:char="F02D"/>
      </w:r>
      <w:r w:rsidRPr="005D7F84">
        <w:rPr>
          <w:rFonts w:ascii="Times New Roman" w:eastAsiaTheme="minorEastAsia" w:hAnsi="Times New Roman"/>
          <w:color w:val="000000"/>
          <w:sz w:val="28"/>
          <w:szCs w:val="28"/>
        </w:rPr>
        <w:t xml:space="preserve"> не более 0,7 %.</w:t>
      </w:r>
    </w:p>
    <w:p w:rsidR="000F3224" w:rsidRPr="00661DD5" w:rsidRDefault="000F3224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661DD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BD3262">
        <w:rPr>
          <w:rFonts w:ascii="Times New Roman" w:hAnsi="Times New Roman"/>
          <w:b/>
          <w:i/>
          <w:color w:val="000000"/>
          <w:sz w:val="28"/>
          <w:szCs w:val="28"/>
        </w:rPr>
        <w:t>Метод А.</w:t>
      </w:r>
    </w:p>
    <w:p w:rsidR="00716587" w:rsidRPr="00041079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79">
        <w:rPr>
          <w:rFonts w:ascii="Times New Roman" w:hAnsi="Times New Roman"/>
          <w:i/>
          <w:sz w:val="28"/>
          <w:szCs w:val="28"/>
        </w:rPr>
        <w:t>Буферный раствор.</w:t>
      </w:r>
      <w:r w:rsidRPr="00041079">
        <w:rPr>
          <w:rFonts w:ascii="Times New Roman" w:hAnsi="Times New Roman"/>
          <w:sz w:val="28"/>
          <w:szCs w:val="28"/>
        </w:rPr>
        <w:t xml:space="preserve"> </w:t>
      </w:r>
      <w:r w:rsidR="00661DD5">
        <w:rPr>
          <w:rFonts w:ascii="Times New Roman" w:hAnsi="Times New Roman"/>
          <w:sz w:val="28"/>
          <w:szCs w:val="28"/>
        </w:rPr>
        <w:t>Р</w:t>
      </w:r>
      <w:r w:rsidR="00661DD5" w:rsidRPr="00041079">
        <w:rPr>
          <w:rFonts w:ascii="Times New Roman" w:hAnsi="Times New Roman"/>
          <w:sz w:val="28"/>
          <w:szCs w:val="28"/>
        </w:rPr>
        <w:t xml:space="preserve">астворяют 0,9 г дикалия гидрофосфата </w:t>
      </w:r>
      <w:r w:rsidR="00DB6CF4" w:rsidRPr="00041079">
        <w:rPr>
          <w:rFonts w:ascii="Times New Roman" w:hAnsi="Times New Roman"/>
          <w:sz w:val="28"/>
          <w:szCs w:val="28"/>
        </w:rPr>
        <w:t xml:space="preserve">и </w:t>
      </w:r>
      <w:r w:rsidR="008C7DEA">
        <w:rPr>
          <w:rFonts w:ascii="Times New Roman" w:hAnsi="Times New Roman"/>
          <w:sz w:val="28"/>
          <w:szCs w:val="28"/>
        </w:rPr>
        <w:t>2,7 </w:t>
      </w:r>
      <w:r w:rsidR="00661DD5" w:rsidRPr="00041079">
        <w:rPr>
          <w:rFonts w:ascii="Times New Roman" w:hAnsi="Times New Roman"/>
          <w:sz w:val="28"/>
          <w:szCs w:val="28"/>
        </w:rPr>
        <w:t>г калия дигидрофосфата</w:t>
      </w:r>
      <w:r w:rsidR="008C7DEA">
        <w:rPr>
          <w:rFonts w:ascii="Times New Roman" w:hAnsi="Times New Roman"/>
          <w:sz w:val="28"/>
          <w:szCs w:val="28"/>
        </w:rPr>
        <w:t xml:space="preserve"> в </w:t>
      </w:r>
      <w:r w:rsidR="000E794E">
        <w:rPr>
          <w:rFonts w:ascii="Times New Roman" w:hAnsi="Times New Roman"/>
          <w:sz w:val="28"/>
          <w:szCs w:val="28"/>
        </w:rPr>
        <w:t xml:space="preserve">900 мл </w:t>
      </w:r>
      <w:r w:rsidR="00041079" w:rsidRPr="00041079">
        <w:rPr>
          <w:rFonts w:ascii="Times New Roman" w:hAnsi="Times New Roman"/>
          <w:sz w:val="28"/>
          <w:szCs w:val="28"/>
        </w:rPr>
        <w:t>вод</w:t>
      </w:r>
      <w:r w:rsidR="000E794E">
        <w:rPr>
          <w:rFonts w:ascii="Times New Roman" w:hAnsi="Times New Roman"/>
          <w:sz w:val="28"/>
          <w:szCs w:val="28"/>
        </w:rPr>
        <w:t>ы</w:t>
      </w:r>
      <w:r w:rsidR="007C5773">
        <w:rPr>
          <w:rFonts w:ascii="Times New Roman" w:hAnsi="Times New Roman"/>
          <w:sz w:val="28"/>
          <w:szCs w:val="28"/>
        </w:rPr>
        <w:t>, д</w:t>
      </w:r>
      <w:r w:rsidR="007C5773" w:rsidRPr="007C5773">
        <w:rPr>
          <w:rFonts w:ascii="Times New Roman" w:hAnsi="Times New Roman"/>
          <w:sz w:val="28"/>
          <w:szCs w:val="28"/>
        </w:rPr>
        <w:t>оводят</w:t>
      </w:r>
      <w:r w:rsidR="008C7DEA">
        <w:rPr>
          <w:rFonts w:ascii="Times New Roman" w:hAnsi="Times New Roman"/>
          <w:sz w:val="28"/>
          <w:szCs w:val="28"/>
        </w:rPr>
        <w:t xml:space="preserve"> значение</w:t>
      </w:r>
      <w:r w:rsidR="007C5773" w:rsidRPr="007C5773">
        <w:rPr>
          <w:rFonts w:ascii="Times New Roman" w:hAnsi="Times New Roman"/>
          <w:sz w:val="28"/>
          <w:szCs w:val="28"/>
        </w:rPr>
        <w:t xml:space="preserve"> рН </w:t>
      </w:r>
      <w:r w:rsidR="008C7DEA">
        <w:rPr>
          <w:rFonts w:ascii="Times New Roman" w:hAnsi="Times New Roman"/>
          <w:sz w:val="28"/>
          <w:szCs w:val="28"/>
        </w:rPr>
        <w:t xml:space="preserve">до </w:t>
      </w:r>
      <w:r w:rsidR="008C7DEA" w:rsidRPr="007C5773">
        <w:rPr>
          <w:rFonts w:ascii="Times New Roman" w:hAnsi="Times New Roman"/>
          <w:sz w:val="28"/>
          <w:szCs w:val="28"/>
        </w:rPr>
        <w:t>6,0</w:t>
      </w:r>
      <w:r w:rsidR="008C7DEA">
        <w:rPr>
          <w:rFonts w:ascii="Times New Roman" w:hAnsi="Times New Roman"/>
          <w:sz w:val="28"/>
          <w:szCs w:val="28"/>
        </w:rPr>
        <w:t>0±0,05</w:t>
      </w:r>
      <w:r w:rsidR="008C7DEA" w:rsidRPr="00041079">
        <w:rPr>
          <w:rFonts w:ascii="Times New Roman" w:hAnsi="Times New Roman"/>
          <w:sz w:val="28"/>
          <w:szCs w:val="28"/>
        </w:rPr>
        <w:t xml:space="preserve"> </w:t>
      </w:r>
      <w:r w:rsidR="007C5773" w:rsidRPr="007C5773">
        <w:rPr>
          <w:rFonts w:ascii="Times New Roman" w:hAnsi="Times New Roman"/>
          <w:sz w:val="28"/>
          <w:szCs w:val="28"/>
        </w:rPr>
        <w:t>фосфорной кислотой</w:t>
      </w:r>
      <w:r w:rsidR="008C7DEA">
        <w:rPr>
          <w:rFonts w:ascii="Times New Roman" w:hAnsi="Times New Roman"/>
          <w:sz w:val="28"/>
          <w:szCs w:val="28"/>
        </w:rPr>
        <w:t xml:space="preserve"> концентрированной, переносят в</w:t>
      </w:r>
      <w:r w:rsidR="008C7DEA" w:rsidRPr="00041079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мерную колбу вместимостью 1 </w:t>
      </w:r>
      <w:r w:rsidR="008C7DEA" w:rsidRPr="00041079">
        <w:rPr>
          <w:rFonts w:ascii="Times New Roman" w:hAnsi="Times New Roman"/>
          <w:sz w:val="28"/>
          <w:szCs w:val="28"/>
        </w:rPr>
        <w:t xml:space="preserve">л </w:t>
      </w:r>
      <w:r w:rsidR="00041079" w:rsidRPr="00041079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716587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56160B" w:rsidRPr="0056160B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56160B">
        <w:rPr>
          <w:rFonts w:ascii="Times New Roman" w:hAnsi="Times New Roman"/>
          <w:i/>
          <w:sz w:val="28"/>
          <w:szCs w:val="28"/>
        </w:rPr>
        <w:t xml:space="preserve"> (ПФ</w:t>
      </w:r>
      <w:r w:rsidR="0056160B" w:rsidRPr="0056160B">
        <w:rPr>
          <w:rFonts w:ascii="Times New Roman" w:hAnsi="Times New Roman"/>
          <w:i/>
          <w:sz w:val="28"/>
          <w:szCs w:val="28"/>
        </w:rPr>
        <w:t>А</w:t>
      </w:r>
      <w:r w:rsidRPr="0056160B">
        <w:rPr>
          <w:rFonts w:ascii="Times New Roman" w:hAnsi="Times New Roman"/>
          <w:i/>
          <w:sz w:val="28"/>
          <w:szCs w:val="28"/>
        </w:rPr>
        <w:t>).</w:t>
      </w:r>
      <w:r w:rsidRPr="0056160B">
        <w:rPr>
          <w:rFonts w:ascii="Times New Roman" w:hAnsi="Times New Roman"/>
          <w:sz w:val="28"/>
          <w:szCs w:val="28"/>
        </w:rPr>
        <w:t xml:space="preserve"> Ацетонитрил</w:t>
      </w:r>
      <w:r w:rsidR="00F24600">
        <w:rPr>
          <w:rFonts w:ascii="Times New Roman" w:hAnsi="Times New Roman"/>
          <w:sz w:val="28"/>
          <w:szCs w:val="28"/>
        </w:rPr>
        <w:t>—</w:t>
      </w:r>
      <w:r w:rsidRPr="0056160B">
        <w:rPr>
          <w:rFonts w:ascii="Times New Roman" w:hAnsi="Times New Roman"/>
          <w:sz w:val="28"/>
          <w:szCs w:val="28"/>
        </w:rPr>
        <w:t xml:space="preserve">буферный раствор </w:t>
      </w:r>
      <w:r w:rsidR="008C7DEA">
        <w:rPr>
          <w:rFonts w:ascii="Times New Roman" w:hAnsi="Times New Roman"/>
          <w:sz w:val="28"/>
          <w:szCs w:val="28"/>
        </w:rPr>
        <w:t>450:550</w:t>
      </w:r>
      <w:r w:rsidRPr="0056160B">
        <w:rPr>
          <w:rFonts w:ascii="Times New Roman" w:hAnsi="Times New Roman"/>
          <w:sz w:val="28"/>
          <w:szCs w:val="28"/>
        </w:rPr>
        <w:t xml:space="preserve">. </w:t>
      </w:r>
    </w:p>
    <w:p w:rsidR="0056160B" w:rsidRPr="0056160B" w:rsidRDefault="0056160B" w:rsidP="0056160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616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2A2BBE">
        <w:rPr>
          <w:rFonts w:ascii="Times New Roman" w:hAnsi="Times New Roman"/>
          <w:i/>
          <w:sz w:val="28"/>
          <w:szCs w:val="28"/>
        </w:rPr>
        <w:t xml:space="preserve"> </w:t>
      </w:r>
      <w:r w:rsidRPr="0056160B">
        <w:rPr>
          <w:rFonts w:ascii="Times New Roman" w:hAnsi="Times New Roman"/>
          <w:i/>
          <w:sz w:val="28"/>
          <w:szCs w:val="28"/>
        </w:rPr>
        <w:t>(ПФ</w:t>
      </w:r>
      <w:r w:rsidR="00506800">
        <w:rPr>
          <w:rFonts w:ascii="Times New Roman" w:hAnsi="Times New Roman"/>
          <w:i/>
          <w:sz w:val="28"/>
          <w:szCs w:val="28"/>
        </w:rPr>
        <w:t>Б</w:t>
      </w:r>
      <w:r w:rsidRPr="0056160B">
        <w:rPr>
          <w:rFonts w:ascii="Times New Roman" w:hAnsi="Times New Roman"/>
          <w:i/>
          <w:sz w:val="28"/>
          <w:szCs w:val="28"/>
        </w:rPr>
        <w:t>).</w:t>
      </w:r>
      <w:r w:rsidRPr="0056160B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Б</w:t>
      </w:r>
      <w:r w:rsidR="008C7DEA" w:rsidRPr="0056160B">
        <w:rPr>
          <w:rFonts w:ascii="Times New Roman" w:hAnsi="Times New Roman"/>
          <w:sz w:val="28"/>
          <w:szCs w:val="28"/>
        </w:rPr>
        <w:t>уферный раствор</w:t>
      </w:r>
      <w:r w:rsidR="00F24600">
        <w:rPr>
          <w:rFonts w:ascii="Times New Roman" w:hAnsi="Times New Roman"/>
          <w:sz w:val="28"/>
          <w:szCs w:val="28"/>
        </w:rPr>
        <w:t>—</w:t>
      </w:r>
      <w:r w:rsidR="008C7DEA">
        <w:rPr>
          <w:rFonts w:ascii="Times New Roman" w:hAnsi="Times New Roman"/>
          <w:sz w:val="28"/>
          <w:szCs w:val="28"/>
        </w:rPr>
        <w:t>а</w:t>
      </w:r>
      <w:r w:rsidR="008C7DEA" w:rsidRPr="0056160B">
        <w:rPr>
          <w:rFonts w:ascii="Times New Roman" w:hAnsi="Times New Roman"/>
          <w:sz w:val="28"/>
          <w:szCs w:val="28"/>
        </w:rPr>
        <w:t>цетонитрил</w:t>
      </w:r>
      <w:r w:rsidR="008C7DEA" w:rsidRPr="008C7DEA">
        <w:rPr>
          <w:rFonts w:ascii="Times New Roman" w:hAnsi="Times New Roman"/>
          <w:sz w:val="28"/>
          <w:szCs w:val="28"/>
        </w:rPr>
        <w:t xml:space="preserve"> </w:t>
      </w:r>
      <w:r w:rsidR="008C7DEA">
        <w:rPr>
          <w:rFonts w:ascii="Times New Roman" w:hAnsi="Times New Roman"/>
          <w:sz w:val="28"/>
          <w:szCs w:val="28"/>
        </w:rPr>
        <w:t>250:750</w:t>
      </w:r>
      <w:r w:rsidRPr="0056160B">
        <w:rPr>
          <w:rFonts w:ascii="Times New Roman" w:hAnsi="Times New Roman"/>
          <w:sz w:val="28"/>
          <w:szCs w:val="28"/>
        </w:rPr>
        <w:t xml:space="preserve">. </w:t>
      </w:r>
    </w:p>
    <w:p w:rsidR="00716587" w:rsidRPr="0056160B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60B">
        <w:rPr>
          <w:rFonts w:ascii="Times New Roman" w:hAnsi="Times New Roman"/>
          <w:i/>
          <w:sz w:val="28"/>
          <w:szCs w:val="28"/>
        </w:rPr>
        <w:t>Растворитель.</w:t>
      </w:r>
      <w:r w:rsidRPr="0056160B">
        <w:rPr>
          <w:rFonts w:ascii="Times New Roman" w:hAnsi="Times New Roman"/>
          <w:sz w:val="28"/>
          <w:szCs w:val="28"/>
        </w:rPr>
        <w:t xml:space="preserve"> </w:t>
      </w:r>
      <w:r w:rsidR="0056160B">
        <w:rPr>
          <w:rFonts w:ascii="Times New Roman" w:hAnsi="Times New Roman"/>
          <w:sz w:val="28"/>
          <w:szCs w:val="28"/>
        </w:rPr>
        <w:t>В</w:t>
      </w:r>
      <w:r w:rsidR="0056160B" w:rsidRPr="0056160B">
        <w:rPr>
          <w:rFonts w:ascii="Times New Roman" w:hAnsi="Times New Roman"/>
          <w:sz w:val="28"/>
          <w:szCs w:val="28"/>
        </w:rPr>
        <w:t>од</w:t>
      </w:r>
      <w:r w:rsidR="00A33EF5">
        <w:rPr>
          <w:rFonts w:ascii="Times New Roman" w:hAnsi="Times New Roman"/>
          <w:sz w:val="28"/>
          <w:szCs w:val="28"/>
        </w:rPr>
        <w:t>а</w:t>
      </w:r>
      <w:r w:rsidR="00F24600">
        <w:rPr>
          <w:rFonts w:ascii="Times New Roman" w:hAnsi="Times New Roman"/>
          <w:sz w:val="28"/>
          <w:szCs w:val="28"/>
        </w:rPr>
        <w:t>—</w:t>
      </w:r>
      <w:r w:rsidR="0056160B">
        <w:rPr>
          <w:rFonts w:ascii="Times New Roman" w:hAnsi="Times New Roman"/>
          <w:sz w:val="28"/>
          <w:szCs w:val="28"/>
        </w:rPr>
        <w:t>ацетонитрил</w:t>
      </w:r>
      <w:r w:rsidR="0056160B" w:rsidRPr="0056160B">
        <w:rPr>
          <w:rFonts w:ascii="Times New Roman" w:hAnsi="Times New Roman"/>
          <w:sz w:val="28"/>
          <w:szCs w:val="28"/>
        </w:rPr>
        <w:t xml:space="preserve"> 1:1.</w:t>
      </w:r>
    </w:p>
    <w:p w:rsidR="00716587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60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DB6CF4">
        <w:rPr>
          <w:rFonts w:ascii="Times New Roman" w:hAnsi="Times New Roman"/>
          <w:color w:val="000000"/>
          <w:sz w:val="28"/>
          <w:szCs w:val="28"/>
        </w:rPr>
        <w:t>О</w:t>
      </w:r>
      <w:r w:rsidR="00DB6CF4" w:rsidRPr="0056160B">
        <w:rPr>
          <w:rFonts w:ascii="Times New Roman" w:hAnsi="Times New Roman"/>
          <w:color w:val="000000"/>
          <w:sz w:val="28"/>
          <w:szCs w:val="28"/>
        </w:rPr>
        <w:t>коло 25</w:t>
      </w:r>
      <w:r w:rsidR="00A21785">
        <w:rPr>
          <w:rFonts w:ascii="Times New Roman" w:hAnsi="Times New Roman"/>
          <w:color w:val="000000"/>
          <w:sz w:val="28"/>
          <w:szCs w:val="28"/>
        </w:rPr>
        <w:t> </w:t>
      </w:r>
      <w:r w:rsidR="00DB6CF4" w:rsidRPr="0056160B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 помещают </w:t>
      </w:r>
      <w:r w:rsidR="00DB6CF4">
        <w:rPr>
          <w:rFonts w:ascii="Times New Roman" w:hAnsi="Times New Roman"/>
          <w:color w:val="000000"/>
          <w:sz w:val="28"/>
          <w:szCs w:val="28"/>
        </w:rPr>
        <w:t>в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</w:t>
      </w:r>
      <w:r w:rsidRPr="0056160B">
        <w:rPr>
          <w:rFonts w:ascii="Times New Roman" w:hAnsi="Times New Roman"/>
          <w:color w:val="000000"/>
          <w:sz w:val="28"/>
          <w:szCs w:val="28"/>
        </w:rPr>
        <w:t>, растворяют в растворител</w:t>
      </w:r>
      <w:r w:rsidR="00A21785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56160B">
        <w:rPr>
          <w:rFonts w:ascii="Times New Roman" w:hAnsi="Times New Roman"/>
          <w:color w:val="000000"/>
          <w:sz w:val="28"/>
          <w:szCs w:val="28"/>
        </w:rPr>
        <w:t>и доводят объём р</w:t>
      </w:r>
      <w:r w:rsidR="00A21785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56160B" w:rsidRDefault="00A21785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036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7239EA" w:rsidRPr="00C06036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лопинавира 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6160B" w:rsidRPr="00C0603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6160B" w:rsidRPr="00C06036">
        <w:rPr>
          <w:rFonts w:ascii="Times New Roman" w:hAnsi="Times New Roman"/>
          <w:color w:val="000000"/>
        </w:rPr>
        <w:t xml:space="preserve"> </w:t>
      </w:r>
      <w:r w:rsidR="0056160B" w:rsidRPr="00C06036">
        <w:rPr>
          <w:rFonts w:ascii="Times New Roman" w:hAnsi="Times New Roman"/>
          <w:color w:val="000000"/>
          <w:sz w:val="28"/>
          <w:szCs w:val="28"/>
        </w:rPr>
        <w:t>Около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036">
        <w:rPr>
          <w:rFonts w:ascii="Times New Roman" w:hAnsi="Times New Roman"/>
          <w:color w:val="000000"/>
          <w:sz w:val="28"/>
          <w:szCs w:val="28"/>
        </w:rPr>
        <w:t>25 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DB6CF4">
        <w:rPr>
          <w:rFonts w:ascii="Times New Roman" w:hAnsi="Times New Roman"/>
          <w:color w:val="000000"/>
          <w:sz w:val="28"/>
          <w:szCs w:val="28"/>
        </w:rPr>
        <w:t>стандартного образца лопинавира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DB6CF4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DB6CF4">
        <w:rPr>
          <w:rFonts w:ascii="Times New Roman" w:hAnsi="Times New Roman"/>
          <w:color w:val="000000"/>
          <w:sz w:val="28"/>
          <w:szCs w:val="28"/>
        </w:rPr>
        <w:t>растворител</w:t>
      </w:r>
      <w:r w:rsidR="007C5773">
        <w:rPr>
          <w:rFonts w:ascii="Times New Roman" w:hAnsi="Times New Roman"/>
          <w:color w:val="000000"/>
          <w:sz w:val="28"/>
          <w:szCs w:val="28"/>
        </w:rPr>
        <w:t>е</w:t>
      </w:r>
      <w:r w:rsidR="00DB6C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B6CF4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6160B" w:rsidRPr="0056160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F0487A" w:rsidRPr="00F04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262">
        <w:rPr>
          <w:rFonts w:ascii="Times New Roman" w:hAnsi="Times New Roman"/>
          <w:color w:val="000000"/>
          <w:sz w:val="28"/>
          <w:szCs w:val="28"/>
        </w:rPr>
        <w:t>В мерную колбу вместимостью 20 </w:t>
      </w:r>
      <w:r w:rsidR="00BD3262"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="00BD3262"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262"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 w:rsid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262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7C5773">
        <w:rPr>
          <w:rFonts w:ascii="Times New Roman" w:hAnsi="Times New Roman"/>
          <w:color w:val="000000"/>
          <w:sz w:val="28"/>
          <w:szCs w:val="28"/>
        </w:rPr>
        <w:t>,0</w:t>
      </w:r>
      <w:r w:rsidR="007239EA" w:rsidRPr="00F0487A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F0487A" w:rsidRPr="00F0487A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BD3262" w:rsidRPr="00BD3262" w:rsidRDefault="00BD3262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03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лопинавира 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="00256B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6036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</w:t>
      </w:r>
      <w:r w:rsidR="00256B79">
        <w:rPr>
          <w:rFonts w:ascii="Times New Roman" w:hAnsi="Times New Roman"/>
          <w:color w:val="000000"/>
          <w:sz w:val="28"/>
          <w:szCs w:val="28"/>
        </w:rPr>
        <w:t>имостью 5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Pr="00F0487A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Pr="00BD3262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</w:t>
      </w:r>
      <w:r w:rsidR="00256B79">
        <w:rPr>
          <w:rFonts w:ascii="Times New Roman" w:hAnsi="Times New Roman"/>
          <w:color w:val="000000"/>
          <w:sz w:val="28"/>
          <w:szCs w:val="28"/>
        </w:rPr>
        <w:t>(</w:t>
      </w:r>
      <w:r w:rsidRPr="00BD3262">
        <w:rPr>
          <w:rFonts w:ascii="Times New Roman" w:hAnsi="Times New Roman"/>
          <w:color w:val="000000"/>
          <w:sz w:val="28"/>
          <w:szCs w:val="28"/>
        </w:rPr>
        <w:t>А</w:t>
      </w:r>
      <w:r w:rsidR="00256B79">
        <w:rPr>
          <w:rFonts w:ascii="Times New Roman" w:hAnsi="Times New Roman"/>
          <w:color w:val="000000"/>
          <w:sz w:val="28"/>
          <w:szCs w:val="28"/>
        </w:rPr>
        <w:t>)</w:t>
      </w:r>
      <w:r w:rsidRPr="00BD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0487A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</w:p>
    <w:p w:rsidR="00716587" w:rsidRDefault="00716587" w:rsidP="0071658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781EC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781ECC">
        <w:rPr>
          <w:rFonts w:ascii="Times New Roman" w:hAnsi="Times New Roman"/>
          <w:color w:val="000000"/>
          <w:sz w:val="28"/>
          <w:szCs w:val="28"/>
        </w:rPr>
        <w:t>Р</w:t>
      </w:r>
      <w:r w:rsidR="00781ECC" w:rsidRPr="00C33050">
        <w:rPr>
          <w:rFonts w:ascii="Times New Roman" w:hAnsi="Times New Roman"/>
          <w:color w:val="000000"/>
          <w:sz w:val="28"/>
          <w:szCs w:val="28"/>
        </w:rPr>
        <w:t xml:space="preserve">астворяют </w:t>
      </w:r>
      <w:r w:rsidR="00781ECC">
        <w:rPr>
          <w:rFonts w:ascii="Times New Roman" w:hAnsi="Times New Roman"/>
          <w:color w:val="000000"/>
          <w:sz w:val="28"/>
          <w:szCs w:val="28"/>
        </w:rPr>
        <w:t>5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> м</w:t>
      </w:r>
      <w:r w:rsidRPr="00C33050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>стандартного образца лопинавира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</w:t>
      </w:r>
      <w:r w:rsidR="00F07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>
        <w:rPr>
          <w:rFonts w:ascii="Times New Roman" w:hAnsi="Times New Roman"/>
          <w:color w:val="000000"/>
          <w:sz w:val="28"/>
          <w:szCs w:val="28"/>
        </w:rPr>
        <w:t>(содержит</w:t>
      </w:r>
      <w:r w:rsidR="00F07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DCD" w:rsidRPr="002F3434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F07DCD" w:rsidRPr="002F3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781ECC">
        <w:rPr>
          <w:rFonts w:ascii="Times New Roman" w:hAnsi="Times New Roman"/>
          <w:color w:val="000000"/>
          <w:sz w:val="28"/>
          <w:szCs w:val="28"/>
        </w:rPr>
        <w:t>, В, С,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EC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EC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1EC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AF42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4256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AF4256" w:rsidRPr="00AF42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4256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AF4256" w:rsidRPr="00AF42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4256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AF4256" w:rsidRPr="00AF425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4256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>)</w:t>
      </w:r>
      <w:r w:rsidR="00F44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>
        <w:rPr>
          <w:rFonts w:ascii="Times New Roman" w:hAnsi="Times New Roman"/>
          <w:color w:val="000000"/>
          <w:sz w:val="28"/>
          <w:szCs w:val="28"/>
        </w:rPr>
        <w:t>в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781ECC">
        <w:rPr>
          <w:rFonts w:ascii="Times New Roman" w:hAnsi="Times New Roman"/>
          <w:color w:val="000000"/>
          <w:sz w:val="28"/>
          <w:szCs w:val="28"/>
        </w:rPr>
        <w:t>,0 мл</w:t>
      </w:r>
      <w:r w:rsidR="00C33050" w:rsidRPr="00C33050">
        <w:rPr>
          <w:rFonts w:ascii="Times New Roman" w:hAnsi="Times New Roman"/>
          <w:color w:val="000000"/>
          <w:sz w:val="28"/>
          <w:szCs w:val="28"/>
        </w:rPr>
        <w:t xml:space="preserve"> растворител</w:t>
      </w:r>
      <w:r w:rsidR="00781ECC">
        <w:rPr>
          <w:rFonts w:ascii="Times New Roman" w:hAnsi="Times New Roman"/>
          <w:color w:val="000000"/>
          <w:sz w:val="28"/>
          <w:szCs w:val="28"/>
        </w:rPr>
        <w:t>я.</w:t>
      </w:r>
    </w:p>
    <w:p w:rsidR="00781ECC" w:rsidRPr="00BD3262" w:rsidRDefault="00C33050" w:rsidP="00781EC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C33050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781ECC">
        <w:rPr>
          <w:rFonts w:ascii="Times New Roman" w:hAnsi="Times New Roman"/>
          <w:color w:val="000000"/>
          <w:sz w:val="28"/>
          <w:szCs w:val="28"/>
        </w:rPr>
        <w:t>В мерную колбу вместимостью 10 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мл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помещают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5,0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</w:t>
      </w:r>
      <w:r w:rsidR="00781ECC">
        <w:rPr>
          <w:rFonts w:ascii="Times New Roman" w:hAnsi="Times New Roman"/>
          <w:color w:val="000000"/>
          <w:sz w:val="28"/>
          <w:szCs w:val="28"/>
        </w:rPr>
        <w:t>(Б)</w:t>
      </w:r>
      <w:r w:rsidR="00781ECC" w:rsidRPr="00BD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81ECC" w:rsidRPr="00F0487A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метки.</w:t>
      </w:r>
    </w:p>
    <w:p w:rsidR="004F27CB" w:rsidRPr="00B30919" w:rsidRDefault="00AA3A91" w:rsidP="00BB540E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A91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127C8" w:rsidRDefault="004F27CB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20"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,4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="00B21509"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 w:rsidR="00B21509" w:rsidRPr="00D76205">
        <w:rPr>
          <w:rFonts w:ascii="Times New Roman" w:hAnsi="Times New Roman" w:cs="Times New Roman"/>
          <w:sz w:val="28"/>
          <w:szCs w:val="28"/>
        </w:rPr>
        <w:t>Амино</w:t>
      </w:r>
      <w:r w:rsidR="00AA3A91" w:rsidRPr="00AA3A91">
        <w:rPr>
          <w:rFonts w:ascii="Times New Roman" w:hAnsi="Times New Roman" w:cs="Times New Roman"/>
          <w:sz w:val="28"/>
          <w:szCs w:val="28"/>
        </w:rPr>
        <w:t>-4-</w:t>
      </w:r>
      <w:r w:rsidR="00B21509"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="00B21509"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="00B21509"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="00B21509"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="00B21509" w:rsidRPr="00D76205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="00B21509" w:rsidRPr="00D762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1509" w:rsidRPr="00D76205">
        <w:rPr>
          <w:rFonts w:ascii="Times New Roman" w:hAnsi="Times New Roman" w:cs="Times New Roman"/>
          <w:sz w:val="28"/>
          <w:szCs w:val="28"/>
        </w:rPr>
        <w:t>утан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="00B21509" w:rsidRPr="00D76205">
        <w:rPr>
          <w:rFonts w:ascii="Times New Roman" w:hAnsi="Times New Roman" w:cs="Times New Roman"/>
          <w:sz w:val="28"/>
          <w:szCs w:val="28"/>
        </w:rPr>
        <w:t>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="00B21509"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192726-05-9;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,4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)-4-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Pr="00D76205">
        <w:rPr>
          <w:rFonts w:ascii="Times New Roman" w:hAnsi="Times New Roman" w:cs="Times New Roman"/>
          <w:sz w:val="28"/>
          <w:szCs w:val="28"/>
        </w:rPr>
        <w:t>дифенил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-5-</w:t>
      </w:r>
      <w:r w:rsidRPr="00D76205">
        <w:rPr>
          <w:rFonts w:ascii="Times New Roman" w:hAnsi="Times New Roman" w:cs="Times New Roman"/>
          <w:sz w:val="28"/>
          <w:szCs w:val="28"/>
        </w:rPr>
        <w:t>формамидогексан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76205">
        <w:rPr>
          <w:rFonts w:ascii="Times New Roman" w:hAnsi="Times New Roman" w:cs="Times New Roman"/>
          <w:sz w:val="28"/>
          <w:szCs w:val="28"/>
        </w:rPr>
        <w:t>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76966392;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-5-[(2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76205">
        <w:rPr>
          <w:rFonts w:ascii="Times New Roman" w:hAnsi="Times New Roman" w:cs="Times New Roman"/>
          <w:sz w:val="28"/>
          <w:szCs w:val="28"/>
        </w:rPr>
        <w:t>утанамидо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76962186;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)-2-[2-(2,6-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6205">
        <w:rPr>
          <w:rFonts w:ascii="Times New Roman" w:hAnsi="Times New Roman" w:cs="Times New Roman"/>
          <w:sz w:val="28"/>
          <w:szCs w:val="28"/>
        </w:rPr>
        <w:t>цет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Pr="00D76205">
        <w:rPr>
          <w:rFonts w:ascii="Times New Roman" w:hAnsi="Times New Roman" w:cs="Times New Roman"/>
          <w:sz w:val="28"/>
          <w:szCs w:val="28"/>
        </w:rPr>
        <w:t>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]-5-[(2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бутанамидо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</w:t>
      </w:r>
      <w:r w:rsidRPr="00D76205">
        <w:rPr>
          <w:rFonts w:ascii="Times New Roman" w:hAnsi="Times New Roman" w:cs="Times New Roman"/>
          <w:sz w:val="28"/>
          <w:szCs w:val="28"/>
        </w:rPr>
        <w:t>сульфат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76969994;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 w:rsidRPr="00D76205">
        <w:rPr>
          <w:rFonts w:ascii="Times New Roman" w:hAnsi="Times New Roman" w:cs="Times New Roman"/>
          <w:sz w:val="28"/>
          <w:szCs w:val="28"/>
        </w:rPr>
        <w:t>Амино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192725-49-8;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-5-</w:t>
      </w:r>
      <w:r w:rsidRPr="00D76205">
        <w:rPr>
          <w:rFonts w:ascii="Times New Roman" w:hAnsi="Times New Roman" w:cs="Times New Roman"/>
          <w:sz w:val="28"/>
          <w:szCs w:val="28"/>
        </w:rPr>
        <w:t>формамидо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76971469;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AA3A91" w:rsidRPr="00AA3A91">
        <w:rPr>
          <w:rFonts w:ascii="Times New Roman" w:hAnsi="Times New Roman" w:cs="Times New Roman"/>
          <w:sz w:val="28"/>
          <w:szCs w:val="28"/>
        </w:rPr>
        <w:t>)-5-</w:t>
      </w:r>
      <w:r w:rsidRPr="00D76205">
        <w:rPr>
          <w:rFonts w:ascii="Times New Roman" w:hAnsi="Times New Roman" w:cs="Times New Roman"/>
          <w:sz w:val="28"/>
          <w:szCs w:val="28"/>
        </w:rPr>
        <w:t>Ацетамидо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-3-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76965218;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-[(1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)-1-[(2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,6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AA3A91" w:rsidRPr="00AA3A91">
        <w:rPr>
          <w:rFonts w:ascii="Times New Roman" w:hAnsi="Times New Roman" w:cs="Times New Roman"/>
          <w:sz w:val="28"/>
          <w:szCs w:val="28"/>
        </w:rPr>
        <w:t>)-4-</w:t>
      </w:r>
      <w:r w:rsidRPr="00D76205">
        <w:rPr>
          <w:rFonts w:ascii="Times New Roman" w:hAnsi="Times New Roman" w:cs="Times New Roman"/>
          <w:sz w:val="28"/>
          <w:szCs w:val="28"/>
        </w:rPr>
        <w:t>Бензил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оксазинан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-6-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</w:t>
      </w:r>
      <w:r w:rsidRPr="00D76205">
        <w:rPr>
          <w:rFonts w:ascii="Times New Roman" w:hAnsi="Times New Roman" w:cs="Times New Roman"/>
          <w:sz w:val="28"/>
          <w:szCs w:val="28"/>
        </w:rPr>
        <w:t>фенил</w:t>
      </w:r>
      <w:r w:rsidR="00AF4256">
        <w:rPr>
          <w:rFonts w:ascii="Times New Roman" w:hAnsi="Times New Roman" w:cs="Times New Roman"/>
          <w:sz w:val="28"/>
          <w:szCs w:val="28"/>
        </w:rPr>
        <w:t>этил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76968681;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hAnsi="Times New Roman" w:cs="Times New Roman"/>
          <w:sz w:val="28"/>
          <w:szCs w:val="28"/>
        </w:rPr>
        <w:t>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,3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,5</w:t>
      </w:r>
      <w:r w:rsidRPr="00D7620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hAnsi="Times New Roman" w:cs="Times New Roman"/>
          <w:sz w:val="28"/>
          <w:szCs w:val="28"/>
        </w:rPr>
        <w:t>)-3-</w:t>
      </w:r>
      <w:r w:rsidRPr="00D76205">
        <w:rPr>
          <w:rFonts w:ascii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hAnsi="Times New Roman" w:cs="Times New Roman"/>
          <w:sz w:val="28"/>
          <w:szCs w:val="28"/>
        </w:rPr>
        <w:t>-5-[2-(2,6-</w:t>
      </w:r>
      <w:r w:rsidRPr="00D76205">
        <w:rPr>
          <w:rFonts w:ascii="Times New Roman" w:hAnsi="Times New Roman" w:cs="Times New Roman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6205">
        <w:rPr>
          <w:rFonts w:ascii="Times New Roman" w:hAnsi="Times New Roman" w:cs="Times New Roman"/>
          <w:sz w:val="28"/>
          <w:szCs w:val="28"/>
        </w:rPr>
        <w:t>цетамидо</w:t>
      </w:r>
      <w:r w:rsidR="00AA3A91" w:rsidRPr="00AA3A91">
        <w:rPr>
          <w:rFonts w:ascii="Times New Roman" w:hAnsi="Times New Roman" w:cs="Times New Roman"/>
          <w:sz w:val="28"/>
          <w:szCs w:val="28"/>
        </w:rPr>
        <w:t>]-1,6-</w:t>
      </w:r>
      <w:r w:rsidRPr="00D76205">
        <w:rPr>
          <w:rFonts w:ascii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]-3-</w:t>
      </w:r>
      <w:r w:rsidRPr="00D76205">
        <w:rPr>
          <w:rFonts w:ascii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hAnsi="Times New Roman" w:cs="Times New Roman"/>
          <w:sz w:val="28"/>
          <w:szCs w:val="28"/>
        </w:rPr>
        <w:t>)</w:t>
      </w:r>
      <w:r w:rsidRPr="00D76205">
        <w:rPr>
          <w:rFonts w:ascii="Times New Roman" w:hAnsi="Times New Roman" w:cs="Times New Roman"/>
          <w:sz w:val="28"/>
          <w:szCs w:val="28"/>
        </w:rPr>
        <w:t>бутан</w:t>
      </w:r>
      <w:r w:rsidR="00AA3A91" w:rsidRPr="00AA3A91">
        <w:rPr>
          <w:rFonts w:ascii="Times New Roman" w:hAnsi="Times New Roman" w:cs="Times New Roman"/>
          <w:sz w:val="28"/>
          <w:szCs w:val="28"/>
        </w:rPr>
        <w:softHyphen/>
      </w:r>
      <w:r w:rsidRPr="00D76205">
        <w:rPr>
          <w:rFonts w:ascii="Times New Roman" w:hAnsi="Times New Roman" w:cs="Times New Roman"/>
          <w:sz w:val="28"/>
          <w:szCs w:val="28"/>
        </w:rPr>
        <w:t>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76966912; </w:t>
      </w:r>
    </w:p>
    <w:p w:rsidR="006127C8" w:rsidRDefault="00B21509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lastRenderedPageBreak/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76205"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-5-[2-(2,4-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цет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="00D76205" w:rsidRPr="00D7620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76960930</w:t>
      </w:r>
      <w:r w:rsidR="00AA3A91" w:rsidRPr="00AA3A91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D76205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-5-[2-(2,6-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76205">
        <w:rPr>
          <w:rFonts w:ascii="Times New Roman" w:eastAsia="Times New Roman" w:hAnsi="Times New Roman" w:cs="Times New Roman"/>
          <w:sz w:val="28"/>
          <w:szCs w:val="28"/>
        </w:rPr>
        <w:t>цетамидо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 xml:space="preserve"> 1623021-24-8</w:t>
      </w:r>
      <w:r w:rsidR="00AA3A91" w:rsidRPr="00AA3A91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D76205" w:rsidP="00BB5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7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gramStart"/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57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gramEnd"/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Этен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-1,2-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бис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[2-(2,6-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ацетамид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</w:t>
      </w:r>
      <w:r w:rsidRPr="00D7620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76969209</w:t>
      </w:r>
      <w:r w:rsidR="00AA3A91" w:rsidRPr="00AA3A91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D76205" w:rsidP="00BB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(2</w:t>
      </w:r>
      <w:r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-[(2</w:t>
      </w:r>
      <w:r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,4</w:t>
      </w:r>
      <w:r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,5</w:t>
      </w:r>
      <w:r w:rsidRPr="00D762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)-4-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Гидрокси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-5-[2-(2,6-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proofErr w:type="gramEnd"/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цетамидо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]-1,6-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-2-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]-3-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-2-(2-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-1,3-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-1-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color w:val="212121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r w:rsidRPr="00D7620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76968402</w:t>
      </w:r>
      <w:r w:rsidR="00AA3A91" w:rsidRPr="00AA3A91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D76205" w:rsidP="00BB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205">
        <w:rPr>
          <w:rFonts w:ascii="Times New Roman" w:hAnsi="Times New Roman" w:cs="Times New Roman"/>
          <w:sz w:val="28"/>
          <w:szCs w:val="28"/>
        </w:rPr>
        <w:t>примесь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 </w:t>
      </w:r>
      <w:r w:rsidRPr="00D7620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A3A91" w:rsidRPr="00AA3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-[(2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762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)-4-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Гидрокси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-5-[2-(2,6-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диметилфенокси</w:t>
      </w:r>
      <w:proofErr w:type="gramStart"/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76205">
        <w:rPr>
          <w:rFonts w:ascii="Times New Roman" w:eastAsia="Times New Roman" w:hAnsi="Times New Roman" w:cs="Times New Roman"/>
          <w:sz w:val="28"/>
          <w:szCs w:val="28"/>
        </w:rPr>
        <w:t>цетамидо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]-1,6-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дифенилгексан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]-3-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-2-(2-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оксо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-1,3-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диазинан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-1-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6205">
        <w:rPr>
          <w:rFonts w:ascii="Times New Roman" w:eastAsia="Times New Roman" w:hAnsi="Times New Roman" w:cs="Times New Roman"/>
          <w:sz w:val="28"/>
          <w:szCs w:val="28"/>
        </w:rPr>
        <w:t>бутанамид</w:t>
      </w:r>
      <w:r w:rsidR="00AA3A91" w:rsidRPr="00AA3A91">
        <w:rPr>
          <w:rFonts w:ascii="Times New Roman" w:hAnsi="Times New Roman" w:cs="Times New Roman"/>
          <w:sz w:val="28"/>
          <w:szCs w:val="28"/>
        </w:rPr>
        <w:t xml:space="preserve">;  </w:t>
      </w:r>
      <w:r w:rsidRPr="00D7620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A3A91" w:rsidRPr="00AA3A91">
        <w:rPr>
          <w:rFonts w:ascii="Times New Roman" w:eastAsia="Times New Roman" w:hAnsi="Times New Roman" w:cs="Times New Roman"/>
          <w:sz w:val="28"/>
          <w:szCs w:val="28"/>
        </w:rPr>
        <w:t xml:space="preserve"> 1798014-18-2</w:t>
      </w:r>
      <w:r w:rsidR="00AA3A91" w:rsidRPr="00AA3A91">
        <w:rPr>
          <w:rFonts w:ascii="Times New Roman" w:hAnsi="Times New Roman" w:cs="Times New Roman"/>
          <w:sz w:val="28"/>
          <w:szCs w:val="28"/>
        </w:rPr>
        <w:t>.</w:t>
      </w:r>
    </w:p>
    <w:p w:rsidR="00716587" w:rsidRPr="004F27CB" w:rsidRDefault="00716587" w:rsidP="00BB540E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C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43"/>
        <w:gridCol w:w="6379"/>
      </w:tblGrid>
      <w:tr w:rsidR="00716587" w:rsidRPr="004F27CB" w:rsidTr="00BB540E">
        <w:tc>
          <w:tcPr>
            <w:tcW w:w="2943" w:type="dxa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BB540E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BB540E"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r w:rsidR="004F27CB" w:rsidRPr="004F27CB">
              <w:rPr>
                <w:rFonts w:ascii="Times New Roman" w:hAnsi="Times New Roman"/>
                <w:b w:val="0"/>
              </w:rPr>
              <w:t xml:space="preserve">октадецилсилильный 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хроматографии, 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716587" w:rsidRPr="004F27CB" w:rsidTr="00BB540E">
        <w:tc>
          <w:tcPr>
            <w:tcW w:w="2943" w:type="dxa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16587" w:rsidRPr="004F27CB" w:rsidRDefault="00716587" w:rsidP="00BB540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proofErr w:type="gramStart"/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16587" w:rsidRPr="004F27CB" w:rsidTr="00BB540E">
        <w:tc>
          <w:tcPr>
            <w:tcW w:w="2943" w:type="dxa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16587" w:rsidRPr="004F27CB" w:rsidRDefault="00716587" w:rsidP="00BB540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716587" w:rsidRPr="004F27CB" w:rsidTr="00BB540E">
        <w:tc>
          <w:tcPr>
            <w:tcW w:w="2943" w:type="dxa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16587" w:rsidRPr="004F27CB" w:rsidRDefault="00716587" w:rsidP="00BB540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4F27CB" w:rsidRPr="004F27CB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716587" w:rsidRPr="004F27CB" w:rsidTr="00BB540E">
        <w:tc>
          <w:tcPr>
            <w:tcW w:w="2943" w:type="dxa"/>
          </w:tcPr>
          <w:p w:rsidR="00716587" w:rsidRPr="004F27CB" w:rsidRDefault="00716587" w:rsidP="00BB540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16587" w:rsidRPr="004F27CB" w:rsidRDefault="00BB540E" w:rsidP="00BB540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мкл.</w:t>
            </w:r>
          </w:p>
        </w:tc>
      </w:tr>
    </w:tbl>
    <w:p w:rsidR="002A2BBE" w:rsidRDefault="007D4291" w:rsidP="00781ECC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BB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61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81ECC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81ECC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61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81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A2B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81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82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2A2BBE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2A2BBE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7C5773" w:rsidRPr="002A2BBE" w:rsidTr="007C5773">
        <w:tc>
          <w:tcPr>
            <w:tcW w:w="3154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82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2A2BB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7C5773" w:rsidRPr="002A2BBE" w:rsidRDefault="007C5773" w:rsidP="00781ECC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DF2240" w:rsidRPr="00781ECC" w:rsidRDefault="002A2BBE" w:rsidP="00781ECC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781ECC"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9EA">
        <w:rPr>
          <w:rFonts w:ascii="Times New Roman" w:hAnsi="Times New Roman"/>
          <w:color w:val="000000"/>
          <w:sz w:val="28"/>
          <w:szCs w:val="28"/>
        </w:rPr>
        <w:t>раствор</w:t>
      </w:r>
      <w:r w:rsidR="00781ECC"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="00781ECC" w:rsidRPr="00781ECC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(Б)</w:t>
      </w:r>
      <w:r w:rsidR="007C5773" w:rsidRPr="00781EC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81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F3D" w:rsidRPr="00781ECC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5F137F" w:rsidRDefault="002A6F3D" w:rsidP="005F137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240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</w:t>
      </w:r>
      <w:r w:rsidR="00DF2240" w:rsidRPr="00DF2240">
        <w:rPr>
          <w:rFonts w:ascii="Times New Roman" w:hAnsi="Times New Roman"/>
          <w:i/>
          <w:color w:val="000000"/>
          <w:sz w:val="28"/>
          <w:szCs w:val="28"/>
        </w:rPr>
        <w:t>соединений.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F2240">
        <w:rPr>
          <w:rFonts w:ascii="Times New Roman" w:hAnsi="Times New Roman"/>
          <w:color w:val="000000"/>
          <w:sz w:val="28"/>
          <w:szCs w:val="28"/>
        </w:rPr>
        <w:t>Лопинавир</w:t>
      </w:r>
      <w:proofErr w:type="spellEnd"/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DF2240">
        <w:rPr>
          <w:rFonts w:ascii="Times New Roman" w:hAnsi="Times New Roman"/>
          <w:color w:val="000000"/>
          <w:sz w:val="28"/>
          <w:szCs w:val="28"/>
        </w:rPr>
        <w:t>50</w:t>
      </w:r>
      <w:r w:rsidR="00781ECC"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0,03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0,07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0,10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0,13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>; примесь</w:t>
      </w:r>
      <w:r w:rsidR="00781ECC">
        <w:rPr>
          <w:rFonts w:ascii="Times New Roman" w:hAnsi="Times New Roman"/>
          <w:color w:val="000000"/>
          <w:sz w:val="28"/>
          <w:szCs w:val="28"/>
        </w:rPr>
        <w:t>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0,25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DF2240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D83">
        <w:rPr>
          <w:rFonts w:ascii="Times New Roman" w:hAnsi="Times New Roman"/>
          <w:color w:val="000000"/>
          <w:sz w:val="28"/>
          <w:szCs w:val="28"/>
        </w:rPr>
        <w:t>0,59</w:t>
      </w:r>
      <w:r w:rsidR="00781EC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81ECC">
        <w:rPr>
          <w:rFonts w:ascii="Times New Roman" w:hAnsi="Times New Roman"/>
          <w:color w:val="000000"/>
          <w:sz w:val="28"/>
          <w:szCs w:val="28"/>
        </w:rPr>
        <w:lastRenderedPageBreak/>
        <w:t>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0,62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0,90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1,10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1,13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1,25</w:t>
      </w:r>
      <w:r w:rsidR="00781ECC">
        <w:rPr>
          <w:rFonts w:ascii="Times New Roman" w:hAnsi="Times New Roman"/>
          <w:color w:val="000000"/>
          <w:sz w:val="28"/>
          <w:szCs w:val="28"/>
        </w:rPr>
        <w:t>; примесь 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DF2240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A33EF5">
        <w:rPr>
          <w:rFonts w:ascii="Times New Roman" w:hAnsi="Times New Roman"/>
          <w:color w:val="000000"/>
          <w:sz w:val="28"/>
          <w:szCs w:val="28"/>
        </w:rPr>
        <w:t> </w:t>
      </w:r>
      <w:r w:rsidR="002E6D83">
        <w:rPr>
          <w:rFonts w:ascii="Times New Roman" w:hAnsi="Times New Roman"/>
          <w:color w:val="000000"/>
          <w:sz w:val="28"/>
          <w:szCs w:val="28"/>
        </w:rPr>
        <w:t>1,28;</w:t>
      </w:r>
      <w:proofErr w:type="gramEnd"/>
      <w:r w:rsidR="002E6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1,32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DF2240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2E6D83">
        <w:rPr>
          <w:rFonts w:ascii="Times New Roman" w:hAnsi="Times New Roman"/>
          <w:color w:val="000000"/>
          <w:sz w:val="28"/>
          <w:szCs w:val="28"/>
        </w:rPr>
        <w:t>1,38.</w:t>
      </w:r>
      <w:r w:rsidR="00DF2240" w:rsidRPr="00DF22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587" w:rsidRPr="005F137F" w:rsidRDefault="00716587" w:rsidP="005F137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43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E6D83" w:rsidRPr="005A0A8A" w:rsidRDefault="00716587" w:rsidP="00716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781ECC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5A0A8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5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r w:rsidR="005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2F3434"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5A0A8A">
        <w:rPr>
          <w:rFonts w:ascii="Times New Roman" w:hAnsi="Times New Roman" w:cs="Times New Roman"/>
          <w:color w:val="000000"/>
          <w:sz w:val="28"/>
          <w:szCs w:val="28"/>
        </w:rPr>
        <w:t>1,2.</w:t>
      </w:r>
    </w:p>
    <w:p w:rsidR="005A0A8A" w:rsidRDefault="005A0A8A" w:rsidP="005A0A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образца лопинавира (Б)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40AA" w:rsidRPr="006C40AA" w:rsidRDefault="00B34AF9" w:rsidP="005A0A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40AA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коэффициент емкости </w:t>
      </w:r>
      <w:r w:rsidR="006C40AA"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C40AA"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</w:t>
      </w:r>
      <w:proofErr w:type="spellEnd"/>
      <w:r w:rsidR="006C40AA"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′</w:t>
      </w:r>
      <w:r w:rsidR="006C40AA"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лопинавиру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15;</w:t>
      </w:r>
    </w:p>
    <w:p w:rsidR="005A0A8A" w:rsidRPr="002F3434" w:rsidRDefault="005A0A8A" w:rsidP="005A0A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5A0A8A" w:rsidRPr="002F3434" w:rsidRDefault="005A0A8A" w:rsidP="005A0A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B34AF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лопинавира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3,0 % (6 определений);</w:t>
      </w:r>
    </w:p>
    <w:p w:rsidR="005A0A8A" w:rsidRDefault="005A0A8A" w:rsidP="005A0A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лопинавира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8000 теоретических тарелок.</w:t>
      </w:r>
    </w:p>
    <w:p w:rsidR="002E6D83" w:rsidRPr="006C40AA" w:rsidRDefault="005A0A8A" w:rsidP="002E6D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E6D83"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 w:rsidR="006C4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D83" w:rsidRPr="002F343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2E6D83"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E6D83" w:rsidRPr="002F3434">
        <w:rPr>
          <w:rFonts w:ascii="Times New Roman" w:hAnsi="Times New Roman"/>
          <w:i/>
          <w:color w:val="000000"/>
          <w:sz w:val="28"/>
          <w:szCs w:val="28"/>
        </w:rPr>
        <w:t>/</w:t>
      </w:r>
      <w:r w:rsidR="002E6D83"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2E6D83" w:rsidRPr="002F34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2E6D83" w:rsidRPr="002F3434">
        <w:rPr>
          <w:rFonts w:ascii="Times New Roman" w:hAnsi="Times New Roman"/>
          <w:color w:val="000000"/>
          <w:sz w:val="28"/>
          <w:szCs w:val="28"/>
        </w:rPr>
        <w:t xml:space="preserve">для пика лопинавира должно быть не менее </w:t>
      </w:r>
      <w:r w:rsidR="006C40AA">
        <w:rPr>
          <w:rFonts w:ascii="Times New Roman" w:hAnsi="Times New Roman"/>
          <w:color w:val="000000"/>
          <w:sz w:val="28"/>
          <w:szCs w:val="28"/>
        </w:rPr>
        <w:t>10.</w:t>
      </w:r>
    </w:p>
    <w:p w:rsidR="00F0487A" w:rsidRPr="005F137F" w:rsidRDefault="00F0487A" w:rsidP="005F13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D8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44D0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44D0B">
        <w:rPr>
          <w:rFonts w:ascii="Times New Roman" w:hAnsi="Times New Roman"/>
          <w:color w:val="000000"/>
          <w:sz w:val="28"/>
          <w:szCs w:val="28"/>
        </w:rPr>
        <w:t>64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EC21F3">
        <w:rPr>
          <w:rFonts w:ascii="Times New Roman" w:hAnsi="Times New Roman"/>
          <w:color w:val="000000"/>
          <w:sz w:val="28"/>
          <w:szCs w:val="28"/>
        </w:rPr>
        <w:t>1,25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1,54</w:t>
      </w:r>
      <w:r w:rsidR="006C40AA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1,3</w:t>
      </w:r>
      <w:r w:rsidR="001C6181">
        <w:rPr>
          <w:rFonts w:ascii="Times New Roman" w:hAnsi="Times New Roman"/>
          <w:color w:val="000000"/>
          <w:sz w:val="28"/>
          <w:szCs w:val="28"/>
        </w:rPr>
        <w:t>2</w:t>
      </w:r>
      <w:r w:rsidR="006C40A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0,77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0,71</w:t>
      </w:r>
      <w:r w:rsidR="00E12D84">
        <w:rPr>
          <w:rFonts w:ascii="Times New Roman" w:hAnsi="Times New Roman"/>
          <w:color w:val="000000"/>
          <w:sz w:val="28"/>
          <w:szCs w:val="28"/>
        </w:rPr>
        <w:t>.</w:t>
      </w:r>
    </w:p>
    <w:p w:rsidR="002F3434" w:rsidRDefault="00E12D84" w:rsidP="002F343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="002F3434" w:rsidRPr="002F343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2F3434" w:rsidRPr="002F3434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2F3434" w:rsidRPr="002F343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7D77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2F3434" w:rsidRPr="00E12D84" w:rsidRDefault="00E12D84" w:rsidP="00E12D84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9460" w:type="dxa"/>
        <w:tblLayout w:type="fixed"/>
        <w:tblLook w:val="0000"/>
      </w:tblPr>
      <w:tblGrid>
        <w:gridCol w:w="675"/>
        <w:gridCol w:w="567"/>
        <w:gridCol w:w="426"/>
        <w:gridCol w:w="7792"/>
      </w:tblGrid>
      <w:tr w:rsidR="00E12D84" w:rsidRPr="002F3434" w:rsidTr="00AC7D77">
        <w:trPr>
          <w:trHeight w:val="643"/>
        </w:trPr>
        <w:tc>
          <w:tcPr>
            <w:tcW w:w="675" w:type="dxa"/>
          </w:tcPr>
          <w:p w:rsidR="00E12D84" w:rsidRPr="002F3434" w:rsidRDefault="00E12D8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E12D84" w:rsidRPr="00E12D84" w:rsidRDefault="00E12D8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E12D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proofErr w:type="spellStart"/>
            <w:r w:rsidRPr="00E12D8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426" w:type="dxa"/>
          </w:tcPr>
          <w:p w:rsidR="00E12D84" w:rsidRPr="0023717C" w:rsidRDefault="00E12D8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E12D84" w:rsidRPr="0023717C" w:rsidRDefault="00E12D84" w:rsidP="003845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</w:t>
            </w:r>
            <w:r w:rsidR="003845D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2F3434" w:rsidRPr="002F3434" w:rsidTr="00AC7D77">
        <w:trPr>
          <w:trHeight w:val="643"/>
        </w:trPr>
        <w:tc>
          <w:tcPr>
            <w:tcW w:w="675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2F3434" w:rsidRPr="002F3434" w:rsidRDefault="002F3434" w:rsidP="00E12D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F34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C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лопинавира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F343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343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F343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F34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E12D84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E12D84"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D84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E12D84"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D84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(Б)</w:t>
            </w:r>
            <w:r w:rsidR="00AC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3434" w:rsidRPr="002F3434" w:rsidTr="00AC7D77">
        <w:trPr>
          <w:trHeight w:val="345"/>
        </w:trPr>
        <w:tc>
          <w:tcPr>
            <w:tcW w:w="675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2F3434" w:rsidRPr="002F3434" w:rsidRDefault="002F3434" w:rsidP="00E12D84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AC7D77"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F3434" w:rsidRPr="002F3434" w:rsidTr="00AC7D77">
        <w:trPr>
          <w:trHeight w:val="329"/>
        </w:trPr>
        <w:tc>
          <w:tcPr>
            <w:tcW w:w="675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3434" w:rsidRPr="00E12D8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E12D8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2F3434" w:rsidRPr="002F3434" w:rsidRDefault="002F3434" w:rsidP="00E12D8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2F3434" w:rsidRPr="002F3434" w:rsidTr="00AC7D77">
        <w:trPr>
          <w:trHeight w:val="345"/>
        </w:trPr>
        <w:tc>
          <w:tcPr>
            <w:tcW w:w="675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F3434" w:rsidRPr="002F3434" w:rsidRDefault="002F3434" w:rsidP="00E12D84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2" w:type="dxa"/>
          </w:tcPr>
          <w:p w:rsidR="002F3434" w:rsidRPr="002F3434" w:rsidRDefault="002F3434" w:rsidP="00E12D84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12D84"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AC7D7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F3434" w:rsidRDefault="002F3434" w:rsidP="00EA5B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2F3434" w:rsidRPr="002F3434" w:rsidRDefault="002F3434" w:rsidP="000B4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- примесь </w:t>
      </w:r>
      <w:r w:rsidR="00E066F3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066F3" w:rsidRPr="00DF2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0,2 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E066F3" w:rsidRPr="00E066F3" w:rsidRDefault="00E066F3" w:rsidP="000B47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54D03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0,2 </w:t>
      </w:r>
      <w:r w:rsidR="00054D03" w:rsidRPr="002F343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2F3434" w:rsidRPr="002F3434" w:rsidRDefault="002F3434" w:rsidP="000B4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- любая другая примесь – не более </w:t>
      </w:r>
      <w:r w:rsidR="00054D03">
        <w:rPr>
          <w:rFonts w:ascii="Times New Roman" w:hAnsi="Times New Roman" w:cs="Times New Roman"/>
          <w:color w:val="000000"/>
          <w:sz w:val="28"/>
          <w:szCs w:val="28"/>
        </w:rPr>
        <w:t>0,1 </w:t>
      </w:r>
      <w:r w:rsidR="00A33EF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F3434" w:rsidRPr="005F137F" w:rsidRDefault="002F3434" w:rsidP="005F137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434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="00EA5B4C">
        <w:rPr>
          <w:rFonts w:ascii="Times New Roman" w:hAnsi="Times New Roman"/>
          <w:b w:val="0"/>
          <w:color w:val="000000"/>
          <w:szCs w:val="28"/>
        </w:rPr>
        <w:t>, элюирующиеся после пика примеси </w:t>
      </w:r>
      <w:r w:rsidR="00EA5B4C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EA5B4C">
        <w:rPr>
          <w:rFonts w:ascii="Times New Roman" w:hAnsi="Times New Roman"/>
          <w:b w:val="0"/>
          <w:color w:val="000000"/>
          <w:szCs w:val="28"/>
        </w:rPr>
        <w:t xml:space="preserve"> и пики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, площадь которых </w:t>
      </w:r>
      <w:r w:rsidR="00EA5B4C">
        <w:rPr>
          <w:rFonts w:ascii="Times New Roman" w:hAnsi="Times New Roman"/>
          <w:b w:val="0"/>
          <w:color w:val="000000"/>
          <w:szCs w:val="28"/>
        </w:rPr>
        <w:t>составляет менее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</w:t>
      </w:r>
      <w:r w:rsidR="00A33EF5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2F34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%). </w:t>
      </w:r>
    </w:p>
    <w:p w:rsidR="000F3224" w:rsidRPr="00EA5B4C" w:rsidRDefault="00EA5B4C" w:rsidP="000F3224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A5B4C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 Метод Б.</w:t>
      </w:r>
      <w:r w:rsidRPr="00EA5B4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33EF5" w:rsidRPr="00A33EF5">
        <w:rPr>
          <w:rFonts w:ascii="Times New Roman" w:hAnsi="Times New Roman"/>
          <w:color w:val="000000"/>
          <w:sz w:val="28"/>
          <w:szCs w:val="28"/>
        </w:rPr>
        <w:t>Определение проводят в условиях ис</w:t>
      </w:r>
      <w:r>
        <w:rPr>
          <w:rFonts w:ascii="Times New Roman" w:hAnsi="Times New Roman"/>
          <w:color w:val="000000"/>
          <w:sz w:val="28"/>
          <w:szCs w:val="28"/>
        </w:rPr>
        <w:t>пытания «Родственные примеси</w:t>
      </w:r>
      <w:r w:rsidRPr="00EA5B4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A33EF5" w:rsidRPr="00A33EF5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3EF5" w:rsidRPr="00443D27" w:rsidRDefault="00443D27" w:rsidP="000F32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D2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43D27">
        <w:rPr>
          <w:rFonts w:ascii="Times New Roman" w:hAnsi="Times New Roman"/>
          <w:sz w:val="28"/>
          <w:szCs w:val="28"/>
        </w:rPr>
        <w:t xml:space="preserve"> ПФА—ПФБ 3</w:t>
      </w:r>
      <w:r w:rsidR="003D5535">
        <w:rPr>
          <w:rFonts w:ascii="Times New Roman" w:hAnsi="Times New Roman"/>
          <w:sz w:val="28"/>
          <w:szCs w:val="28"/>
        </w:rPr>
        <w:t>00</w:t>
      </w:r>
      <w:r w:rsidRPr="00443D27">
        <w:rPr>
          <w:rFonts w:ascii="Times New Roman" w:hAnsi="Times New Roman"/>
          <w:sz w:val="28"/>
          <w:szCs w:val="28"/>
        </w:rPr>
        <w:t>:7</w:t>
      </w:r>
      <w:r w:rsidR="003D5535">
        <w:rPr>
          <w:rFonts w:ascii="Times New Roman" w:hAnsi="Times New Roman"/>
          <w:sz w:val="28"/>
          <w:szCs w:val="28"/>
        </w:rPr>
        <w:t>00</w:t>
      </w:r>
      <w:r w:rsidRPr="00443D27">
        <w:rPr>
          <w:rFonts w:ascii="Times New Roman" w:hAnsi="Times New Roman"/>
          <w:sz w:val="28"/>
          <w:szCs w:val="28"/>
        </w:rPr>
        <w:t>.</w:t>
      </w:r>
    </w:p>
    <w:p w:rsidR="00A33EF5" w:rsidRPr="00015748" w:rsidRDefault="00AA3A91" w:rsidP="003D553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3A91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6127C8" w:rsidRDefault="00A33EF5" w:rsidP="003D5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,5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)-2-[2-(2,6-Диметилфенокси</w:t>
      </w:r>
      <w:proofErr w:type="gramStart"/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)а</w:t>
      </w:r>
      <w:proofErr w:type="gramEnd"/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цетамидо]-5-[(2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)-3-метил-2-(2-оксо-1,3-диазинан-1-ил)бутанамидо]-1,6-дифенилгексан-3-ил][(2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)-3-метил-2-(2-оксо-1,3-диазинан-1-ил)бутаноат]</w:t>
      </w:r>
      <w:r w:rsidRPr="00F048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hAnsi="Times New Roman" w:cs="Times New Roman"/>
          <w:sz w:val="28"/>
          <w:szCs w:val="28"/>
        </w:rPr>
        <w:t xml:space="preserve"> 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76962151</w:t>
      </w:r>
      <w:r w:rsidRPr="00F0487A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A33EF5" w:rsidP="003D5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-[(2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)-4-Гидрокси-5-[2-(2,6-диметилфенокси</w:t>
      </w:r>
      <w:proofErr w:type="gramStart"/>
      <w:r w:rsidRPr="00F0487A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F0487A">
        <w:rPr>
          <w:rFonts w:ascii="Times New Roman" w:eastAsia="Times New Roman" w:hAnsi="Times New Roman" w:cs="Times New Roman"/>
          <w:sz w:val="28"/>
          <w:szCs w:val="28"/>
        </w:rPr>
        <w:t>цетамидо]-1,6-дифенилгексан-2-ил]-3-метил-2-(2-оксо-1,3-диазинан-1-ил)бутанамид</w:t>
      </w:r>
      <w:r w:rsidRPr="00F0487A">
        <w:rPr>
          <w:rFonts w:ascii="Times New Roman" w:hAnsi="Times New Roman" w:cs="Times New Roman"/>
          <w:sz w:val="28"/>
          <w:szCs w:val="28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 xml:space="preserve"> 1217628-64-2</w:t>
      </w:r>
      <w:r w:rsidRPr="00F0487A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A33EF5" w:rsidP="003D5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proofErr w:type="gramStart"/>
      <w:r w:rsidRPr="00F0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gramEnd"/>
      <w:r w:rsidRPr="00F0487A">
        <w:rPr>
          <w:rFonts w:ascii="Times New Roman" w:eastAsia="Times New Roman" w:hAnsi="Times New Roman" w:cs="Times New Roman"/>
          <w:sz w:val="28"/>
          <w:szCs w:val="28"/>
        </w:rPr>
        <w:t>-[(2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)-4-Гидрокси-1,6-дифенилгексан-2,5-диил]бис[2-(2,6-диметилфенокси)ацетамид]</w:t>
      </w:r>
      <w:r w:rsidRPr="00F0487A">
        <w:rPr>
          <w:rFonts w:ascii="Times New Roman" w:hAnsi="Times New Roman" w:cs="Times New Roman"/>
          <w:sz w:val="28"/>
          <w:szCs w:val="28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 xml:space="preserve"> 667904-94-1</w:t>
      </w:r>
      <w:r w:rsidRPr="00F0487A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A33EF5" w:rsidP="003D5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-[(2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)-4-Гидрокси-5-[2-(2,6-диметилфенокси</w:t>
      </w:r>
      <w:proofErr w:type="gramStart"/>
      <w:r w:rsidRPr="00F0487A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F0487A">
        <w:rPr>
          <w:rFonts w:ascii="Times New Roman" w:eastAsia="Times New Roman" w:hAnsi="Times New Roman" w:cs="Times New Roman"/>
          <w:sz w:val="28"/>
          <w:szCs w:val="28"/>
        </w:rPr>
        <w:t>цет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softHyphen/>
        <w:t>амидо]-1,6-дифенилгексан-2-ил]-3-метил-2-{3-[(диметилфенокси)ацетил]-2-оксо-1,3-диазинан-1-ил}бутан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softHyphen/>
        <w:t>амид</w:t>
      </w:r>
      <w:r w:rsidRPr="00F0487A">
        <w:rPr>
          <w:rFonts w:ascii="Times New Roman" w:hAnsi="Times New Roman" w:cs="Times New Roman"/>
          <w:sz w:val="28"/>
          <w:szCs w:val="28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 xml:space="preserve"> 943250-66-6</w:t>
      </w:r>
      <w:r w:rsidRPr="00F0487A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A33EF5" w:rsidP="003D5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,3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,5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)-2-[2-(2,6-Диметилфенокси</w:t>
      </w:r>
      <w:proofErr w:type="gramStart"/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)а</w:t>
      </w:r>
      <w:proofErr w:type="gramEnd"/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цетамидо]-5-[(2</w:t>
      </w:r>
      <w:r w:rsidRPr="00F0487A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S</w:t>
      </w:r>
      <w:r w:rsidRPr="00F048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)-3-метил-2-(2-оксо-1,3-диазинан-1-ил)бутанамидо]-1,6-дифенилгексан-3-ил][(2,6-диметилфенокси)ацетат]</w:t>
      </w:r>
      <w:r w:rsidRPr="00F048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 xml:space="preserve"> 943250-65-5</w:t>
      </w:r>
      <w:r w:rsidRPr="00F0487A">
        <w:rPr>
          <w:rFonts w:ascii="Times New Roman" w:hAnsi="Times New Roman" w:cs="Times New Roman"/>
          <w:sz w:val="28"/>
          <w:szCs w:val="28"/>
        </w:rPr>
        <w:t>;</w:t>
      </w:r>
    </w:p>
    <w:p w:rsidR="006127C8" w:rsidRDefault="00A33EF5" w:rsidP="003D553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8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F0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F048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'-Бис[(2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F0487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>)-4-гидрокси-5-[2-(2,6-диметилфенокси)ацетамидо]-1,6-дифенилгексан-2-ил]мочевина</w:t>
      </w:r>
      <w:r w:rsidRPr="00F0487A">
        <w:rPr>
          <w:rFonts w:ascii="Times New Roman" w:hAnsi="Times New Roman" w:cs="Times New Roman"/>
          <w:sz w:val="28"/>
          <w:szCs w:val="28"/>
        </w:rPr>
        <w:t xml:space="preserve">; </w:t>
      </w:r>
      <w:r w:rsidRPr="00F0487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0487A">
        <w:rPr>
          <w:rFonts w:ascii="Times New Roman" w:eastAsia="Times New Roman" w:hAnsi="Times New Roman" w:cs="Times New Roman"/>
          <w:sz w:val="28"/>
          <w:szCs w:val="28"/>
        </w:rPr>
        <w:t xml:space="preserve"> 1797024-56-6</w:t>
      </w:r>
      <w:r w:rsidRPr="00F0487A">
        <w:rPr>
          <w:rFonts w:ascii="Times New Roman" w:hAnsi="Times New Roman" w:cs="Times New Roman"/>
          <w:sz w:val="28"/>
          <w:szCs w:val="28"/>
        </w:rPr>
        <w:t>.</w:t>
      </w:r>
    </w:p>
    <w:p w:rsidR="00F0487A" w:rsidRPr="004F27CB" w:rsidRDefault="00F0487A" w:rsidP="003D5535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C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F0487A" w:rsidRPr="004F27CB" w:rsidTr="003D5535">
        <w:tc>
          <w:tcPr>
            <w:tcW w:w="3652" w:type="dxa"/>
          </w:tcPr>
          <w:p w:rsidR="00F0487A" w:rsidRPr="004F27CB" w:rsidRDefault="00F0487A" w:rsidP="00F0487A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vAlign w:val="bottom"/>
          </w:tcPr>
          <w:p w:rsidR="00F0487A" w:rsidRPr="004F27CB" w:rsidRDefault="00F0487A" w:rsidP="00F0487A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4F27CB">
              <w:rPr>
                <w:rFonts w:ascii="Times New Roman" w:hAnsi="Times New Roman"/>
                <w:b w:val="0"/>
                <w:color w:val="000000"/>
                <w:szCs w:val="28"/>
              </w:rPr>
              <w:t>0 мин.</w:t>
            </w:r>
          </w:p>
        </w:tc>
      </w:tr>
    </w:tbl>
    <w:p w:rsidR="003D5535" w:rsidRPr="00781ECC" w:rsidRDefault="003D5535" w:rsidP="003D5535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</w:t>
      </w:r>
      <w:r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стандартного образца лопинавира (Б) и испытуемый раствор.</w:t>
      </w:r>
    </w:p>
    <w:p w:rsidR="00A33EF5" w:rsidRPr="00E066F3" w:rsidRDefault="00A33EF5" w:rsidP="00A33EF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76B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3D5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9076B">
        <w:rPr>
          <w:rFonts w:ascii="Times New Roman" w:hAnsi="Times New Roman"/>
          <w:color w:val="000000"/>
          <w:sz w:val="28"/>
          <w:szCs w:val="28"/>
        </w:rPr>
        <w:t>Лопинавир</w:t>
      </w:r>
      <w:proofErr w:type="spellEnd"/>
      <w:r w:rsidRPr="00D9076B">
        <w:rPr>
          <w:rFonts w:ascii="Times New Roman" w:hAnsi="Times New Roman"/>
          <w:color w:val="000000"/>
          <w:sz w:val="28"/>
          <w:szCs w:val="28"/>
        </w:rPr>
        <w:t xml:space="preserve"> – 1 </w:t>
      </w:r>
      <w:r w:rsidR="003D5535">
        <w:rPr>
          <w:rFonts w:ascii="Times New Roman" w:hAnsi="Times New Roman"/>
          <w:color w:val="000000"/>
          <w:sz w:val="28"/>
          <w:szCs w:val="28"/>
        </w:rPr>
        <w:t>(около 6 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мин);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1,49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1,91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4,39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6,01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7,14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D9076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9076B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D9076B" w:rsidRPr="00D9076B">
        <w:rPr>
          <w:rFonts w:ascii="Times New Roman" w:hAnsi="Times New Roman"/>
          <w:color w:val="000000"/>
          <w:sz w:val="28"/>
          <w:szCs w:val="28"/>
        </w:rPr>
        <w:t>8,46.</w:t>
      </w:r>
    </w:p>
    <w:p w:rsidR="00896460" w:rsidRPr="005F137F" w:rsidRDefault="00896460" w:rsidP="0089646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43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96460" w:rsidRPr="005A0A8A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T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Pr="0089646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646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460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образца лопинавира (Б)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6460" w:rsidRPr="006C40AA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коэффициент емкости </w:t>
      </w:r>
      <w:r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</w:t>
      </w:r>
      <w:proofErr w:type="spellEnd"/>
      <w:r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′</w:t>
      </w:r>
      <w:r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лопинавиру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64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5;</w:t>
      </w:r>
    </w:p>
    <w:p w:rsidR="00896460" w:rsidRPr="002F3434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896460" w:rsidRPr="002F3434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лопинавира 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3,0 % (6 определений);</w:t>
      </w:r>
    </w:p>
    <w:p w:rsidR="00896460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лопинавира, должна составлять не менее 3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896460" w:rsidRPr="006C40AA" w:rsidRDefault="00896460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F34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F3434">
        <w:rPr>
          <w:rFonts w:ascii="Times New Roman" w:hAnsi="Times New Roman"/>
          <w:color w:val="000000"/>
          <w:sz w:val="28"/>
          <w:szCs w:val="28"/>
        </w:rPr>
        <w:t xml:space="preserve">для пика лопинавира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D9076B" w:rsidRPr="00D9076B" w:rsidRDefault="00D9076B" w:rsidP="00D907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D8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E6D8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</w:t>
      </w:r>
      <w:r w:rsidR="00896460">
        <w:rPr>
          <w:rFonts w:ascii="Times New Roman" w:hAnsi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C21F3">
        <w:rPr>
          <w:rFonts w:ascii="Times New Roman" w:hAnsi="Times New Roman"/>
          <w:color w:val="000000"/>
          <w:sz w:val="28"/>
          <w:szCs w:val="28"/>
        </w:rPr>
        <w:t>1,30</w:t>
      </w:r>
      <w:r w:rsidR="00896460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0,71</w:t>
      </w:r>
      <w:r w:rsidR="00896460">
        <w:rPr>
          <w:rFonts w:ascii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0,77</w:t>
      </w:r>
      <w:r w:rsidRPr="00DF2240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1DFF">
        <w:rPr>
          <w:rFonts w:ascii="Times New Roman" w:hAnsi="Times New Roman"/>
          <w:color w:val="000000"/>
          <w:sz w:val="28"/>
          <w:szCs w:val="28"/>
        </w:rPr>
        <w:t>0,77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6460" w:rsidRDefault="00896460" w:rsidP="0089646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2F343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2F3434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F343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96460" w:rsidRPr="00E12D84" w:rsidRDefault="00896460" w:rsidP="00896460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9460" w:type="dxa"/>
        <w:tblLayout w:type="fixed"/>
        <w:tblLook w:val="0000"/>
      </w:tblPr>
      <w:tblGrid>
        <w:gridCol w:w="675"/>
        <w:gridCol w:w="567"/>
        <w:gridCol w:w="426"/>
        <w:gridCol w:w="7792"/>
      </w:tblGrid>
      <w:tr w:rsidR="00896460" w:rsidRPr="002F3434" w:rsidTr="00896460">
        <w:trPr>
          <w:trHeight w:val="643"/>
        </w:trPr>
        <w:tc>
          <w:tcPr>
            <w:tcW w:w="675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896460" w:rsidRPr="00E12D8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E12D8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proofErr w:type="spellStart"/>
            <w:r w:rsidRPr="00E12D84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426" w:type="dxa"/>
          </w:tcPr>
          <w:p w:rsidR="00896460" w:rsidRPr="0023717C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896460" w:rsidRPr="0023717C" w:rsidRDefault="00896460" w:rsidP="008964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845DC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896460" w:rsidRPr="002F3434" w:rsidTr="00896460">
        <w:trPr>
          <w:trHeight w:val="643"/>
        </w:trPr>
        <w:tc>
          <w:tcPr>
            <w:tcW w:w="675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896460" w:rsidRPr="002F3434" w:rsidRDefault="00896460" w:rsidP="008964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F343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лопинавира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F343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343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F343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F343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96460" w:rsidRPr="002F3434" w:rsidTr="00896460">
        <w:trPr>
          <w:trHeight w:val="345"/>
        </w:trPr>
        <w:tc>
          <w:tcPr>
            <w:tcW w:w="675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896460" w:rsidRPr="002F3434" w:rsidRDefault="00896460" w:rsidP="0089646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96460" w:rsidRPr="002F3434" w:rsidTr="00896460">
        <w:trPr>
          <w:trHeight w:val="329"/>
        </w:trPr>
        <w:tc>
          <w:tcPr>
            <w:tcW w:w="675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96460" w:rsidRPr="00E12D8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896460" w:rsidRPr="002F3434" w:rsidRDefault="00896460" w:rsidP="0089646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896460" w:rsidRPr="002F3434" w:rsidTr="00896460">
        <w:trPr>
          <w:trHeight w:val="345"/>
        </w:trPr>
        <w:tc>
          <w:tcPr>
            <w:tcW w:w="675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96460" w:rsidRPr="002F3434" w:rsidRDefault="00896460" w:rsidP="0089646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2" w:type="dxa"/>
          </w:tcPr>
          <w:p w:rsidR="00896460" w:rsidRPr="002F3434" w:rsidRDefault="00896460" w:rsidP="00896460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лопинавира</w:t>
            </w:r>
            <w:r w:rsidRPr="002F3434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67D33" w:rsidRDefault="00267D33" w:rsidP="008964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267D33" w:rsidRPr="002F3434" w:rsidRDefault="00267D33" w:rsidP="00267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- любая примесь – не более </w:t>
      </w:r>
      <w:r w:rsidR="00896460">
        <w:rPr>
          <w:rFonts w:ascii="Times New Roman" w:hAnsi="Times New Roman" w:cs="Times New Roman"/>
          <w:color w:val="000000"/>
          <w:sz w:val="28"/>
          <w:szCs w:val="28"/>
        </w:rPr>
        <w:t>0,1 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96460" w:rsidRPr="005F137F" w:rsidRDefault="00896460" w:rsidP="0089646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F3434">
        <w:rPr>
          <w:rFonts w:ascii="Times New Roman" w:hAnsi="Times New Roman"/>
          <w:b w:val="0"/>
          <w:color w:val="000000"/>
          <w:szCs w:val="28"/>
        </w:rPr>
        <w:t>Не учитывают пики</w:t>
      </w:r>
      <w:r>
        <w:rPr>
          <w:rFonts w:ascii="Times New Roman" w:hAnsi="Times New Roman"/>
          <w:b w:val="0"/>
          <w:color w:val="000000"/>
          <w:szCs w:val="28"/>
        </w:rPr>
        <w:t>, элюирующиеся до пика примеси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>
        <w:rPr>
          <w:rFonts w:ascii="Times New Roman" w:hAnsi="Times New Roman"/>
          <w:b w:val="0"/>
          <w:color w:val="000000"/>
          <w:szCs w:val="28"/>
        </w:rPr>
        <w:t xml:space="preserve"> и пики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, площадь которых </w:t>
      </w:r>
      <w:r>
        <w:rPr>
          <w:rFonts w:ascii="Times New Roman" w:hAnsi="Times New Roman"/>
          <w:b w:val="0"/>
          <w:color w:val="000000"/>
          <w:szCs w:val="28"/>
        </w:rPr>
        <w:t>составляет менее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</w:t>
      </w:r>
      <w:r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2F343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2F3434">
        <w:rPr>
          <w:rFonts w:ascii="Times New Roman" w:hAnsi="Times New Roman"/>
          <w:b w:val="0"/>
          <w:color w:val="000000"/>
          <w:szCs w:val="28"/>
        </w:rPr>
        <w:t xml:space="preserve">%). </w:t>
      </w:r>
    </w:p>
    <w:p w:rsidR="00716587" w:rsidRPr="006653CD" w:rsidRDefault="006653CD" w:rsidP="006653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3CD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="00716587" w:rsidRPr="00665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3C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4,4</w:t>
      </w:r>
      <w:r w:rsidR="00896460">
        <w:rPr>
          <w:rFonts w:ascii="Times New Roman" w:hAnsi="Times New Roman"/>
          <w:color w:val="000000"/>
          <w:sz w:val="28"/>
          <w:szCs w:val="28"/>
        </w:rPr>
        <w:t> </w:t>
      </w:r>
      <w:r w:rsidRPr="006653CD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6653CD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6653CD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6587" w:rsidRPr="001345B6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5B6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1345B6">
        <w:rPr>
          <w:rFonts w:ascii="Times New Roman" w:hAnsi="Times New Roman"/>
          <w:color w:val="000000"/>
          <w:sz w:val="28"/>
          <w:szCs w:val="28"/>
        </w:rPr>
        <w:t>Не более 0,</w:t>
      </w:r>
      <w:r w:rsidR="006653CD" w:rsidRPr="001345B6">
        <w:rPr>
          <w:rFonts w:ascii="Times New Roman" w:hAnsi="Times New Roman"/>
          <w:color w:val="000000"/>
          <w:sz w:val="28"/>
          <w:szCs w:val="28"/>
        </w:rPr>
        <w:t>2</w:t>
      </w:r>
      <w:r w:rsidRPr="001345B6">
        <w:rPr>
          <w:rFonts w:ascii="Times New Roman" w:hAnsi="Times New Roman"/>
          <w:color w:val="000000"/>
          <w:sz w:val="28"/>
          <w:szCs w:val="28"/>
        </w:rPr>
        <w:t> % (ОФС «Сульфатная зола»). Для</w:t>
      </w:r>
      <w:r w:rsidR="00896460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около 1,0 </w:t>
      </w:r>
      <w:r w:rsidRPr="001345B6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716587" w:rsidRPr="00FA6C41" w:rsidRDefault="00716587" w:rsidP="0071658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6653CD">
        <w:rPr>
          <w:rFonts w:ascii="Times New Roman" w:hAnsi="Times New Roman"/>
          <w:color w:val="000000"/>
          <w:szCs w:val="28"/>
        </w:rPr>
        <w:t>Тяжёлые металлы.</w:t>
      </w:r>
      <w:r w:rsidRPr="005F137F">
        <w:rPr>
          <w:rFonts w:ascii="Times New Roman" w:hAnsi="Times New Roman"/>
          <w:color w:val="000000"/>
          <w:szCs w:val="28"/>
        </w:rPr>
        <w:t xml:space="preserve"> </w:t>
      </w:r>
      <w:r w:rsidRPr="005F137F">
        <w:rPr>
          <w:rFonts w:ascii="Times New Roman" w:hAnsi="Times New Roman"/>
          <w:b w:val="0"/>
          <w:color w:val="000000"/>
          <w:szCs w:val="28"/>
        </w:rPr>
        <w:t>Не более 0,00</w:t>
      </w:r>
      <w:r w:rsidR="005F137F" w:rsidRPr="005F137F">
        <w:rPr>
          <w:rFonts w:ascii="Times New Roman" w:hAnsi="Times New Roman"/>
          <w:b w:val="0"/>
          <w:color w:val="000000"/>
          <w:szCs w:val="28"/>
        </w:rPr>
        <w:t>2</w:t>
      </w:r>
      <w:r w:rsidRPr="005F137F">
        <w:rPr>
          <w:rFonts w:ascii="Times New Roman" w:hAnsi="Times New Roman"/>
          <w:b w:val="0"/>
          <w:color w:val="000000"/>
          <w:szCs w:val="28"/>
        </w:rPr>
        <w:t> %.</w:t>
      </w:r>
      <w:r w:rsidRPr="005F137F">
        <w:rPr>
          <w:rFonts w:ascii="Times New Roman" w:hAnsi="Times New Roman"/>
          <w:color w:val="000000"/>
          <w:szCs w:val="28"/>
        </w:rPr>
        <w:t xml:space="preserve"> </w:t>
      </w:r>
      <w:r w:rsidRPr="005F137F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</w:t>
      </w:r>
      <w:r w:rsidR="005F137F" w:rsidRPr="005F137F">
        <w:rPr>
          <w:rFonts w:ascii="Times New Roman" w:hAnsi="Times New Roman"/>
          <w:b w:val="0"/>
          <w:color w:val="000000"/>
          <w:szCs w:val="28"/>
        </w:rPr>
        <w:t>2</w:t>
      </w:r>
      <w:r w:rsidRPr="005F137F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 w:rsidR="00B77197">
        <w:rPr>
          <w:rFonts w:ascii="Times New Roman" w:hAnsi="Times New Roman"/>
          <w:b w:val="0"/>
          <w:color w:val="000000"/>
          <w:szCs w:val="28"/>
        </w:rPr>
        <w:t>,0</w:t>
      </w:r>
      <w:r w:rsidRPr="005F137F">
        <w:rPr>
          <w:rFonts w:ascii="Times New Roman" w:hAnsi="Times New Roman"/>
          <w:b w:val="0"/>
          <w:color w:val="000000"/>
          <w:szCs w:val="28"/>
        </w:rPr>
        <w:t> г субстанции, с использованием эталонного раств</w:t>
      </w:r>
      <w:r w:rsidR="00B77197">
        <w:rPr>
          <w:rFonts w:ascii="Times New Roman" w:hAnsi="Times New Roman"/>
          <w:b w:val="0"/>
          <w:color w:val="000000"/>
          <w:szCs w:val="28"/>
        </w:rPr>
        <w:t xml:space="preserve">ора </w:t>
      </w:r>
      <w:r w:rsidR="005F137F" w:rsidRPr="005F137F">
        <w:rPr>
          <w:rFonts w:ascii="Times New Roman" w:hAnsi="Times New Roman"/>
          <w:b w:val="0"/>
          <w:color w:val="000000"/>
          <w:szCs w:val="28"/>
        </w:rPr>
        <w:t>2</w:t>
      </w:r>
      <w:r w:rsidRPr="005F137F">
        <w:rPr>
          <w:rFonts w:ascii="Times New Roman" w:hAnsi="Times New Roman"/>
          <w:b w:val="0"/>
          <w:color w:val="000000"/>
          <w:szCs w:val="28"/>
        </w:rPr>
        <w:t>.</w:t>
      </w:r>
    </w:p>
    <w:p w:rsidR="00716587" w:rsidRPr="006653CD" w:rsidRDefault="00716587" w:rsidP="0071658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53CD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6653CD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716587" w:rsidRPr="006653CD" w:rsidRDefault="00716587" w:rsidP="007165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3CD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6653CD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716587" w:rsidRDefault="00716587" w:rsidP="007165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29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697729" w:rsidRPr="00697729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</w:t>
      </w:r>
      <w:r w:rsidR="0038326C">
        <w:rPr>
          <w:rFonts w:ascii="Times New Roman" w:hAnsi="Times New Roman"/>
          <w:color w:val="000000"/>
          <w:sz w:val="28"/>
          <w:szCs w:val="28"/>
        </w:rPr>
        <w:t xml:space="preserve"> испытания «Родственные примеси. Метод</w:t>
      </w:r>
      <w:proofErr w:type="gramStart"/>
      <w:r w:rsidR="0038326C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38326C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697729" w:rsidRPr="00697729" w:rsidRDefault="00697729" w:rsidP="0069772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2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697729">
        <w:rPr>
          <w:rFonts w:ascii="Times New Roman" w:hAnsi="Times New Roman"/>
          <w:sz w:val="28"/>
          <w:szCs w:val="28"/>
        </w:rPr>
        <w:t xml:space="preserve"> </w:t>
      </w:r>
      <w:r w:rsidR="0038326C">
        <w:rPr>
          <w:rFonts w:ascii="Times New Roman" w:hAnsi="Times New Roman"/>
          <w:sz w:val="28"/>
          <w:szCs w:val="28"/>
        </w:rPr>
        <w:t>ПФА.</w:t>
      </w:r>
      <w:r w:rsidRPr="00697729">
        <w:rPr>
          <w:rFonts w:ascii="Times New Roman" w:hAnsi="Times New Roman"/>
          <w:sz w:val="28"/>
          <w:szCs w:val="28"/>
        </w:rPr>
        <w:t xml:space="preserve"> </w:t>
      </w:r>
    </w:p>
    <w:p w:rsidR="0038326C" w:rsidRPr="00A21785" w:rsidRDefault="0038326C" w:rsidP="0038326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26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38326C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1</w:t>
      </w:r>
      <w:r>
        <w:rPr>
          <w:rFonts w:ascii="Times New Roman" w:hAnsi="Times New Roman"/>
          <w:color w:val="000000"/>
          <w:sz w:val="28"/>
          <w:szCs w:val="28"/>
        </w:rPr>
        <w:t>,0 мл испытуемого раствора, полученного в испытании «Родственные примеси. Метод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38326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697729" w:rsidRPr="00697729" w:rsidRDefault="00697729" w:rsidP="0069772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7729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697729" w:rsidRPr="00697729" w:rsidTr="0038326C">
        <w:tc>
          <w:tcPr>
            <w:tcW w:w="3652" w:type="dxa"/>
          </w:tcPr>
          <w:p w:rsidR="00697729" w:rsidRPr="00697729" w:rsidRDefault="00697729" w:rsidP="0038326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772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vAlign w:val="bottom"/>
          </w:tcPr>
          <w:p w:rsidR="00697729" w:rsidRPr="00697729" w:rsidRDefault="00697729" w:rsidP="0038326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7729">
              <w:rPr>
                <w:rFonts w:ascii="Times New Roman" w:hAnsi="Times New Roman"/>
                <w:b w:val="0"/>
                <w:color w:val="000000"/>
                <w:szCs w:val="28"/>
              </w:rPr>
              <w:t>60 мин.</w:t>
            </w:r>
          </w:p>
        </w:tc>
      </w:tr>
    </w:tbl>
    <w:p w:rsidR="00697729" w:rsidRPr="00697729" w:rsidRDefault="0038326C" w:rsidP="0038326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Pr="00781ECC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 xml:space="preserve"> </w:t>
      </w:r>
      <w:r w:rsidRPr="00781ECC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андартного образца лопинавира (А</w:t>
      </w:r>
      <w:r w:rsidRPr="00781ECC">
        <w:rPr>
          <w:rFonts w:ascii="Times New Roman" w:hAnsi="Times New Roman"/>
          <w:color w:val="000000"/>
          <w:sz w:val="28"/>
          <w:szCs w:val="28"/>
        </w:rPr>
        <w:t>) и испытуемый раствор.</w:t>
      </w:r>
    </w:p>
    <w:p w:rsidR="00B62DA6" w:rsidRPr="00B62DA6" w:rsidRDefault="00697729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B62DA6">
        <w:rPr>
          <w:rFonts w:ascii="Times New Roman" w:hAnsi="Times New Roman" w:cs="Times New Roman"/>
          <w:sz w:val="28"/>
          <w:szCs w:val="28"/>
        </w:rPr>
        <w:t xml:space="preserve"> </w:t>
      </w:r>
      <w:r w:rsidR="00B62D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 w:rsidR="00B62DA6" w:rsidRPr="005A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="00B62DA6" w:rsidRPr="005A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DA6">
        <w:rPr>
          <w:rFonts w:ascii="Times New Roman" w:hAnsi="Times New Roman"/>
          <w:color w:val="000000"/>
          <w:sz w:val="28"/>
          <w:szCs w:val="28"/>
        </w:rPr>
        <w:t>образца лопинавира (А</w:t>
      </w:r>
      <w:r w:rsidR="00B62DA6" w:rsidRPr="00781ECC">
        <w:rPr>
          <w:rFonts w:ascii="Times New Roman" w:hAnsi="Times New Roman"/>
          <w:color w:val="000000"/>
          <w:sz w:val="28"/>
          <w:szCs w:val="28"/>
        </w:rPr>
        <w:t>)</w:t>
      </w:r>
      <w:r w:rsidR="00B62DA6" w:rsidRPr="002F34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DA6" w:rsidRPr="006C40AA" w:rsidRDefault="00B62DA6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коэффициент емкости </w:t>
      </w:r>
      <w:r w:rsidRPr="006C40A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k</w:t>
      </w:r>
      <w:proofErr w:type="spellEnd"/>
      <w:r w:rsidRPr="006C40A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′</w:t>
      </w:r>
      <w:r w:rsidRPr="006C40A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лопинавиру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быть не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15;</w:t>
      </w:r>
    </w:p>
    <w:p w:rsidR="00B62DA6" w:rsidRPr="002F3434" w:rsidRDefault="00B62DA6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) ло</w:t>
      </w:r>
      <w:r>
        <w:rPr>
          <w:rFonts w:ascii="Times New Roman" w:hAnsi="Times New Roman" w:cs="Times New Roman"/>
          <w:color w:val="000000"/>
          <w:sz w:val="28"/>
          <w:szCs w:val="28"/>
        </w:rPr>
        <w:t>пинавира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0,8 до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 1,5;</w:t>
      </w:r>
    </w:p>
    <w:p w:rsidR="00B62DA6" w:rsidRPr="002F3434" w:rsidRDefault="00B62DA6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лопинавира должно быть не более 2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B62DA6" w:rsidRDefault="00B62DA6" w:rsidP="00B62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3434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лопинавира, должна составлять не менее 8</w:t>
      </w:r>
      <w:r w:rsidRPr="002F3434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697729" w:rsidRDefault="006B03D4" w:rsidP="006977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3D4">
        <w:rPr>
          <w:rFonts w:ascii="Times New Roman" w:hAnsi="Times New Roman"/>
          <w:color w:val="000000"/>
          <w:sz w:val="28"/>
          <w:szCs w:val="28"/>
        </w:rPr>
        <w:t xml:space="preserve">Содержание лопинавира </w:t>
      </w:r>
      <w:r w:rsidRPr="006B03D4">
        <w:rPr>
          <w:rFonts w:ascii="Times New Roman" w:hAnsi="Times New Roman"/>
          <w:sz w:val="28"/>
          <w:szCs w:val="28"/>
          <w:lang w:val="en-US"/>
        </w:rPr>
        <w:t>C</w:t>
      </w:r>
      <w:r w:rsidRPr="006B03D4">
        <w:rPr>
          <w:rFonts w:ascii="Times New Roman" w:hAnsi="Times New Roman"/>
          <w:sz w:val="28"/>
          <w:szCs w:val="28"/>
          <w:vertAlign w:val="subscript"/>
        </w:rPr>
        <w:t>37</w:t>
      </w:r>
      <w:r w:rsidRPr="006B03D4">
        <w:rPr>
          <w:rFonts w:ascii="Times New Roman" w:hAnsi="Times New Roman"/>
          <w:sz w:val="28"/>
          <w:szCs w:val="28"/>
          <w:lang w:val="en-US"/>
        </w:rPr>
        <w:t>H</w:t>
      </w:r>
      <w:r w:rsidRPr="006B03D4">
        <w:rPr>
          <w:rFonts w:ascii="Times New Roman" w:hAnsi="Times New Roman"/>
          <w:sz w:val="28"/>
          <w:szCs w:val="28"/>
          <w:vertAlign w:val="subscript"/>
        </w:rPr>
        <w:t>48</w:t>
      </w:r>
      <w:r w:rsidRPr="006B03D4">
        <w:rPr>
          <w:rFonts w:ascii="Times New Roman" w:hAnsi="Times New Roman"/>
          <w:sz w:val="28"/>
          <w:szCs w:val="28"/>
          <w:lang w:val="en-US"/>
        </w:rPr>
        <w:t>N</w:t>
      </w:r>
      <w:r w:rsidRPr="006B03D4">
        <w:rPr>
          <w:rFonts w:ascii="Times New Roman" w:hAnsi="Times New Roman"/>
          <w:sz w:val="28"/>
          <w:szCs w:val="28"/>
          <w:vertAlign w:val="subscript"/>
        </w:rPr>
        <w:t>4</w:t>
      </w:r>
      <w:r w:rsidRPr="006B03D4">
        <w:rPr>
          <w:rFonts w:ascii="Times New Roman" w:hAnsi="Times New Roman"/>
          <w:sz w:val="28"/>
          <w:szCs w:val="28"/>
          <w:lang w:val="en-US"/>
        </w:rPr>
        <w:t>O</w:t>
      </w:r>
      <w:r w:rsidRPr="006B03D4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6B03D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B62DA6" w:rsidRPr="00B62DA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B03D4">
        <w:rPr>
          <w:rFonts w:ascii="Times New Roman" w:hAnsi="Times New Roman"/>
          <w:color w:val="000000"/>
          <w:sz w:val="28"/>
          <w:szCs w:val="28"/>
        </w:rPr>
        <w:t>) в пересч</w:t>
      </w:r>
      <w:r w:rsidR="00EA3F44">
        <w:rPr>
          <w:rFonts w:ascii="Times New Roman" w:hAnsi="Times New Roman"/>
          <w:color w:val="000000"/>
          <w:sz w:val="28"/>
          <w:szCs w:val="28"/>
        </w:rPr>
        <w:t>ё</w:t>
      </w:r>
      <w:r w:rsidRPr="006B03D4">
        <w:rPr>
          <w:rFonts w:ascii="Times New Roman" w:hAnsi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</w:p>
    <w:p w:rsidR="00697729" w:rsidRPr="00B62DA6" w:rsidRDefault="00B62DA6" w:rsidP="00B62DA6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∙P∙50∙20∙1∙100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)∙1∙50∙20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60" w:type="dxa"/>
        <w:tblLayout w:type="fixed"/>
        <w:tblLook w:val="0000"/>
      </w:tblPr>
      <w:tblGrid>
        <w:gridCol w:w="675"/>
        <w:gridCol w:w="567"/>
        <w:gridCol w:w="426"/>
        <w:gridCol w:w="7792"/>
      </w:tblGrid>
      <w:tr w:rsidR="00697729" w:rsidRPr="001D75EB" w:rsidTr="00697729">
        <w:trPr>
          <w:trHeight w:val="643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697729" w:rsidRPr="00B62DA6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B62DA6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6B03D4"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1D75E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D75E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D75E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D75E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D75E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D75E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D75E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97729" w:rsidRPr="001D75EB" w:rsidTr="00697729">
        <w:trPr>
          <w:trHeight w:val="643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697729" w:rsidRPr="001D75EB" w:rsidRDefault="00697729" w:rsidP="00B62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D75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лопинавира на хр</w:t>
            </w:r>
            <w:r w:rsidRPr="001D75E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D75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D75E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D75E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B62DA6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B62DA6" w:rsidRPr="005A0A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2DA6" w:rsidRPr="002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B62DA6" w:rsidRPr="005A0A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2DA6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образца лопинавира (</w:t>
            </w:r>
            <w:r w:rsidR="00B62D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B62DA6" w:rsidRPr="00781EC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1D7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7729" w:rsidRPr="001D75EB" w:rsidTr="00697729">
        <w:trPr>
          <w:trHeight w:val="345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697729" w:rsidRPr="001D75EB" w:rsidRDefault="00697729" w:rsidP="00B62DA6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лопинавира, мг;</w:t>
            </w:r>
          </w:p>
        </w:tc>
      </w:tr>
      <w:tr w:rsidR="00697729" w:rsidRPr="001D75EB" w:rsidTr="00697729">
        <w:trPr>
          <w:trHeight w:val="329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97729" w:rsidRPr="00B62DA6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proofErr w:type="spellStart"/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="00B62DA6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2" w:type="dxa"/>
          </w:tcPr>
          <w:p w:rsidR="00697729" w:rsidRPr="001D75EB" w:rsidRDefault="00697729" w:rsidP="00B62DA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B03D4" w:rsidRPr="001D75EB" w:rsidTr="00697729">
        <w:trPr>
          <w:trHeight w:val="329"/>
        </w:trPr>
        <w:tc>
          <w:tcPr>
            <w:tcW w:w="675" w:type="dxa"/>
          </w:tcPr>
          <w:p w:rsidR="006B03D4" w:rsidRPr="001D75EB" w:rsidRDefault="006B03D4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B03D4" w:rsidRPr="001D75EB" w:rsidRDefault="006B03D4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6B03D4" w:rsidRPr="001D75EB" w:rsidRDefault="006B03D4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92" w:type="dxa"/>
          </w:tcPr>
          <w:p w:rsidR="006B03D4" w:rsidRPr="001D75EB" w:rsidRDefault="006B03D4" w:rsidP="00B62DA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="001D75EB" w:rsidRPr="001D75EB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97729" w:rsidRPr="001D75EB" w:rsidTr="00697729">
        <w:trPr>
          <w:trHeight w:val="345"/>
        </w:trPr>
        <w:tc>
          <w:tcPr>
            <w:tcW w:w="675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97729" w:rsidRPr="001D75EB" w:rsidRDefault="00697729" w:rsidP="00B62D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2" w:type="dxa"/>
          </w:tcPr>
          <w:p w:rsidR="00697729" w:rsidRPr="001D75EB" w:rsidRDefault="00697729" w:rsidP="00B62DA6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B62DA6">
              <w:rPr>
                <w:rFonts w:ascii="Times New Roman" w:hAnsi="Times New Roman"/>
                <w:b w:val="0"/>
                <w:color w:val="000000"/>
                <w:szCs w:val="28"/>
              </w:rPr>
              <w:t>лопинавира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лопинавира, </w:t>
            </w:r>
            <w:r w:rsidRPr="001D75EB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%.</w:t>
            </w:r>
          </w:p>
        </w:tc>
      </w:tr>
    </w:tbl>
    <w:p w:rsidR="00B62DA6" w:rsidRDefault="00716587" w:rsidP="00B62DA6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345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Хранение. </w:t>
      </w:r>
      <w:r w:rsidR="001345B6" w:rsidRPr="001345B6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B62DA6">
        <w:rPr>
          <w:rFonts w:ascii="Times New Roman" w:hAnsi="Times New Roman"/>
          <w:color w:val="000000"/>
          <w:spacing w:val="-6"/>
          <w:sz w:val="28"/>
          <w:szCs w:val="28"/>
        </w:rPr>
        <w:t>сухом</w:t>
      </w:r>
      <w:r w:rsidR="001345B6" w:rsidRPr="001345B6">
        <w:rPr>
          <w:rFonts w:ascii="Times New Roman" w:hAnsi="Times New Roman"/>
          <w:color w:val="000000"/>
          <w:spacing w:val="-6"/>
          <w:sz w:val="28"/>
          <w:szCs w:val="28"/>
        </w:rPr>
        <w:t xml:space="preserve"> защищённом от света месте.</w:t>
      </w:r>
    </w:p>
    <w:p w:rsidR="00B62DA6" w:rsidRDefault="00B62DA6" w:rsidP="00B62DA6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62DA6" w:rsidRPr="00B62DA6" w:rsidRDefault="00B62DA6" w:rsidP="00B62DA6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*Приводится для информации.</w:t>
      </w:r>
    </w:p>
    <w:sectPr w:rsidR="00B62DA6" w:rsidRPr="00B62DA6" w:rsidSect="005F647B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6C" w:rsidRPr="00AB079B" w:rsidRDefault="0038326C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38326C" w:rsidRPr="00AB079B" w:rsidRDefault="0038326C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326C" w:rsidRPr="005F647B" w:rsidRDefault="00991C7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64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64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64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4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64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326C" w:rsidRDefault="003832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38326C" w:rsidRDefault="00991C7D">
        <w:pPr>
          <w:pStyle w:val="a9"/>
          <w:jc w:val="center"/>
        </w:pPr>
      </w:p>
    </w:sdtContent>
  </w:sdt>
  <w:p w:rsidR="0038326C" w:rsidRDefault="003832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6C" w:rsidRPr="00AB079B" w:rsidRDefault="0038326C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38326C" w:rsidRPr="00AB079B" w:rsidRDefault="0038326C" w:rsidP="00AB079B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6C" w:rsidRPr="00400FD0" w:rsidRDefault="0038326C" w:rsidP="0071658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587"/>
    <w:rsid w:val="00015748"/>
    <w:rsid w:val="00041079"/>
    <w:rsid w:val="00054D03"/>
    <w:rsid w:val="000B4744"/>
    <w:rsid w:val="000C76BC"/>
    <w:rsid w:val="000E794E"/>
    <w:rsid w:val="000F3224"/>
    <w:rsid w:val="000F4068"/>
    <w:rsid w:val="00127C30"/>
    <w:rsid w:val="001345B6"/>
    <w:rsid w:val="001429C7"/>
    <w:rsid w:val="001C2898"/>
    <w:rsid w:val="001C6181"/>
    <w:rsid w:val="001D75EB"/>
    <w:rsid w:val="00203FCA"/>
    <w:rsid w:val="00225309"/>
    <w:rsid w:val="00256B79"/>
    <w:rsid w:val="00267D33"/>
    <w:rsid w:val="002A2BBE"/>
    <w:rsid w:val="002A6F3D"/>
    <w:rsid w:val="002E4D62"/>
    <w:rsid w:val="002E6D83"/>
    <w:rsid w:val="002F3434"/>
    <w:rsid w:val="00306A82"/>
    <w:rsid w:val="003514ED"/>
    <w:rsid w:val="0038326C"/>
    <w:rsid w:val="003845DC"/>
    <w:rsid w:val="003D5535"/>
    <w:rsid w:val="0040391F"/>
    <w:rsid w:val="0041255F"/>
    <w:rsid w:val="00443D27"/>
    <w:rsid w:val="00460640"/>
    <w:rsid w:val="00476C4A"/>
    <w:rsid w:val="004B2EFA"/>
    <w:rsid w:val="004F27CB"/>
    <w:rsid w:val="00506800"/>
    <w:rsid w:val="0056160B"/>
    <w:rsid w:val="005661CB"/>
    <w:rsid w:val="005A0A8A"/>
    <w:rsid w:val="005B69D0"/>
    <w:rsid w:val="005D7F84"/>
    <w:rsid w:val="005F137F"/>
    <w:rsid w:val="005F647B"/>
    <w:rsid w:val="00610B61"/>
    <w:rsid w:val="006127C8"/>
    <w:rsid w:val="006201C2"/>
    <w:rsid w:val="00657182"/>
    <w:rsid w:val="00661DD5"/>
    <w:rsid w:val="006653CD"/>
    <w:rsid w:val="00697729"/>
    <w:rsid w:val="006A2998"/>
    <w:rsid w:val="006B03D4"/>
    <w:rsid w:val="006C40AA"/>
    <w:rsid w:val="006C67A8"/>
    <w:rsid w:val="006F74DB"/>
    <w:rsid w:val="00716587"/>
    <w:rsid w:val="007229CB"/>
    <w:rsid w:val="007239EA"/>
    <w:rsid w:val="00781ECC"/>
    <w:rsid w:val="007A7523"/>
    <w:rsid w:val="007C5773"/>
    <w:rsid w:val="007D4291"/>
    <w:rsid w:val="008712FE"/>
    <w:rsid w:val="00881D57"/>
    <w:rsid w:val="00896460"/>
    <w:rsid w:val="008C7DEA"/>
    <w:rsid w:val="009778B1"/>
    <w:rsid w:val="00991C7D"/>
    <w:rsid w:val="009B4C0A"/>
    <w:rsid w:val="00A21785"/>
    <w:rsid w:val="00A33EF5"/>
    <w:rsid w:val="00A93502"/>
    <w:rsid w:val="00AA3A91"/>
    <w:rsid w:val="00AB079B"/>
    <w:rsid w:val="00AC7D77"/>
    <w:rsid w:val="00AE7A76"/>
    <w:rsid w:val="00AF4256"/>
    <w:rsid w:val="00B21509"/>
    <w:rsid w:val="00B30919"/>
    <w:rsid w:val="00B31DFF"/>
    <w:rsid w:val="00B34AF9"/>
    <w:rsid w:val="00B62DA6"/>
    <w:rsid w:val="00B77197"/>
    <w:rsid w:val="00B84ACD"/>
    <w:rsid w:val="00B91B5B"/>
    <w:rsid w:val="00BA2D50"/>
    <w:rsid w:val="00BB540E"/>
    <w:rsid w:val="00BD3262"/>
    <w:rsid w:val="00BD6E52"/>
    <w:rsid w:val="00C06036"/>
    <w:rsid w:val="00C33050"/>
    <w:rsid w:val="00CA1214"/>
    <w:rsid w:val="00CA264F"/>
    <w:rsid w:val="00CD0AB1"/>
    <w:rsid w:val="00D55A20"/>
    <w:rsid w:val="00D76205"/>
    <w:rsid w:val="00D81964"/>
    <w:rsid w:val="00D9076B"/>
    <w:rsid w:val="00DB4D0F"/>
    <w:rsid w:val="00DB6CF4"/>
    <w:rsid w:val="00DF2240"/>
    <w:rsid w:val="00E066F3"/>
    <w:rsid w:val="00E12D84"/>
    <w:rsid w:val="00E2382A"/>
    <w:rsid w:val="00E32EF8"/>
    <w:rsid w:val="00EA3F44"/>
    <w:rsid w:val="00EA5B4C"/>
    <w:rsid w:val="00EC21F3"/>
    <w:rsid w:val="00EE52A6"/>
    <w:rsid w:val="00F0487A"/>
    <w:rsid w:val="00F07DCD"/>
    <w:rsid w:val="00F10520"/>
    <w:rsid w:val="00F24600"/>
    <w:rsid w:val="00F24B38"/>
    <w:rsid w:val="00F44D0B"/>
    <w:rsid w:val="00FA6C41"/>
    <w:rsid w:val="00FD1671"/>
    <w:rsid w:val="00FE502D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58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6587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7165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16587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71658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71658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7165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16587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7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587"/>
  </w:style>
  <w:style w:type="character" w:styleId="ab">
    <w:name w:val="annotation reference"/>
    <w:basedOn w:val="a0"/>
    <w:uiPriority w:val="99"/>
    <w:semiHidden/>
    <w:unhideWhenUsed/>
    <w:rsid w:val="007165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587"/>
    <w:rPr>
      <w:sz w:val="20"/>
      <w:szCs w:val="20"/>
    </w:rPr>
  </w:style>
  <w:style w:type="paragraph" w:styleId="ae">
    <w:name w:val="List"/>
    <w:basedOn w:val="a"/>
    <w:rsid w:val="00716587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8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8712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FD1671"/>
    <w:rPr>
      <w:color w:val="80808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6C67A8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6C67A8"/>
    <w:rPr>
      <w:b/>
      <w:bCs/>
    </w:rPr>
  </w:style>
  <w:style w:type="paragraph" w:styleId="af5">
    <w:name w:val="Revision"/>
    <w:hidden/>
    <w:uiPriority w:val="99"/>
    <w:semiHidden/>
    <w:rsid w:val="00B84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B171-75F7-4A33-80D7-B72930F6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14</cp:revision>
  <cp:lastPrinted>2018-09-05T06:29:00Z</cp:lastPrinted>
  <dcterms:created xsi:type="dcterms:W3CDTF">2018-09-06T11:46:00Z</dcterms:created>
  <dcterms:modified xsi:type="dcterms:W3CDTF">2019-07-08T12:25:00Z</dcterms:modified>
</cp:coreProperties>
</file>