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F6" w:rsidRDefault="006837F6" w:rsidP="00683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6837F6" w:rsidTr="00621BE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7F6" w:rsidRDefault="006837F6" w:rsidP="00621B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7F6" w:rsidRDefault="006837F6" w:rsidP="006837F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6837F6" w:rsidTr="00621BE0">
        <w:trPr>
          <w:trHeight w:val="20"/>
        </w:trPr>
        <w:tc>
          <w:tcPr>
            <w:tcW w:w="5637" w:type="dxa"/>
            <w:hideMark/>
          </w:tcPr>
          <w:p w:rsidR="006837F6" w:rsidRPr="00B54235" w:rsidRDefault="006837F6" w:rsidP="00621BE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Декстран 7</w:t>
            </w: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37F6" w:rsidRPr="00B54235" w:rsidRDefault="006837F6" w:rsidP="0062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6837F6" w:rsidRPr="00E67CB1" w:rsidTr="00621BE0">
        <w:trPr>
          <w:trHeight w:val="20"/>
        </w:trPr>
        <w:tc>
          <w:tcPr>
            <w:tcW w:w="5637" w:type="dxa"/>
            <w:hideMark/>
          </w:tcPr>
          <w:p w:rsidR="006837F6" w:rsidRPr="00B54235" w:rsidRDefault="006837F6" w:rsidP="00621BE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Декстран 7</w:t>
            </w: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37F6" w:rsidRPr="00B54235" w:rsidRDefault="006837F6" w:rsidP="0062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67" w:type="dxa"/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837F6" w:rsidRPr="00B54235" w:rsidTr="00621BE0">
        <w:trPr>
          <w:trHeight w:val="328"/>
        </w:trPr>
        <w:tc>
          <w:tcPr>
            <w:tcW w:w="5637" w:type="dxa"/>
            <w:hideMark/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542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Dextranum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37F6" w:rsidRPr="00B54235" w:rsidRDefault="006837F6" w:rsidP="00621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5423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замен ФС 42-2023-99</w:t>
            </w:r>
          </w:p>
        </w:tc>
      </w:tr>
    </w:tbl>
    <w:p w:rsidR="006837F6" w:rsidRPr="00B54235" w:rsidRDefault="006837F6" w:rsidP="006837F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6837F6" w:rsidRPr="00B54235" w:rsidTr="00621BE0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7F6" w:rsidRDefault="006837F6" w:rsidP="00621BE0">
      <w:pPr>
        <w:spacing w:after="0" w:line="24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Смесь полисахаридов, преимущественно (1→6)</w:t>
      </w:r>
      <w:proofErr w:type="spellStart"/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-α-</w:t>
      </w:r>
      <w:proofErr w:type="spellEnd"/>
      <w:r w:rsidRPr="00B5423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глюкан</w:t>
      </w:r>
      <w:proofErr w:type="spellEnd"/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621BE0" w:rsidRPr="00B54235" w:rsidRDefault="00621BE0" w:rsidP="00621BE0">
      <w:pPr>
        <w:spacing w:after="0" w:line="24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963"/>
        <w:gridCol w:w="4397"/>
      </w:tblGrid>
      <w:tr w:rsidR="006837F6" w:rsidRPr="00B54235" w:rsidTr="00621BE0">
        <w:tc>
          <w:tcPr>
            <w:tcW w:w="4963" w:type="dxa"/>
            <w:hideMark/>
          </w:tcPr>
          <w:p w:rsidR="006837F6" w:rsidRPr="00B54235" w:rsidRDefault="006837F6" w:rsidP="00621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235">
              <w:rPr>
                <w:rFonts w:ascii="Times New Roman" w:hAnsi="Times New Roman"/>
                <w:sz w:val="28"/>
                <w:szCs w:val="28"/>
              </w:rPr>
              <w:t>(C</w:t>
            </w:r>
            <w:r w:rsidRPr="00B54235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B54235">
              <w:rPr>
                <w:rFonts w:ascii="Times New Roman" w:hAnsi="Times New Roman"/>
                <w:sz w:val="28"/>
                <w:szCs w:val="28"/>
              </w:rPr>
              <w:t>H</w:t>
            </w:r>
            <w:r w:rsidRPr="00B54235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54235">
              <w:rPr>
                <w:rFonts w:ascii="Times New Roman" w:hAnsi="Times New Roman"/>
                <w:sz w:val="28"/>
                <w:szCs w:val="28"/>
              </w:rPr>
              <w:t>O</w:t>
            </w:r>
            <w:r w:rsidRPr="00B5423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B54235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B54235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4397" w:type="dxa"/>
            <w:hideMark/>
          </w:tcPr>
          <w:p w:rsidR="00621BE0" w:rsidRPr="00B54235" w:rsidRDefault="006837F6" w:rsidP="00621B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5423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.м. около 7</w:t>
            </w:r>
            <w:r w:rsidRPr="00B54235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</w:tbl>
    <w:p w:rsidR="00621BE0" w:rsidRDefault="00621BE0" w:rsidP="00621BE0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37F6" w:rsidRPr="0050409B" w:rsidRDefault="006837F6" w:rsidP="006837F6">
      <w:pPr>
        <w:spacing w:after="0" w:line="360" w:lineRule="auto"/>
        <w:ind w:firstLine="425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26001">
        <w:rPr>
          <w:rFonts w:ascii="Times New Roman" w:hAnsi="Times New Roman"/>
          <w:color w:val="000000"/>
          <w:sz w:val="28"/>
          <w:szCs w:val="28"/>
        </w:rPr>
        <w:t xml:space="preserve">Декстран 40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представляет собой смесь полисахаридов, преимущественно </w:t>
      </w:r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(1→6)</w:t>
      </w:r>
      <w:proofErr w:type="spellStart"/>
      <w:r w:rsidRPr="00B54235">
        <w:rPr>
          <w:rFonts w:ascii="Times New Roman" w:hAnsi="Times New Roman"/>
          <w:snapToGrid w:val="0"/>
          <w:color w:val="000000"/>
          <w:sz w:val="28"/>
          <w:szCs w:val="28"/>
        </w:rPr>
        <w:t>-α-</w:t>
      </w:r>
      <w:proofErr w:type="spellEnd"/>
      <w:r w:rsidRPr="00B5423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глюкан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 среднемассовой молекулярной массой от 63000 до 77000. </w:t>
      </w:r>
      <w:r w:rsidR="00D201B3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D201B3" w:rsidRPr="00A26001">
        <w:rPr>
          <w:rFonts w:ascii="Times New Roman" w:hAnsi="Times New Roman"/>
          <w:color w:val="000000"/>
          <w:sz w:val="28"/>
          <w:szCs w:val="28"/>
        </w:rPr>
        <w:t xml:space="preserve"> путем гидролиза и фракционирования </w:t>
      </w:r>
      <w:r w:rsidR="00D201B3">
        <w:rPr>
          <w:rFonts w:ascii="Times New Roman" w:hAnsi="Times New Roman"/>
          <w:color w:val="000000"/>
          <w:sz w:val="28"/>
          <w:szCs w:val="28"/>
        </w:rPr>
        <w:t>декстранов</w:t>
      </w:r>
      <w:r w:rsidR="00D201B3" w:rsidRPr="00A26001">
        <w:rPr>
          <w:rFonts w:ascii="Times New Roman" w:hAnsi="Times New Roman"/>
          <w:color w:val="000000"/>
          <w:sz w:val="28"/>
          <w:szCs w:val="28"/>
        </w:rPr>
        <w:t xml:space="preserve">, полученных </w:t>
      </w:r>
      <w:r w:rsidR="00D201B3">
        <w:rPr>
          <w:rFonts w:ascii="Times New Roman" w:hAnsi="Times New Roman"/>
          <w:color w:val="000000"/>
          <w:sz w:val="28"/>
          <w:szCs w:val="28"/>
        </w:rPr>
        <w:t xml:space="preserve">ферментацией сахаров с использованием определенных </w:t>
      </w:r>
      <w:r w:rsidR="00D201B3" w:rsidRPr="00A26001">
        <w:rPr>
          <w:rFonts w:ascii="Times New Roman" w:hAnsi="Times New Roman"/>
          <w:color w:val="000000"/>
          <w:sz w:val="28"/>
          <w:szCs w:val="28"/>
        </w:rPr>
        <w:t xml:space="preserve">штаммов </w:t>
      </w:r>
      <w:proofErr w:type="spellStart"/>
      <w:r w:rsidR="00D201B3" w:rsidRPr="00EC71AB">
        <w:rPr>
          <w:rFonts w:ascii="Times New Roman" w:hAnsi="Times New Roman"/>
          <w:i/>
          <w:color w:val="000000"/>
          <w:sz w:val="28"/>
          <w:szCs w:val="28"/>
        </w:rPr>
        <w:t>Leuconostoc</w:t>
      </w:r>
      <w:proofErr w:type="spellEnd"/>
      <w:r w:rsidR="00D201B3" w:rsidRPr="00EC71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D201B3" w:rsidRPr="00EC71AB">
        <w:rPr>
          <w:rFonts w:ascii="Times New Roman" w:hAnsi="Times New Roman"/>
          <w:i/>
          <w:color w:val="000000"/>
          <w:sz w:val="28"/>
          <w:szCs w:val="28"/>
        </w:rPr>
        <w:t>mesenteroides</w:t>
      </w:r>
      <w:proofErr w:type="spellEnd"/>
      <w:r w:rsidR="00D201B3">
        <w:rPr>
          <w:rFonts w:ascii="Times New Roman" w:hAnsi="Times New Roman"/>
          <w:color w:val="000000"/>
          <w:sz w:val="28"/>
          <w:szCs w:val="28"/>
        </w:rPr>
        <w:t>.</w:t>
      </w:r>
    </w:p>
    <w:p w:rsidR="006837F6" w:rsidRDefault="006837F6" w:rsidP="006837F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837F6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Белый или почти белый аморфный порошок.</w:t>
      </w:r>
    </w:p>
    <w:p w:rsidR="00D201B3" w:rsidRPr="00D201B3" w:rsidRDefault="006837F6" w:rsidP="00D201B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D201B3" w:rsidRPr="00D201B3">
        <w:rPr>
          <w:rFonts w:ascii="Times New Roman" w:hAnsi="Times New Roman"/>
          <w:sz w:val="28"/>
          <w:szCs w:val="28"/>
        </w:rPr>
        <w:t xml:space="preserve">Очень легко или легко растворим в воде, очень мало растворим или практически </w:t>
      </w:r>
      <w:proofErr w:type="gramStart"/>
      <w:r w:rsidR="00D201B3" w:rsidRPr="00D201B3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D201B3" w:rsidRPr="00D201B3">
        <w:rPr>
          <w:rFonts w:ascii="Times New Roman" w:hAnsi="Times New Roman"/>
          <w:sz w:val="28"/>
          <w:szCs w:val="28"/>
        </w:rPr>
        <w:t xml:space="preserve"> в спирте 96 %.</w:t>
      </w:r>
    </w:p>
    <w:p w:rsidR="006837F6" w:rsidRPr="00E6718A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Подлинность.</w:t>
      </w:r>
      <w:r w:rsidR="00D201B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декстрана 70.</w:t>
      </w:r>
    </w:p>
    <w:p w:rsidR="006837F6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705B25">
        <w:rPr>
          <w:rFonts w:ascii="Times New Roman" w:hAnsi="Times New Roman"/>
          <w:b/>
          <w:sz w:val="28"/>
          <w:szCs w:val="28"/>
        </w:rPr>
        <w:t>Удельное вращение.</w:t>
      </w:r>
      <w:r w:rsidRPr="00705B25">
        <w:rPr>
          <w:rFonts w:ascii="Times New Roman" w:hAnsi="Times New Roman"/>
          <w:sz w:val="28"/>
          <w:szCs w:val="28"/>
        </w:rPr>
        <w:t xml:space="preserve"> </w:t>
      </w:r>
      <w:r w:rsidRPr="00705B25">
        <w:rPr>
          <w:rFonts w:ascii="Times New Roman" w:hAnsi="Times New Roman"/>
          <w:color w:val="000000"/>
          <w:sz w:val="28"/>
          <w:szCs w:val="20"/>
        </w:rPr>
        <w:t>От +</w:t>
      </w:r>
      <w:r>
        <w:rPr>
          <w:rFonts w:ascii="Times New Roman" w:hAnsi="Times New Roman"/>
          <w:color w:val="000000"/>
          <w:sz w:val="28"/>
          <w:szCs w:val="20"/>
        </w:rPr>
        <w:t>195</w:t>
      </w:r>
      <w:r w:rsidRPr="00705B25">
        <w:rPr>
          <w:rFonts w:ascii="Times New Roman" w:hAnsi="Times New Roman"/>
          <w:color w:val="000000"/>
          <w:sz w:val="28"/>
          <w:szCs w:val="20"/>
        </w:rPr>
        <w:t>,0 до +</w:t>
      </w:r>
      <w:r>
        <w:rPr>
          <w:rFonts w:ascii="Times New Roman" w:hAnsi="Times New Roman"/>
          <w:color w:val="000000"/>
          <w:sz w:val="28"/>
          <w:szCs w:val="20"/>
        </w:rPr>
        <w:t>201</w:t>
      </w:r>
      <w:r w:rsidRPr="00705B25">
        <w:rPr>
          <w:rFonts w:ascii="Times New Roman" w:hAnsi="Times New Roman"/>
          <w:color w:val="000000"/>
          <w:sz w:val="28"/>
          <w:szCs w:val="20"/>
        </w:rPr>
        <w:t xml:space="preserve">,0 в пересчёте на сухое вещество (ОФС «Поляриметрия»). </w:t>
      </w:r>
    </w:p>
    <w:p w:rsidR="006837F6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C824CC">
        <w:rPr>
          <w:rFonts w:ascii="Times New Roman" w:hAnsi="Times New Roman"/>
          <w:i/>
          <w:color w:val="000000"/>
          <w:sz w:val="28"/>
          <w:szCs w:val="20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>В мерную колбу вместимостью 50 мл помещают 1,0 г субстанции, растворяют в воде при нагревании и доводят объем раствора водой до метки.</w:t>
      </w:r>
    </w:p>
    <w:p w:rsidR="006837F6" w:rsidRPr="00E6718A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  <w:r w:rsidRPr="00896F36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Pr="00896F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896F36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8308B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Pr="00896F36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6837F6" w:rsidRDefault="006837F6" w:rsidP="006837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Цветность раствора.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 2).</w:t>
      </w:r>
    </w:p>
    <w:p w:rsidR="006837F6" w:rsidRDefault="006837F6" w:rsidP="006837F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5B25">
        <w:rPr>
          <w:rFonts w:ascii="Times New Roman" w:hAnsi="Times New Roman"/>
          <w:b/>
          <w:color w:val="000000"/>
          <w:sz w:val="28"/>
          <w:szCs w:val="28"/>
        </w:rPr>
        <w:tab/>
        <w:t xml:space="preserve">рН. </w:t>
      </w:r>
      <w:r w:rsidRPr="00705B25">
        <w:rPr>
          <w:rFonts w:ascii="Times New Roman" w:hAnsi="Times New Roman"/>
          <w:color w:val="000000"/>
          <w:sz w:val="28"/>
          <w:szCs w:val="28"/>
        </w:rPr>
        <w:t>От 4,5 до 7,0 (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D7770F">
        <w:rPr>
          <w:rFonts w:ascii="Times New Roman" w:hAnsi="Times New Roman"/>
          <w:color w:val="000000"/>
          <w:sz w:val="28"/>
          <w:szCs w:val="28"/>
        </w:rPr>
        <w:t>аствор, полученный в испытании «Прозрачность раствора»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05B25">
        <w:rPr>
          <w:rFonts w:ascii="Times New Roman" w:hAnsi="Times New Roman"/>
          <w:color w:val="000000"/>
          <w:sz w:val="28"/>
          <w:szCs w:val="28"/>
        </w:rPr>
        <w:t>ОФС «Ионометрия», метод 3).</w:t>
      </w:r>
    </w:p>
    <w:p w:rsidR="006837F6" w:rsidRDefault="006837F6" w:rsidP="006837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4B">
        <w:rPr>
          <w:rFonts w:ascii="Times New Roman" w:eastAsia="Calibri" w:hAnsi="Times New Roman"/>
          <w:b/>
          <w:color w:val="000000"/>
          <w:sz w:val="28"/>
          <w:szCs w:val="28"/>
        </w:rPr>
        <w:t>Кислотность или щелочность.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 10 мл раствора,</w:t>
      </w:r>
      <w:r w:rsidRPr="002B64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полученного в испытании «Прозрачность раствора»,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прибавляют 0,1 мл фенолфталеина раствора 0,1 %; раствор должен быть бесцветным. Прибавляют 0,2</w:t>
      </w:r>
      <w:r w:rsidRPr="00F761A1">
        <w:rPr>
          <w:rFonts w:ascii="Times New Roman" w:eastAsia="Calibri" w:hAnsi="Times New Roman"/>
          <w:color w:val="000000"/>
          <w:sz w:val="28"/>
          <w:szCs w:val="28"/>
        </w:rPr>
        <w:t> мл раствора натрия гидроксида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F761A1">
        <w:rPr>
          <w:rFonts w:ascii="Times New Roman" w:eastAsia="Calibri" w:hAnsi="Times New Roman"/>
          <w:color w:val="000000"/>
          <w:sz w:val="28"/>
          <w:szCs w:val="28"/>
        </w:rPr>
        <w:t>0,</w:t>
      </w:r>
      <w:r>
        <w:rPr>
          <w:rFonts w:ascii="Times New Roman" w:eastAsia="Calibri" w:hAnsi="Times New Roman"/>
          <w:color w:val="000000"/>
          <w:sz w:val="28"/>
          <w:szCs w:val="28"/>
        </w:rPr>
        <w:t>01 </w:t>
      </w:r>
      <w:r w:rsidRPr="00F761A1">
        <w:rPr>
          <w:rFonts w:ascii="Times New Roman" w:eastAsia="Calibri" w:hAnsi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/>
          <w:color w:val="000000"/>
          <w:sz w:val="28"/>
          <w:szCs w:val="28"/>
        </w:rPr>
        <w:t>; раствор должен быть красным. Прибавляют 0,4 мл хлористоводородной кислоты</w:t>
      </w:r>
      <w:r w:rsidRPr="00D7770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раствора 0,01 М; раствор должен быть бесцветным. Прибавляют </w:t>
      </w:r>
      <w:r w:rsidRPr="00DA61F2">
        <w:rPr>
          <w:rFonts w:ascii="Times New Roman" w:eastAsia="Calibri" w:hAnsi="Times New Roman"/>
          <w:color w:val="000000"/>
          <w:sz w:val="28"/>
          <w:szCs w:val="28"/>
        </w:rPr>
        <w:t xml:space="preserve">0,1 мл </w:t>
      </w:r>
      <w:r w:rsidRPr="00DA61F2">
        <w:rPr>
          <w:rFonts w:ascii="Times New Roman" w:hAnsi="Times New Roman"/>
          <w:sz w:val="28"/>
          <w:szCs w:val="28"/>
        </w:rPr>
        <w:t>метилового красного раствор</w:t>
      </w:r>
      <w:r>
        <w:rPr>
          <w:rFonts w:ascii="Times New Roman" w:hAnsi="Times New Roman"/>
          <w:sz w:val="28"/>
          <w:szCs w:val="28"/>
        </w:rPr>
        <w:t>а</w:t>
      </w:r>
      <w:r w:rsidRPr="00DA61F2">
        <w:rPr>
          <w:rFonts w:ascii="Times New Roman" w:hAnsi="Times New Roman"/>
          <w:sz w:val="28"/>
          <w:szCs w:val="28"/>
        </w:rPr>
        <w:t xml:space="preserve"> 0,05 %</w:t>
      </w:r>
      <w:r>
        <w:rPr>
          <w:rFonts w:ascii="Times New Roman" w:hAnsi="Times New Roman"/>
          <w:sz w:val="28"/>
          <w:szCs w:val="28"/>
        </w:rPr>
        <w:t>; раствор должен быть красным или оранжевым</w:t>
      </w:r>
      <w:r w:rsidRPr="00DA61F2">
        <w:rPr>
          <w:rFonts w:ascii="Times New Roman" w:hAnsi="Times New Roman"/>
          <w:sz w:val="28"/>
          <w:szCs w:val="28"/>
        </w:rPr>
        <w:t>.</w:t>
      </w:r>
    </w:p>
    <w:p w:rsidR="006837F6" w:rsidRDefault="006837F6" w:rsidP="006837F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7444B">
        <w:rPr>
          <w:rFonts w:ascii="Times New Roman" w:eastAsia="Calibri" w:hAnsi="Times New Roman"/>
          <w:b/>
          <w:color w:val="000000"/>
          <w:sz w:val="28"/>
          <w:szCs w:val="28"/>
        </w:rPr>
        <w:t>Азот.</w:t>
      </w:r>
      <w:r w:rsidRPr="00DA61F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4726A3">
        <w:rPr>
          <w:rFonts w:ascii="Times New Roman" w:eastAsia="Calibri" w:hAnsi="Times New Roman"/>
          <w:color w:val="000000"/>
          <w:sz w:val="28"/>
          <w:szCs w:val="28"/>
        </w:rPr>
        <w:t>Не более 0,011 %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(ОФС «Определение азота в органических соединениях методом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Кьельдаля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», метод 2). </w:t>
      </w:r>
      <w:r w:rsidRPr="00661B54">
        <w:rPr>
          <w:rFonts w:ascii="Times New Roman" w:eastAsia="Calibri" w:hAnsi="Times New Roman"/>
          <w:color w:val="000000"/>
          <w:sz w:val="28"/>
          <w:szCs w:val="28"/>
        </w:rPr>
        <w:t xml:space="preserve">Для определения используют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около </w:t>
      </w:r>
      <w:r w:rsidRPr="00661B54">
        <w:rPr>
          <w:rFonts w:ascii="Times New Roman" w:eastAsia="Calibri" w:hAnsi="Times New Roman"/>
          <w:color w:val="000000"/>
          <w:sz w:val="28"/>
          <w:szCs w:val="28"/>
        </w:rPr>
        <w:t>0,2</w:t>
      </w:r>
      <w:r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661B54">
        <w:rPr>
          <w:rFonts w:ascii="Times New Roman" w:eastAsia="Calibri" w:hAnsi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(точная навеска)</w:t>
      </w:r>
      <w:r w:rsidRPr="00661B54">
        <w:rPr>
          <w:rFonts w:ascii="Times New Roman" w:eastAsia="Calibri" w:hAnsi="Times New Roman"/>
          <w:color w:val="000000"/>
          <w:sz w:val="28"/>
          <w:szCs w:val="28"/>
        </w:rPr>
        <w:t xml:space="preserve"> субстанции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в качестве титранта </w:t>
      </w:r>
      <w:r>
        <w:rPr>
          <w:rFonts w:ascii="Times New Roman" w:eastAsia="Calibri" w:hAnsi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0,01 М раствор хлористоводородной кислоты.</w:t>
      </w:r>
    </w:p>
    <w:p w:rsidR="006837F6" w:rsidRPr="00E6718A" w:rsidRDefault="006837F6" w:rsidP="006837F6">
      <w:pPr>
        <w:widowControl w:val="0"/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18A">
        <w:rPr>
          <w:rFonts w:ascii="Times New Roman" w:hAnsi="Times New Roman"/>
          <w:b/>
          <w:color w:val="000000"/>
          <w:sz w:val="28"/>
          <w:szCs w:val="28"/>
        </w:rPr>
        <w:t>Молекулярно-массовое распределение</w:t>
      </w:r>
      <w:r w:rsidRPr="00E6718A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E6718A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«Молекулярно-массовое распределение декстранов».</w:t>
      </w:r>
    </w:p>
    <w:p w:rsidR="006837F6" w:rsidRPr="00E6718A" w:rsidRDefault="006837F6" w:rsidP="006837F6">
      <w:pPr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E6718A">
        <w:rPr>
          <w:rFonts w:ascii="Times New Roman" w:eastAsia="TimesNewRomanPSMT" w:hAnsi="Times New Roman"/>
          <w:i/>
          <w:sz w:val="28"/>
          <w:szCs w:val="28"/>
        </w:rPr>
        <w:t>Допустимые значения:</w:t>
      </w:r>
    </w:p>
    <w:p w:rsidR="006837F6" w:rsidRPr="00E6718A" w:rsidRDefault="006837F6" w:rsidP="006837F6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6718A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E6718A">
        <w:rPr>
          <w:rFonts w:ascii="Times New Roman" w:eastAsia="TimesNewRomanPSMT" w:hAnsi="Times New Roman"/>
          <w:sz w:val="28"/>
          <w:szCs w:val="28"/>
        </w:rPr>
        <w:t> среднемассовая молекулярная масса (</w:t>
      </w:r>
      <w:r w:rsidRPr="00E6718A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Pr="00E6718A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r w:rsidR="00520A86">
        <w:rPr>
          <w:rFonts w:ascii="Times New Roman" w:eastAsia="TimesNewRomanPSMT" w:hAnsi="Times New Roman"/>
          <w:sz w:val="28"/>
          <w:szCs w:val="28"/>
        </w:rPr>
        <w:t>) должна быть от 64</w:t>
      </w:r>
      <w:r w:rsidRPr="00E6718A">
        <w:rPr>
          <w:rFonts w:ascii="Times New Roman" w:eastAsia="TimesNewRomanPSMT" w:hAnsi="Times New Roman"/>
          <w:sz w:val="28"/>
          <w:szCs w:val="28"/>
        </w:rPr>
        <w:t xml:space="preserve">000 до </w:t>
      </w:r>
      <w:r w:rsidR="00520A86">
        <w:rPr>
          <w:rFonts w:ascii="Times New Roman" w:eastAsia="TimesNewRomanPSMT" w:hAnsi="Times New Roman"/>
          <w:sz w:val="28"/>
          <w:szCs w:val="28"/>
        </w:rPr>
        <w:t>76</w:t>
      </w:r>
      <w:r w:rsidRPr="00E6718A">
        <w:rPr>
          <w:rFonts w:ascii="Times New Roman" w:eastAsia="TimesNewRomanPSMT" w:hAnsi="Times New Roman"/>
          <w:sz w:val="28"/>
          <w:szCs w:val="28"/>
        </w:rPr>
        <w:t>000</w:t>
      </w:r>
      <w:proofErr w:type="gramStart"/>
      <w:r w:rsidRPr="00E6718A">
        <w:rPr>
          <w:rFonts w:ascii="Times New Roman" w:eastAsia="TimesNewRomanPSMT" w:hAnsi="Times New Roman"/>
          <w:sz w:val="28"/>
          <w:szCs w:val="28"/>
        </w:rPr>
        <w:t> Д</w:t>
      </w:r>
      <w:proofErr w:type="gramEnd"/>
      <w:r w:rsidRPr="00E6718A">
        <w:rPr>
          <w:rFonts w:ascii="Times New Roman" w:eastAsia="TimesNewRomanPSMT" w:hAnsi="Times New Roman"/>
          <w:sz w:val="28"/>
          <w:szCs w:val="28"/>
        </w:rPr>
        <w:t xml:space="preserve">а; </w:t>
      </w:r>
    </w:p>
    <w:p w:rsidR="006837F6" w:rsidRPr="00E6718A" w:rsidRDefault="006837F6" w:rsidP="006837F6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6718A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E6718A">
        <w:rPr>
          <w:rFonts w:ascii="Times New Roman" w:eastAsia="TimesNewRomanPSMT" w:hAnsi="Times New Roman"/>
          <w:sz w:val="28"/>
          <w:szCs w:val="28"/>
        </w:rPr>
        <w:t> среднемассовая молекулярная масса (</w:t>
      </w:r>
      <w:r w:rsidRPr="00E6718A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Pr="00E6718A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r w:rsidRPr="00E6718A">
        <w:rPr>
          <w:rFonts w:ascii="Times New Roman" w:eastAsia="TimesNewRomanPSMT" w:hAnsi="Times New Roman"/>
          <w:sz w:val="28"/>
          <w:szCs w:val="28"/>
        </w:rPr>
        <w:t xml:space="preserve">) 10 % низкомолекулярной фракции декстрана </w:t>
      </w:r>
      <w:r w:rsidR="00520A86">
        <w:rPr>
          <w:rFonts w:ascii="Times New Roman" w:eastAsia="TimesNewRomanPSMT" w:hAnsi="Times New Roman"/>
          <w:sz w:val="28"/>
          <w:szCs w:val="28"/>
        </w:rPr>
        <w:t>должна быть не менее 15</w:t>
      </w:r>
      <w:r w:rsidRPr="00E6718A">
        <w:rPr>
          <w:rFonts w:ascii="Times New Roman" w:eastAsia="TimesNewRomanPSMT" w:hAnsi="Times New Roman"/>
          <w:sz w:val="28"/>
          <w:szCs w:val="28"/>
        </w:rPr>
        <w:t>000</w:t>
      </w:r>
      <w:proofErr w:type="gramStart"/>
      <w:r w:rsidRPr="00E6718A">
        <w:rPr>
          <w:rFonts w:ascii="Times New Roman" w:eastAsia="TimesNewRomanPSMT" w:hAnsi="Times New Roman"/>
          <w:sz w:val="28"/>
          <w:szCs w:val="28"/>
        </w:rPr>
        <w:t> Д</w:t>
      </w:r>
      <w:proofErr w:type="gramEnd"/>
      <w:r w:rsidRPr="00E6718A">
        <w:rPr>
          <w:rFonts w:ascii="Times New Roman" w:eastAsia="TimesNewRomanPSMT" w:hAnsi="Times New Roman"/>
          <w:sz w:val="28"/>
          <w:szCs w:val="28"/>
        </w:rPr>
        <w:t>а;</w:t>
      </w:r>
    </w:p>
    <w:p w:rsidR="006837F6" w:rsidRPr="00E6718A" w:rsidRDefault="006837F6" w:rsidP="006837F6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E6718A">
        <w:rPr>
          <w:rFonts w:ascii="Times New Roman" w:eastAsia="TimesNewRomanPSMT" w:hAnsi="Times New Roman"/>
          <w:sz w:val="28"/>
          <w:szCs w:val="28"/>
        </w:rPr>
        <w:sym w:font="Symbol" w:char="F02D"/>
      </w:r>
      <w:r w:rsidRPr="00E6718A">
        <w:rPr>
          <w:rFonts w:ascii="Times New Roman" w:eastAsia="TimesNewRomanPSMT" w:hAnsi="Times New Roman"/>
          <w:sz w:val="28"/>
          <w:szCs w:val="28"/>
        </w:rPr>
        <w:t> среднемассовая молекулярная масса (</w:t>
      </w:r>
      <w:r w:rsidRPr="00E6718A">
        <w:rPr>
          <w:rFonts w:ascii="Times New Roman" w:eastAsia="TimesNewRomanPSMT" w:hAnsi="Times New Roman"/>
          <w:i/>
          <w:sz w:val="28"/>
          <w:szCs w:val="28"/>
          <w:lang w:val="en-US"/>
        </w:rPr>
        <w:t>M</w:t>
      </w:r>
      <w:r w:rsidRPr="00E6718A">
        <w:rPr>
          <w:rFonts w:ascii="Times New Roman" w:eastAsia="TimesNewRomanPSMT" w:hAnsi="Times New Roman"/>
          <w:i/>
          <w:sz w:val="28"/>
          <w:szCs w:val="28"/>
          <w:vertAlign w:val="subscript"/>
          <w:lang w:val="en-US"/>
        </w:rPr>
        <w:t>W</w:t>
      </w:r>
      <w:r w:rsidRPr="00E6718A">
        <w:rPr>
          <w:rFonts w:ascii="Times New Roman" w:eastAsia="TimesNewRomanPSMT" w:hAnsi="Times New Roman"/>
          <w:sz w:val="28"/>
          <w:szCs w:val="28"/>
        </w:rPr>
        <w:t xml:space="preserve">) 10 % высокомолекулярной фракции декстрана </w:t>
      </w:r>
      <w:r w:rsidR="00520A86">
        <w:rPr>
          <w:rFonts w:ascii="Times New Roman" w:eastAsia="TimesNewRomanPSMT" w:hAnsi="Times New Roman"/>
          <w:sz w:val="28"/>
          <w:szCs w:val="28"/>
        </w:rPr>
        <w:t>должна быть не более 18</w:t>
      </w:r>
      <w:r>
        <w:rPr>
          <w:rFonts w:ascii="Times New Roman" w:eastAsia="TimesNewRomanPSMT" w:hAnsi="Times New Roman"/>
          <w:sz w:val="28"/>
          <w:szCs w:val="28"/>
        </w:rPr>
        <w:t>5</w:t>
      </w:r>
      <w:r w:rsidR="00520A86">
        <w:rPr>
          <w:rFonts w:ascii="Times New Roman" w:eastAsia="TimesNewRomanPSMT" w:hAnsi="Times New Roman"/>
          <w:sz w:val="28"/>
          <w:szCs w:val="28"/>
        </w:rPr>
        <w:t>000</w:t>
      </w:r>
      <w:proofErr w:type="gramStart"/>
      <w:r w:rsidR="00520A86">
        <w:rPr>
          <w:rFonts w:ascii="Times New Roman" w:eastAsia="TimesNewRomanPSMT" w:hAnsi="Times New Roman"/>
          <w:sz w:val="28"/>
          <w:szCs w:val="28"/>
        </w:rPr>
        <w:t> Д</w:t>
      </w:r>
      <w:proofErr w:type="gramEnd"/>
      <w:r w:rsidR="00520A86">
        <w:rPr>
          <w:rFonts w:ascii="Times New Roman" w:eastAsia="TimesNewRomanPSMT" w:hAnsi="Times New Roman"/>
          <w:sz w:val="28"/>
          <w:szCs w:val="28"/>
        </w:rPr>
        <w:t>а.</w:t>
      </w:r>
    </w:p>
    <w:p w:rsidR="006837F6" w:rsidRPr="00E6718A" w:rsidRDefault="006837F6" w:rsidP="006837F6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05B25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705B25">
        <w:rPr>
          <w:rFonts w:ascii="Times New Roman" w:hAnsi="Times New Roman"/>
          <w:sz w:val="28"/>
          <w:szCs w:val="28"/>
        </w:rPr>
        <w:t>.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18A">
        <w:rPr>
          <w:rFonts w:ascii="Times New Roman" w:hAnsi="Times New Roman"/>
          <w:sz w:val="28"/>
          <w:szCs w:val="28"/>
        </w:rPr>
        <w:t>Не более 7</w:t>
      </w:r>
      <w:r w:rsidRPr="00E6718A">
        <w:rPr>
          <w:rFonts w:ascii="Times New Roman" w:hAnsi="Times New Roman"/>
          <w:sz w:val="28"/>
          <w:szCs w:val="20"/>
        </w:rPr>
        <w:t>,0 % (ОФС «Потеря в массе при высушивании», способ 1). Около 0,2 г (точная навеска) субстанции высушивают в течение 5 ч.</w:t>
      </w:r>
    </w:p>
    <w:p w:rsidR="006837F6" w:rsidRPr="0098512A" w:rsidRDefault="006837F6" w:rsidP="006837F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Сульфатная зола. </w:t>
      </w:r>
      <w:r>
        <w:rPr>
          <w:rFonts w:ascii="Times New Roman" w:hAnsi="Times New Roman"/>
          <w:color w:val="000000"/>
          <w:sz w:val="28"/>
          <w:szCs w:val="28"/>
        </w:rPr>
        <w:t>Не более 0,3 % (ОФС «Сульфатная зола»). Для определения используют около 0,5 г (точная навеска) субстанции.</w:t>
      </w:r>
    </w:p>
    <w:p w:rsidR="00D201B3" w:rsidRPr="00D201B3" w:rsidRDefault="006837F6" w:rsidP="00D201B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D201B3">
        <w:rPr>
          <w:rFonts w:ascii="Times New Roman" w:hAnsi="Times New Roman"/>
          <w:b/>
          <w:sz w:val="28"/>
          <w:szCs w:val="28"/>
        </w:rPr>
        <w:t>Тяжёлые металлы</w:t>
      </w:r>
      <w:r w:rsidRPr="00D201B3">
        <w:rPr>
          <w:rFonts w:ascii="Times New Roman" w:hAnsi="Times New Roman"/>
          <w:sz w:val="28"/>
          <w:szCs w:val="28"/>
        </w:rPr>
        <w:t xml:space="preserve">. </w:t>
      </w:r>
      <w:r w:rsidR="00D201B3" w:rsidRPr="00D201B3">
        <w:rPr>
          <w:rFonts w:ascii="Times New Roman" w:hAnsi="Times New Roman"/>
          <w:sz w:val="28"/>
          <w:szCs w:val="20"/>
        </w:rPr>
        <w:t>Не более 0,001 % (ОФС «Тяжёлые металлы», метод 2).</w:t>
      </w:r>
    </w:p>
    <w:p w:rsidR="00D201B3" w:rsidRPr="00D201B3" w:rsidRDefault="00D201B3" w:rsidP="00D201B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highlight w:val="yellow"/>
        </w:rPr>
      </w:pPr>
      <w:r w:rsidRPr="00D201B3">
        <w:rPr>
          <w:rFonts w:ascii="Times New Roman" w:hAnsi="Times New Roman"/>
          <w:i/>
          <w:sz w:val="28"/>
          <w:szCs w:val="20"/>
        </w:rPr>
        <w:t xml:space="preserve">Испытуемый раствор. </w:t>
      </w:r>
      <w:r w:rsidRPr="00D201B3">
        <w:rPr>
          <w:rFonts w:ascii="Times New Roman" w:hAnsi="Times New Roman"/>
          <w:sz w:val="28"/>
          <w:szCs w:val="20"/>
        </w:rPr>
        <w:t>В мерную колбу вместимостью 10 мл помещают 1,0 г субстанции, растворяют в воде при нагревании и доводят объем раствора водой до метки.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  <w:highlight w:val="yellow"/>
        </w:rPr>
      </w:pPr>
      <w:r w:rsidRPr="00EC28CF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EC28CF">
        <w:rPr>
          <w:rFonts w:ascii="Times New Roman" w:hAnsi="Times New Roman"/>
          <w:sz w:val="28"/>
          <w:szCs w:val="28"/>
        </w:rPr>
        <w:t>Определение</w:t>
      </w:r>
      <w:r w:rsidRPr="00067A8F">
        <w:rPr>
          <w:rFonts w:ascii="Times New Roman" w:hAnsi="Times New Roman"/>
          <w:sz w:val="28"/>
          <w:szCs w:val="28"/>
        </w:rPr>
        <w:t xml:space="preserve"> проводят методом газовой хроматографии (ОФС «Газовая хроматография»).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i/>
          <w:color w:val="000000"/>
          <w:sz w:val="28"/>
          <w:szCs w:val="28"/>
        </w:rPr>
        <w:t xml:space="preserve">Раствор пропанола. </w:t>
      </w:r>
      <w:r w:rsidRPr="00067A8F">
        <w:rPr>
          <w:rFonts w:ascii="Times New Roman" w:hAnsi="Times New Roman" w:cs="Courier New"/>
          <w:color w:val="000000"/>
          <w:sz w:val="28"/>
          <w:szCs w:val="28"/>
        </w:rPr>
        <w:t>В мерную колбу вместимостью 100 мл помещают 2,5 г пропанола и доводят объем раствора водой до метки.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i/>
          <w:color w:val="000000"/>
          <w:sz w:val="28"/>
          <w:szCs w:val="28"/>
        </w:rPr>
        <w:t>Раствор этанола.</w:t>
      </w:r>
      <w:r w:rsidRPr="00067A8F">
        <w:rPr>
          <w:rFonts w:ascii="Times New Roman" w:hAnsi="Times New Roman" w:cs="Courier New"/>
          <w:color w:val="000000"/>
          <w:sz w:val="28"/>
          <w:szCs w:val="28"/>
        </w:rPr>
        <w:t xml:space="preserve"> В мерную колбу вместимостью 100 мл помещают 2,5 г этанола и доводят объем раствора водой до метки.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 w:cs="Courier New"/>
          <w:b/>
          <w:i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i/>
          <w:color w:val="000000"/>
          <w:sz w:val="28"/>
          <w:szCs w:val="28"/>
        </w:rPr>
        <w:t>Раствор метанола.</w:t>
      </w:r>
      <w:r w:rsidRPr="00067A8F">
        <w:rPr>
          <w:rFonts w:ascii="Times New Roman" w:hAnsi="Times New Roman" w:cs="Courier New"/>
          <w:color w:val="000000"/>
          <w:sz w:val="28"/>
          <w:szCs w:val="28"/>
        </w:rPr>
        <w:t xml:space="preserve"> В мерную колбу вместимостью 100 мл помещают 0,25 г метанола и доводят объем раствора водой до метки.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i/>
          <w:color w:val="000000"/>
          <w:sz w:val="28"/>
          <w:szCs w:val="28"/>
        </w:rPr>
        <w:t>Испытуемый раствор</w:t>
      </w:r>
      <w:r w:rsidRPr="00067A8F">
        <w:rPr>
          <w:rFonts w:ascii="Times New Roman" w:hAnsi="Times New Roman" w:cs="Courier New"/>
          <w:color w:val="000000"/>
          <w:sz w:val="28"/>
          <w:szCs w:val="28"/>
        </w:rPr>
        <w:t>. Растворяют 5,0 г субстанции в 100 мл воды и перегоняют. В мерную колбу вместимостью 50 мл помещают первые 45,0 мл полученного дистиллята, прибавляют 1,0 мл раствора пропанола и доводят объём раствора водой до метки.</w:t>
      </w:r>
    </w:p>
    <w:p w:rsidR="006837F6" w:rsidRPr="00067A8F" w:rsidRDefault="006837F6" w:rsidP="006837F6">
      <w:pPr>
        <w:spacing w:after="0" w:line="36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i/>
          <w:color w:val="000000"/>
          <w:sz w:val="28"/>
          <w:szCs w:val="28"/>
        </w:rPr>
        <w:t>Стандартный раствор</w:t>
      </w:r>
      <w:r w:rsidRPr="00067A8F">
        <w:rPr>
          <w:rFonts w:ascii="Times New Roman" w:hAnsi="Times New Roman" w:cs="Courier New"/>
          <w:color w:val="000000"/>
          <w:sz w:val="28"/>
          <w:szCs w:val="28"/>
        </w:rPr>
        <w:t>. В мерную колбу вместимостью 25 мл помещают 0,5 мл раствора пропанола, 0,5 мл раствора этанола и 0,5 мл раствора метанола и доводят объём раствора водой до метки.</w:t>
      </w:r>
    </w:p>
    <w:p w:rsidR="006837F6" w:rsidRPr="00067A8F" w:rsidRDefault="006837F6" w:rsidP="006837F6">
      <w:pPr>
        <w:keepNext/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67A8F">
        <w:rPr>
          <w:rFonts w:ascii="Times New Roman" w:eastAsia="Calibri" w:hAnsi="Times New Roman"/>
          <w:i/>
          <w:sz w:val="28"/>
          <w:szCs w:val="28"/>
          <w:lang w:eastAsia="en-US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42"/>
        <w:gridCol w:w="1985"/>
        <w:gridCol w:w="4644"/>
      </w:tblGrid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2"/>
          </w:tcPr>
          <w:p w:rsidR="006837F6" w:rsidRPr="00067A8F" w:rsidRDefault="006837F6" w:rsidP="00621BE0">
            <w:pPr>
              <w:spacing w:after="120" w:line="240" w:lineRule="auto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proofErr w:type="gramStart"/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капиллярная</w:t>
            </w:r>
            <w:proofErr w:type="gramEnd"/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 xml:space="preserve"> 1,8 м × </w:t>
            </w:r>
            <w:r w:rsidRPr="00067A8F">
              <w:rPr>
                <w:rFonts w:ascii="Times New Roman" w:hAnsi="Times New Roman" w:cs="Courier New"/>
                <w:sz w:val="28"/>
                <w:szCs w:val="28"/>
              </w:rPr>
              <w:t xml:space="preserve">2 мм, покрытая слоем сополимера </w:t>
            </w:r>
            <w:proofErr w:type="spellStart"/>
            <w:r w:rsidRPr="00067A8F">
              <w:rPr>
                <w:rFonts w:ascii="Times New Roman" w:hAnsi="Times New Roman" w:cs="Courier New"/>
                <w:sz w:val="28"/>
                <w:szCs w:val="28"/>
              </w:rPr>
              <w:t>этилвинилбензол-дивинилбензола</w:t>
            </w:r>
            <w:proofErr w:type="spellEnd"/>
            <w:r w:rsidRPr="00067A8F">
              <w:rPr>
                <w:rFonts w:ascii="Times New Roman" w:hAnsi="Times New Roman" w:cs="Courier New"/>
                <w:sz w:val="28"/>
                <w:szCs w:val="28"/>
              </w:rPr>
              <w:t xml:space="preserve">, </w:t>
            </w:r>
            <w:r w:rsidRPr="00067A8F">
              <w:rPr>
                <w:rFonts w:ascii="Times New Roman" w:hAnsi="Times New Roman" w:cs="Courier New"/>
                <w:sz w:val="28"/>
              </w:rPr>
              <w:t>125-150 мкм;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2"/>
          </w:tcPr>
          <w:p w:rsidR="006837F6" w:rsidRPr="00067A8F" w:rsidRDefault="006837F6" w:rsidP="00621BE0">
            <w:pPr>
              <w:spacing w:after="120" w:line="240" w:lineRule="auto"/>
              <w:ind w:firstLine="34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sz w:val="28"/>
                <w:szCs w:val="28"/>
              </w:rPr>
              <w:t>Расход: газа-носителя (азот)</w:t>
            </w:r>
          </w:p>
        </w:tc>
        <w:tc>
          <w:tcPr>
            <w:tcW w:w="3463" w:type="pct"/>
            <w:gridSpan w:val="2"/>
          </w:tcPr>
          <w:p w:rsidR="006837F6" w:rsidRPr="00067A8F" w:rsidRDefault="006837F6" w:rsidP="00621BE0">
            <w:pPr>
              <w:spacing w:after="120" w:line="240" w:lineRule="auto"/>
              <w:ind w:firstLine="34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sz w:val="28"/>
                <w:szCs w:val="28"/>
              </w:rPr>
              <w:t>25 мл/мин;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2"/>
          </w:tcPr>
          <w:p w:rsidR="006837F6" w:rsidRPr="00067A8F" w:rsidRDefault="006837F6" w:rsidP="00621BE0">
            <w:pPr>
              <w:spacing w:after="120" w:line="240" w:lineRule="auto"/>
              <w:ind w:firstLine="34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1 мкл;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  <w:r w:rsidRPr="00067A8F">
              <w:rPr>
                <w:rFonts w:ascii="Times New Roman" w:hAnsi="Times New Roman" w:cs="Courier New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1037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2426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190 °C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ind w:firstLine="709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Инжектор</w:t>
            </w:r>
          </w:p>
        </w:tc>
        <w:tc>
          <w:tcPr>
            <w:tcW w:w="2426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 °C</w:t>
            </w:r>
          </w:p>
        </w:tc>
      </w:tr>
      <w:tr w:rsidR="006837F6" w:rsidRPr="00067A8F" w:rsidTr="00621BE0">
        <w:tc>
          <w:tcPr>
            <w:tcW w:w="1537" w:type="pct"/>
          </w:tcPr>
          <w:p w:rsidR="006837F6" w:rsidRPr="00067A8F" w:rsidRDefault="006837F6" w:rsidP="00621BE0">
            <w:pPr>
              <w:spacing w:after="120" w:line="240" w:lineRule="auto"/>
              <w:ind w:firstLine="709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</w:rPr>
            </w:pPr>
          </w:p>
        </w:tc>
        <w:tc>
          <w:tcPr>
            <w:tcW w:w="1037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2426" w:type="pct"/>
          </w:tcPr>
          <w:p w:rsidR="006837F6" w:rsidRPr="00067A8F" w:rsidRDefault="006837F6" w:rsidP="00621BE0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067A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 °C.</w:t>
            </w:r>
          </w:p>
        </w:tc>
      </w:tr>
    </w:tbl>
    <w:p w:rsidR="006837F6" w:rsidRPr="00067A8F" w:rsidRDefault="006837F6" w:rsidP="006837F6">
      <w:pPr>
        <w:spacing w:before="120" w:after="0" w:line="36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 w:rsidRPr="00067A8F">
        <w:rPr>
          <w:rFonts w:ascii="Times New Roman" w:hAnsi="Times New Roman" w:cs="Courier New"/>
          <w:color w:val="000000"/>
          <w:sz w:val="28"/>
          <w:szCs w:val="28"/>
        </w:rPr>
        <w:t>Хроматографируют стандартный и испытуемый растворы.</w:t>
      </w:r>
    </w:p>
    <w:p w:rsidR="006837F6" w:rsidRPr="00067A8F" w:rsidRDefault="006837F6" w:rsidP="006837F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7A8F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067A8F">
        <w:rPr>
          <w:rFonts w:ascii="Times New Roman" w:hAnsi="Times New Roman"/>
          <w:iCs/>
          <w:color w:val="000000"/>
          <w:sz w:val="28"/>
          <w:szCs w:val="28"/>
        </w:rPr>
        <w:t>. На хроматограмме испытуемого раствора:</w:t>
      </w:r>
    </w:p>
    <w:p w:rsidR="006837F6" w:rsidRPr="00067A8F" w:rsidRDefault="006837F6" w:rsidP="006837F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7A8F">
        <w:rPr>
          <w:rFonts w:ascii="Times New Roman" w:hAnsi="Times New Roman"/>
          <w:iCs/>
          <w:color w:val="000000"/>
          <w:sz w:val="28"/>
          <w:szCs w:val="28"/>
        </w:rPr>
        <w:sym w:font="Symbol" w:char="F02D"/>
      </w:r>
      <w:r w:rsidRPr="00067A8F">
        <w:rPr>
          <w:rFonts w:ascii="Times New Roman" w:hAnsi="Times New Roman"/>
          <w:iCs/>
          <w:color w:val="000000"/>
          <w:sz w:val="28"/>
          <w:szCs w:val="28"/>
        </w:rPr>
        <w:t xml:space="preserve"> площадь пика этанола не должна превышать площадь соответствующего пика на хроматограмме стандартного раствора (не более 0,5 %); </w:t>
      </w:r>
    </w:p>
    <w:p w:rsidR="006837F6" w:rsidRPr="00067A8F" w:rsidRDefault="006837F6" w:rsidP="006837F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7A8F">
        <w:rPr>
          <w:rFonts w:ascii="Times New Roman" w:hAnsi="Times New Roman"/>
          <w:iCs/>
          <w:color w:val="000000"/>
          <w:sz w:val="28"/>
          <w:szCs w:val="28"/>
        </w:rPr>
        <w:sym w:font="Symbol" w:char="F02D"/>
      </w:r>
      <w:r w:rsidRPr="00067A8F">
        <w:rPr>
          <w:rFonts w:ascii="Times New Roman" w:hAnsi="Times New Roman"/>
          <w:iCs/>
          <w:color w:val="000000"/>
          <w:sz w:val="28"/>
          <w:szCs w:val="28"/>
        </w:rPr>
        <w:t xml:space="preserve"> площадь пика метанола не должна превышать площадь соответствующего пика на хроматограмме стандартного раствора (не более 0,05 %); </w:t>
      </w:r>
    </w:p>
    <w:p w:rsidR="006837F6" w:rsidRPr="00067A8F" w:rsidRDefault="006837F6" w:rsidP="006837F6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67A8F">
        <w:rPr>
          <w:rFonts w:ascii="Times New Roman" w:hAnsi="Times New Roman"/>
          <w:iCs/>
          <w:color w:val="000000"/>
          <w:sz w:val="28"/>
          <w:szCs w:val="28"/>
        </w:rPr>
        <w:sym w:font="Symbol" w:char="F02D"/>
      </w:r>
      <w:r w:rsidRPr="00067A8F">
        <w:rPr>
          <w:rFonts w:ascii="Times New Roman" w:hAnsi="Times New Roman"/>
          <w:iCs/>
          <w:color w:val="000000"/>
          <w:sz w:val="28"/>
          <w:szCs w:val="28"/>
        </w:rPr>
        <w:t> суммарная площадь пиков всех примесей, кроме этанола, метанола и пропанола, не должна превышать площадь пика пропанола на хроматограмме стандартного раствора (не более 0,5 %).</w:t>
      </w:r>
    </w:p>
    <w:p w:rsidR="00A4320F" w:rsidRPr="00A4320F" w:rsidRDefault="00652440" w:rsidP="00A4320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Антигенность</w:t>
      </w:r>
      <w:r w:rsidR="006837F6" w:rsidRPr="00F30B44">
        <w:rPr>
          <w:rFonts w:ascii="Times New Roman" w:hAnsi="Times New Roman"/>
          <w:b/>
          <w:sz w:val="28"/>
          <w:szCs w:val="28"/>
        </w:rPr>
        <w:t>.</w:t>
      </w:r>
      <w:r w:rsidR="006837F6">
        <w:rPr>
          <w:rFonts w:ascii="Times New Roman" w:hAnsi="Times New Roman"/>
          <w:b/>
          <w:sz w:val="28"/>
          <w:szCs w:val="28"/>
        </w:rPr>
        <w:t xml:space="preserve"> </w:t>
      </w:r>
      <w:r w:rsidR="00A4320F" w:rsidRPr="00A4320F">
        <w:rPr>
          <w:rFonts w:ascii="Times New Roman" w:hAnsi="Times New Roman"/>
          <w:color w:val="000000"/>
          <w:sz w:val="28"/>
          <w:szCs w:val="28"/>
        </w:rPr>
        <w:t>Субстанция не должна вызывать анафилактические реакции. Растворяют 0,1 г декстрана </w:t>
      </w:r>
      <w:r w:rsidR="00A4320F">
        <w:rPr>
          <w:rFonts w:ascii="Times New Roman" w:hAnsi="Times New Roman"/>
          <w:color w:val="000000"/>
          <w:sz w:val="28"/>
          <w:szCs w:val="28"/>
        </w:rPr>
        <w:t>7</w:t>
      </w:r>
      <w:r w:rsidR="00A4320F" w:rsidRPr="00A4320F">
        <w:rPr>
          <w:rFonts w:ascii="Times New Roman" w:hAnsi="Times New Roman"/>
          <w:color w:val="000000"/>
          <w:sz w:val="28"/>
          <w:szCs w:val="28"/>
        </w:rPr>
        <w:t>0 в 1,0 мл раствора натрия хлорида 0,9 % для инъекций (испытуемый раствор).</w:t>
      </w:r>
    </w:p>
    <w:p w:rsidR="00A4320F" w:rsidRPr="00A4320F" w:rsidRDefault="00A4320F" w:rsidP="00A4320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320F">
        <w:rPr>
          <w:rFonts w:ascii="Times New Roman" w:hAnsi="Times New Roman"/>
          <w:color w:val="000000"/>
          <w:sz w:val="28"/>
          <w:szCs w:val="28"/>
        </w:rPr>
        <w:t xml:space="preserve">Вводят по 0,5 мл испытуемого раствора трижды шести морским свинкам внутрибрюшинно с интервалом 48 ч. Животных делят на две группы (№ 1 и № 2) по три свинки в каждой. Через 14 дней группе № 1 внутривенно вводят по 0,2 мл испытуемого раствора, через 21 день </w:t>
      </w:r>
      <w:r w:rsidRPr="00A4320F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A4320F">
        <w:rPr>
          <w:rFonts w:ascii="Times New Roman" w:hAnsi="Times New Roman"/>
          <w:color w:val="000000"/>
          <w:sz w:val="28"/>
          <w:szCs w:val="28"/>
        </w:rPr>
        <w:t xml:space="preserve"> группе № 2.</w:t>
      </w:r>
    </w:p>
    <w:p w:rsidR="00A4320F" w:rsidRPr="00A4320F" w:rsidRDefault="00A4320F" w:rsidP="00A4320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4320F">
        <w:rPr>
          <w:rFonts w:ascii="Times New Roman" w:hAnsi="Times New Roman"/>
          <w:color w:val="000000"/>
          <w:sz w:val="28"/>
          <w:szCs w:val="28"/>
        </w:rPr>
        <w:t>Срок наблюдения: через 30 мин и 24 ч после каждой внутривенной инъекции.</w:t>
      </w:r>
    </w:p>
    <w:p w:rsidR="006837F6" w:rsidRPr="00705B25" w:rsidRDefault="006837F6" w:rsidP="00A4320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0B44">
        <w:rPr>
          <w:rFonts w:ascii="Times New Roman" w:hAnsi="Times New Roman"/>
          <w:b/>
          <w:color w:val="000000"/>
          <w:sz w:val="28"/>
          <w:szCs w:val="28"/>
        </w:rPr>
        <w:t>Аномальная токсичность.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 Субстанция должна быть нетоксичной (ОФС «Аномальн</w:t>
      </w:r>
      <w:r>
        <w:rPr>
          <w:rFonts w:ascii="Times New Roman" w:hAnsi="Times New Roman"/>
          <w:color w:val="000000"/>
          <w:sz w:val="28"/>
          <w:szCs w:val="28"/>
        </w:rPr>
        <w:t xml:space="preserve">ая токсичность»). Тест-доза – </w:t>
      </w:r>
      <w:r w:rsidR="00A4320F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4320F">
        <w:rPr>
          <w:rFonts w:ascii="Times New Roman" w:hAnsi="Times New Roman"/>
          <w:color w:val="000000"/>
          <w:sz w:val="28"/>
          <w:szCs w:val="28"/>
        </w:rPr>
        <w:t>м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A4320F">
        <w:rPr>
          <w:rFonts w:ascii="Times New Roman" w:hAnsi="Times New Roman"/>
          <w:color w:val="000000"/>
          <w:sz w:val="28"/>
          <w:szCs w:val="28"/>
        </w:rPr>
        <w:t>декстрана 7</w:t>
      </w:r>
      <w:r>
        <w:rPr>
          <w:rFonts w:ascii="Times New Roman" w:hAnsi="Times New Roman"/>
          <w:color w:val="000000"/>
          <w:sz w:val="28"/>
          <w:szCs w:val="28"/>
        </w:rPr>
        <w:t xml:space="preserve">0 в </w:t>
      </w:r>
      <w:r w:rsidR="00A4320F">
        <w:rPr>
          <w:rFonts w:ascii="Times New Roman" w:hAnsi="Times New Roman"/>
          <w:color w:val="000000"/>
          <w:sz w:val="28"/>
          <w:szCs w:val="28"/>
        </w:rPr>
        <w:t>0,5</w:t>
      </w:r>
      <w:r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раствора натрия хлорида </w:t>
      </w:r>
      <w:r w:rsidR="00A4320F">
        <w:rPr>
          <w:rFonts w:ascii="Times New Roman" w:hAnsi="Times New Roman"/>
          <w:color w:val="000000"/>
          <w:sz w:val="28"/>
          <w:szCs w:val="28"/>
        </w:rPr>
        <w:t>0,9 </w:t>
      </w:r>
      <w:r w:rsidR="00A4320F" w:rsidRPr="00705B25">
        <w:rPr>
          <w:rFonts w:ascii="Times New Roman" w:hAnsi="Times New Roman"/>
          <w:color w:val="000000"/>
          <w:sz w:val="28"/>
          <w:szCs w:val="28"/>
        </w:rPr>
        <w:t>%</w:t>
      </w:r>
      <w:r w:rsidR="00A4320F">
        <w:rPr>
          <w:rFonts w:ascii="Times New Roman" w:hAnsi="Times New Roman"/>
          <w:color w:val="000000"/>
          <w:sz w:val="28"/>
          <w:szCs w:val="28"/>
        </w:rPr>
        <w:t xml:space="preserve"> для инъекций</w:t>
      </w:r>
      <w:r w:rsidR="00A4320F" w:rsidRPr="00705B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B25">
        <w:rPr>
          <w:rFonts w:ascii="Times New Roman" w:hAnsi="Times New Roman"/>
          <w:color w:val="000000"/>
          <w:sz w:val="28"/>
          <w:szCs w:val="28"/>
        </w:rPr>
        <w:t>на мышь</w:t>
      </w:r>
      <w:r w:rsidR="00652440">
        <w:rPr>
          <w:rFonts w:ascii="Times New Roman" w:hAnsi="Times New Roman"/>
          <w:color w:val="000000"/>
          <w:sz w:val="28"/>
          <w:szCs w:val="28"/>
        </w:rPr>
        <w:t xml:space="preserve"> внутривенно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52440">
        <w:rPr>
          <w:rFonts w:ascii="Times New Roman" w:hAnsi="Times New Roman"/>
          <w:color w:val="000000"/>
          <w:sz w:val="28"/>
          <w:szCs w:val="28"/>
        </w:rPr>
        <w:t xml:space="preserve">Срок наблюдения </w:t>
      </w:r>
      <w:r w:rsidR="00A4320F">
        <w:rPr>
          <w:rFonts w:ascii="Times New Roman" w:hAnsi="Times New Roman"/>
          <w:color w:val="000000"/>
          <w:sz w:val="28"/>
          <w:szCs w:val="28"/>
        </w:rPr>
        <w:t>72</w:t>
      </w:r>
      <w:r w:rsidRPr="00705B25">
        <w:rPr>
          <w:rFonts w:ascii="Times New Roman" w:hAnsi="Times New Roman"/>
          <w:color w:val="000000"/>
          <w:sz w:val="28"/>
          <w:szCs w:val="28"/>
        </w:rPr>
        <w:t> ч.</w:t>
      </w:r>
    </w:p>
    <w:p w:rsidR="006837F6" w:rsidRPr="00705B25" w:rsidRDefault="006837F6" w:rsidP="006837F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5B25">
        <w:rPr>
          <w:rFonts w:ascii="Times New Roman" w:hAnsi="Times New Roman"/>
          <w:b/>
          <w:sz w:val="28"/>
          <w:szCs w:val="28"/>
        </w:rPr>
        <w:tab/>
        <w:t>Бактериальные эндотоксины</w:t>
      </w:r>
      <w:r w:rsidRPr="00705B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 более 16 ЕЭ на 1,0 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color w:val="000000"/>
          <w:sz w:val="28"/>
          <w:szCs w:val="28"/>
        </w:rPr>
        <w:t xml:space="preserve">декстрана 70 </w:t>
      </w:r>
      <w:r w:rsidRPr="00705B25">
        <w:rPr>
          <w:rFonts w:ascii="Times New Roman" w:hAnsi="Times New Roman"/>
          <w:color w:val="000000"/>
          <w:sz w:val="28"/>
          <w:szCs w:val="28"/>
        </w:rPr>
        <w:t xml:space="preserve">(ОФС «Бактериальные эндотоксины»). </w:t>
      </w:r>
    </w:p>
    <w:p w:rsidR="006837F6" w:rsidRPr="00705B25" w:rsidRDefault="006837F6" w:rsidP="006837F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705B25">
        <w:rPr>
          <w:rFonts w:ascii="Times New Roman" w:hAnsi="Times New Roman"/>
          <w:b/>
          <w:sz w:val="28"/>
          <w:szCs w:val="20"/>
        </w:rPr>
        <w:lastRenderedPageBreak/>
        <w:t>Микробиологическая чистота</w:t>
      </w:r>
      <w:r w:rsidRPr="00705B25">
        <w:rPr>
          <w:rFonts w:ascii="Times New Roman" w:hAnsi="Times New Roman"/>
          <w:sz w:val="28"/>
          <w:szCs w:val="20"/>
        </w:rPr>
        <w:t>.</w:t>
      </w:r>
      <w:r w:rsidRPr="00705B25">
        <w:rPr>
          <w:rFonts w:ascii="Times New Roman" w:hAnsi="Times New Roman"/>
          <w:b/>
          <w:sz w:val="28"/>
          <w:szCs w:val="20"/>
        </w:rPr>
        <w:t xml:space="preserve"> </w:t>
      </w:r>
      <w:r w:rsidRPr="00705B25">
        <w:rPr>
          <w:rFonts w:ascii="Times New Roman" w:hAnsi="Times New Roman"/>
          <w:sz w:val="28"/>
          <w:szCs w:val="20"/>
        </w:rPr>
        <w:t>В соответствии с ОФС «Микробиологическая чистота».</w:t>
      </w:r>
    </w:p>
    <w:p w:rsidR="00BE3B4D" w:rsidRPr="006837F6" w:rsidRDefault="006837F6" w:rsidP="006837F6">
      <w:pPr>
        <w:spacing w:after="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523C5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E523C5">
        <w:rPr>
          <w:rFonts w:ascii="Times New Roman" w:hAnsi="Times New Roman"/>
          <w:spacing w:val="-6"/>
          <w:sz w:val="28"/>
          <w:szCs w:val="28"/>
        </w:rPr>
        <w:t>. В защищённом от света месте.</w:t>
      </w:r>
    </w:p>
    <w:sectPr w:rsidR="00BE3B4D" w:rsidRPr="006837F6" w:rsidSect="0099504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4C" w:rsidRDefault="0099504C" w:rsidP="0099504C">
      <w:pPr>
        <w:spacing w:after="0" w:line="240" w:lineRule="auto"/>
      </w:pPr>
      <w:r>
        <w:separator/>
      </w:r>
    </w:p>
  </w:endnote>
  <w:endnote w:type="continuationSeparator" w:id="0">
    <w:p w:rsidR="0099504C" w:rsidRDefault="0099504C" w:rsidP="0099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4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504C" w:rsidRPr="0099504C" w:rsidRDefault="0099504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50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50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50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50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504C" w:rsidRDefault="009950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4C" w:rsidRDefault="0099504C" w:rsidP="0099504C">
      <w:pPr>
        <w:spacing w:after="0" w:line="240" w:lineRule="auto"/>
      </w:pPr>
      <w:r>
        <w:separator/>
      </w:r>
    </w:p>
  </w:footnote>
  <w:footnote w:type="continuationSeparator" w:id="0">
    <w:p w:rsidR="0099504C" w:rsidRDefault="0099504C" w:rsidP="0099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37F6"/>
    <w:rsid w:val="00520A86"/>
    <w:rsid w:val="00621BE0"/>
    <w:rsid w:val="00652440"/>
    <w:rsid w:val="006837F6"/>
    <w:rsid w:val="008308B2"/>
    <w:rsid w:val="00942EDE"/>
    <w:rsid w:val="0099504C"/>
    <w:rsid w:val="00A239E3"/>
    <w:rsid w:val="00A4320F"/>
    <w:rsid w:val="00A8171D"/>
    <w:rsid w:val="00BA39C8"/>
    <w:rsid w:val="00BE3B4D"/>
    <w:rsid w:val="00D2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837F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6837F6"/>
    <w:rPr>
      <w:rFonts w:ascii="Arial" w:eastAsia="Times New Roman" w:hAnsi="Arial" w:cs="Times New Roman"/>
      <w:sz w:val="20"/>
      <w:szCs w:val="20"/>
    </w:rPr>
  </w:style>
  <w:style w:type="character" w:styleId="a5">
    <w:name w:val="annotation reference"/>
    <w:basedOn w:val="a0"/>
    <w:rsid w:val="006837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504C"/>
  </w:style>
  <w:style w:type="paragraph" w:styleId="aa">
    <w:name w:val="footer"/>
    <w:basedOn w:val="a"/>
    <w:link w:val="ab"/>
    <w:uiPriority w:val="99"/>
    <w:unhideWhenUsed/>
    <w:rsid w:val="0099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4</cp:revision>
  <dcterms:created xsi:type="dcterms:W3CDTF">2019-05-29T13:23:00Z</dcterms:created>
  <dcterms:modified xsi:type="dcterms:W3CDTF">2019-07-08T12:13:00Z</dcterms:modified>
</cp:coreProperties>
</file>