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8" w:rsidRPr="00006D88" w:rsidRDefault="00006D88" w:rsidP="00354456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283A7F" w:rsidRDefault="00294994" w:rsidP="00A95006">
      <w:pPr>
        <w:widowControl/>
        <w:tabs>
          <w:tab w:val="left" w:pos="0"/>
          <w:tab w:val="left" w:pos="5670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6D3347">
        <w:rPr>
          <w:rFonts w:ascii="Times New Roman" w:hAnsi="Times New Roman" w:cs="Times New Roman"/>
          <w:b/>
          <w:sz w:val="28"/>
          <w:szCs w:val="28"/>
        </w:rPr>
        <w:t>бакавир</w:t>
      </w:r>
      <w:r w:rsidR="00867B1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67B14">
        <w:rPr>
          <w:rFonts w:ascii="Times New Roman" w:hAnsi="Times New Roman" w:cs="Times New Roman"/>
          <w:b/>
          <w:sz w:val="28"/>
          <w:szCs w:val="28"/>
        </w:rPr>
        <w:t xml:space="preserve"> сульфат</w:t>
      </w:r>
      <w:r w:rsidR="00006D8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="009A65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6819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83A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ФС</w:t>
      </w:r>
    </w:p>
    <w:p w:rsidR="00283A7F" w:rsidRDefault="00006D88" w:rsidP="00A95006">
      <w:pPr>
        <w:widowControl/>
        <w:tabs>
          <w:tab w:val="left" w:pos="0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таблетки</w:t>
      </w:r>
      <w:r w:rsidR="00283A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76807" w:rsidRDefault="00294994" w:rsidP="00A95006">
      <w:pPr>
        <w:widowControl/>
        <w:tabs>
          <w:tab w:val="left" w:pos="0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6D3347">
        <w:rPr>
          <w:rFonts w:ascii="Times New Roman" w:hAnsi="Times New Roman" w:cs="Times New Roman"/>
          <w:b/>
          <w:sz w:val="28"/>
          <w:szCs w:val="28"/>
        </w:rPr>
        <w:t>бакавир</w:t>
      </w:r>
      <w:proofErr w:type="spellEnd"/>
      <w:r w:rsidR="003762A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таблетки</w:t>
      </w:r>
      <w:r w:rsidR="008768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AB07D7" w:rsidRPr="00006D88" w:rsidRDefault="006D3347" w:rsidP="00A95006">
      <w:pPr>
        <w:widowControl/>
        <w:pBdr>
          <w:bottom w:val="single" w:sz="4" w:space="1" w:color="auto"/>
        </w:pBdr>
        <w:tabs>
          <w:tab w:val="left" w:pos="0"/>
          <w:tab w:val="left" w:pos="567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</w:pPr>
      <w:proofErr w:type="spellStart"/>
      <w:r w:rsidRPr="006D3347">
        <w:rPr>
          <w:rFonts w:ascii="Times New Roman" w:hAnsi="Times New Roman" w:cs="Times New Roman"/>
          <w:b/>
          <w:sz w:val="28"/>
          <w:szCs w:val="28"/>
          <w:lang w:val="en-US"/>
        </w:rPr>
        <w:t>Abacaviri</w:t>
      </w:r>
      <w:proofErr w:type="spellEnd"/>
      <w:r w:rsidR="00876807" w:rsidRPr="00876807">
        <w:rPr>
          <w:rFonts w:ascii="Times New Roman" w:hAnsi="Times New Roman"/>
          <w:b/>
          <w:sz w:val="28"/>
          <w:szCs w:val="28"/>
        </w:rPr>
        <w:t xml:space="preserve"> </w:t>
      </w:r>
      <w:r w:rsidR="00876807" w:rsidRPr="00571CD2">
        <w:rPr>
          <w:rFonts w:ascii="Times New Roman" w:hAnsi="Times New Roman"/>
          <w:b/>
          <w:sz w:val="28"/>
          <w:szCs w:val="28"/>
          <w:lang w:val="en-US"/>
        </w:rPr>
        <w:t>sulfas</w:t>
      </w:r>
      <w:r w:rsidR="00C46709">
        <w:rPr>
          <w:rFonts w:ascii="Times New Roman" w:hAnsi="Times New Roman" w:cs="Times New Roman"/>
          <w:b/>
          <w:sz w:val="28"/>
          <w:szCs w:val="28"/>
        </w:rPr>
        <w:t>,</w:t>
      </w:r>
      <w:r w:rsidR="00743581" w:rsidRPr="006D3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3581" w:rsidRPr="006D3347">
        <w:rPr>
          <w:rFonts w:ascii="Times New Roman" w:hAnsi="Times New Roman" w:cs="Times New Roman"/>
          <w:b/>
          <w:sz w:val="28"/>
          <w:szCs w:val="28"/>
          <w:lang w:val="en-US"/>
        </w:rPr>
        <w:t>tabulettae</w:t>
      </w:r>
      <w:proofErr w:type="spellEnd"/>
      <w:r w:rsidR="00D33A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6819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C467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водится 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первые </w:t>
      </w:r>
    </w:p>
    <w:p w:rsidR="00006D88" w:rsidRPr="00006D88" w:rsidRDefault="00006D88" w:rsidP="007C3FBD">
      <w:pPr>
        <w:widowControl/>
        <w:tabs>
          <w:tab w:val="left" w:pos="4962"/>
        </w:tabs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proofErr w:type="spellStart"/>
      <w:r w:rsidR="006D33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абакавир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</w:t>
      </w:r>
      <w:r w:rsidR="001F08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покрытые оболочкой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Препарат должен соответствовать требованиям ОФС «Таблетки» и нижеприведенным требованиям.</w:t>
      </w:r>
    </w:p>
    <w:p w:rsidR="004D5093" w:rsidRPr="00767DBB" w:rsidRDefault="00006D88" w:rsidP="00B96075">
      <w:pPr>
        <w:pStyle w:val="23"/>
        <w:widowControl/>
        <w:tabs>
          <w:tab w:val="right" w:pos="5378"/>
          <w:tab w:val="center" w:pos="6026"/>
          <w:tab w:val="right" w:pos="7694"/>
        </w:tabs>
        <w:spacing w:before="0" w:after="240" w:line="360" w:lineRule="auto"/>
        <w:ind w:firstLine="709"/>
        <w:jc w:val="both"/>
        <w:rPr>
          <w:sz w:val="28"/>
          <w:szCs w:val="28"/>
        </w:rPr>
      </w:pPr>
      <w:proofErr w:type="gramStart"/>
      <w:r w:rsidRPr="004D5093">
        <w:rPr>
          <w:rFonts w:eastAsia="Calibri"/>
          <w:color w:val="auto"/>
          <w:sz w:val="28"/>
          <w:szCs w:val="28"/>
          <w:lang w:val="en-US" w:eastAsia="en-US" w:bidi="ar-SA"/>
        </w:rPr>
        <w:t>C</w:t>
      </w:r>
      <w:r w:rsidRPr="004D5093">
        <w:rPr>
          <w:rFonts w:eastAsia="Calibri"/>
          <w:color w:val="auto"/>
          <w:sz w:val="28"/>
          <w:szCs w:val="28"/>
          <w:lang w:eastAsia="en-US" w:bidi="ar-SA"/>
        </w:rPr>
        <w:t xml:space="preserve">одержит не менее 90 % и не более 110 % </w:t>
      </w:r>
      <w:r w:rsidRPr="004D5093">
        <w:rPr>
          <w:rFonts w:eastAsia="Calibri"/>
          <w:sz w:val="28"/>
          <w:szCs w:val="28"/>
        </w:rPr>
        <w:t xml:space="preserve">от заявленного количества </w:t>
      </w:r>
      <w:proofErr w:type="spellStart"/>
      <w:r w:rsidR="006D3347">
        <w:rPr>
          <w:rFonts w:eastAsia="Calibri"/>
          <w:sz w:val="28"/>
          <w:szCs w:val="28"/>
        </w:rPr>
        <w:t>абакавира</w:t>
      </w:r>
      <w:proofErr w:type="spellEnd"/>
      <w:r w:rsidR="00AB07D7">
        <w:rPr>
          <w:rFonts w:eastAsia="Calibri"/>
          <w:sz w:val="28"/>
          <w:szCs w:val="28"/>
        </w:rPr>
        <w:t xml:space="preserve"> </w:t>
      </w:r>
      <w:r w:rsidR="006D3347" w:rsidRPr="006D3347">
        <w:rPr>
          <w:sz w:val="28"/>
          <w:szCs w:val="28"/>
          <w:lang w:val="en-US"/>
        </w:rPr>
        <w:t>C</w:t>
      </w:r>
      <w:r w:rsidR="006D3347" w:rsidRPr="006D3347">
        <w:rPr>
          <w:sz w:val="28"/>
          <w:szCs w:val="28"/>
          <w:vertAlign w:val="subscript"/>
        </w:rPr>
        <w:t>14</w:t>
      </w:r>
      <w:r w:rsidR="006D3347" w:rsidRPr="006D3347">
        <w:rPr>
          <w:sz w:val="28"/>
          <w:szCs w:val="28"/>
          <w:lang w:val="en-US"/>
        </w:rPr>
        <w:t>H</w:t>
      </w:r>
      <w:r w:rsidR="006D3347" w:rsidRPr="006D3347">
        <w:rPr>
          <w:sz w:val="28"/>
          <w:szCs w:val="28"/>
          <w:vertAlign w:val="subscript"/>
        </w:rPr>
        <w:t>18</w:t>
      </w:r>
      <w:r w:rsidR="006D3347" w:rsidRPr="006D3347">
        <w:rPr>
          <w:sz w:val="28"/>
          <w:szCs w:val="28"/>
          <w:lang w:val="en-US"/>
        </w:rPr>
        <w:t>N</w:t>
      </w:r>
      <w:r w:rsidR="006D3347" w:rsidRPr="006D3347">
        <w:rPr>
          <w:sz w:val="28"/>
          <w:szCs w:val="28"/>
          <w:vertAlign w:val="subscript"/>
        </w:rPr>
        <w:t>6</w:t>
      </w:r>
      <w:r w:rsidR="006D3347" w:rsidRPr="006D3347">
        <w:rPr>
          <w:sz w:val="28"/>
          <w:szCs w:val="28"/>
          <w:lang w:val="en-US"/>
        </w:rPr>
        <w:t>O</w:t>
      </w:r>
      <w:r w:rsidRPr="006D3347">
        <w:rPr>
          <w:rFonts w:eastAsia="Calibri"/>
          <w:sz w:val="28"/>
          <w:szCs w:val="28"/>
          <w:lang w:eastAsia="en-US" w:bidi="ar-SA"/>
        </w:rPr>
        <w:t>.</w:t>
      </w:r>
      <w:proofErr w:type="gramEnd"/>
    </w:p>
    <w:p w:rsidR="000A78ED" w:rsidRPr="005C4779" w:rsidRDefault="004D5093" w:rsidP="00354456">
      <w:pPr>
        <w:pStyle w:val="23"/>
        <w:widowControl/>
        <w:spacing w:before="0" w:after="0" w:line="360" w:lineRule="auto"/>
        <w:ind w:left="20" w:right="41" w:firstLine="688"/>
        <w:jc w:val="both"/>
        <w:rPr>
          <w:sz w:val="28"/>
          <w:szCs w:val="28"/>
        </w:rPr>
      </w:pPr>
      <w:r w:rsidRPr="005C4779">
        <w:rPr>
          <w:rStyle w:val="a5"/>
          <w:sz w:val="28"/>
          <w:szCs w:val="28"/>
        </w:rPr>
        <w:t xml:space="preserve">Описание. </w:t>
      </w:r>
      <w:r w:rsidR="00D8192A" w:rsidRPr="005C4779">
        <w:rPr>
          <w:sz w:val="28"/>
          <w:szCs w:val="28"/>
        </w:rPr>
        <w:t>Содержание раздела приводится в соответствии с ОФС «Таблетки».</w:t>
      </w:r>
    </w:p>
    <w:p w:rsidR="000A78ED" w:rsidRPr="005C4779" w:rsidRDefault="004D5093" w:rsidP="00354456">
      <w:pPr>
        <w:pStyle w:val="23"/>
        <w:widowControl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  <w:r w:rsidRPr="005C4779">
        <w:rPr>
          <w:rStyle w:val="a5"/>
          <w:sz w:val="28"/>
          <w:szCs w:val="28"/>
        </w:rPr>
        <w:t>Подлинность.</w:t>
      </w:r>
      <w:r w:rsidR="0094529D" w:rsidRPr="005C4779">
        <w:rPr>
          <w:rStyle w:val="a5"/>
          <w:b w:val="0"/>
          <w:i/>
          <w:sz w:val="28"/>
          <w:szCs w:val="28"/>
        </w:rPr>
        <w:t xml:space="preserve"> </w:t>
      </w:r>
      <w:r w:rsidR="00D8192A" w:rsidRPr="005C4779">
        <w:rPr>
          <w:rStyle w:val="a5"/>
          <w:b w:val="0"/>
          <w:i/>
          <w:sz w:val="28"/>
          <w:szCs w:val="28"/>
        </w:rPr>
        <w:t>ВЭЖХ</w:t>
      </w:r>
      <w:r w:rsidR="0094529D" w:rsidRPr="005C4779">
        <w:rPr>
          <w:rStyle w:val="a5"/>
          <w:b w:val="0"/>
          <w:i/>
          <w:sz w:val="28"/>
          <w:szCs w:val="28"/>
        </w:rPr>
        <w:t>.</w:t>
      </w:r>
      <w:r w:rsidR="0094529D" w:rsidRPr="005C4779">
        <w:rPr>
          <w:rStyle w:val="a5"/>
          <w:b w:val="0"/>
          <w:sz w:val="28"/>
          <w:szCs w:val="28"/>
        </w:rPr>
        <w:t xml:space="preserve"> </w:t>
      </w:r>
      <w:r w:rsidR="00D8192A" w:rsidRPr="005C4779">
        <w:rPr>
          <w:sz w:val="28"/>
          <w:szCs w:val="28"/>
        </w:rPr>
        <w:t>Время удерживания</w:t>
      </w:r>
      <w:r w:rsidR="001F084C" w:rsidRPr="005C4779">
        <w:rPr>
          <w:sz w:val="28"/>
          <w:szCs w:val="28"/>
        </w:rPr>
        <w:t xml:space="preserve"> пика основного вещества</w:t>
      </w:r>
      <w:r w:rsidR="00D8192A" w:rsidRPr="005C4779">
        <w:rPr>
          <w:sz w:val="28"/>
          <w:szCs w:val="28"/>
        </w:rPr>
        <w:t xml:space="preserve"> на хроматограмме испытуемого раствора должно соотв</w:t>
      </w:r>
      <w:r w:rsidR="00867B14" w:rsidRPr="005C4779">
        <w:rPr>
          <w:sz w:val="28"/>
          <w:szCs w:val="28"/>
        </w:rPr>
        <w:t xml:space="preserve">етствовать времени удерживания </w:t>
      </w:r>
      <w:r w:rsidR="00D8192A" w:rsidRPr="005C4779">
        <w:rPr>
          <w:sz w:val="28"/>
          <w:szCs w:val="28"/>
        </w:rPr>
        <w:t xml:space="preserve">пика </w:t>
      </w:r>
      <w:proofErr w:type="spellStart"/>
      <w:r w:rsidR="00867B14" w:rsidRPr="005C4779">
        <w:rPr>
          <w:sz w:val="28"/>
          <w:szCs w:val="28"/>
        </w:rPr>
        <w:t>абакавира</w:t>
      </w:r>
      <w:proofErr w:type="spellEnd"/>
      <w:r w:rsidR="00867B14" w:rsidRPr="005C4779">
        <w:rPr>
          <w:sz w:val="28"/>
          <w:szCs w:val="28"/>
        </w:rPr>
        <w:t xml:space="preserve"> </w:t>
      </w:r>
      <w:r w:rsidR="00D8192A" w:rsidRPr="005C4779">
        <w:rPr>
          <w:sz w:val="28"/>
          <w:szCs w:val="28"/>
        </w:rPr>
        <w:t xml:space="preserve">на </w:t>
      </w:r>
      <w:proofErr w:type="spellStart"/>
      <w:r w:rsidR="00D8192A" w:rsidRPr="005C4779">
        <w:rPr>
          <w:sz w:val="28"/>
          <w:szCs w:val="28"/>
        </w:rPr>
        <w:t>хроматограмме</w:t>
      </w:r>
      <w:proofErr w:type="spellEnd"/>
      <w:r w:rsidR="00D8192A" w:rsidRPr="005C4779">
        <w:rPr>
          <w:sz w:val="28"/>
          <w:szCs w:val="28"/>
        </w:rPr>
        <w:t xml:space="preserve"> раствора стандартного образца </w:t>
      </w:r>
      <w:proofErr w:type="spellStart"/>
      <w:r w:rsidR="00D8192A" w:rsidRPr="005C4779">
        <w:rPr>
          <w:sz w:val="28"/>
          <w:szCs w:val="28"/>
        </w:rPr>
        <w:t>абакавира</w:t>
      </w:r>
      <w:proofErr w:type="spellEnd"/>
      <w:r w:rsidR="00D8192A" w:rsidRPr="005C4779">
        <w:rPr>
          <w:sz w:val="28"/>
          <w:szCs w:val="28"/>
        </w:rPr>
        <w:t xml:space="preserve"> сульфата (раздел </w:t>
      </w:r>
      <w:r w:rsidR="00D8192A" w:rsidRPr="005C4779">
        <w:rPr>
          <w:color w:val="auto"/>
          <w:sz w:val="28"/>
          <w:szCs w:val="28"/>
          <w:lang w:bidi="ar-SA"/>
        </w:rPr>
        <w:t>«Количественное определение»).</w:t>
      </w:r>
    </w:p>
    <w:p w:rsidR="00E87D9A" w:rsidRPr="005C4779" w:rsidRDefault="004D5093" w:rsidP="0035445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C4779">
        <w:rPr>
          <w:rStyle w:val="a5"/>
          <w:rFonts w:eastAsia="Courier New"/>
          <w:sz w:val="28"/>
          <w:szCs w:val="28"/>
        </w:rPr>
        <w:t xml:space="preserve">Растворение. </w:t>
      </w:r>
      <w:r w:rsidR="00E87D9A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Определение проводят в соответствии с ОФС «Растворение для тв</w:t>
      </w:r>
      <w:r w:rsidR="009A654D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ё</w:t>
      </w:r>
      <w:r w:rsidR="00E87D9A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рдых дозированных лекарственных форм»</w:t>
      </w:r>
      <w:r w:rsidR="00867B14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 w:rsidR="00867B14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Количество </w:t>
      </w:r>
      <w:proofErr w:type="spellStart"/>
      <w:r w:rsidR="00867B14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абакавира</w:t>
      </w:r>
      <w:proofErr w:type="spellEnd"/>
      <w:r w:rsidR="00867B14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перешедшего в среду растворения, определяют</w:t>
      </w:r>
      <w:r w:rsidR="00E87D9A"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методом спектрофотометрии</w:t>
      </w:r>
      <w:r w:rsidR="00A03E7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A03E72" w:rsidRPr="005C4779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 w:rsidR="00A03E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32E" w:rsidRPr="005C4779" w:rsidRDefault="005C532E" w:rsidP="0035445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Испытуемый раствор и раствор стандартного образца используют </w:t>
      </w:r>
      <w:proofErr w:type="gramStart"/>
      <w:r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свежеприготовленными</w:t>
      </w:r>
      <w:proofErr w:type="gramEnd"/>
      <w:r w:rsidRPr="005C477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87D9A" w:rsidRPr="00DE3B70" w:rsidRDefault="00E87D9A" w:rsidP="00FD1119">
      <w:pPr>
        <w:keepNext/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DE3B70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4591"/>
        <w:gridCol w:w="4678"/>
      </w:tblGrid>
      <w:tr w:rsidR="00E87D9A" w:rsidRPr="00DE3B70" w:rsidTr="00A36D4D">
        <w:tc>
          <w:tcPr>
            <w:tcW w:w="4591" w:type="dxa"/>
          </w:tcPr>
          <w:p w:rsidR="009F08F8" w:rsidRPr="00DE3B70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Аппарат:</w:t>
            </w:r>
          </w:p>
        </w:tc>
        <w:tc>
          <w:tcPr>
            <w:tcW w:w="4678" w:type="dxa"/>
          </w:tcPr>
          <w:p w:rsidR="009F08F8" w:rsidRPr="00DE3B70" w:rsidRDefault="00E87D9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«</w:t>
            </w:r>
            <w:r w:rsidR="008B1EDF"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Лопастная мешалка</w:t>
            </w: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»;</w:t>
            </w:r>
          </w:p>
        </w:tc>
      </w:tr>
      <w:tr w:rsidR="00E87D9A" w:rsidRPr="00DE3B70" w:rsidTr="00A36D4D">
        <w:tc>
          <w:tcPr>
            <w:tcW w:w="4591" w:type="dxa"/>
          </w:tcPr>
          <w:p w:rsidR="009F08F8" w:rsidRPr="00DE3B70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 растворения:</w:t>
            </w:r>
          </w:p>
        </w:tc>
        <w:tc>
          <w:tcPr>
            <w:tcW w:w="4678" w:type="dxa"/>
          </w:tcPr>
          <w:p w:rsidR="009F08F8" w:rsidRPr="00DE3B70" w:rsidRDefault="008B1EDF" w:rsidP="00882444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хлористоводородной кислоты раствор 0,1М</w:t>
            </w:r>
            <w:r w:rsidR="00E87D9A"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;</w:t>
            </w:r>
          </w:p>
        </w:tc>
      </w:tr>
      <w:tr w:rsidR="00E87D9A" w:rsidRPr="00DE3B70" w:rsidTr="00A36D4D">
        <w:tc>
          <w:tcPr>
            <w:tcW w:w="4591" w:type="dxa"/>
          </w:tcPr>
          <w:p w:rsidR="009F08F8" w:rsidRPr="00DE3B70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Объем среды растворения:</w:t>
            </w:r>
          </w:p>
        </w:tc>
        <w:tc>
          <w:tcPr>
            <w:tcW w:w="4678" w:type="dxa"/>
          </w:tcPr>
          <w:p w:rsidR="009F08F8" w:rsidRPr="00DE3B70" w:rsidRDefault="00E87D9A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900 мл;</w:t>
            </w:r>
          </w:p>
        </w:tc>
      </w:tr>
      <w:tr w:rsidR="00E87D9A" w:rsidRPr="00DE3B70" w:rsidTr="00A36D4D">
        <w:tc>
          <w:tcPr>
            <w:tcW w:w="4591" w:type="dxa"/>
          </w:tcPr>
          <w:p w:rsidR="00E87D9A" w:rsidRPr="00DE3B70" w:rsidRDefault="00E87D9A" w:rsidP="00B9607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Скорость вращения корзинки:</w:t>
            </w:r>
          </w:p>
        </w:tc>
        <w:tc>
          <w:tcPr>
            <w:tcW w:w="4678" w:type="dxa"/>
          </w:tcPr>
          <w:p w:rsidR="009F08F8" w:rsidRPr="00DE3B70" w:rsidRDefault="008B1ED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75</w:t>
            </w:r>
            <w:r w:rsidR="00E87D9A"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 </w:t>
            </w:r>
            <w:proofErr w:type="gramStart"/>
            <w:r w:rsidR="00E87D9A"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</w:t>
            </w:r>
            <w:proofErr w:type="gramEnd"/>
            <w:r w:rsidR="00E87D9A"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/мин;</w:t>
            </w:r>
          </w:p>
        </w:tc>
      </w:tr>
      <w:tr w:rsidR="00E87D9A" w:rsidRPr="00612FEE" w:rsidTr="00DE3B70">
        <w:tc>
          <w:tcPr>
            <w:tcW w:w="4591" w:type="dxa"/>
          </w:tcPr>
          <w:p w:rsidR="009F08F8" w:rsidRPr="00DE3B70" w:rsidRDefault="00E87D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Время растворения:</w:t>
            </w:r>
          </w:p>
        </w:tc>
        <w:tc>
          <w:tcPr>
            <w:tcW w:w="4678" w:type="dxa"/>
          </w:tcPr>
          <w:p w:rsidR="009F08F8" w:rsidRPr="00DE3B70" w:rsidRDefault="008B1EDF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15</w:t>
            </w:r>
            <w:r w:rsidR="00E87D9A" w:rsidRPr="00DE3B7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 мин.</w:t>
            </w:r>
          </w:p>
        </w:tc>
      </w:tr>
    </w:tbl>
    <w:p w:rsidR="00FF7E3B" w:rsidRPr="00DE3B70" w:rsidRDefault="00E87D9A" w:rsidP="00354456">
      <w:pPr>
        <w:widowControl/>
        <w:spacing w:before="12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E3B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Испытуемый раствор</w:t>
      </w:r>
      <w:r w:rsidR="008B1EDF" w:rsidRPr="00DE3B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каждый сосуд для растворения помещают по одной таблетке. </w:t>
      </w:r>
    </w:p>
    <w:p w:rsidR="00DE3B70" w:rsidRDefault="00DE3B70" w:rsidP="00DE3B70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70">
        <w:rPr>
          <w:rFonts w:ascii="Times New Roman" w:hAnsi="Times New Roman" w:cs="Times New Roman"/>
          <w:sz w:val="28"/>
          <w:szCs w:val="28"/>
        </w:rPr>
        <w:t>Через 15 мин отбирают пробу раствора и фильтруют, отбрасывая первые порции фильтрата.</w:t>
      </w:r>
      <w:r w:rsidR="00471936">
        <w:rPr>
          <w:rFonts w:ascii="Times New Roman" w:hAnsi="Times New Roman" w:cs="Times New Roman"/>
          <w:sz w:val="28"/>
          <w:szCs w:val="28"/>
        </w:rPr>
        <w:t xml:space="preserve"> Полученный раствор дополнительно разводят средой растворения до ожидаемой концентрации </w:t>
      </w:r>
      <w:proofErr w:type="spellStart"/>
      <w:r w:rsidR="00471936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="005C1E7D">
        <w:rPr>
          <w:rFonts w:ascii="Times New Roman" w:hAnsi="Times New Roman" w:cs="Times New Roman"/>
          <w:sz w:val="28"/>
          <w:szCs w:val="28"/>
        </w:rPr>
        <w:t xml:space="preserve"> сульфата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B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B7609">
        <w:rPr>
          <w:rFonts w:ascii="Times New Roman" w:hAnsi="Times New Roman" w:cs="Times New Roman"/>
          <w:sz w:val="28"/>
          <w:szCs w:val="28"/>
        </w:rPr>
        <w:t>0,015</w:t>
      </w:r>
      <w:r w:rsidRPr="00DE3B70">
        <w:rPr>
          <w:rFonts w:ascii="Times New Roman" w:hAnsi="Times New Roman" w:cs="Times New Roman"/>
          <w:sz w:val="28"/>
          <w:szCs w:val="28"/>
        </w:rPr>
        <w:t> мг/мл.</w:t>
      </w:r>
    </w:p>
    <w:p w:rsidR="00EF3CC2" w:rsidRPr="005C1E7D" w:rsidRDefault="00267F83" w:rsidP="003544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1E7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Р</w:t>
      </w:r>
      <w:r w:rsidR="00E87D9A" w:rsidRPr="005C1E7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аствор</w:t>
      </w:r>
      <w:r w:rsidR="00EF3CC2" w:rsidRPr="005C1E7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стандартного образца </w:t>
      </w:r>
      <w:proofErr w:type="spellStart"/>
      <w:r w:rsidR="00EF3CC2" w:rsidRPr="005C1E7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абакавира</w:t>
      </w:r>
      <w:proofErr w:type="spellEnd"/>
      <w:r w:rsidR="007E00B2" w:rsidRPr="005C1E7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сульфата</w:t>
      </w:r>
      <w:r w:rsidR="00E87D9A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E243A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Около </w:t>
      </w:r>
      <w:r w:rsidR="00DE3B70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15,6</w:t>
      </w:r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мг (точная навеска) стандартного образца </w:t>
      </w:r>
      <w:proofErr w:type="spellStart"/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абакавира</w:t>
      </w:r>
      <w:proofErr w:type="spellEnd"/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E00B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сульфата </w:t>
      </w:r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помещают в мерную колбу вместимостью 200 мл, прибавляют 100 мл среды растворения, обрабатывают ультразвуком, и доводят объём раствора средой </w:t>
      </w:r>
      <w:r w:rsidR="00B96075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растворения </w:t>
      </w:r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 метки.</w:t>
      </w:r>
      <w:r w:rsidR="00CA456E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Охлаждают до комнатной температуры в течение 10 минут.</w:t>
      </w:r>
      <w:r w:rsidR="002E243A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5,0 мл полученного раствора помещают в мерную колбу </w:t>
      </w:r>
      <w:r w:rsidR="000B44F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вместимостью 25 мл, доводят объё</w:t>
      </w:r>
      <w:r w:rsidR="00EF3CC2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раствора средой растворения до метки.</w:t>
      </w:r>
    </w:p>
    <w:p w:rsidR="00EF3CC2" w:rsidRPr="005C1E7D" w:rsidRDefault="00EF3CC2" w:rsidP="003544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1E7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Раствор сравнения. </w:t>
      </w:r>
      <w:r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Среда растворения</w:t>
      </w:r>
      <w:r w:rsidR="00A3500B" w:rsidRPr="005C1E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87D9A" w:rsidRPr="005C1E7D" w:rsidRDefault="00E87D9A" w:rsidP="00354456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Измеряют оптическую плотность испытуемого</w:t>
      </w:r>
      <w:r w:rsidR="00EF3CC2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раствора</w:t>
      </w: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EF3CC2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раствора стандартного образца </w:t>
      </w:r>
      <w:proofErr w:type="spellStart"/>
      <w:r w:rsidR="00EF3CC2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абакавира</w:t>
      </w:r>
      <w:proofErr w:type="spellEnd"/>
      <w:r w:rsidR="007E00B2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сульфата </w:t>
      </w: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спектрофотометре в максимуме поглощения при длине волны </w:t>
      </w:r>
      <w:r w:rsidR="007F05DC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EF3CC2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54</w:t>
      </w: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 нм в кювете с толщиной слоя </w:t>
      </w:r>
      <w:r w:rsidR="005C1E7D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1</w:t>
      </w:r>
      <w:r w:rsidR="00CA456E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с</w:t>
      </w: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м.</w:t>
      </w:r>
    </w:p>
    <w:p w:rsidR="00E87D9A" w:rsidRDefault="00E87D9A" w:rsidP="00354456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Количество </w:t>
      </w:r>
      <w:proofErr w:type="spellStart"/>
      <w:r w:rsidR="00A3500B"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абакавира</w:t>
      </w:r>
      <w:proofErr w:type="spellEnd"/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перешедшее в раствор, в процентах (</w:t>
      </w:r>
      <w:r w:rsidRPr="005C1E7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Х</w:t>
      </w:r>
      <w:r w:rsidRPr="005C1E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 вычисляют по формуле:</w:t>
      </w:r>
    </w:p>
    <w:p w:rsidR="007F05DC" w:rsidRPr="005C1E7D" w:rsidRDefault="007F05DC" w:rsidP="00354456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</w:pPr>
      <m:oMathPara>
        <m:oMath>
          <m:r>
            <w:rPr>
              <w:rFonts w:ascii="Cambria Math" w:eastAsia="Calibri" w:hAnsi="Cambria Math" w:cs="Times New Roman"/>
              <w:color w:val="auto"/>
              <w:sz w:val="28"/>
              <w:szCs w:val="28"/>
              <w:lang w:eastAsia="en-US" w:bidi="ar-SA"/>
            </w:rPr>
            <m:t>Х=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val="en-US" w:eastAsia="en-US" w:bidi="ar-SA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∙</m:t>
              </m:r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  <m:t>F∙</m:t>
              </m:r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900∙5∙</m:t>
              </m:r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  <m:t>P∙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286,33 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∙L∙200∙25∙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670,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8</m:t>
              </m:r>
            </m:den>
          </m:f>
          <m:r>
            <w:rPr>
              <w:rFonts w:ascii="Cambria Math" w:eastAsia="Calibri" w:hAnsi="Cambria Math" w:cs="Times New Roman"/>
              <w:color w:val="auto"/>
              <w:sz w:val="28"/>
              <w:szCs w:val="28"/>
              <w:lang w:eastAsia="en-US" w:bidi="ar-S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∙F∙P∙0,9∙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286,33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auto"/>
                  <w:sz w:val="28"/>
                  <w:szCs w:val="28"/>
                  <w:lang w:eastAsia="en-US" w:bidi="ar-SA"/>
                </w:rPr>
                <m:t>∙L∙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670,8</m:t>
              </m:r>
            </m:den>
          </m:f>
        </m:oMath>
      </m:oMathPara>
    </w:p>
    <w:tbl>
      <w:tblPr>
        <w:tblW w:w="9571" w:type="dxa"/>
        <w:tblLayout w:type="fixed"/>
        <w:tblLook w:val="04A0"/>
      </w:tblPr>
      <w:tblGrid>
        <w:gridCol w:w="637"/>
        <w:gridCol w:w="1031"/>
        <w:gridCol w:w="425"/>
        <w:gridCol w:w="7478"/>
      </w:tblGrid>
      <w:tr w:rsidR="00E87D9A" w:rsidRPr="005C1E7D" w:rsidTr="0071165E">
        <w:tc>
          <w:tcPr>
            <w:tcW w:w="637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031" w:type="dxa"/>
          </w:tcPr>
          <w:p w:rsidR="00E87D9A" w:rsidRPr="005C1E7D" w:rsidRDefault="00E87D9A" w:rsidP="009A654D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5C1E7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06A6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478" w:type="dxa"/>
          </w:tcPr>
          <w:p w:rsidR="00E87D9A" w:rsidRPr="005C1E7D" w:rsidRDefault="00E87D9A" w:rsidP="009A654D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87D9A" w:rsidRPr="005C1E7D" w:rsidTr="0071165E">
        <w:tc>
          <w:tcPr>
            <w:tcW w:w="637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E87D9A" w:rsidRPr="005C1E7D" w:rsidRDefault="00E87D9A" w:rsidP="009A654D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06A6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478" w:type="dxa"/>
          </w:tcPr>
          <w:p w:rsidR="00E87D9A" w:rsidRPr="005C1E7D" w:rsidRDefault="00E87D9A" w:rsidP="009A654D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оптическая плотность </w:t>
            </w:r>
            <w:r w:rsidR="00DB07B0"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DB07B0"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E87D9A" w:rsidRPr="005C1E7D" w:rsidTr="0071165E">
        <w:tc>
          <w:tcPr>
            <w:tcW w:w="637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E87D9A" w:rsidRPr="005C1E7D" w:rsidRDefault="00E87D9A" w:rsidP="009A654D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C1E7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06A6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478" w:type="dxa"/>
          </w:tcPr>
          <w:p w:rsidR="00E87D9A" w:rsidRPr="005C1E7D" w:rsidRDefault="00E87D9A" w:rsidP="009A654D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DB07B0"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, мг;</w:t>
            </w:r>
          </w:p>
        </w:tc>
      </w:tr>
      <w:tr w:rsidR="00E87D9A" w:rsidRPr="005C1E7D" w:rsidTr="0071165E">
        <w:tc>
          <w:tcPr>
            <w:tcW w:w="637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E87D9A" w:rsidRPr="005C1E7D" w:rsidRDefault="00E87D9A" w:rsidP="009A654D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E87D9A" w:rsidRPr="005C1E7D" w:rsidRDefault="00E87D9A" w:rsidP="009A654D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5C1E7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478" w:type="dxa"/>
          </w:tcPr>
          <w:p w:rsidR="00E87D9A" w:rsidRPr="005C1E7D" w:rsidRDefault="00E87D9A" w:rsidP="009A654D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87D9A" w:rsidRPr="005C1E7D" w:rsidTr="0071165E">
        <w:tc>
          <w:tcPr>
            <w:tcW w:w="637" w:type="dxa"/>
          </w:tcPr>
          <w:p w:rsidR="00E87D9A" w:rsidRPr="005C1E7D" w:rsidRDefault="00E87D9A" w:rsidP="009A654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E87D9A" w:rsidRPr="005C1E7D" w:rsidRDefault="00E87D9A" w:rsidP="009A654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E87D9A" w:rsidRPr="005C1E7D" w:rsidRDefault="00E87D9A" w:rsidP="009A654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478" w:type="dxa"/>
          </w:tcPr>
          <w:p w:rsidR="00E87D9A" w:rsidRPr="005C1E7D" w:rsidRDefault="00E87D9A" w:rsidP="009A654D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DB07B0"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одной таблетке, мг;</w:t>
            </w:r>
          </w:p>
        </w:tc>
      </w:tr>
      <w:tr w:rsidR="00B313C2" w:rsidRPr="005C1E7D" w:rsidTr="0071165E">
        <w:tc>
          <w:tcPr>
            <w:tcW w:w="637" w:type="dxa"/>
          </w:tcPr>
          <w:p w:rsidR="00B313C2" w:rsidRPr="005C1E7D" w:rsidRDefault="00B313C2" w:rsidP="009A654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B313C2" w:rsidRPr="005C1E7D" w:rsidRDefault="002E243A" w:rsidP="009A654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5C1E7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313C2" w:rsidRPr="005C1E7D" w:rsidRDefault="00B313C2" w:rsidP="009A654D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5C1E7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478" w:type="dxa"/>
          </w:tcPr>
          <w:p w:rsidR="00B313C2" w:rsidRPr="005C1E7D" w:rsidRDefault="002E243A" w:rsidP="009A654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сульфата,</w:t>
            </w:r>
            <w:r w:rsidR="00E06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 w:rsidR="00832A70" w:rsidRPr="005C1E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1165E" w:rsidRPr="005C1E7D" w:rsidTr="0071165E">
        <w:tc>
          <w:tcPr>
            <w:tcW w:w="637" w:type="dxa"/>
          </w:tcPr>
          <w:p w:rsidR="0071165E" w:rsidRPr="005C1E7D" w:rsidRDefault="0071165E" w:rsidP="009A654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1165E" w:rsidRPr="005C1E7D" w:rsidRDefault="00EE5A62" w:rsidP="0071165E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286,33</m:t>
                </m:r>
              </m:oMath>
            </m:oMathPara>
          </w:p>
        </w:tc>
        <w:tc>
          <w:tcPr>
            <w:tcW w:w="425" w:type="dxa"/>
          </w:tcPr>
          <w:p w:rsidR="0071165E" w:rsidRPr="005C1E7D" w:rsidRDefault="0071165E" w:rsidP="007116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7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1165E" w:rsidRPr="005C1E7D" w:rsidRDefault="0071165E" w:rsidP="0071165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5C1E7D">
              <w:rPr>
                <w:rFonts w:ascii="Times New Roman" w:hAnsi="Times New Roman"/>
                <w:sz w:val="28"/>
              </w:rPr>
              <w:t xml:space="preserve">молекулярная масса </w:t>
            </w:r>
            <w:proofErr w:type="spellStart"/>
            <w:r w:rsidRPr="005C1E7D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5C1E7D">
              <w:rPr>
                <w:rFonts w:ascii="Times New Roman" w:hAnsi="Times New Roman"/>
                <w:sz w:val="28"/>
              </w:rPr>
              <w:t>;</w:t>
            </w:r>
          </w:p>
        </w:tc>
      </w:tr>
      <w:tr w:rsidR="0071165E" w:rsidRPr="005C1E7D" w:rsidTr="0071165E">
        <w:tc>
          <w:tcPr>
            <w:tcW w:w="637" w:type="dxa"/>
          </w:tcPr>
          <w:p w:rsidR="0071165E" w:rsidRPr="005C1E7D" w:rsidRDefault="0071165E" w:rsidP="009A654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1165E" w:rsidRPr="005C1E7D" w:rsidRDefault="00EE5A62" w:rsidP="0071165E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670,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8</m:t>
                </m:r>
              </m:oMath>
            </m:oMathPara>
          </w:p>
        </w:tc>
        <w:tc>
          <w:tcPr>
            <w:tcW w:w="425" w:type="dxa"/>
          </w:tcPr>
          <w:p w:rsidR="0071165E" w:rsidRPr="005C1E7D" w:rsidRDefault="0071165E" w:rsidP="007116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7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1165E" w:rsidRPr="005C1E7D" w:rsidRDefault="0071165E" w:rsidP="0071165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5C1E7D">
              <w:rPr>
                <w:rFonts w:ascii="Times New Roman" w:hAnsi="Times New Roman"/>
                <w:sz w:val="28"/>
              </w:rPr>
              <w:t xml:space="preserve">молекулярная масса </w:t>
            </w:r>
            <w:proofErr w:type="spellStart"/>
            <w:r w:rsidRPr="005C1E7D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5C1E7D">
              <w:rPr>
                <w:rFonts w:ascii="Times New Roman" w:hAnsi="Times New Roman"/>
                <w:sz w:val="28"/>
              </w:rPr>
              <w:t xml:space="preserve"> сульфата.</w:t>
            </w:r>
          </w:p>
        </w:tc>
      </w:tr>
    </w:tbl>
    <w:p w:rsidR="00E87D9A" w:rsidRPr="005C1E7D" w:rsidRDefault="00E87D9A" w:rsidP="00354456">
      <w:pPr>
        <w:pStyle w:val="23"/>
        <w:widowControl/>
        <w:spacing w:before="120" w:after="0" w:line="360" w:lineRule="auto"/>
        <w:ind w:left="23" w:right="23" w:firstLine="692"/>
        <w:jc w:val="both"/>
        <w:rPr>
          <w:rStyle w:val="a5"/>
          <w:sz w:val="28"/>
          <w:szCs w:val="28"/>
        </w:rPr>
      </w:pPr>
      <w:r w:rsidRPr="005C1E7D">
        <w:rPr>
          <w:rFonts w:eastAsia="Calibri"/>
          <w:sz w:val="28"/>
          <w:szCs w:val="28"/>
        </w:rPr>
        <w:t xml:space="preserve">Через </w:t>
      </w:r>
      <w:r w:rsidR="00DB07B0" w:rsidRPr="005C1E7D">
        <w:rPr>
          <w:rFonts w:eastAsia="Calibri"/>
          <w:sz w:val="28"/>
          <w:szCs w:val="28"/>
        </w:rPr>
        <w:t>1</w:t>
      </w:r>
      <w:r w:rsidR="00971434" w:rsidRPr="005C1E7D">
        <w:rPr>
          <w:rFonts w:eastAsia="Calibri"/>
          <w:sz w:val="28"/>
          <w:szCs w:val="28"/>
        </w:rPr>
        <w:t>5</w:t>
      </w:r>
      <w:r w:rsidRPr="005C1E7D">
        <w:rPr>
          <w:rFonts w:eastAsia="Calibri"/>
          <w:sz w:val="28"/>
          <w:szCs w:val="28"/>
        </w:rPr>
        <w:t xml:space="preserve"> мин в раствор должно перейти не менее </w:t>
      </w:r>
      <w:r w:rsidR="00DB07B0" w:rsidRPr="005C1E7D">
        <w:rPr>
          <w:rFonts w:eastAsia="Calibri"/>
          <w:sz w:val="28"/>
          <w:szCs w:val="28"/>
        </w:rPr>
        <w:t>80</w:t>
      </w:r>
      <w:r w:rsidRPr="005C1E7D">
        <w:rPr>
          <w:rFonts w:eastAsia="Calibri"/>
          <w:sz w:val="28"/>
          <w:szCs w:val="28"/>
        </w:rPr>
        <w:t> % (</w:t>
      </w:r>
      <w:r w:rsidRPr="005C1E7D">
        <w:rPr>
          <w:rFonts w:eastAsia="Calibri"/>
          <w:sz w:val="28"/>
          <w:szCs w:val="28"/>
          <w:lang w:val="en-US"/>
        </w:rPr>
        <w:t>Q</w:t>
      </w:r>
      <w:r w:rsidRPr="005C1E7D">
        <w:rPr>
          <w:rFonts w:eastAsia="Calibri"/>
          <w:sz w:val="28"/>
          <w:szCs w:val="28"/>
        </w:rPr>
        <w:t xml:space="preserve">) </w:t>
      </w:r>
      <w:proofErr w:type="spellStart"/>
      <w:r w:rsidR="00DB07B0" w:rsidRPr="005C1E7D">
        <w:rPr>
          <w:rFonts w:eastAsia="Calibri"/>
          <w:sz w:val="28"/>
          <w:szCs w:val="28"/>
        </w:rPr>
        <w:t>абакавира</w:t>
      </w:r>
      <w:proofErr w:type="spellEnd"/>
      <w:r w:rsidR="00971434" w:rsidRPr="005C1E7D">
        <w:rPr>
          <w:rFonts w:eastAsia="Calibri"/>
          <w:sz w:val="28"/>
          <w:szCs w:val="28"/>
        </w:rPr>
        <w:t xml:space="preserve"> </w:t>
      </w:r>
      <w:r w:rsidR="00DB07B0" w:rsidRPr="005C1E7D">
        <w:rPr>
          <w:sz w:val="28"/>
          <w:szCs w:val="28"/>
          <w:lang w:val="en-US"/>
        </w:rPr>
        <w:t>C</w:t>
      </w:r>
      <w:r w:rsidR="00DB07B0" w:rsidRPr="005C1E7D">
        <w:rPr>
          <w:sz w:val="28"/>
          <w:szCs w:val="28"/>
          <w:vertAlign w:val="subscript"/>
        </w:rPr>
        <w:t>14</w:t>
      </w:r>
      <w:r w:rsidR="00DB07B0" w:rsidRPr="005C1E7D">
        <w:rPr>
          <w:sz w:val="28"/>
          <w:szCs w:val="28"/>
          <w:lang w:val="en-US"/>
        </w:rPr>
        <w:t>H</w:t>
      </w:r>
      <w:r w:rsidR="00DB07B0" w:rsidRPr="005C1E7D">
        <w:rPr>
          <w:sz w:val="28"/>
          <w:szCs w:val="28"/>
          <w:vertAlign w:val="subscript"/>
        </w:rPr>
        <w:t>18</w:t>
      </w:r>
      <w:r w:rsidR="00DB07B0" w:rsidRPr="005C1E7D">
        <w:rPr>
          <w:sz w:val="28"/>
          <w:szCs w:val="28"/>
          <w:lang w:val="en-US"/>
        </w:rPr>
        <w:t>N</w:t>
      </w:r>
      <w:r w:rsidR="00DB07B0" w:rsidRPr="005C1E7D">
        <w:rPr>
          <w:sz w:val="28"/>
          <w:szCs w:val="28"/>
          <w:vertAlign w:val="subscript"/>
        </w:rPr>
        <w:t>6</w:t>
      </w:r>
      <w:r w:rsidR="00DB07B0" w:rsidRPr="005C1E7D">
        <w:rPr>
          <w:sz w:val="28"/>
          <w:szCs w:val="28"/>
          <w:lang w:val="en-US"/>
        </w:rPr>
        <w:t>O</w:t>
      </w:r>
      <w:r w:rsidR="00DB07B0" w:rsidRPr="005C1E7D">
        <w:rPr>
          <w:rFonts w:eastAsia="Calibri"/>
          <w:sz w:val="28"/>
          <w:szCs w:val="28"/>
          <w:lang w:eastAsia="en-US" w:bidi="ar-SA"/>
        </w:rPr>
        <w:t>.</w:t>
      </w:r>
    </w:p>
    <w:p w:rsidR="00DB07B0" w:rsidRPr="00A144FC" w:rsidRDefault="006E77CC" w:rsidP="00DB07B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4FC">
        <w:rPr>
          <w:rStyle w:val="a5"/>
          <w:rFonts w:eastAsia="Courier New"/>
          <w:sz w:val="28"/>
          <w:szCs w:val="28"/>
        </w:rPr>
        <w:t xml:space="preserve">Родственные </w:t>
      </w:r>
      <w:r w:rsidR="004D5093" w:rsidRPr="00A144FC">
        <w:rPr>
          <w:rStyle w:val="a5"/>
          <w:rFonts w:eastAsia="Courier New"/>
          <w:sz w:val="28"/>
          <w:szCs w:val="28"/>
        </w:rPr>
        <w:t xml:space="preserve">примеси. </w:t>
      </w:r>
      <w:r w:rsidR="00DB07B0" w:rsidRPr="00A144FC">
        <w:rPr>
          <w:rFonts w:ascii="Times New Roman" w:hAnsi="Times New Roman" w:cs="Times New Roman"/>
          <w:sz w:val="28"/>
          <w:szCs w:val="28"/>
        </w:rPr>
        <w:t>Оп</w:t>
      </w:r>
      <w:r w:rsidR="00C46709" w:rsidRPr="00A144FC"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 w:rsidR="00C46709" w:rsidRPr="00A144FC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  <w:r w:rsidR="00183500" w:rsidRPr="00A144FC">
        <w:rPr>
          <w:rFonts w:ascii="Times New Roman" w:hAnsi="Times New Roman"/>
          <w:sz w:val="28"/>
          <w:szCs w:val="28"/>
        </w:rPr>
        <w:t xml:space="preserve"> </w:t>
      </w:r>
      <w:r w:rsidR="00BB25EE" w:rsidRPr="00A144FC">
        <w:rPr>
          <w:rFonts w:ascii="Times New Roman" w:hAnsi="Times New Roman"/>
          <w:sz w:val="28"/>
          <w:szCs w:val="28"/>
        </w:rPr>
        <w:t>Испытуемый раствор готовят непосредственно перед вводом</w:t>
      </w:r>
      <w:r w:rsidR="007A1398" w:rsidRPr="00A144FC">
        <w:rPr>
          <w:rFonts w:ascii="Times New Roman" w:hAnsi="Times New Roman"/>
          <w:sz w:val="28"/>
          <w:szCs w:val="28"/>
        </w:rPr>
        <w:t xml:space="preserve">. Раствор стандартного образца используют </w:t>
      </w:r>
      <w:proofErr w:type="gramStart"/>
      <w:r w:rsidR="007A1398" w:rsidRPr="00A144FC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="007A1398" w:rsidRPr="00A144FC">
        <w:rPr>
          <w:rFonts w:ascii="Times New Roman" w:hAnsi="Times New Roman"/>
          <w:sz w:val="28"/>
          <w:szCs w:val="28"/>
        </w:rPr>
        <w:t>.</w:t>
      </w:r>
    </w:p>
    <w:p w:rsidR="00DB07B0" w:rsidRPr="00A144FC" w:rsidRDefault="00DB07B0" w:rsidP="00DB07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4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44FC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="00430806" w:rsidRPr="00A144FC">
        <w:rPr>
          <w:rFonts w:ascii="Times New Roman" w:eastAsia="Times New Roman" w:hAnsi="Times New Roman" w:cs="Times New Roman"/>
          <w:sz w:val="28"/>
          <w:szCs w:val="28"/>
        </w:rPr>
        <w:t xml:space="preserve"> Точную навеску порошка раст</w:t>
      </w:r>
      <w:r w:rsidR="009A654D" w:rsidRPr="00A144FC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30806" w:rsidRPr="00A144FC">
        <w:rPr>
          <w:rFonts w:ascii="Times New Roman" w:eastAsia="Times New Roman" w:hAnsi="Times New Roman" w:cs="Times New Roman"/>
          <w:sz w:val="28"/>
          <w:szCs w:val="28"/>
        </w:rPr>
        <w:t xml:space="preserve">ртых таблеток, соответствующую </w:t>
      </w:r>
      <w:r w:rsidR="007D3FCD" w:rsidRPr="00A144FC"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 w:rsidR="00841ACA">
        <w:rPr>
          <w:rFonts w:ascii="Times New Roman" w:eastAsia="Times New Roman" w:hAnsi="Times New Roman" w:cs="Times New Roman"/>
          <w:sz w:val="28"/>
          <w:szCs w:val="28"/>
        </w:rPr>
        <w:t>75</w:t>
      </w:r>
      <w:r w:rsidR="00A144FC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>мг</w:t>
      </w:r>
      <w:r w:rsidR="00BC7B40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B40" w:rsidRPr="00A144FC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9A654D" w:rsidRPr="00A144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 xml:space="preserve"> помещают в мерную колбу вместимостью 100</w:t>
      </w:r>
      <w:r w:rsidR="009A654D" w:rsidRPr="00A144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 xml:space="preserve">мл, </w:t>
      </w:r>
      <w:r w:rsidR="003762AB" w:rsidRPr="00A144FC">
        <w:rPr>
          <w:rFonts w:ascii="Times New Roman" w:eastAsia="Times New Roman" w:hAnsi="Times New Roman" w:cs="Times New Roman"/>
          <w:sz w:val="28"/>
          <w:szCs w:val="28"/>
        </w:rPr>
        <w:t>прибавляют 50 мл</w:t>
      </w:r>
      <w:r w:rsidR="000F69AA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B63" w:rsidRPr="00E40B63">
        <w:rPr>
          <w:rFonts w:ascii="Times New Roman" w:hAnsi="Times New Roman" w:cs="Times New Roman"/>
          <w:color w:val="auto"/>
          <w:sz w:val="28"/>
          <w:szCs w:val="28"/>
        </w:rPr>
        <w:t>фосфорной кислоты разведенной 0,1 %</w:t>
      </w:r>
      <w:r w:rsidR="007C77DB" w:rsidRPr="00A144FC">
        <w:rPr>
          <w:rFonts w:ascii="Times New Roman" w:eastAsia="Times New Roman" w:hAnsi="Times New Roman" w:cs="Times New Roman"/>
          <w:sz w:val="28"/>
          <w:szCs w:val="28"/>
        </w:rPr>
        <w:t>, обрабатывают ультразвуком в течение 10 мин, охлаждают раствор до комнатной температуры</w:t>
      </w:r>
      <w:r w:rsidR="000F69AA" w:rsidRPr="00A144F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762AB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>доводят объём раствора растворителем до метки.</w:t>
      </w:r>
      <w:r w:rsidR="0051700D" w:rsidRPr="00A144FC">
        <w:rPr>
          <w:rFonts w:ascii="Times New Roman" w:eastAsia="Times New Roman" w:hAnsi="Times New Roman" w:cs="Times New Roman"/>
          <w:sz w:val="28"/>
          <w:szCs w:val="28"/>
        </w:rPr>
        <w:t xml:space="preserve"> Фильтруют. Первые 2 мл фильтрата отбрасывают.</w:t>
      </w:r>
      <w:r w:rsidR="007C77DB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7B0" w:rsidRPr="009B5FB1" w:rsidRDefault="00DB07B0" w:rsidP="00DB07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FB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>абакавира</w:t>
      </w:r>
      <w:proofErr w:type="spellEnd"/>
      <w:r w:rsidR="00C46709"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 сульфата</w:t>
      </w: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2F44" w:rsidRPr="009B5FB1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>16,4</w:t>
      </w:r>
      <w:r w:rsidR="009A654D" w:rsidRPr="009B5F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709" w:rsidRPr="009B5FB1">
        <w:rPr>
          <w:rFonts w:ascii="Times New Roman" w:eastAsia="Times New Roman" w:hAnsi="Times New Roman" w:cs="Times New Roman"/>
          <w:sz w:val="28"/>
          <w:szCs w:val="28"/>
        </w:rPr>
        <w:t>мг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Pr="009B5FB1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C46709" w:rsidRPr="009B5FB1">
        <w:rPr>
          <w:rFonts w:ascii="Times New Roman" w:eastAsia="Times New Roman" w:hAnsi="Times New Roman" w:cs="Times New Roman"/>
          <w:sz w:val="28"/>
          <w:szCs w:val="28"/>
        </w:rPr>
        <w:t xml:space="preserve"> сульфата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9B5FB1" w:rsidRPr="009B5FB1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мл, прибавляют </w:t>
      </w:r>
      <w:r w:rsidR="000F69AA" w:rsidRPr="009B5FB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мл растворителя, обрабатывают в течение 2 мин ультразвуком</w:t>
      </w:r>
      <w:r w:rsidR="007C77DB" w:rsidRPr="009B5FB1">
        <w:rPr>
          <w:rFonts w:ascii="Times New Roman" w:eastAsia="Times New Roman" w:hAnsi="Times New Roman" w:cs="Times New Roman"/>
          <w:sz w:val="28"/>
          <w:szCs w:val="28"/>
        </w:rPr>
        <w:t>, охлаждают раствор до комнатной температуры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  <w:r w:rsidR="00C46709" w:rsidRPr="009B5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4FF3" w:rsidRPr="009B5FB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9A654D" w:rsidRPr="009B5F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>мл полученного раствора помещают в мерную колбу вместимостью 100 мл</w:t>
      </w:r>
      <w:r w:rsidR="009A654D" w:rsidRPr="009B5F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доводят объём р</w:t>
      </w:r>
      <w:r w:rsidR="00C46709" w:rsidRPr="009B5FB1">
        <w:rPr>
          <w:rFonts w:ascii="Times New Roman" w:eastAsia="Times New Roman" w:hAnsi="Times New Roman" w:cs="Times New Roman"/>
          <w:sz w:val="28"/>
          <w:szCs w:val="28"/>
        </w:rPr>
        <w:t>аствора растворителем до метки.</w:t>
      </w:r>
      <w:proofErr w:type="gramEnd"/>
    </w:p>
    <w:p w:rsidR="00DB07B0" w:rsidRPr="009B5FB1" w:rsidRDefault="00DB07B0" w:rsidP="00DB07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</w:t>
      </w:r>
      <w:r w:rsidR="009B5FB1"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</w:t>
      </w:r>
      <w:r w:rsidR="009B5FB1">
        <w:rPr>
          <w:rFonts w:ascii="Times New Roman" w:eastAsia="Times New Roman" w:hAnsi="Times New Roman" w:cs="Times New Roman"/>
          <w:i/>
          <w:sz w:val="28"/>
          <w:szCs w:val="28"/>
        </w:rPr>
        <w:t>дели</w:t>
      </w:r>
      <w:r w:rsidR="009B5FB1"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тельной способности  </w:t>
      </w: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хроматографической системы. </w:t>
      </w:r>
      <w:r w:rsidR="009B5FB1" w:rsidRPr="009B5FB1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 мл помещают  </w:t>
      </w:r>
      <w:r w:rsidR="00C559B3" w:rsidRPr="009B5FB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0F69AA" w:rsidRPr="009B5F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770F" w:rsidRPr="009B5FB1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пригодности системы, содержащего </w:t>
      </w:r>
      <w:proofErr w:type="spellStart"/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>абакавир</w:t>
      </w:r>
      <w:r w:rsidR="00A14367" w:rsidRPr="009B5FB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 xml:space="preserve"> сульфат и </w:t>
      </w:r>
      <w:proofErr w:type="spellStart"/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>транс-абака</w:t>
      </w:r>
      <w:r w:rsidR="00FF7E3B" w:rsidRPr="009B5F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7D3FCD" w:rsidRPr="009B5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прибавляют </w:t>
      </w:r>
      <w:r w:rsidR="00B5770F" w:rsidRPr="009B5F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мл растворителя</w:t>
      </w:r>
      <w:r w:rsidR="007A4FF3" w:rsidRPr="009B5F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обрабатывают в течение 2 мин ультразвуком</w:t>
      </w:r>
      <w:r w:rsidR="007A4FF3" w:rsidRPr="009B5F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доводят объём раствора тем же растворителем до метки. </w:t>
      </w:r>
    </w:p>
    <w:p w:rsidR="00DB07B0" w:rsidRPr="009B5FB1" w:rsidRDefault="00DB07B0" w:rsidP="00DB07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>Раство</w:t>
      </w:r>
      <w:r w:rsidR="000B44F2" w:rsidRPr="009B5FB1">
        <w:rPr>
          <w:rFonts w:ascii="Times New Roman" w:eastAsia="Times New Roman" w:hAnsi="Times New Roman" w:cs="Times New Roman"/>
          <w:i/>
          <w:sz w:val="28"/>
          <w:szCs w:val="28"/>
        </w:rPr>
        <w:t>р для проверки чувствительности хроматографической системы.</w:t>
      </w: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B5FB1" w:rsidRPr="009B5FB1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20 мл помещают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5,0 мл раствора стандартного образца </w:t>
      </w:r>
      <w:proofErr w:type="spellStart"/>
      <w:r w:rsidRPr="009B5FB1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0B44F2" w:rsidRPr="009B5FB1">
        <w:rPr>
          <w:rFonts w:ascii="Times New Roman" w:eastAsia="Times New Roman" w:hAnsi="Times New Roman" w:cs="Times New Roman"/>
          <w:sz w:val="28"/>
          <w:szCs w:val="28"/>
        </w:rPr>
        <w:t xml:space="preserve"> сульфата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9B5FB1" w:rsidRPr="009B5FB1" w:rsidRDefault="009B5FB1" w:rsidP="009B5F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5FB1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9B5FB1" w:rsidRPr="009B5FB1" w:rsidRDefault="009B5FB1" w:rsidP="009B5FB1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FB1">
        <w:rPr>
          <w:rFonts w:ascii="Times New Roman" w:hAnsi="Times New Roman" w:cs="Times New Roman"/>
          <w:sz w:val="28"/>
          <w:szCs w:val="28"/>
        </w:rPr>
        <w:t>Циклопропилдиаминопурин</w:t>
      </w:r>
      <w:proofErr w:type="spellEnd"/>
      <w:r w:rsidRPr="009B5FB1">
        <w:rPr>
          <w:rFonts w:ascii="Times New Roman" w:hAnsi="Times New Roman" w:cs="Times New Roman"/>
          <w:sz w:val="28"/>
          <w:szCs w:val="28"/>
        </w:rPr>
        <w:t xml:space="preserve">: </w:t>
      </w:r>
      <w:r w:rsidRPr="009B5F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B5FB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B5FB1">
        <w:rPr>
          <w:rFonts w:ascii="Times New Roman" w:hAnsi="Times New Roman" w:cs="Times New Roman"/>
          <w:sz w:val="28"/>
          <w:szCs w:val="28"/>
        </w:rPr>
        <w:t>-Циклопропил-7</w:t>
      </w:r>
      <w:r w:rsidRPr="009B5FB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B5FB1">
        <w:rPr>
          <w:rFonts w:ascii="Times New Roman" w:hAnsi="Times New Roman" w:cs="Times New Roman"/>
          <w:sz w:val="28"/>
          <w:szCs w:val="28"/>
        </w:rPr>
        <w:t>-пурин-2</w:t>
      </w:r>
      <w:proofErr w:type="gramStart"/>
      <w:r w:rsidRPr="009B5FB1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9B5FB1">
        <w:rPr>
          <w:rFonts w:ascii="Times New Roman" w:hAnsi="Times New Roman" w:cs="Times New Roman"/>
          <w:sz w:val="28"/>
          <w:szCs w:val="28"/>
        </w:rPr>
        <w:t xml:space="preserve">-диамин, </w:t>
      </w:r>
      <w:r w:rsidRPr="009B5FB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B5FB1">
        <w:rPr>
          <w:rFonts w:ascii="Times New Roman" w:hAnsi="Times New Roman" w:cs="Times New Roman"/>
          <w:sz w:val="28"/>
          <w:szCs w:val="28"/>
        </w:rPr>
        <w:t xml:space="preserve"> 120503-69-7;</w:t>
      </w:r>
    </w:p>
    <w:p w:rsidR="009B5FB1" w:rsidRPr="009B5FB1" w:rsidRDefault="008503A5" w:rsidP="009B5FB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5FB1" w:rsidRPr="009B5FB1">
        <w:rPr>
          <w:rFonts w:ascii="Times New Roman" w:hAnsi="Times New Roman" w:cs="Times New Roman"/>
          <w:sz w:val="28"/>
          <w:szCs w:val="28"/>
        </w:rPr>
        <w:t>римесь </w:t>
      </w:r>
      <w:r w:rsidR="009B5FB1" w:rsidRPr="009B5F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5FB1" w:rsidRPr="009B5F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5FB1" w:rsidRPr="009B5FB1">
        <w:rPr>
          <w:rFonts w:ascii="Times New Roman" w:hAnsi="Times New Roman" w:cs="Times New Roman"/>
          <w:sz w:val="28"/>
          <w:szCs w:val="28"/>
        </w:rPr>
        <w:t>десциклопропил</w:t>
      </w:r>
      <w:proofErr w:type="spellEnd"/>
      <w:r w:rsidR="009B5FB1" w:rsidRPr="009B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B1" w:rsidRPr="009B5FB1">
        <w:rPr>
          <w:rFonts w:ascii="Times New Roman" w:hAnsi="Times New Roman" w:cs="Times New Roman"/>
          <w:sz w:val="28"/>
          <w:szCs w:val="28"/>
        </w:rPr>
        <w:t>абакавир</w:t>
      </w:r>
      <w:proofErr w:type="spellEnd"/>
      <w:r w:rsidR="009B5FB1" w:rsidRPr="009B5FB1">
        <w:rPr>
          <w:rFonts w:ascii="Times New Roman" w:hAnsi="Times New Roman" w:cs="Times New Roman"/>
          <w:sz w:val="28"/>
          <w:szCs w:val="28"/>
        </w:rPr>
        <w:t>): [(1</w:t>
      </w:r>
      <w:r w:rsidR="009B5FB1" w:rsidRPr="009B5FB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B5FB1" w:rsidRPr="009B5FB1">
        <w:rPr>
          <w:rFonts w:ascii="Times New Roman" w:hAnsi="Times New Roman" w:cs="Times New Roman"/>
          <w:sz w:val="28"/>
          <w:szCs w:val="28"/>
        </w:rPr>
        <w:t>,4</w:t>
      </w:r>
      <w:r w:rsidR="009B5FB1" w:rsidRPr="009B5FB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9B5FB1" w:rsidRPr="009B5FB1">
        <w:rPr>
          <w:rFonts w:ascii="Times New Roman" w:hAnsi="Times New Roman" w:cs="Times New Roman"/>
          <w:sz w:val="28"/>
          <w:szCs w:val="28"/>
        </w:rPr>
        <w:t>)-4-[2,6-Диамино-9</w:t>
      </w:r>
      <w:r w:rsidR="009B5FB1" w:rsidRPr="009B5FB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9B5FB1" w:rsidRPr="009B5FB1">
        <w:rPr>
          <w:rFonts w:ascii="Times New Roman" w:hAnsi="Times New Roman" w:cs="Times New Roman"/>
          <w:sz w:val="28"/>
          <w:szCs w:val="28"/>
        </w:rPr>
        <w:t>-пурин-9-ил</w:t>
      </w:r>
      <w:proofErr w:type="gramStart"/>
      <w:r w:rsidR="009B5FB1" w:rsidRPr="009B5FB1">
        <w:rPr>
          <w:rFonts w:ascii="Times New Roman" w:hAnsi="Times New Roman" w:cs="Times New Roman"/>
          <w:sz w:val="28"/>
          <w:szCs w:val="28"/>
        </w:rPr>
        <w:t>]ц</w:t>
      </w:r>
      <w:proofErr w:type="gramEnd"/>
      <w:r w:rsidR="009B5FB1" w:rsidRPr="009B5FB1">
        <w:rPr>
          <w:rFonts w:ascii="Times New Roman" w:hAnsi="Times New Roman" w:cs="Times New Roman"/>
          <w:sz w:val="28"/>
          <w:szCs w:val="28"/>
        </w:rPr>
        <w:t xml:space="preserve">иклопент-2-ен-1-ил]метанол, </w:t>
      </w:r>
      <w:r w:rsidR="009B5FB1" w:rsidRPr="009B5FB1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124752-25-6.</w:t>
      </w:r>
    </w:p>
    <w:p w:rsidR="00753328" w:rsidRPr="009B5FB1" w:rsidRDefault="00DB07B0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испытуемый раствор, раствор стандартного образца </w:t>
      </w:r>
      <w:proofErr w:type="spellStart"/>
      <w:r w:rsidRPr="009B5FB1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9B5FB1" w:rsidRPr="009B5FB1">
        <w:rPr>
          <w:rFonts w:ascii="Times New Roman" w:eastAsia="Times New Roman" w:hAnsi="Times New Roman" w:cs="Times New Roman"/>
          <w:sz w:val="28"/>
          <w:szCs w:val="28"/>
        </w:rPr>
        <w:t xml:space="preserve"> сульфата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, раствор для проверки </w:t>
      </w:r>
      <w:r w:rsidR="009B5FB1" w:rsidRPr="009B5FB1">
        <w:rPr>
          <w:rFonts w:ascii="Times New Roman" w:eastAsia="Times New Roman" w:hAnsi="Times New Roman" w:cs="Times New Roman"/>
          <w:sz w:val="28"/>
          <w:szCs w:val="28"/>
        </w:rPr>
        <w:t xml:space="preserve">разделительной способности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>хроматографической системы</w:t>
      </w:r>
      <w:r w:rsidR="009A654D" w:rsidRPr="009B5F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раствор для проверки чувствительности</w:t>
      </w:r>
      <w:r w:rsidR="000B44F2" w:rsidRPr="009B5FB1">
        <w:rPr>
          <w:rFonts w:ascii="Times New Roman" w:eastAsia="Times New Roman" w:hAnsi="Times New Roman" w:cs="Times New Roman"/>
          <w:sz w:val="28"/>
          <w:szCs w:val="28"/>
        </w:rPr>
        <w:t xml:space="preserve"> хроматографической системы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7B0" w:rsidRPr="009B5FB1" w:rsidRDefault="00DB07B0" w:rsidP="00DB07B0">
      <w:pPr>
        <w:tabs>
          <w:tab w:val="left" w:pos="151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FB1">
        <w:rPr>
          <w:rFonts w:ascii="Times New Roman" w:eastAsia="Calibri" w:hAnsi="Times New Roman" w:cs="Times New Roman"/>
          <w:i/>
          <w:sz w:val="28"/>
          <w:szCs w:val="28"/>
        </w:rPr>
        <w:t>Относительн</w:t>
      </w:r>
      <w:r w:rsidR="00E06A6C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9B5FB1">
        <w:rPr>
          <w:rFonts w:ascii="Times New Roman" w:eastAsia="Calibri" w:hAnsi="Times New Roman" w:cs="Times New Roman"/>
          <w:i/>
          <w:sz w:val="28"/>
          <w:szCs w:val="28"/>
        </w:rPr>
        <w:t>е врем</w:t>
      </w:r>
      <w:r w:rsidR="00E06A6C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9B5FB1">
        <w:rPr>
          <w:rFonts w:ascii="Times New Roman" w:eastAsia="Calibri" w:hAnsi="Times New Roman" w:cs="Times New Roman"/>
          <w:i/>
          <w:sz w:val="28"/>
          <w:szCs w:val="28"/>
        </w:rPr>
        <w:t xml:space="preserve"> удерживания соединений.</w:t>
      </w:r>
      <w:r w:rsidR="009A654D" w:rsidRPr="009B5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5FB1">
        <w:rPr>
          <w:rFonts w:ascii="Times New Roman" w:eastAsia="Calibri" w:hAnsi="Times New Roman" w:cs="Times New Roman"/>
          <w:sz w:val="28"/>
          <w:szCs w:val="28"/>
        </w:rPr>
        <w:t>Абакавир</w:t>
      </w:r>
      <w:proofErr w:type="spellEnd"/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 – 1 (около </w:t>
      </w:r>
      <w:r w:rsidR="00B5770F" w:rsidRPr="009B5FB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 мин), </w:t>
      </w:r>
      <w:r w:rsidR="009A654D" w:rsidRPr="009B5FB1">
        <w:rPr>
          <w:rFonts w:ascii="Times New Roman" w:eastAsia="Times New Roman" w:hAnsi="Times New Roman" w:cs="Times New Roman"/>
          <w:sz w:val="28"/>
          <w:szCs w:val="28"/>
        </w:rPr>
        <w:t>примесь С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9B5FB1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оло </w:t>
      </w:r>
      <w:r w:rsidR="00B5770F" w:rsidRPr="009B5FB1">
        <w:rPr>
          <w:rFonts w:ascii="Times New Roman" w:eastAsia="Times New Roman" w:hAnsi="Times New Roman" w:cs="Times New Roman"/>
          <w:sz w:val="28"/>
          <w:szCs w:val="28"/>
        </w:rPr>
        <w:t>0,66</w:t>
      </w:r>
      <w:r w:rsidR="006C448F" w:rsidRPr="009B5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448F" w:rsidRPr="009B5FB1">
        <w:rPr>
          <w:rFonts w:ascii="Times New Roman" w:eastAsia="Times New Roman" w:hAnsi="Times New Roman" w:cs="Times New Roman"/>
          <w:sz w:val="28"/>
          <w:szCs w:val="28"/>
        </w:rPr>
        <w:t>циклопропилдиаминопурин</w:t>
      </w:r>
      <w:proofErr w:type="spellEnd"/>
      <w:r w:rsidR="006C448F" w:rsidRPr="009B5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448F" w:rsidRPr="009B5FB1">
        <w:rPr>
          <w:rFonts w:ascii="Times New Roman" w:eastAsia="Times New Roman" w:hAnsi="Times New Roman" w:cs="Times New Roman"/>
          <w:sz w:val="28"/>
          <w:szCs w:val="28"/>
        </w:rPr>
        <w:t>абакавир</w:t>
      </w:r>
      <w:proofErr w:type="spellEnd"/>
      <w:r w:rsidR="006C448F" w:rsidRPr="009B5FB1">
        <w:rPr>
          <w:rFonts w:ascii="Times New Roman" w:eastAsia="Times New Roman" w:hAnsi="Times New Roman" w:cs="Times New Roman"/>
          <w:sz w:val="28"/>
          <w:szCs w:val="28"/>
        </w:rPr>
        <w:t xml:space="preserve"> – около 0,57.</w:t>
      </w:r>
    </w:p>
    <w:p w:rsidR="00DB07B0" w:rsidRPr="009B5FB1" w:rsidRDefault="00DB07B0" w:rsidP="00DB07B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FB1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654D" w:rsidRPr="009B5F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1575" w:rsidRPr="009B5FB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B5FB1">
        <w:rPr>
          <w:rFonts w:ascii="Times New Roman" w:eastAsia="Times New Roman" w:hAnsi="Times New Roman" w:cs="Times New Roman"/>
          <w:sz w:val="28"/>
          <w:szCs w:val="28"/>
        </w:rPr>
        <w:t>хроматограмме раствора стандартного образца:</w:t>
      </w:r>
    </w:p>
    <w:p w:rsidR="00DB07B0" w:rsidRPr="009B5FB1" w:rsidRDefault="00DB07B0" w:rsidP="00DB07B0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9B5FB1">
        <w:rPr>
          <w:rFonts w:ascii="Times New Roman" w:eastAsia="TimesNewRomanPSMT" w:hAnsi="Times New Roman" w:cs="Times New Roman"/>
          <w:i/>
          <w:sz w:val="28"/>
          <w:szCs w:val="28"/>
        </w:rPr>
        <w:t>фактор асимметрии</w:t>
      </w:r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 пика </w:t>
      </w:r>
      <w:proofErr w:type="spellStart"/>
      <w:r w:rsidRPr="009B5FB1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 должен быть не более 2,0;</w:t>
      </w:r>
    </w:p>
    <w:p w:rsidR="00DB07B0" w:rsidRPr="009B5FB1" w:rsidRDefault="00DB07B0" w:rsidP="00DB07B0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9B5FB1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proofErr w:type="spellStart"/>
      <w:r w:rsidRPr="009B5FB1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</w:t>
      </w:r>
      <w:r w:rsidR="00E06A6C">
        <w:rPr>
          <w:rFonts w:ascii="Times New Roman" w:eastAsia="TimesNewRomanPSMT" w:hAnsi="Times New Roman" w:cs="Times New Roman"/>
          <w:sz w:val="28"/>
          <w:szCs w:val="28"/>
        </w:rPr>
        <w:t xml:space="preserve"> не более 5,0 % (6 определений);</w:t>
      </w:r>
    </w:p>
    <w:p w:rsidR="00DB07B0" w:rsidRPr="009B5FB1" w:rsidRDefault="00DB07B0" w:rsidP="00DB07B0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9B5FB1">
        <w:rPr>
          <w:rFonts w:ascii="Times New Roman" w:eastAsia="TimesNewRomanPSMT" w:hAnsi="Times New Roman" w:cs="Times New Roman"/>
          <w:i/>
          <w:sz w:val="28"/>
          <w:szCs w:val="28"/>
        </w:rPr>
        <w:t>эффективность хроматографической колонки</w:t>
      </w:r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 для пика </w:t>
      </w:r>
      <w:proofErr w:type="spellStart"/>
      <w:r w:rsidRPr="009B5FB1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Pr="009B5FB1">
        <w:rPr>
          <w:rFonts w:ascii="Times New Roman" w:eastAsia="TimesNewRomanPSMT" w:hAnsi="Times New Roman" w:cs="Times New Roman"/>
          <w:sz w:val="28"/>
          <w:szCs w:val="28"/>
        </w:rPr>
        <w:t xml:space="preserve"> должна быть не менее 2000 теоретических тарелок.</w:t>
      </w:r>
    </w:p>
    <w:p w:rsidR="00DB07B0" w:rsidRPr="00946B6C" w:rsidRDefault="00DB07B0" w:rsidP="00DB07B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B6C">
        <w:rPr>
          <w:rFonts w:ascii="Times New Roman" w:eastAsia="TimesNewRomanPSMT" w:hAnsi="Times New Roman" w:cs="Times New Roman"/>
          <w:sz w:val="28"/>
          <w:szCs w:val="28"/>
        </w:rPr>
        <w:t xml:space="preserve">На хроматограмме раствора для проверки </w:t>
      </w:r>
      <w:r w:rsidR="009B5FB1" w:rsidRPr="00946B6C">
        <w:rPr>
          <w:rFonts w:ascii="Times New Roman" w:eastAsia="TimesNewRomanPSMT" w:hAnsi="Times New Roman" w:cs="Times New Roman"/>
          <w:sz w:val="28"/>
          <w:szCs w:val="28"/>
        </w:rPr>
        <w:t xml:space="preserve">разделительной способности </w:t>
      </w:r>
      <w:r w:rsidR="007A3552" w:rsidRPr="00946B6C">
        <w:rPr>
          <w:rFonts w:ascii="Times New Roman" w:eastAsia="TimesNewRomanPSMT" w:hAnsi="Times New Roman" w:cs="Times New Roman"/>
          <w:sz w:val="28"/>
          <w:szCs w:val="28"/>
        </w:rPr>
        <w:t>хроматографической системы</w:t>
      </w:r>
      <w:r w:rsidRPr="0094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B6C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="00E06A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46B6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46B6C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Pr="00946B6C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Pr="00946B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A3552" w:rsidRPr="0094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E4A" w:rsidRPr="00946B6C">
        <w:rPr>
          <w:rFonts w:ascii="Times New Roman" w:hAnsi="Times New Roman" w:cs="Times New Roman"/>
          <w:sz w:val="28"/>
        </w:rPr>
        <w:t>[(1</w:t>
      </w:r>
      <w:r w:rsidR="007F5E4A" w:rsidRPr="00946B6C">
        <w:rPr>
          <w:rFonts w:ascii="Times New Roman" w:hAnsi="Times New Roman" w:cs="Times New Roman"/>
          <w:i/>
          <w:sz w:val="28"/>
          <w:lang w:val="en-US"/>
        </w:rPr>
        <w:t>R</w:t>
      </w:r>
      <w:r w:rsidR="007F5E4A" w:rsidRPr="00946B6C">
        <w:rPr>
          <w:rFonts w:ascii="Times New Roman" w:hAnsi="Times New Roman" w:cs="Times New Roman"/>
          <w:sz w:val="28"/>
        </w:rPr>
        <w:t>,4</w:t>
      </w:r>
      <w:r w:rsidR="007F5E4A" w:rsidRPr="00946B6C">
        <w:rPr>
          <w:rFonts w:ascii="Times New Roman" w:hAnsi="Times New Roman" w:cs="Times New Roman"/>
          <w:i/>
          <w:sz w:val="28"/>
          <w:lang w:val="en-US"/>
        </w:rPr>
        <w:t>R</w:t>
      </w:r>
      <w:r w:rsidR="007F5E4A" w:rsidRPr="00946B6C">
        <w:rPr>
          <w:rFonts w:ascii="Times New Roman" w:hAnsi="Times New Roman" w:cs="Times New Roman"/>
          <w:sz w:val="28"/>
        </w:rPr>
        <w:t>)-4-[2-Амино-6-(</w:t>
      </w:r>
      <w:proofErr w:type="spellStart"/>
      <w:r w:rsidR="007F5E4A" w:rsidRPr="00946B6C">
        <w:rPr>
          <w:rFonts w:ascii="Times New Roman" w:hAnsi="Times New Roman" w:cs="Times New Roman"/>
          <w:sz w:val="28"/>
        </w:rPr>
        <w:t>циклопропиламино</w:t>
      </w:r>
      <w:proofErr w:type="spellEnd"/>
      <w:r w:rsidR="007F5E4A" w:rsidRPr="00946B6C">
        <w:rPr>
          <w:rFonts w:ascii="Times New Roman" w:hAnsi="Times New Roman" w:cs="Times New Roman"/>
          <w:sz w:val="28"/>
        </w:rPr>
        <w:t>)-9</w:t>
      </w:r>
      <w:r w:rsidR="007F5E4A" w:rsidRPr="00946B6C">
        <w:rPr>
          <w:rFonts w:ascii="Times New Roman" w:hAnsi="Times New Roman" w:cs="Times New Roman"/>
          <w:i/>
          <w:sz w:val="28"/>
          <w:lang w:val="en-US"/>
        </w:rPr>
        <w:t>H</w:t>
      </w:r>
      <w:r w:rsidR="007F5E4A" w:rsidRPr="00946B6C">
        <w:rPr>
          <w:rFonts w:ascii="Times New Roman" w:hAnsi="Times New Roman" w:cs="Times New Roman"/>
          <w:sz w:val="28"/>
        </w:rPr>
        <w:t>-пурин-9-ил</w:t>
      </w:r>
      <w:proofErr w:type="gramStart"/>
      <w:r w:rsidR="007F5E4A" w:rsidRPr="00946B6C">
        <w:rPr>
          <w:rFonts w:ascii="Times New Roman" w:hAnsi="Times New Roman" w:cs="Times New Roman"/>
          <w:sz w:val="28"/>
        </w:rPr>
        <w:t>]ц</w:t>
      </w:r>
      <w:proofErr w:type="gramEnd"/>
      <w:r w:rsidR="007F5E4A" w:rsidRPr="00946B6C">
        <w:rPr>
          <w:rFonts w:ascii="Times New Roman" w:hAnsi="Times New Roman" w:cs="Times New Roman"/>
          <w:sz w:val="28"/>
        </w:rPr>
        <w:t>иклопент-2-ен-1-ил]метанол</w:t>
      </w:r>
      <w:r w:rsidR="007F5E4A" w:rsidRPr="0094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B6C">
        <w:rPr>
          <w:rFonts w:ascii="Times New Roman" w:eastAsia="Times New Roman" w:hAnsi="Times New Roman" w:cs="Times New Roman"/>
          <w:sz w:val="28"/>
          <w:szCs w:val="28"/>
        </w:rPr>
        <w:t>должно быть не менее 1,5.</w:t>
      </w:r>
    </w:p>
    <w:p w:rsidR="00DB07B0" w:rsidRPr="00946B6C" w:rsidRDefault="00DB07B0" w:rsidP="00DB07B0">
      <w:pPr>
        <w:spacing w:line="360" w:lineRule="auto"/>
        <w:ind w:firstLine="567"/>
        <w:jc w:val="both"/>
        <w:rPr>
          <w:oMath/>
          <w:rFonts w:ascii="Cambria Math" w:eastAsia="TimesNewRomanPSMT" w:hAnsi="Cambria Math" w:cs="Times New Roman" w:hint="eastAsia"/>
          <w:sz w:val="28"/>
          <w:szCs w:val="28"/>
        </w:rPr>
      </w:pPr>
      <w:r w:rsidRPr="00946B6C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46B6C">
        <w:rPr>
          <w:rFonts w:ascii="Times New Roman" w:eastAsia="TimesNewRomanPSMT" w:hAnsi="Times New Roman" w:cs="Times New Roman"/>
          <w:i/>
          <w:sz w:val="28"/>
          <w:szCs w:val="28"/>
        </w:rPr>
        <w:t>отношение сигнал/шум (</w:t>
      </w:r>
      <w:r w:rsidRPr="00946B6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</w:t>
      </w:r>
      <w:r w:rsidRPr="00946B6C">
        <w:rPr>
          <w:rFonts w:ascii="Times New Roman" w:eastAsia="TimesNewRomanPSMT" w:hAnsi="Times New Roman" w:cs="Times New Roman"/>
          <w:i/>
          <w:sz w:val="28"/>
          <w:szCs w:val="28"/>
        </w:rPr>
        <w:t>/</w:t>
      </w:r>
      <w:r w:rsidRPr="00946B6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</w:t>
      </w:r>
      <w:r w:rsidRPr="00946B6C">
        <w:rPr>
          <w:rFonts w:ascii="Times New Roman" w:eastAsia="TimesNewRomanPSMT" w:hAnsi="Times New Roman" w:cs="Times New Roman"/>
          <w:i/>
          <w:sz w:val="28"/>
          <w:szCs w:val="28"/>
        </w:rPr>
        <w:t xml:space="preserve">) </w:t>
      </w:r>
      <w:r w:rsidRPr="00946B6C">
        <w:rPr>
          <w:rFonts w:ascii="Times New Roman" w:eastAsia="TimesNewRomanPSMT" w:hAnsi="Times New Roman" w:cs="Times New Roman"/>
          <w:sz w:val="28"/>
          <w:szCs w:val="28"/>
        </w:rPr>
        <w:t xml:space="preserve">для пика </w:t>
      </w:r>
      <w:proofErr w:type="spellStart"/>
      <w:r w:rsidRPr="00946B6C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Pr="00946B6C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менее 10.</w:t>
      </w:r>
    </w:p>
    <w:p w:rsidR="005D3C57" w:rsidRPr="00946B6C" w:rsidRDefault="005D3C57" w:rsidP="005D3C57">
      <w:pPr>
        <w:pStyle w:val="af5"/>
        <w:tabs>
          <w:tab w:val="left" w:pos="4962"/>
        </w:tabs>
        <w:spacing w:line="360" w:lineRule="auto"/>
        <w:ind w:firstLine="709"/>
        <w:jc w:val="both"/>
        <w:rPr>
          <w:color w:val="000000"/>
          <w:position w:val="-30"/>
          <w:sz w:val="20"/>
        </w:rPr>
      </w:pPr>
      <w:r w:rsidRPr="00946B6C">
        <w:rPr>
          <w:rFonts w:ascii="Times New Roman" w:hAnsi="Times New Roman"/>
          <w:b w:val="0"/>
          <w:szCs w:val="28"/>
        </w:rPr>
        <w:t>Содержание любой единичной примеси в препарате в (</w:t>
      </w:r>
      <w:r w:rsidRPr="00946B6C">
        <w:rPr>
          <w:rFonts w:ascii="Times New Roman" w:hAnsi="Times New Roman"/>
          <w:b w:val="0"/>
          <w:i/>
          <w:szCs w:val="28"/>
        </w:rPr>
        <w:t>Х</w:t>
      </w:r>
      <w:r w:rsidRPr="00946B6C">
        <w:rPr>
          <w:rFonts w:ascii="Times New Roman" w:hAnsi="Times New Roman"/>
          <w:b w:val="0"/>
          <w:szCs w:val="28"/>
        </w:rPr>
        <w:t>) вычисляют по формуле:</w:t>
      </w:r>
      <w:r w:rsidR="003F1358" w:rsidRPr="00946B6C">
        <w:rPr>
          <w:color w:val="000000"/>
          <w:position w:val="-30"/>
          <w:sz w:val="20"/>
        </w:rPr>
        <w:t xml:space="preserve"> </w:t>
      </w:r>
    </w:p>
    <w:p w:rsidR="005D3C57" w:rsidRPr="00486B3D" w:rsidRDefault="007D3FCD" w:rsidP="00057F69">
      <w:pPr>
        <w:pStyle w:val="af5"/>
        <w:tabs>
          <w:tab w:val="left" w:pos="4962"/>
        </w:tabs>
        <w:spacing w:line="360" w:lineRule="auto"/>
        <w:ind w:left="142" w:firstLine="709"/>
        <w:jc w:val="both"/>
        <w:rPr>
          <w:rFonts w:ascii="Times New Roman" w:hAnsi="Times New Roman"/>
          <w:b w:val="0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Cs w:val="28"/>
            </w:rPr>
            <m:t>Х</m:t>
          </m:r>
          <m:r>
            <m:rPr>
              <m:sty m:val="b"/>
            </m:rP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∙100∙1∙P∙G∙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286,33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∙50∙100∙L∙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670,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∙P∙G∙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286,33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∙50∙L∙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670,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  <w:szCs w:val="28"/>
              <w:lang w:val="en-US"/>
            </w:rPr>
            <m:t xml:space="preserve"> </m:t>
          </m:r>
        </m:oMath>
      </m:oMathPara>
    </w:p>
    <w:p w:rsidR="00057F69" w:rsidRPr="00486B3D" w:rsidRDefault="00057F69" w:rsidP="00057F69">
      <w:pPr>
        <w:pStyle w:val="af5"/>
        <w:tabs>
          <w:tab w:val="left" w:pos="4962"/>
        </w:tabs>
        <w:spacing w:line="360" w:lineRule="auto"/>
        <w:ind w:left="142" w:firstLine="709"/>
        <w:jc w:val="both"/>
        <w:rPr>
          <w:rFonts w:ascii="Times New Roman" w:hAnsi="Times New Roman"/>
          <w:b w:val="0"/>
          <w:i/>
          <w:szCs w:val="28"/>
          <w:lang w:val="en-US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1049"/>
        <w:gridCol w:w="557"/>
        <w:gridCol w:w="7345"/>
      </w:tblGrid>
      <w:tr w:rsidR="0051700D" w:rsidRPr="00946B6C" w:rsidTr="007A4FF3">
        <w:tc>
          <w:tcPr>
            <w:tcW w:w="622" w:type="dxa"/>
          </w:tcPr>
          <w:p w:rsidR="009F08F8" w:rsidRPr="00946B6C" w:rsidRDefault="005170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762" w:type="dxa"/>
          </w:tcPr>
          <w:p w:rsidR="009F08F8" w:rsidRPr="00946B6C" w:rsidRDefault="0051700D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E06A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9F08F8" w:rsidRPr="00946B6C" w:rsidRDefault="005170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51700D" w:rsidRPr="00946B6C" w:rsidRDefault="0051700D" w:rsidP="007A4FF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654840" w:rsidRPr="00946B6C">
              <w:rPr>
                <w:rFonts w:ascii="Times New Roman" w:hAnsi="Times New Roman"/>
                <w:sz w:val="28"/>
                <w:szCs w:val="28"/>
              </w:rPr>
              <w:t xml:space="preserve">любой единичной примеси </w:t>
            </w: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1700D" w:rsidRPr="00946B6C" w:rsidTr="007A4FF3">
        <w:tc>
          <w:tcPr>
            <w:tcW w:w="622" w:type="dxa"/>
          </w:tcPr>
          <w:p w:rsidR="009F08F8" w:rsidRPr="00946B6C" w:rsidRDefault="009F08F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9F08F8" w:rsidRPr="00946B6C" w:rsidRDefault="0051700D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E06A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9F08F8" w:rsidRPr="00946B6C" w:rsidRDefault="0051700D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51700D" w:rsidRPr="00946B6C" w:rsidRDefault="0051700D" w:rsidP="007A4FF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946B6C">
              <w:rPr>
                <w:rFonts w:ascii="Times New Roman" w:hAnsi="Times New Roman"/>
                <w:sz w:val="28"/>
                <w:szCs w:val="28"/>
              </w:rPr>
              <w:t xml:space="preserve">абакавира </w:t>
            </w: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раствора стандартного образца абакавира;</w:t>
            </w:r>
          </w:p>
        </w:tc>
      </w:tr>
      <w:tr w:rsidR="0051700D" w:rsidRPr="00946B6C" w:rsidTr="007A4FF3">
        <w:tc>
          <w:tcPr>
            <w:tcW w:w="622" w:type="dxa"/>
          </w:tcPr>
          <w:p w:rsidR="0051700D" w:rsidRPr="00946B6C" w:rsidRDefault="0051700D" w:rsidP="007A4FF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51700D" w:rsidRPr="00946B6C" w:rsidRDefault="0051700D" w:rsidP="007A4FF3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F08F8" w:rsidRPr="00946B6C" w:rsidRDefault="0051700D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en-US" w:eastAsia="ru-RU" w:bidi="ru-RU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</w:tcPr>
          <w:p w:rsidR="009F08F8" w:rsidRPr="00946B6C" w:rsidRDefault="0051700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</w:t>
            </w:r>
            <w:r w:rsidR="00654840"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орошк</w:t>
            </w: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а,</w:t>
            </w:r>
            <w:r w:rsidR="00654840"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растертых таблеток</w:t>
            </w: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700D" w:rsidRPr="00946B6C" w:rsidTr="007A4FF3">
        <w:tc>
          <w:tcPr>
            <w:tcW w:w="622" w:type="dxa"/>
          </w:tcPr>
          <w:p w:rsidR="009F08F8" w:rsidRPr="00946B6C" w:rsidRDefault="009F08F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9F08F8" w:rsidRPr="00946B6C" w:rsidRDefault="0051700D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06A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9F08F8" w:rsidRPr="00946B6C" w:rsidRDefault="0051700D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51700D" w:rsidRPr="00946B6C" w:rsidRDefault="0051700D" w:rsidP="007A4FF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946B6C">
              <w:rPr>
                <w:rFonts w:ascii="Times New Roman" w:hAnsi="Times New Roman"/>
                <w:sz w:val="28"/>
                <w:szCs w:val="28"/>
              </w:rPr>
              <w:t>абакавира</w:t>
            </w:r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700D" w:rsidRPr="00946B6C" w:rsidTr="007A4FF3">
        <w:tc>
          <w:tcPr>
            <w:tcW w:w="622" w:type="dxa"/>
          </w:tcPr>
          <w:p w:rsidR="009F08F8" w:rsidRPr="00946B6C" w:rsidRDefault="009F08F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9F08F8" w:rsidRPr="00946B6C" w:rsidRDefault="0051700D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9F08F8" w:rsidRPr="00946B6C" w:rsidRDefault="0051700D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51700D" w:rsidRPr="00946B6C" w:rsidRDefault="0051700D" w:rsidP="007A4FF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6B6C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946B6C">
              <w:rPr>
                <w:rFonts w:ascii="Times New Roman" w:hAnsi="Times New Roman"/>
                <w:sz w:val="28"/>
                <w:szCs w:val="28"/>
              </w:rPr>
              <w:t xml:space="preserve">абакавира </w:t>
            </w:r>
            <w:r w:rsidRPr="00946B6C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Pr="00946B6C">
              <w:rPr>
                <w:rFonts w:ascii="Times New Roman" w:hAnsi="Times New Roman"/>
                <w:sz w:val="28"/>
                <w:szCs w:val="28"/>
              </w:rPr>
              <w:t>абакавира</w:t>
            </w:r>
            <w:proofErr w:type="spellEnd"/>
            <w:r w:rsidR="003F1358" w:rsidRPr="00946B6C">
              <w:rPr>
                <w:rFonts w:ascii="Times New Roman" w:hAnsi="Times New Roman"/>
                <w:sz w:val="28"/>
                <w:szCs w:val="28"/>
              </w:rPr>
              <w:t xml:space="preserve"> сульфата</w:t>
            </w:r>
            <w:proofErr w:type="gramStart"/>
            <w:r w:rsidRPr="00946B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654840" w:rsidRPr="00946B6C" w:rsidTr="007A4FF3">
        <w:tc>
          <w:tcPr>
            <w:tcW w:w="622" w:type="dxa"/>
          </w:tcPr>
          <w:p w:rsidR="009F08F8" w:rsidRPr="00946B6C" w:rsidRDefault="009F08F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9F08F8" w:rsidRPr="00946B6C" w:rsidRDefault="00C84F4C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9F08F8" w:rsidRPr="00946B6C" w:rsidRDefault="00654840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54840" w:rsidRPr="00946B6C" w:rsidRDefault="00C84F4C" w:rsidP="007A4FF3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46B6C">
              <w:rPr>
                <w:rFonts w:ascii="Times New Roman" w:hAnsi="Times New Roman"/>
                <w:sz w:val="28"/>
              </w:rPr>
              <w:t>средняя масса одной таблетки, мг</w:t>
            </w:r>
            <w:r w:rsidR="00654840" w:rsidRPr="00946B6C">
              <w:rPr>
                <w:rFonts w:ascii="Times New Roman" w:hAnsi="Times New Roman"/>
                <w:sz w:val="28"/>
              </w:rPr>
              <w:t>;</w:t>
            </w:r>
          </w:p>
        </w:tc>
      </w:tr>
      <w:tr w:rsidR="00654840" w:rsidRPr="00946B6C" w:rsidTr="007A4FF3">
        <w:tc>
          <w:tcPr>
            <w:tcW w:w="622" w:type="dxa"/>
          </w:tcPr>
          <w:p w:rsidR="009F08F8" w:rsidRPr="00946B6C" w:rsidRDefault="009F08F8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9F08F8" w:rsidRPr="00946B6C" w:rsidRDefault="00C84F4C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46B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9F08F8" w:rsidRPr="00946B6C" w:rsidRDefault="00654840">
            <w:pPr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54840" w:rsidRPr="00946B6C" w:rsidRDefault="00C84F4C" w:rsidP="0071165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46B6C">
              <w:rPr>
                <w:rFonts w:ascii="Times New Roman" w:hAnsi="Times New Roman"/>
                <w:sz w:val="28"/>
              </w:rPr>
              <w:t xml:space="preserve">заявленное количество </w:t>
            </w:r>
            <w:proofErr w:type="spellStart"/>
            <w:r w:rsidRPr="00946B6C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946B6C">
              <w:rPr>
                <w:rFonts w:ascii="Times New Roman" w:hAnsi="Times New Roman"/>
                <w:sz w:val="28"/>
              </w:rPr>
              <w:t xml:space="preserve"> в одной таблетке, мг</w:t>
            </w:r>
            <w:r w:rsidR="0071165E" w:rsidRPr="00946B6C">
              <w:rPr>
                <w:rFonts w:ascii="Times New Roman" w:hAnsi="Times New Roman"/>
                <w:sz w:val="28"/>
              </w:rPr>
              <w:t>;</w:t>
            </w:r>
          </w:p>
        </w:tc>
      </w:tr>
      <w:tr w:rsidR="0071165E" w:rsidRPr="00946B6C" w:rsidTr="007A4FF3">
        <w:tc>
          <w:tcPr>
            <w:tcW w:w="622" w:type="dxa"/>
          </w:tcPr>
          <w:p w:rsidR="0071165E" w:rsidRPr="00946B6C" w:rsidRDefault="0071165E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71165E" w:rsidRPr="00946B6C" w:rsidRDefault="005B3B05" w:rsidP="0071165E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286,33</m:t>
                </m:r>
              </m:oMath>
            </m:oMathPara>
          </w:p>
        </w:tc>
        <w:tc>
          <w:tcPr>
            <w:tcW w:w="567" w:type="dxa"/>
          </w:tcPr>
          <w:p w:rsidR="0071165E" w:rsidRPr="00946B6C" w:rsidRDefault="0071165E" w:rsidP="007116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71165E" w:rsidRPr="00946B6C" w:rsidRDefault="0071165E" w:rsidP="0071165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46B6C">
              <w:rPr>
                <w:rFonts w:ascii="Times New Roman" w:hAnsi="Times New Roman"/>
                <w:sz w:val="28"/>
              </w:rPr>
              <w:t xml:space="preserve">молекулярная масса </w:t>
            </w:r>
            <w:proofErr w:type="spellStart"/>
            <w:r w:rsidRPr="00946B6C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946B6C">
              <w:rPr>
                <w:rFonts w:ascii="Times New Roman" w:hAnsi="Times New Roman"/>
                <w:sz w:val="28"/>
              </w:rPr>
              <w:t>;</w:t>
            </w:r>
          </w:p>
        </w:tc>
      </w:tr>
      <w:tr w:rsidR="0071165E" w:rsidRPr="00946B6C" w:rsidTr="007A4FF3">
        <w:tc>
          <w:tcPr>
            <w:tcW w:w="622" w:type="dxa"/>
          </w:tcPr>
          <w:p w:rsidR="0071165E" w:rsidRPr="00946B6C" w:rsidRDefault="0071165E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</w:tcPr>
          <w:p w:rsidR="0071165E" w:rsidRPr="00946B6C" w:rsidRDefault="005B3B05" w:rsidP="0071165E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670,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8</m:t>
                </m:r>
              </m:oMath>
            </m:oMathPara>
          </w:p>
        </w:tc>
        <w:tc>
          <w:tcPr>
            <w:tcW w:w="567" w:type="dxa"/>
          </w:tcPr>
          <w:p w:rsidR="0071165E" w:rsidRPr="00946B6C" w:rsidRDefault="0071165E" w:rsidP="007116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71165E" w:rsidRPr="00946B6C" w:rsidRDefault="0071165E" w:rsidP="0071165E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946B6C">
              <w:rPr>
                <w:rFonts w:ascii="Times New Roman" w:hAnsi="Times New Roman"/>
                <w:sz w:val="28"/>
              </w:rPr>
              <w:t xml:space="preserve">молекулярная масса </w:t>
            </w:r>
            <w:proofErr w:type="spellStart"/>
            <w:r w:rsidRPr="00946B6C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946B6C">
              <w:rPr>
                <w:rFonts w:ascii="Times New Roman" w:hAnsi="Times New Roman"/>
                <w:sz w:val="28"/>
              </w:rPr>
              <w:t xml:space="preserve"> сульфата.</w:t>
            </w:r>
          </w:p>
        </w:tc>
      </w:tr>
    </w:tbl>
    <w:p w:rsidR="009F08F8" w:rsidRPr="00A144FC" w:rsidRDefault="00DB07B0">
      <w:pPr>
        <w:tabs>
          <w:tab w:val="left" w:pos="709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B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6B6C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A144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144FC" w:rsidRPr="00A144FC" w:rsidRDefault="00DB07B0" w:rsidP="00DB07B0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4FC">
        <w:rPr>
          <w:rFonts w:ascii="Times New Roman" w:hAnsi="Times New Roman"/>
          <w:szCs w:val="28"/>
        </w:rPr>
        <w:tab/>
      </w:r>
      <w:r w:rsidRPr="00A144FC">
        <w:rPr>
          <w:rFonts w:ascii="Times New Roman" w:hAnsi="Times New Roman"/>
          <w:sz w:val="28"/>
          <w:szCs w:val="28"/>
        </w:rPr>
        <w:t>- </w:t>
      </w:r>
      <w:r w:rsidR="005714AC" w:rsidRPr="00A144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 xml:space="preserve">римесь </w:t>
      </w:r>
      <w:proofErr w:type="spellStart"/>
      <w:r w:rsidR="00ED157E" w:rsidRPr="00A144FC">
        <w:rPr>
          <w:rFonts w:ascii="Times New Roman" w:hAnsi="Times New Roman" w:cs="Times New Roman"/>
          <w:sz w:val="28"/>
          <w:szCs w:val="28"/>
        </w:rPr>
        <w:t>Циклопропилдиаминопурин</w:t>
      </w:r>
      <w:proofErr w:type="spellEnd"/>
      <w:r w:rsidR="00ED157E" w:rsidRPr="00A144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44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A144FC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6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>- циклопропил-9</w:t>
      </w:r>
      <w:r w:rsidRPr="00A144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>-пурин-</w:t>
      </w:r>
      <w:r w:rsidR="00A144FC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7B0" w:rsidRPr="00A144FC" w:rsidRDefault="00A144FC" w:rsidP="00DB07B0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4F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B07B0" w:rsidRPr="00A144FC">
        <w:rPr>
          <w:rFonts w:ascii="Times New Roman" w:eastAsia="Times New Roman" w:hAnsi="Times New Roman" w:cs="Times New Roman"/>
          <w:sz w:val="28"/>
          <w:szCs w:val="28"/>
        </w:rPr>
        <w:t xml:space="preserve">2,6-диамин </w:t>
      </w:r>
      <w:r w:rsidR="007A4FF3" w:rsidRPr="00A144F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A654D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7B0" w:rsidRPr="00A144FC">
        <w:rPr>
          <w:rFonts w:ascii="Times New Roman" w:eastAsia="Times New Roman" w:hAnsi="Times New Roman" w:cs="Times New Roman"/>
          <w:sz w:val="28"/>
          <w:szCs w:val="28"/>
        </w:rPr>
        <w:t>не более 0,2 %;</w:t>
      </w:r>
    </w:p>
    <w:p w:rsidR="00DB07B0" w:rsidRPr="00A144FC" w:rsidRDefault="00DB07B0" w:rsidP="00DB07B0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4FC">
        <w:rPr>
          <w:rFonts w:ascii="Times New Roman" w:eastAsia="Times New Roman" w:hAnsi="Times New Roman" w:cs="Times New Roman"/>
          <w:sz w:val="28"/>
          <w:szCs w:val="28"/>
        </w:rPr>
        <w:tab/>
      </w:r>
      <w:r w:rsidRPr="00A144FC">
        <w:rPr>
          <w:rFonts w:ascii="Times New Roman" w:hAnsi="Times New Roman"/>
          <w:sz w:val="28"/>
          <w:szCs w:val="28"/>
        </w:rPr>
        <w:t>- </w:t>
      </w:r>
      <w:r w:rsidR="009A26CB"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57E" w:rsidRPr="00A144FC">
        <w:rPr>
          <w:rFonts w:ascii="Times New Roman" w:eastAsia="Times New Roman" w:hAnsi="Times New Roman" w:cs="Times New Roman"/>
          <w:sz w:val="28"/>
          <w:szCs w:val="28"/>
        </w:rPr>
        <w:t>примесь</w:t>
      </w:r>
      <w:proofErr w:type="gramStart"/>
      <w:r w:rsidR="00ED157E" w:rsidRPr="00A144F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1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FF3" w:rsidRPr="00A144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>не более 0,2 %;</w:t>
      </w:r>
    </w:p>
    <w:p w:rsidR="00DB07B0" w:rsidRPr="00A144FC" w:rsidRDefault="005714AC" w:rsidP="00DB07B0">
      <w:pPr>
        <w:pStyle w:val="af5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44FC">
        <w:rPr>
          <w:rFonts w:ascii="Times New Roman" w:hAnsi="Times New Roman"/>
          <w:b w:val="0"/>
          <w:color w:val="000000"/>
          <w:szCs w:val="28"/>
        </w:rPr>
        <w:t>-  любая другая примесь</w:t>
      </w:r>
      <w:r w:rsidR="00DB07B0" w:rsidRPr="00A144FC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144FC">
        <w:rPr>
          <w:rFonts w:ascii="Times New Roman" w:hAnsi="Times New Roman"/>
          <w:b w:val="0"/>
          <w:color w:val="000000"/>
          <w:szCs w:val="28"/>
        </w:rPr>
        <w:t>не более 0,2 %</w:t>
      </w:r>
      <w:r w:rsidR="00DB07B0" w:rsidRPr="00A144FC">
        <w:rPr>
          <w:rFonts w:ascii="Times New Roman" w:hAnsi="Times New Roman"/>
          <w:b w:val="0"/>
          <w:color w:val="000000"/>
          <w:szCs w:val="28"/>
        </w:rPr>
        <w:t>;</w:t>
      </w:r>
    </w:p>
    <w:p w:rsidR="00DB07B0" w:rsidRPr="00A144FC" w:rsidRDefault="005714AC" w:rsidP="00DB07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4FC">
        <w:rPr>
          <w:rFonts w:ascii="Times New Roman" w:eastAsia="Times New Roman" w:hAnsi="Times New Roman" w:cs="Times New Roman"/>
          <w:sz w:val="28"/>
          <w:szCs w:val="28"/>
        </w:rPr>
        <w:t xml:space="preserve">- сумма </w:t>
      </w:r>
      <w:r w:rsidR="00DB07B0" w:rsidRPr="00A144FC">
        <w:rPr>
          <w:rFonts w:ascii="Times New Roman" w:eastAsia="Times New Roman" w:hAnsi="Times New Roman" w:cs="Times New Roman"/>
          <w:sz w:val="28"/>
          <w:szCs w:val="28"/>
        </w:rPr>
        <w:t xml:space="preserve">всех примесей не </w:t>
      </w:r>
      <w:r w:rsidRPr="00A144F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DB07B0" w:rsidRPr="00A144FC">
        <w:rPr>
          <w:rFonts w:ascii="Times New Roman" w:eastAsia="Times New Roman" w:hAnsi="Times New Roman" w:cs="Times New Roman"/>
          <w:sz w:val="28"/>
          <w:szCs w:val="28"/>
        </w:rPr>
        <w:t xml:space="preserve"> 1,0 %.</w:t>
      </w:r>
    </w:p>
    <w:p w:rsidR="002956C5" w:rsidRPr="00533178" w:rsidRDefault="002956C5" w:rsidP="00DB0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178">
        <w:rPr>
          <w:rFonts w:ascii="Times New Roman" w:hAnsi="Times New Roman"/>
          <w:b/>
          <w:sz w:val="28"/>
          <w:szCs w:val="28"/>
        </w:rPr>
        <w:t xml:space="preserve">Однородность дозирования. </w:t>
      </w:r>
      <w:r w:rsidRPr="00533178">
        <w:rPr>
          <w:rFonts w:ascii="Times New Roman" w:hAnsi="Times New Roman"/>
          <w:sz w:val="28"/>
          <w:szCs w:val="28"/>
        </w:rPr>
        <w:t xml:space="preserve">В соответствии с ОФС «Однородность дозирования». </w:t>
      </w:r>
    </w:p>
    <w:p w:rsidR="008F3733" w:rsidRPr="00533178" w:rsidRDefault="004D5093" w:rsidP="00DB07B0">
      <w:pPr>
        <w:pStyle w:val="23"/>
        <w:widowControl/>
        <w:spacing w:before="0" w:after="0" w:line="360" w:lineRule="auto"/>
        <w:ind w:left="20" w:right="20" w:firstLine="688"/>
        <w:jc w:val="both"/>
        <w:rPr>
          <w:rFonts w:eastAsia="Calibri"/>
          <w:sz w:val="28"/>
          <w:szCs w:val="28"/>
          <w:lang w:eastAsia="en-US" w:bidi="ar-SA"/>
        </w:rPr>
      </w:pPr>
      <w:r w:rsidRPr="00533178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8F3733" w:rsidRPr="00533178">
        <w:rPr>
          <w:rFonts w:eastAsia="Calibri"/>
          <w:sz w:val="28"/>
          <w:szCs w:val="28"/>
          <w:lang w:eastAsia="en-US" w:bidi="ar-SA"/>
        </w:rPr>
        <w:t>В соответствии с ОФС «Микробиологическая чистота».</w:t>
      </w:r>
    </w:p>
    <w:p w:rsidR="00544094" w:rsidRPr="00533178" w:rsidRDefault="00544094" w:rsidP="005440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178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53317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533178" w:rsidRPr="0093703C" w:rsidRDefault="004D5093" w:rsidP="00533178">
      <w:pPr>
        <w:pStyle w:val="af5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33178">
        <w:rPr>
          <w:rStyle w:val="a5"/>
          <w:b/>
          <w:sz w:val="28"/>
          <w:szCs w:val="28"/>
        </w:rPr>
        <w:t>Количественное</w:t>
      </w:r>
      <w:r w:rsidR="008F3733" w:rsidRPr="00533178">
        <w:rPr>
          <w:rStyle w:val="a5"/>
          <w:b/>
          <w:sz w:val="28"/>
          <w:szCs w:val="28"/>
        </w:rPr>
        <w:t xml:space="preserve"> определение</w:t>
      </w:r>
      <w:r w:rsidR="00CF7CA3" w:rsidRPr="00533178">
        <w:rPr>
          <w:rStyle w:val="a5"/>
          <w:b/>
          <w:sz w:val="28"/>
          <w:szCs w:val="28"/>
        </w:rPr>
        <w:t>.</w:t>
      </w:r>
      <w:r w:rsidRPr="00533178">
        <w:rPr>
          <w:rStyle w:val="a5"/>
          <w:sz w:val="28"/>
          <w:szCs w:val="28"/>
        </w:rPr>
        <w:t xml:space="preserve"> </w:t>
      </w:r>
      <w:r w:rsidR="00CF7CA3" w:rsidRPr="00533178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</w:t>
      </w:r>
      <w:r w:rsidR="00533178">
        <w:rPr>
          <w:rFonts w:ascii="Times New Roman" w:hAnsi="Times New Roman"/>
          <w:color w:val="000000"/>
          <w:szCs w:val="28"/>
        </w:rPr>
        <w:t xml:space="preserve"> </w:t>
      </w:r>
      <w:r w:rsidR="00533178" w:rsidRPr="009E70FE">
        <w:rPr>
          <w:rFonts w:ascii="Times New Roman" w:hAnsi="Times New Roman"/>
          <w:b w:val="0"/>
          <w:szCs w:val="28"/>
        </w:rPr>
        <w:t>(О</w:t>
      </w:r>
      <w:r w:rsidR="00533178">
        <w:rPr>
          <w:rFonts w:ascii="Times New Roman" w:hAnsi="Times New Roman"/>
          <w:b w:val="0"/>
          <w:szCs w:val="28"/>
        </w:rPr>
        <w:t xml:space="preserve">ФС </w:t>
      </w:r>
      <w:r w:rsidR="00533178" w:rsidRPr="009E70FE">
        <w:rPr>
          <w:rFonts w:ascii="Times New Roman" w:hAnsi="Times New Roman"/>
          <w:b w:val="0"/>
          <w:szCs w:val="28"/>
        </w:rPr>
        <w:t>«</w:t>
      </w:r>
      <w:r w:rsidR="00533178"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="00533178" w:rsidRPr="009E70FE">
        <w:rPr>
          <w:rFonts w:ascii="Times New Roman" w:hAnsi="Times New Roman"/>
          <w:b w:val="0"/>
          <w:szCs w:val="28"/>
        </w:rPr>
        <w:t>»)</w:t>
      </w:r>
      <w:r w:rsidR="00533178" w:rsidRPr="0093703C">
        <w:rPr>
          <w:rFonts w:ascii="Times New Roman" w:hAnsi="Times New Roman"/>
          <w:b w:val="0"/>
          <w:szCs w:val="28"/>
        </w:rPr>
        <w:t>.</w:t>
      </w:r>
    </w:p>
    <w:p w:rsidR="00CF7CA3" w:rsidRPr="00533178" w:rsidRDefault="00CF7CA3" w:rsidP="00CF7CA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33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FF" w:rsidRPr="00533178">
        <w:rPr>
          <w:rFonts w:ascii="Times New Roman" w:hAnsi="Times New Roman"/>
          <w:color w:val="000000"/>
          <w:sz w:val="28"/>
          <w:szCs w:val="28"/>
        </w:rPr>
        <w:t>Подвижную фазу</w:t>
      </w:r>
      <w:r w:rsidR="00D6498B" w:rsidRPr="00533178">
        <w:rPr>
          <w:rFonts w:ascii="Times New Roman" w:hAnsi="Times New Roman"/>
          <w:color w:val="000000"/>
          <w:sz w:val="28"/>
          <w:szCs w:val="28"/>
        </w:rPr>
        <w:t>, испытуемый раствор</w:t>
      </w:r>
      <w:r w:rsidR="00EF54FF" w:rsidRPr="0053317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6498B" w:rsidRPr="00533178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используют </w:t>
      </w:r>
      <w:proofErr w:type="gramStart"/>
      <w:r w:rsidR="00D6498B" w:rsidRPr="00533178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D6498B" w:rsidRPr="00533178">
        <w:rPr>
          <w:rFonts w:ascii="Times New Roman" w:hAnsi="Times New Roman"/>
          <w:color w:val="000000"/>
          <w:sz w:val="28"/>
          <w:szCs w:val="28"/>
        </w:rPr>
        <w:t>.</w:t>
      </w:r>
    </w:p>
    <w:p w:rsidR="00CF7CA3" w:rsidRPr="00612FEE" w:rsidRDefault="00CF7CA3" w:rsidP="00CF7CA3">
      <w:pPr>
        <w:tabs>
          <w:tab w:val="left" w:pos="709"/>
          <w:tab w:val="left" w:pos="1668"/>
          <w:tab w:val="left" w:pos="35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Подвижная фаза</w:t>
      </w:r>
      <w:proofErr w:type="gramStart"/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 (ПФ А). </w:t>
      </w:r>
      <w:r w:rsidR="00C46709" w:rsidRPr="00612FEE">
        <w:rPr>
          <w:rFonts w:ascii="Times New Roman" w:eastAsia="Times New Roman" w:hAnsi="Times New Roman" w:cs="Times New Roman"/>
          <w:sz w:val="28"/>
          <w:szCs w:val="28"/>
        </w:rPr>
        <w:t>Трифторуксусная кислота—вода 0,5:999,5.</w:t>
      </w:r>
    </w:p>
    <w:p w:rsidR="00CF7CA3" w:rsidRPr="00612FEE" w:rsidRDefault="00CF7CA3" w:rsidP="00CF7CA3">
      <w:pPr>
        <w:tabs>
          <w:tab w:val="left" w:pos="709"/>
          <w:tab w:val="left" w:pos="1668"/>
          <w:tab w:val="left" w:pos="35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Подвижная фаза</w:t>
      </w:r>
      <w:proofErr w:type="gramStart"/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 (ПФ Б). </w:t>
      </w:r>
      <w:r w:rsidRPr="00612FEE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="00C46709" w:rsidRPr="00612FE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12FEE">
        <w:rPr>
          <w:rFonts w:ascii="Times New Roman" w:eastAsia="Times New Roman" w:hAnsi="Times New Roman" w:cs="Times New Roman"/>
          <w:sz w:val="28"/>
          <w:szCs w:val="28"/>
        </w:rPr>
        <w:t>метанол</w:t>
      </w:r>
      <w:r w:rsidR="00F62031" w:rsidRPr="00612FEE">
        <w:rPr>
          <w:rFonts w:ascii="Times New Roman" w:eastAsia="Times New Roman" w:hAnsi="Times New Roman" w:cs="Times New Roman"/>
          <w:sz w:val="28"/>
          <w:szCs w:val="28"/>
        </w:rPr>
        <w:t xml:space="preserve"> 150:</w:t>
      </w:r>
      <w:r w:rsidRPr="00612F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F62031" w:rsidRPr="00612F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2FEE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CF7CA3" w:rsidRPr="00612FEE" w:rsidRDefault="00CF7CA3" w:rsidP="00F62031">
      <w:pPr>
        <w:tabs>
          <w:tab w:val="left" w:pos="709"/>
          <w:tab w:val="left" w:pos="1668"/>
          <w:tab w:val="left" w:pos="35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FEE">
        <w:rPr>
          <w:rFonts w:ascii="Times New Roman" w:eastAsia="Times New Roman" w:hAnsi="Times New Roman" w:cs="Times New Roman"/>
          <w:sz w:val="28"/>
          <w:szCs w:val="28"/>
        </w:rPr>
        <w:tab/>
      </w:r>
      <w:r w:rsidR="00C93326"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Фосфорная </w:t>
      </w:r>
      <w:proofErr w:type="gramStart"/>
      <w:r w:rsidR="00C93326" w:rsidRPr="00612FEE">
        <w:rPr>
          <w:rFonts w:ascii="Times New Roman" w:eastAsia="Times New Roman" w:hAnsi="Times New Roman" w:cs="Times New Roman"/>
          <w:i/>
          <w:sz w:val="28"/>
          <w:szCs w:val="28"/>
        </w:rPr>
        <w:t>кислота</w:t>
      </w:r>
      <w:proofErr w:type="gramEnd"/>
      <w:r w:rsidR="00C93326"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разведенная 0,1 %</w:t>
      </w:r>
      <w:r w:rsidRPr="00612FE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62031" w:rsidRPr="00612FEE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</w:t>
      </w:r>
      <w:r w:rsidR="00F62031" w:rsidRPr="00612FEE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612FEE">
        <w:rPr>
          <w:rFonts w:ascii="Times New Roman" w:eastAsia="Times New Roman" w:hAnsi="Times New Roman" w:cs="Times New Roman"/>
          <w:sz w:val="28"/>
          <w:szCs w:val="28"/>
        </w:rPr>
        <w:t>00 мл, содержащую небол</w:t>
      </w:r>
      <w:r w:rsidR="00F62031" w:rsidRPr="00612FEE">
        <w:rPr>
          <w:rFonts w:ascii="Times New Roman" w:eastAsia="Times New Roman" w:hAnsi="Times New Roman" w:cs="Times New Roman"/>
          <w:sz w:val="28"/>
          <w:szCs w:val="28"/>
        </w:rPr>
        <w:t>ьшое количество воды, помещают 1</w:t>
      </w:r>
      <w:r w:rsidRPr="00612FEE">
        <w:rPr>
          <w:rFonts w:ascii="Times New Roman" w:eastAsia="Times New Roman" w:hAnsi="Times New Roman" w:cs="Times New Roman"/>
          <w:sz w:val="28"/>
          <w:szCs w:val="28"/>
        </w:rPr>
        <w:t>,0 мл фосфорной кислоты концентрированной, доводят объём раствора водой до метки.</w:t>
      </w:r>
    </w:p>
    <w:p w:rsidR="00BD6B25" w:rsidRPr="005E010B" w:rsidRDefault="00CF7CA3" w:rsidP="00CF7CA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E010B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DC2F44" w:rsidRPr="005E010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C2F44" w:rsidRPr="005E010B">
        <w:rPr>
          <w:rFonts w:ascii="Times New Roman" w:hAnsi="Times New Roman"/>
          <w:color w:val="000000"/>
          <w:sz w:val="28"/>
          <w:szCs w:val="28"/>
        </w:rPr>
        <w:t>Точную</w:t>
      </w:r>
      <w:r w:rsidRPr="005E010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C2F44" w:rsidRPr="005E010B">
        <w:rPr>
          <w:rFonts w:ascii="Times New Roman" w:hAnsi="Times New Roman"/>
          <w:color w:val="000000"/>
          <w:sz w:val="28"/>
          <w:szCs w:val="28"/>
        </w:rPr>
        <w:t>н</w:t>
      </w:r>
      <w:r w:rsidR="00280FAF" w:rsidRPr="005E010B">
        <w:rPr>
          <w:rFonts w:ascii="Times New Roman" w:hAnsi="Times New Roman"/>
          <w:color w:val="000000"/>
          <w:sz w:val="28"/>
          <w:szCs w:val="28"/>
        </w:rPr>
        <w:t xml:space="preserve">авеску порошка растертых таблеток, соответствующую </w:t>
      </w:r>
      <w:r w:rsidR="00D5087D" w:rsidRPr="005E010B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5E010B" w:rsidRPr="005E0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ACA">
        <w:rPr>
          <w:rFonts w:ascii="Times New Roman" w:hAnsi="Times New Roman"/>
          <w:color w:val="000000"/>
          <w:sz w:val="28"/>
          <w:szCs w:val="28"/>
        </w:rPr>
        <w:t xml:space="preserve">120 </w:t>
      </w:r>
      <w:r w:rsidR="005E010B" w:rsidRPr="005E0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FAF" w:rsidRPr="005E010B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280FAF" w:rsidRPr="005E010B">
        <w:rPr>
          <w:rFonts w:ascii="Times New Roman" w:hAnsi="Times New Roman"/>
          <w:color w:val="000000"/>
          <w:sz w:val="28"/>
          <w:szCs w:val="28"/>
        </w:rPr>
        <w:t>абакавира</w:t>
      </w:r>
      <w:proofErr w:type="spellEnd"/>
      <w:r w:rsidR="00280FAF" w:rsidRPr="005E01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010B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100 мл, </w:t>
      </w:r>
      <w:r w:rsidR="00B213D9" w:rsidRPr="005E010B">
        <w:rPr>
          <w:rFonts w:ascii="Times New Roman" w:hAnsi="Times New Roman"/>
          <w:color w:val="000000"/>
          <w:sz w:val="28"/>
          <w:szCs w:val="28"/>
        </w:rPr>
        <w:t>прибавляют 50 м</w:t>
      </w:r>
      <w:r w:rsidR="00C93326" w:rsidRPr="005E010B">
        <w:rPr>
          <w:rFonts w:ascii="Times New Roman" w:hAnsi="Times New Roman"/>
          <w:color w:val="000000"/>
          <w:sz w:val="28"/>
          <w:szCs w:val="28"/>
        </w:rPr>
        <w:t>л</w:t>
      </w:r>
      <w:r w:rsidR="00C93326" w:rsidRPr="005E010B">
        <w:rPr>
          <w:rFonts w:ascii="Times New Roman" w:hAnsi="Times New Roman"/>
          <w:i/>
          <w:sz w:val="28"/>
          <w:szCs w:val="28"/>
        </w:rPr>
        <w:t xml:space="preserve"> </w:t>
      </w:r>
      <w:r w:rsidR="00C93326" w:rsidRPr="005E010B">
        <w:rPr>
          <w:rFonts w:ascii="Times New Roman" w:hAnsi="Times New Roman"/>
          <w:sz w:val="28"/>
          <w:szCs w:val="28"/>
        </w:rPr>
        <w:t>фосфорной кислоты разведенной 0,1 %</w:t>
      </w:r>
      <w:r w:rsidR="00B213D9" w:rsidRPr="005E01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010B">
        <w:rPr>
          <w:rFonts w:ascii="Times New Roman" w:hAnsi="Times New Roman"/>
          <w:color w:val="000000"/>
          <w:sz w:val="28"/>
          <w:szCs w:val="28"/>
        </w:rPr>
        <w:t>доводят объём раствора растворителем до метки.</w:t>
      </w:r>
      <w:r w:rsidR="00B213D9" w:rsidRPr="005E010B">
        <w:rPr>
          <w:rFonts w:ascii="Times New Roman" w:hAnsi="Times New Roman"/>
          <w:color w:val="000000"/>
          <w:sz w:val="28"/>
          <w:szCs w:val="28"/>
        </w:rPr>
        <w:t xml:space="preserve"> Фильтруют</w:t>
      </w:r>
      <w:r w:rsidR="00DC2F44" w:rsidRPr="005E010B">
        <w:rPr>
          <w:rFonts w:ascii="Times New Roman" w:hAnsi="Times New Roman"/>
          <w:color w:val="000000"/>
          <w:sz w:val="28"/>
          <w:szCs w:val="28"/>
        </w:rPr>
        <w:t>.</w:t>
      </w:r>
      <w:r w:rsidR="00B213D9" w:rsidRPr="005E0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5183">
        <w:rPr>
          <w:rFonts w:ascii="Times New Roman" w:hAnsi="Times New Roman"/>
          <w:color w:val="000000"/>
          <w:sz w:val="28"/>
          <w:szCs w:val="28"/>
        </w:rPr>
        <w:t>В</w:t>
      </w:r>
      <w:r w:rsidR="00BD6B25" w:rsidRPr="005E010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 мл</w:t>
      </w:r>
      <w:r w:rsidR="00F95183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F95183" w:rsidRPr="005E010B">
        <w:rPr>
          <w:rFonts w:ascii="Times New Roman" w:hAnsi="Times New Roman"/>
          <w:color w:val="000000"/>
          <w:sz w:val="28"/>
          <w:szCs w:val="28"/>
        </w:rPr>
        <w:t>1,0 мл полученного фильтрата</w:t>
      </w:r>
      <w:r w:rsidR="00BD6B25" w:rsidRPr="005E010B">
        <w:rPr>
          <w:rFonts w:ascii="Times New Roman" w:hAnsi="Times New Roman"/>
          <w:color w:val="000000"/>
          <w:sz w:val="28"/>
          <w:szCs w:val="28"/>
        </w:rPr>
        <w:t xml:space="preserve">, доводят объём раствора </w:t>
      </w:r>
      <w:r w:rsidR="00C93326" w:rsidRPr="005E010B">
        <w:rPr>
          <w:rFonts w:ascii="Times New Roman" w:hAnsi="Times New Roman"/>
          <w:sz w:val="28"/>
          <w:szCs w:val="28"/>
        </w:rPr>
        <w:t>фосфорной кислоты разведенной 0,1 %</w:t>
      </w:r>
      <w:r w:rsidR="00C93326" w:rsidRPr="005E0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B25" w:rsidRPr="005E010B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CF7CA3" w:rsidRPr="00533178" w:rsidRDefault="00CF7CA3" w:rsidP="00CF7C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17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533178">
        <w:rPr>
          <w:rFonts w:ascii="Times New Roman" w:hAnsi="Times New Roman" w:cs="Times New Roman"/>
          <w:i/>
          <w:sz w:val="28"/>
          <w:szCs w:val="28"/>
        </w:rPr>
        <w:t>абакавира</w:t>
      </w:r>
      <w:proofErr w:type="spellEnd"/>
      <w:r w:rsidR="00533178" w:rsidRPr="00533178">
        <w:rPr>
          <w:rFonts w:ascii="Times New Roman" w:hAnsi="Times New Roman" w:cs="Times New Roman"/>
          <w:i/>
          <w:sz w:val="28"/>
          <w:szCs w:val="28"/>
        </w:rPr>
        <w:t xml:space="preserve"> сульфата</w:t>
      </w:r>
      <w:r w:rsidRPr="00533178">
        <w:rPr>
          <w:rFonts w:ascii="Times New Roman" w:hAnsi="Times New Roman" w:cs="Times New Roman"/>
          <w:i/>
          <w:sz w:val="28"/>
          <w:szCs w:val="28"/>
        </w:rPr>
        <w:t>.</w:t>
      </w:r>
      <w:r w:rsidRPr="00533178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533178" w:rsidRPr="00533178">
        <w:rPr>
          <w:rFonts w:ascii="Times New Roman" w:hAnsi="Times New Roman" w:cs="Times New Roman"/>
          <w:sz w:val="28"/>
          <w:szCs w:val="28"/>
        </w:rPr>
        <w:t xml:space="preserve"> 13,7</w:t>
      </w:r>
      <w:r w:rsidRPr="00533178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Pr="00533178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="00D5087D" w:rsidRPr="00533178">
        <w:rPr>
          <w:rFonts w:ascii="Times New Roman" w:hAnsi="Times New Roman" w:cs="Times New Roman"/>
          <w:sz w:val="28"/>
          <w:szCs w:val="28"/>
        </w:rPr>
        <w:t xml:space="preserve"> сульфата</w:t>
      </w:r>
      <w:r w:rsidRPr="00533178">
        <w:rPr>
          <w:rFonts w:ascii="Times New Roman" w:hAnsi="Times New Roman" w:cs="Times New Roman"/>
          <w:sz w:val="28"/>
          <w:szCs w:val="28"/>
        </w:rPr>
        <w:t xml:space="preserve"> помеща</w:t>
      </w:r>
      <w:r w:rsidR="00BD6B25" w:rsidRPr="00533178">
        <w:rPr>
          <w:rFonts w:ascii="Times New Roman" w:hAnsi="Times New Roman" w:cs="Times New Roman"/>
          <w:sz w:val="28"/>
          <w:szCs w:val="28"/>
        </w:rPr>
        <w:t>ют в мерную колбу вместимостью 10</w:t>
      </w:r>
      <w:r w:rsidRPr="00533178">
        <w:rPr>
          <w:rFonts w:ascii="Times New Roman" w:hAnsi="Times New Roman" w:cs="Times New Roman"/>
          <w:sz w:val="28"/>
          <w:szCs w:val="28"/>
        </w:rPr>
        <w:t>0 мл, прибавляют 5</w:t>
      </w:r>
      <w:r w:rsidR="00BD6B25" w:rsidRPr="00533178">
        <w:rPr>
          <w:rFonts w:ascii="Times New Roman" w:hAnsi="Times New Roman" w:cs="Times New Roman"/>
          <w:sz w:val="28"/>
          <w:szCs w:val="28"/>
        </w:rPr>
        <w:t>0</w:t>
      </w:r>
      <w:r w:rsidRPr="00533178">
        <w:rPr>
          <w:rFonts w:ascii="Times New Roman" w:hAnsi="Times New Roman" w:cs="Times New Roman"/>
          <w:sz w:val="28"/>
          <w:szCs w:val="28"/>
        </w:rPr>
        <w:t xml:space="preserve"> мл </w:t>
      </w:r>
      <w:r w:rsidR="00C93326" w:rsidRPr="00533178">
        <w:rPr>
          <w:rFonts w:ascii="Times New Roman" w:hAnsi="Times New Roman"/>
          <w:sz w:val="28"/>
          <w:szCs w:val="28"/>
        </w:rPr>
        <w:t>ф</w:t>
      </w:r>
      <w:r w:rsidR="00C93326" w:rsidRPr="00533178">
        <w:rPr>
          <w:rFonts w:ascii="Times New Roman" w:eastAsia="Times New Roman" w:hAnsi="Times New Roman" w:cs="Times New Roman"/>
          <w:sz w:val="28"/>
          <w:szCs w:val="28"/>
        </w:rPr>
        <w:t>осфорн</w:t>
      </w:r>
      <w:r w:rsidR="00C93326" w:rsidRPr="00533178">
        <w:rPr>
          <w:rFonts w:ascii="Times New Roman" w:hAnsi="Times New Roman"/>
          <w:sz w:val="28"/>
          <w:szCs w:val="28"/>
        </w:rPr>
        <w:t>ой</w:t>
      </w:r>
      <w:r w:rsidR="00C93326" w:rsidRPr="00533178">
        <w:rPr>
          <w:rFonts w:ascii="Times New Roman" w:eastAsia="Times New Roman" w:hAnsi="Times New Roman" w:cs="Times New Roman"/>
          <w:sz w:val="28"/>
          <w:szCs w:val="28"/>
        </w:rPr>
        <w:t xml:space="preserve"> кислот</w:t>
      </w:r>
      <w:r w:rsidR="00C93326" w:rsidRPr="00533178">
        <w:rPr>
          <w:rFonts w:ascii="Times New Roman" w:hAnsi="Times New Roman"/>
          <w:sz w:val="28"/>
          <w:szCs w:val="28"/>
        </w:rPr>
        <w:t>ы</w:t>
      </w:r>
      <w:r w:rsidR="00C93326" w:rsidRPr="00533178">
        <w:rPr>
          <w:rFonts w:ascii="Times New Roman" w:eastAsia="Times New Roman" w:hAnsi="Times New Roman" w:cs="Times New Roman"/>
          <w:sz w:val="28"/>
          <w:szCs w:val="28"/>
        </w:rPr>
        <w:t xml:space="preserve"> разведенн</w:t>
      </w:r>
      <w:r w:rsidR="00C93326" w:rsidRPr="00533178">
        <w:rPr>
          <w:rFonts w:ascii="Times New Roman" w:hAnsi="Times New Roman"/>
          <w:sz w:val="28"/>
          <w:szCs w:val="28"/>
        </w:rPr>
        <w:t>ой</w:t>
      </w:r>
      <w:r w:rsidR="00C93326" w:rsidRPr="00533178">
        <w:rPr>
          <w:rFonts w:ascii="Times New Roman" w:eastAsia="Times New Roman" w:hAnsi="Times New Roman" w:cs="Times New Roman"/>
          <w:sz w:val="28"/>
          <w:szCs w:val="28"/>
        </w:rPr>
        <w:t xml:space="preserve"> 0,1 %</w:t>
      </w:r>
      <w:r w:rsidRPr="00533178">
        <w:rPr>
          <w:rFonts w:ascii="Times New Roman" w:hAnsi="Times New Roman" w:cs="Times New Roman"/>
          <w:sz w:val="28"/>
          <w:szCs w:val="28"/>
        </w:rPr>
        <w:t xml:space="preserve"> и обрабатывают ультразвуком в течение 2 мин. Доводят объём раствора тем же растворителем до метки.</w:t>
      </w:r>
    </w:p>
    <w:p w:rsidR="009F08F8" w:rsidRPr="000941BD" w:rsidRDefault="00BD6B25">
      <w:pPr>
        <w:tabs>
          <w:tab w:val="left" w:pos="567"/>
          <w:tab w:val="left" w:pos="3040"/>
          <w:tab w:val="left" w:pos="5972"/>
          <w:tab w:val="left" w:pos="6388"/>
        </w:tabs>
        <w:spacing w:before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41BD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BD6B25" w:rsidRPr="000941BD" w:rsidTr="00535E64">
        <w:tc>
          <w:tcPr>
            <w:tcW w:w="3686" w:type="dxa"/>
          </w:tcPr>
          <w:p w:rsidR="00BD6B25" w:rsidRPr="000941BD" w:rsidRDefault="00BD6B25" w:rsidP="00B96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9F08F8" w:rsidRPr="000941BD" w:rsidRDefault="00E06A6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× </w:t>
            </w:r>
            <w:r w:rsidR="00BD6B25"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,9 м</w:t>
            </w:r>
            <w:r w:rsidR="00BD6B25"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м, силикагель октадецилсилильный (С18), 5 мкм;</w:t>
            </w:r>
          </w:p>
        </w:tc>
      </w:tr>
      <w:tr w:rsidR="00BD6B25" w:rsidRPr="00612FEE" w:rsidTr="00535E64">
        <w:tc>
          <w:tcPr>
            <w:tcW w:w="3686" w:type="dxa"/>
          </w:tcPr>
          <w:p w:rsidR="00BD6B25" w:rsidRPr="000941BD" w:rsidRDefault="00BD6B25" w:rsidP="00B96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9F08F8" w:rsidRPr="000941BD" w:rsidRDefault="00BD6B2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25 </w:t>
            </w: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BD6B25" w:rsidRPr="00612FEE" w:rsidTr="00535E64">
        <w:tc>
          <w:tcPr>
            <w:tcW w:w="3686" w:type="dxa"/>
          </w:tcPr>
          <w:p w:rsidR="00BD6B25" w:rsidRPr="000941BD" w:rsidRDefault="00BD6B25" w:rsidP="00B96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9F08F8" w:rsidRPr="000941BD" w:rsidRDefault="00BD6B25" w:rsidP="007147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0,8 мл/мин;</w:t>
            </w:r>
          </w:p>
        </w:tc>
      </w:tr>
      <w:tr w:rsidR="00BD6B25" w:rsidRPr="00612FEE" w:rsidTr="00535E64">
        <w:tc>
          <w:tcPr>
            <w:tcW w:w="3686" w:type="dxa"/>
          </w:tcPr>
          <w:p w:rsidR="00BD6B25" w:rsidRPr="000941BD" w:rsidRDefault="00BD6B25" w:rsidP="00B96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9F08F8" w:rsidRPr="000941BD" w:rsidRDefault="00BD6B2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1BD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254 нм;</w:t>
            </w:r>
          </w:p>
        </w:tc>
      </w:tr>
      <w:tr w:rsidR="00BD6B25" w:rsidRPr="00612FEE" w:rsidTr="00535E64">
        <w:tc>
          <w:tcPr>
            <w:tcW w:w="3686" w:type="dxa"/>
          </w:tcPr>
          <w:p w:rsidR="00BD6B25" w:rsidRPr="00533178" w:rsidRDefault="00BD6B25" w:rsidP="00B96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7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9F08F8" w:rsidRPr="00533178" w:rsidRDefault="00977C3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D6B25" w:rsidRPr="00533178">
              <w:rPr>
                <w:rFonts w:ascii="Times New Roman" w:eastAsia="Times New Roman" w:hAnsi="Times New Roman" w:cs="Times New Roman"/>
                <w:sz w:val="28"/>
                <w:szCs w:val="28"/>
              </w:rPr>
              <w:t>0 мкл;</w:t>
            </w:r>
          </w:p>
        </w:tc>
      </w:tr>
      <w:tr w:rsidR="00BD6B25" w:rsidRPr="00612FEE" w:rsidTr="00535E64">
        <w:tc>
          <w:tcPr>
            <w:tcW w:w="3686" w:type="dxa"/>
          </w:tcPr>
          <w:p w:rsidR="00BD6B25" w:rsidRPr="00533178" w:rsidRDefault="00BD6B25" w:rsidP="00B96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7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535E64" w:rsidRPr="00533178" w:rsidRDefault="00533178" w:rsidP="00535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BD6B25" w:rsidRPr="00533178">
              <w:rPr>
                <w:rFonts w:ascii="Times New Roman" w:eastAsia="Times New Roman" w:hAnsi="Times New Roman" w:cs="Times New Roman"/>
                <w:sz w:val="28"/>
                <w:szCs w:val="28"/>
              </w:rPr>
              <w:t>-кратное от времени удерживания основного пика.</w:t>
            </w:r>
          </w:p>
        </w:tc>
      </w:tr>
    </w:tbl>
    <w:p w:rsidR="00535E64" w:rsidRPr="00E06A6C" w:rsidRDefault="00E06A6C" w:rsidP="00977C3D">
      <w:pPr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6A6C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535E64" w:rsidRPr="00612FEE" w:rsidTr="00EF54FF">
        <w:tc>
          <w:tcPr>
            <w:tcW w:w="3154" w:type="dxa"/>
          </w:tcPr>
          <w:p w:rsidR="00535E64" w:rsidRPr="00612FEE" w:rsidRDefault="00535E64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535E64" w:rsidRPr="00612FEE" w:rsidRDefault="00535E64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535E64" w:rsidRPr="00612FEE" w:rsidRDefault="00535E64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35E64" w:rsidRPr="00612FEE" w:rsidTr="00EF54FF">
        <w:tc>
          <w:tcPr>
            <w:tcW w:w="3154" w:type="dxa"/>
          </w:tcPr>
          <w:p w:rsidR="00535E64" w:rsidRPr="00612FEE" w:rsidRDefault="00535E64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</w:t>
            </w:r>
            <w:r w:rsidR="00612FEE" w:rsidRPr="00612FE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612FEE" w:rsidRPr="00612FEE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20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FEE">
              <w:rPr>
                <w:rFonts w:ascii="Times New Roman" w:hAnsi="Times New Roman"/>
                <w:sz w:val="28"/>
                <w:szCs w:val="28"/>
              </w:rPr>
              <w:t>95 → 70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FEE">
              <w:rPr>
                <w:rFonts w:ascii="Times New Roman" w:hAnsi="Times New Roman"/>
                <w:sz w:val="28"/>
                <w:szCs w:val="28"/>
              </w:rPr>
              <w:t>5 → 30</w:t>
            </w:r>
          </w:p>
        </w:tc>
      </w:tr>
      <w:tr w:rsidR="00535E64" w:rsidRPr="00612FEE" w:rsidTr="00EF54FF">
        <w:tc>
          <w:tcPr>
            <w:tcW w:w="3154" w:type="dxa"/>
          </w:tcPr>
          <w:p w:rsidR="00535E64" w:rsidRPr="00612FEE" w:rsidRDefault="00535E64" w:rsidP="00535E64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20 – 35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2FEE">
              <w:rPr>
                <w:rFonts w:ascii="Times New Roman" w:hAnsi="Times New Roman"/>
                <w:sz w:val="28"/>
                <w:szCs w:val="28"/>
              </w:rPr>
              <w:t>70</w:t>
            </w:r>
            <w:r w:rsidR="00612FEE" w:rsidRPr="00612FEE">
              <w:rPr>
                <w:rFonts w:ascii="Times New Roman" w:hAnsi="Times New Roman"/>
                <w:sz w:val="28"/>
                <w:szCs w:val="28"/>
              </w:rPr>
              <w:t>→</w:t>
            </w:r>
            <w:r w:rsidR="00612FEE" w:rsidRPr="00612FE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2FEE">
              <w:rPr>
                <w:rFonts w:ascii="Times New Roman" w:hAnsi="Times New Roman"/>
                <w:sz w:val="28"/>
                <w:szCs w:val="28"/>
              </w:rPr>
              <w:t>30</w:t>
            </w:r>
            <w:r w:rsidR="00612FEE" w:rsidRPr="00612FEE">
              <w:rPr>
                <w:rFonts w:ascii="Times New Roman" w:hAnsi="Times New Roman"/>
                <w:sz w:val="28"/>
                <w:szCs w:val="28"/>
              </w:rPr>
              <w:t>→</w:t>
            </w:r>
            <w:r w:rsidR="00612FEE" w:rsidRPr="00612FEE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</w:tr>
      <w:tr w:rsidR="00535E64" w:rsidRPr="00612FEE" w:rsidTr="00EF54FF">
        <w:tc>
          <w:tcPr>
            <w:tcW w:w="3154" w:type="dxa"/>
          </w:tcPr>
          <w:p w:rsidR="00535E64" w:rsidRPr="00612FEE" w:rsidRDefault="00535E64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35 – 40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F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FE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35E64" w:rsidRPr="00612FEE" w:rsidTr="00EF54FF">
        <w:tc>
          <w:tcPr>
            <w:tcW w:w="3154" w:type="dxa"/>
          </w:tcPr>
          <w:p w:rsidR="00535E64" w:rsidRPr="00612FEE" w:rsidRDefault="00535E64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40 – 41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612FEE">
              <w:rPr>
                <w:rFonts w:ascii="Times New Roman" w:hAnsi="Times New Roman"/>
                <w:color w:val="000000"/>
                <w:szCs w:val="28"/>
              </w:rPr>
              <w:t xml:space="preserve">→ </w:t>
            </w:r>
            <w:r w:rsidRPr="00612FEE">
              <w:rPr>
                <w:rFonts w:ascii="Times New Roman" w:hAnsi="Times New Roman"/>
                <w:b w:val="0"/>
                <w:szCs w:val="28"/>
              </w:rPr>
              <w:t>95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  <w:r w:rsidRPr="00612FEE">
              <w:rPr>
                <w:rFonts w:ascii="Times New Roman" w:hAnsi="Times New Roman"/>
                <w:color w:val="000000"/>
                <w:szCs w:val="28"/>
              </w:rPr>
              <w:t xml:space="preserve">→ </w:t>
            </w:r>
            <w:r w:rsidRPr="00612FEE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535E64" w:rsidRPr="00612FEE" w:rsidTr="00EF54FF">
        <w:tc>
          <w:tcPr>
            <w:tcW w:w="3154" w:type="dxa"/>
          </w:tcPr>
          <w:p w:rsidR="00535E64" w:rsidRPr="00612FEE" w:rsidRDefault="00612FEE" w:rsidP="009A654D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41</w:t>
            </w: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535E64" w:rsidRPr="00612FEE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95</w:t>
            </w:r>
          </w:p>
        </w:tc>
        <w:tc>
          <w:tcPr>
            <w:tcW w:w="3155" w:type="dxa"/>
          </w:tcPr>
          <w:p w:rsidR="00535E64" w:rsidRPr="00612FEE" w:rsidRDefault="00535E64" w:rsidP="00535E64">
            <w:pPr>
              <w:pStyle w:val="af5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2FEE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</w:tbl>
    <w:p w:rsidR="00977C3D" w:rsidRPr="00533178" w:rsidRDefault="00977C3D" w:rsidP="00977C3D">
      <w:pPr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178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испытуемый раствор, раствор стандартного образца </w:t>
      </w:r>
      <w:proofErr w:type="spellStart"/>
      <w:r w:rsidRPr="00533178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533178" w:rsidRPr="00533178">
        <w:rPr>
          <w:rFonts w:ascii="Times New Roman" w:eastAsia="Times New Roman" w:hAnsi="Times New Roman" w:cs="Times New Roman"/>
          <w:sz w:val="28"/>
          <w:szCs w:val="28"/>
        </w:rPr>
        <w:t xml:space="preserve"> сульфата. </w:t>
      </w:r>
    </w:p>
    <w:p w:rsidR="00977C3D" w:rsidRPr="00533178" w:rsidRDefault="00977C3D" w:rsidP="00977C3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17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533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1EA0" w:rsidRPr="00533178">
        <w:rPr>
          <w:rFonts w:ascii="Times New Roman" w:eastAsia="Times New Roman" w:hAnsi="Times New Roman" w:cs="Times New Roman"/>
          <w:sz w:val="28"/>
          <w:szCs w:val="28"/>
        </w:rPr>
        <w:t>Хроматографическая система считается пригодной, если на</w:t>
      </w:r>
      <w:r w:rsidRPr="00533178">
        <w:rPr>
          <w:rFonts w:ascii="Times New Roman" w:eastAsia="Times New Roman" w:hAnsi="Times New Roman" w:cs="Times New Roman"/>
          <w:sz w:val="28"/>
          <w:szCs w:val="28"/>
        </w:rPr>
        <w:t xml:space="preserve"> хроматограмме раствора стандартного образца </w:t>
      </w:r>
      <w:proofErr w:type="spellStart"/>
      <w:r w:rsidRPr="00533178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0B44F2" w:rsidRPr="00533178">
        <w:rPr>
          <w:rFonts w:ascii="Times New Roman" w:eastAsia="Times New Roman" w:hAnsi="Times New Roman" w:cs="Times New Roman"/>
          <w:sz w:val="28"/>
          <w:szCs w:val="28"/>
        </w:rPr>
        <w:t xml:space="preserve"> сульфата</w:t>
      </w:r>
      <w:r w:rsidRPr="005331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7C3D" w:rsidRPr="00533178" w:rsidRDefault="00977C3D" w:rsidP="00977C3D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33178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533178">
        <w:rPr>
          <w:rFonts w:ascii="Times New Roman" w:eastAsia="TimesNewRomanPSMT" w:hAnsi="Times New Roman" w:cs="Times New Roman"/>
          <w:i/>
          <w:sz w:val="28"/>
          <w:szCs w:val="28"/>
        </w:rPr>
        <w:t>фактор асимметрии</w:t>
      </w:r>
      <w:r w:rsidRPr="00533178">
        <w:rPr>
          <w:rFonts w:ascii="Times New Roman" w:eastAsia="TimesNewRomanPSMT" w:hAnsi="Times New Roman" w:cs="Times New Roman"/>
          <w:sz w:val="28"/>
          <w:szCs w:val="28"/>
        </w:rPr>
        <w:t xml:space="preserve"> пика абакавира должен быть не более 2,5;</w:t>
      </w:r>
    </w:p>
    <w:p w:rsidR="00E06A6C" w:rsidRDefault="00977C3D" w:rsidP="00977C3D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33178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533178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533178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абакавира должно быть не более 2,0 % (6 определений)</w:t>
      </w:r>
      <w:r w:rsidR="00E06A6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77C3D" w:rsidRPr="00533178" w:rsidRDefault="00E06A6C" w:rsidP="00977C3D">
      <w:pPr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3317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77C3D" w:rsidRPr="00533178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977C3D" w:rsidRPr="00533178">
        <w:rPr>
          <w:rFonts w:ascii="Times New Roman" w:eastAsia="TimesNewRomanPSMT" w:hAnsi="Times New Roman" w:cs="Times New Roman"/>
          <w:i/>
          <w:sz w:val="28"/>
          <w:szCs w:val="28"/>
        </w:rPr>
        <w:t>эффективность хроматографической колонки</w:t>
      </w:r>
      <w:r w:rsidR="00977C3D" w:rsidRPr="00533178">
        <w:rPr>
          <w:rFonts w:ascii="Times New Roman" w:eastAsia="TimesNewRomanPSMT" w:hAnsi="Times New Roman" w:cs="Times New Roman"/>
          <w:sz w:val="28"/>
          <w:szCs w:val="28"/>
        </w:rPr>
        <w:t xml:space="preserve"> для пика абакавира должна быть не менее 2000 теоретических тарелок.</w:t>
      </w:r>
    </w:p>
    <w:p w:rsidR="00CF7CA3" w:rsidRPr="00533178" w:rsidRDefault="00CF7CA3" w:rsidP="00CF7CA3">
      <w:pPr>
        <w:pStyle w:val="af5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33178">
        <w:rPr>
          <w:rFonts w:ascii="Times New Roman" w:hAnsi="Times New Roman"/>
          <w:b w:val="0"/>
          <w:szCs w:val="28"/>
        </w:rPr>
        <w:t xml:space="preserve">Содержание абакавира </w:t>
      </w:r>
      <w:r w:rsidRPr="00533178">
        <w:rPr>
          <w:b w:val="0"/>
          <w:lang w:val="en-US"/>
        </w:rPr>
        <w:t>C</w:t>
      </w:r>
      <w:r w:rsidRPr="00533178">
        <w:rPr>
          <w:b w:val="0"/>
          <w:vertAlign w:val="subscript"/>
        </w:rPr>
        <w:t>14</w:t>
      </w:r>
      <w:r w:rsidRPr="00533178">
        <w:rPr>
          <w:b w:val="0"/>
          <w:lang w:val="en-US"/>
        </w:rPr>
        <w:t>H</w:t>
      </w:r>
      <w:r w:rsidRPr="00533178">
        <w:rPr>
          <w:b w:val="0"/>
          <w:vertAlign w:val="subscript"/>
        </w:rPr>
        <w:t>18</w:t>
      </w:r>
      <w:r w:rsidRPr="00533178">
        <w:rPr>
          <w:b w:val="0"/>
          <w:lang w:val="en-US"/>
        </w:rPr>
        <w:t>N</w:t>
      </w:r>
      <w:r w:rsidRPr="00533178">
        <w:rPr>
          <w:b w:val="0"/>
          <w:vertAlign w:val="subscript"/>
        </w:rPr>
        <w:t>6</w:t>
      </w:r>
      <w:r w:rsidRPr="00533178">
        <w:rPr>
          <w:b w:val="0"/>
          <w:lang w:val="en-US"/>
        </w:rPr>
        <w:t>O</w:t>
      </w:r>
      <w:r w:rsidRPr="00533178">
        <w:rPr>
          <w:rFonts w:ascii="Times New Roman" w:hAnsi="Times New Roman"/>
          <w:b w:val="0"/>
          <w:szCs w:val="28"/>
        </w:rPr>
        <w:t xml:space="preserve"> в </w:t>
      </w:r>
      <w:r w:rsidR="00977C3D" w:rsidRPr="00533178">
        <w:rPr>
          <w:rFonts w:ascii="Times New Roman" w:hAnsi="Times New Roman"/>
          <w:b w:val="0"/>
          <w:szCs w:val="28"/>
        </w:rPr>
        <w:t>таблетках</w:t>
      </w:r>
      <w:r w:rsidRPr="00533178">
        <w:rPr>
          <w:rFonts w:ascii="Times New Roman" w:hAnsi="Times New Roman"/>
          <w:b w:val="0"/>
          <w:szCs w:val="28"/>
        </w:rPr>
        <w:t xml:space="preserve"> в </w:t>
      </w:r>
      <w:r w:rsidRPr="00533178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53317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533178">
        <w:rPr>
          <w:rFonts w:ascii="Times New Roman" w:hAnsi="Times New Roman"/>
          <w:b w:val="0"/>
          <w:szCs w:val="28"/>
        </w:rPr>
        <w:t>от заявленного количества (</w:t>
      </w:r>
      <w:r w:rsidRPr="00533178">
        <w:rPr>
          <w:rFonts w:ascii="Times New Roman" w:hAnsi="Times New Roman"/>
          <w:b w:val="0"/>
          <w:i/>
          <w:szCs w:val="28"/>
        </w:rPr>
        <w:t>Х</w:t>
      </w:r>
      <w:r w:rsidRPr="00533178">
        <w:rPr>
          <w:rFonts w:ascii="Times New Roman" w:hAnsi="Times New Roman"/>
          <w:b w:val="0"/>
          <w:szCs w:val="28"/>
        </w:rPr>
        <w:t>) вычисляют по формуле:</w:t>
      </w:r>
    </w:p>
    <w:p w:rsidR="00CF7CA3" w:rsidRPr="00533178" w:rsidRDefault="00CF7CA3" w:rsidP="00CF7CA3">
      <w:pPr>
        <w:keepNext/>
        <w:spacing w:line="360" w:lineRule="auto"/>
        <w:jc w:val="center"/>
        <w:rPr>
          <w:rFonts w:ascii="Times New Roman" w:hAnsi="Times New Roman" w:cs="Times New Roman"/>
          <w:i/>
          <w:position w:val="-30"/>
          <w:sz w:val="28"/>
          <w:szCs w:val="28"/>
        </w:rPr>
      </w:pPr>
    </w:p>
    <w:p w:rsidR="00412D16" w:rsidRPr="00533178" w:rsidRDefault="001D42AC" w:rsidP="0071165E">
      <w:pPr>
        <w:pStyle w:val="af5"/>
        <w:tabs>
          <w:tab w:val="left" w:pos="2835"/>
          <w:tab w:val="left" w:pos="3828"/>
          <w:tab w:val="left" w:pos="4962"/>
        </w:tabs>
        <w:spacing w:line="360" w:lineRule="auto"/>
        <w:ind w:firstLine="1843"/>
        <w:jc w:val="both"/>
        <w:rPr>
          <w:rFonts w:ascii="Times New Roman" w:hAnsi="Times New Roman"/>
          <w:b w:val="0"/>
          <w:i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8"/>
                </w:rPr>
                <m:t>∙100∙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10∙P∙G∙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286,33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∙100∙1∙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670,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∙P∙G∙</m:t>
              </m:r>
              <m:r>
                <m:rPr>
                  <m:sty m:val="b"/>
                </m:rPr>
                <w:rPr>
                  <w:rFonts w:ascii="Cambria Math" w:hAnsi="Cambria Math"/>
                  <w:szCs w:val="28"/>
                </w:rPr>
                <m:t>10∙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286,33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670,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8</m:t>
              </m:r>
            </m:den>
          </m:f>
        </m:oMath>
      </m:oMathPara>
    </w:p>
    <w:p w:rsidR="00412D16" w:rsidRPr="00533178" w:rsidRDefault="00412D16" w:rsidP="00CF7CA3">
      <w:pPr>
        <w:keepNext/>
        <w:spacing w:line="360" w:lineRule="auto"/>
        <w:jc w:val="center"/>
        <w:rPr>
          <w:rFonts w:ascii="Times New Roman" w:hAnsi="Times New Roman" w:cs="Times New Roman"/>
          <w:i/>
          <w:position w:val="-3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1049"/>
        <w:gridCol w:w="421"/>
        <w:gridCol w:w="7481"/>
      </w:tblGrid>
      <w:tr w:rsidR="00CF7CA3" w:rsidRPr="00533178" w:rsidTr="007A4FF3">
        <w:tc>
          <w:tcPr>
            <w:tcW w:w="622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20" w:type="dxa"/>
          </w:tcPr>
          <w:p w:rsidR="00CF7CA3" w:rsidRPr="00533178" w:rsidRDefault="00CF7CA3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E06A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CF7CA3" w:rsidRPr="00533178" w:rsidRDefault="00CF7CA3" w:rsidP="00B96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533178">
              <w:rPr>
                <w:rFonts w:ascii="Times New Roman" w:hAnsi="Times New Roman"/>
                <w:sz w:val="28"/>
                <w:szCs w:val="28"/>
              </w:rPr>
              <w:t xml:space="preserve">абакавира </w:t>
            </w: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F7CA3" w:rsidRPr="00533178" w:rsidTr="007A4FF3">
        <w:tc>
          <w:tcPr>
            <w:tcW w:w="622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CF7CA3" w:rsidRPr="00533178" w:rsidRDefault="00CF7CA3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3317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E06A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CF7CA3" w:rsidRPr="00533178" w:rsidRDefault="00CF7CA3" w:rsidP="00B96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533178">
              <w:rPr>
                <w:rFonts w:ascii="Times New Roman" w:hAnsi="Times New Roman"/>
                <w:sz w:val="28"/>
                <w:szCs w:val="28"/>
              </w:rPr>
              <w:t xml:space="preserve">абакавира </w:t>
            </w: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раствора стандартного образца </w:t>
            </w:r>
            <w:proofErr w:type="spellStart"/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абакавира</w:t>
            </w:r>
            <w:proofErr w:type="spellEnd"/>
            <w:r w:rsidR="000B44F2"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F7CA3" w:rsidRPr="00533178" w:rsidTr="007A4FF3">
        <w:tc>
          <w:tcPr>
            <w:tcW w:w="622" w:type="dxa"/>
          </w:tcPr>
          <w:p w:rsidR="00CF7CA3" w:rsidRPr="00533178" w:rsidRDefault="00CF7CA3" w:rsidP="00B96075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CF7CA3" w:rsidRPr="00533178" w:rsidRDefault="00CF7CA3" w:rsidP="00B96075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53317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F7CA3" w:rsidRPr="00533178" w:rsidRDefault="00CF7CA3" w:rsidP="00B96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CF7CA3" w:rsidRPr="00533178" w:rsidRDefault="00806539" w:rsidP="007A4FF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</w:t>
            </w:r>
            <w:r w:rsidR="007A4FF3"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ртых таблеток,</w:t>
            </w:r>
            <w:r w:rsidR="00CF7CA3"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F7CA3"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CF7CA3"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F7CA3" w:rsidRPr="00533178" w:rsidTr="007A4FF3">
        <w:tc>
          <w:tcPr>
            <w:tcW w:w="622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CF7CA3" w:rsidRPr="00533178" w:rsidRDefault="00CF7CA3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06A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CF7CA3" w:rsidRPr="00533178" w:rsidRDefault="00CF7CA3" w:rsidP="00B96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533178">
              <w:rPr>
                <w:rFonts w:ascii="Times New Roman" w:hAnsi="Times New Roman"/>
                <w:sz w:val="28"/>
                <w:szCs w:val="28"/>
              </w:rPr>
              <w:t>абакавира</w:t>
            </w:r>
            <w:proofErr w:type="spellEnd"/>
            <w:r w:rsidR="000B44F2" w:rsidRPr="00533178">
              <w:rPr>
                <w:rFonts w:ascii="Times New Roman" w:hAnsi="Times New Roman"/>
                <w:sz w:val="28"/>
                <w:szCs w:val="28"/>
              </w:rPr>
              <w:t xml:space="preserve"> сульфата</w:t>
            </w:r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F7CA3" w:rsidRPr="00533178" w:rsidTr="007A4FF3">
        <w:tc>
          <w:tcPr>
            <w:tcW w:w="622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CF7CA3" w:rsidRPr="00533178" w:rsidRDefault="00CF7CA3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3317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CF7CA3" w:rsidRPr="00533178" w:rsidRDefault="00CF7CA3" w:rsidP="00B96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CF7CA3" w:rsidRPr="00533178" w:rsidRDefault="00CF7CA3" w:rsidP="00B96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33178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533178">
              <w:rPr>
                <w:rFonts w:ascii="Times New Roman" w:hAnsi="Times New Roman"/>
                <w:sz w:val="28"/>
                <w:szCs w:val="28"/>
              </w:rPr>
              <w:t xml:space="preserve">абакавира </w:t>
            </w:r>
            <w:r w:rsidRPr="00533178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533178">
              <w:rPr>
                <w:rFonts w:ascii="Times New Roman" w:hAnsi="Times New Roman"/>
                <w:sz w:val="28"/>
                <w:szCs w:val="28"/>
              </w:rPr>
              <w:t>абакавира</w:t>
            </w:r>
            <w:proofErr w:type="gramStart"/>
            <w:r w:rsidRPr="00533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806539" w:rsidRPr="00533178" w:rsidTr="007A4FF3">
        <w:tc>
          <w:tcPr>
            <w:tcW w:w="622" w:type="dxa"/>
          </w:tcPr>
          <w:p w:rsidR="00806539" w:rsidRPr="00533178" w:rsidRDefault="00806539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806539" w:rsidRPr="00533178" w:rsidRDefault="00806539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3317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806539" w:rsidRPr="00533178" w:rsidRDefault="00806539" w:rsidP="00B96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06539" w:rsidRPr="00533178" w:rsidRDefault="00FE7D24" w:rsidP="00B9607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533178">
              <w:rPr>
                <w:rFonts w:ascii="Times New Roman" w:hAnsi="Times New Roman"/>
                <w:sz w:val="28"/>
              </w:rPr>
              <w:t>средняя масса таблетки,</w:t>
            </w:r>
            <w:r w:rsidR="00806539" w:rsidRPr="00533178">
              <w:rPr>
                <w:rFonts w:ascii="Times New Roman" w:hAnsi="Times New Roman"/>
                <w:sz w:val="28"/>
              </w:rPr>
              <w:t xml:space="preserve"> мг</w:t>
            </w:r>
            <w:r w:rsidR="0071165E" w:rsidRPr="0053317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71165E" w:rsidRPr="00533178" w:rsidTr="007A4FF3">
        <w:tc>
          <w:tcPr>
            <w:tcW w:w="622" w:type="dxa"/>
          </w:tcPr>
          <w:p w:rsidR="0071165E" w:rsidRPr="00533178" w:rsidRDefault="0071165E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71165E" w:rsidRPr="00533178" w:rsidRDefault="005B3B05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286,33</m:t>
                </m:r>
              </m:oMath>
            </m:oMathPara>
          </w:p>
        </w:tc>
        <w:tc>
          <w:tcPr>
            <w:tcW w:w="426" w:type="dxa"/>
          </w:tcPr>
          <w:p w:rsidR="0071165E" w:rsidRPr="00533178" w:rsidRDefault="0071165E" w:rsidP="00B96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71165E" w:rsidRPr="00533178" w:rsidRDefault="0071165E" w:rsidP="00B9607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533178">
              <w:rPr>
                <w:rFonts w:ascii="Times New Roman" w:hAnsi="Times New Roman"/>
                <w:sz w:val="28"/>
              </w:rPr>
              <w:t xml:space="preserve">молекулярная масса </w:t>
            </w:r>
            <w:proofErr w:type="spellStart"/>
            <w:r w:rsidRPr="00533178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53317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71165E" w:rsidRPr="00533178" w:rsidTr="005B3B05">
        <w:trPr>
          <w:trHeight w:val="294"/>
        </w:trPr>
        <w:tc>
          <w:tcPr>
            <w:tcW w:w="622" w:type="dxa"/>
          </w:tcPr>
          <w:p w:rsidR="0071165E" w:rsidRPr="00533178" w:rsidRDefault="0071165E" w:rsidP="00B9607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</w:tcPr>
          <w:p w:rsidR="0071165E" w:rsidRPr="00533178" w:rsidRDefault="005B3B05" w:rsidP="00B96075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670,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8</m:t>
                </m:r>
              </m:oMath>
            </m:oMathPara>
          </w:p>
        </w:tc>
        <w:tc>
          <w:tcPr>
            <w:tcW w:w="426" w:type="dxa"/>
          </w:tcPr>
          <w:p w:rsidR="0071165E" w:rsidRPr="00533178" w:rsidRDefault="0071165E" w:rsidP="00B96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1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71165E" w:rsidRPr="00533178" w:rsidRDefault="0071165E" w:rsidP="00B9607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533178">
              <w:rPr>
                <w:rFonts w:ascii="Times New Roman" w:hAnsi="Times New Roman"/>
                <w:sz w:val="28"/>
              </w:rPr>
              <w:t xml:space="preserve">молекулярная масса </w:t>
            </w:r>
            <w:proofErr w:type="spellStart"/>
            <w:r w:rsidRPr="00533178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533178">
              <w:rPr>
                <w:rFonts w:ascii="Times New Roman" w:hAnsi="Times New Roman"/>
                <w:sz w:val="28"/>
              </w:rPr>
              <w:t xml:space="preserve"> сульфата.</w:t>
            </w:r>
          </w:p>
        </w:tc>
      </w:tr>
    </w:tbl>
    <w:p w:rsidR="000A78ED" w:rsidRPr="007039C4" w:rsidRDefault="004D5093" w:rsidP="00F00D50">
      <w:pPr>
        <w:pStyle w:val="23"/>
        <w:widowControl/>
        <w:spacing w:before="120" w:after="0" w:line="360" w:lineRule="auto"/>
        <w:ind w:firstLine="709"/>
        <w:rPr>
          <w:sz w:val="28"/>
          <w:szCs w:val="28"/>
        </w:rPr>
      </w:pPr>
      <w:r w:rsidRPr="00533178">
        <w:rPr>
          <w:rStyle w:val="a5"/>
          <w:sz w:val="28"/>
          <w:szCs w:val="28"/>
        </w:rPr>
        <w:t xml:space="preserve">Хранение. </w:t>
      </w:r>
      <w:r w:rsidR="007039C4" w:rsidRPr="00533178">
        <w:rPr>
          <w:sz w:val="28"/>
          <w:szCs w:val="28"/>
        </w:rPr>
        <w:t xml:space="preserve">В </w:t>
      </w:r>
      <w:r w:rsidRPr="00533178">
        <w:rPr>
          <w:sz w:val="28"/>
          <w:szCs w:val="28"/>
        </w:rPr>
        <w:t>защищ</w:t>
      </w:r>
      <w:r w:rsidR="006614F9" w:rsidRPr="00533178">
        <w:rPr>
          <w:sz w:val="28"/>
          <w:szCs w:val="28"/>
        </w:rPr>
        <w:t>ё</w:t>
      </w:r>
      <w:r w:rsidRPr="00533178">
        <w:rPr>
          <w:sz w:val="28"/>
          <w:szCs w:val="28"/>
        </w:rPr>
        <w:t>нном от света месте.</w:t>
      </w:r>
    </w:p>
    <w:sectPr w:rsidR="000A78ED" w:rsidRPr="007039C4" w:rsidSect="00A9736D">
      <w:footerReference w:type="default" r:id="rId8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72" w:rsidRDefault="00A03E72" w:rsidP="000A78ED">
      <w:r>
        <w:separator/>
      </w:r>
    </w:p>
  </w:endnote>
  <w:endnote w:type="continuationSeparator" w:id="0">
    <w:p w:rsidR="00A03E72" w:rsidRDefault="00A03E72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104"/>
      <w:docPartObj>
        <w:docPartGallery w:val="Page Numbers (Bottom of Page)"/>
        <w:docPartUnique/>
      </w:docPartObj>
    </w:sdtPr>
    <w:sdtContent>
      <w:p w:rsidR="00A03E72" w:rsidRDefault="00117AB9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3E72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9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3E72" w:rsidRDefault="00A03E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72" w:rsidRDefault="00A03E72"/>
  </w:footnote>
  <w:footnote w:type="continuationSeparator" w:id="0">
    <w:p w:rsidR="00A03E72" w:rsidRDefault="00A03E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78ED"/>
    <w:rsid w:val="00000841"/>
    <w:rsid w:val="00006D88"/>
    <w:rsid w:val="000236BA"/>
    <w:rsid w:val="0004081B"/>
    <w:rsid w:val="00057F69"/>
    <w:rsid w:val="00061EFE"/>
    <w:rsid w:val="00072DEF"/>
    <w:rsid w:val="00075E3B"/>
    <w:rsid w:val="0009390E"/>
    <w:rsid w:val="000941BD"/>
    <w:rsid w:val="00096BDA"/>
    <w:rsid w:val="000A78ED"/>
    <w:rsid w:val="000B44F2"/>
    <w:rsid w:val="000B7C4A"/>
    <w:rsid w:val="000D49E0"/>
    <w:rsid w:val="000D5E99"/>
    <w:rsid w:val="000F6227"/>
    <w:rsid w:val="000F69AA"/>
    <w:rsid w:val="00104221"/>
    <w:rsid w:val="00117AB9"/>
    <w:rsid w:val="00120602"/>
    <w:rsid w:val="001241F9"/>
    <w:rsid w:val="00124760"/>
    <w:rsid w:val="00130DF3"/>
    <w:rsid w:val="001434A7"/>
    <w:rsid w:val="001503F6"/>
    <w:rsid w:val="0015617E"/>
    <w:rsid w:val="00183500"/>
    <w:rsid w:val="001C403E"/>
    <w:rsid w:val="001D42AC"/>
    <w:rsid w:val="001E1041"/>
    <w:rsid w:val="001F084C"/>
    <w:rsid w:val="00215BC1"/>
    <w:rsid w:val="00215CFA"/>
    <w:rsid w:val="00225E01"/>
    <w:rsid w:val="0023425E"/>
    <w:rsid w:val="0024067A"/>
    <w:rsid w:val="00262913"/>
    <w:rsid w:val="00267F83"/>
    <w:rsid w:val="00276574"/>
    <w:rsid w:val="0028024F"/>
    <w:rsid w:val="00280FAF"/>
    <w:rsid w:val="00282708"/>
    <w:rsid w:val="00283919"/>
    <w:rsid w:val="00283A7F"/>
    <w:rsid w:val="002852D4"/>
    <w:rsid w:val="00287B1D"/>
    <w:rsid w:val="00294994"/>
    <w:rsid w:val="002956C5"/>
    <w:rsid w:val="00295E1A"/>
    <w:rsid w:val="002B743E"/>
    <w:rsid w:val="002B774D"/>
    <w:rsid w:val="002C26B4"/>
    <w:rsid w:val="002C32E8"/>
    <w:rsid w:val="002C7B9D"/>
    <w:rsid w:val="002D6D59"/>
    <w:rsid w:val="002E20B4"/>
    <w:rsid w:val="002E243A"/>
    <w:rsid w:val="00307487"/>
    <w:rsid w:val="00314F61"/>
    <w:rsid w:val="003171BD"/>
    <w:rsid w:val="00335171"/>
    <w:rsid w:val="00336EBB"/>
    <w:rsid w:val="00345CD3"/>
    <w:rsid w:val="003470BD"/>
    <w:rsid w:val="00354456"/>
    <w:rsid w:val="0035755A"/>
    <w:rsid w:val="00367CC4"/>
    <w:rsid w:val="00371E8E"/>
    <w:rsid w:val="003762AB"/>
    <w:rsid w:val="00382DA1"/>
    <w:rsid w:val="003871C2"/>
    <w:rsid w:val="003A1083"/>
    <w:rsid w:val="003A55C7"/>
    <w:rsid w:val="003C3507"/>
    <w:rsid w:val="003E4450"/>
    <w:rsid w:val="003E49E9"/>
    <w:rsid w:val="003F1358"/>
    <w:rsid w:val="00412D16"/>
    <w:rsid w:val="00427CA8"/>
    <w:rsid w:val="00430806"/>
    <w:rsid w:val="00433FBF"/>
    <w:rsid w:val="00441575"/>
    <w:rsid w:val="0044274D"/>
    <w:rsid w:val="0044342A"/>
    <w:rsid w:val="00443B80"/>
    <w:rsid w:val="004465D8"/>
    <w:rsid w:val="00451A07"/>
    <w:rsid w:val="00460A0E"/>
    <w:rsid w:val="00471936"/>
    <w:rsid w:val="00486AB7"/>
    <w:rsid w:val="00486B3D"/>
    <w:rsid w:val="00486FA3"/>
    <w:rsid w:val="0049588A"/>
    <w:rsid w:val="004C4EFF"/>
    <w:rsid w:val="004D2A42"/>
    <w:rsid w:val="004D5093"/>
    <w:rsid w:val="004E24FD"/>
    <w:rsid w:val="004F48E6"/>
    <w:rsid w:val="0051472D"/>
    <w:rsid w:val="0051700D"/>
    <w:rsid w:val="005239A8"/>
    <w:rsid w:val="00531F5F"/>
    <w:rsid w:val="00533178"/>
    <w:rsid w:val="00535E64"/>
    <w:rsid w:val="00544094"/>
    <w:rsid w:val="00557F3D"/>
    <w:rsid w:val="00563178"/>
    <w:rsid w:val="005714AC"/>
    <w:rsid w:val="005744B9"/>
    <w:rsid w:val="00575088"/>
    <w:rsid w:val="005867F9"/>
    <w:rsid w:val="00592BB3"/>
    <w:rsid w:val="005A4E2B"/>
    <w:rsid w:val="005B056B"/>
    <w:rsid w:val="005B3B05"/>
    <w:rsid w:val="005C1E7D"/>
    <w:rsid w:val="005C4779"/>
    <w:rsid w:val="005C532E"/>
    <w:rsid w:val="005D3C57"/>
    <w:rsid w:val="005E010B"/>
    <w:rsid w:val="005E554A"/>
    <w:rsid w:val="005E73B0"/>
    <w:rsid w:val="00612FEE"/>
    <w:rsid w:val="00614149"/>
    <w:rsid w:val="00633089"/>
    <w:rsid w:val="00633E1C"/>
    <w:rsid w:val="00654840"/>
    <w:rsid w:val="006614F9"/>
    <w:rsid w:val="006656BE"/>
    <w:rsid w:val="006769BA"/>
    <w:rsid w:val="006819D7"/>
    <w:rsid w:val="006A5898"/>
    <w:rsid w:val="006B7EDB"/>
    <w:rsid w:val="006C448F"/>
    <w:rsid w:val="006D3347"/>
    <w:rsid w:val="006D51E0"/>
    <w:rsid w:val="006D7FEF"/>
    <w:rsid w:val="006E143D"/>
    <w:rsid w:val="006E77CC"/>
    <w:rsid w:val="007039C4"/>
    <w:rsid w:val="00706612"/>
    <w:rsid w:val="0071165E"/>
    <w:rsid w:val="0071471D"/>
    <w:rsid w:val="00715BEA"/>
    <w:rsid w:val="00715F75"/>
    <w:rsid w:val="00743581"/>
    <w:rsid w:val="00753328"/>
    <w:rsid w:val="00767DBB"/>
    <w:rsid w:val="00767DC2"/>
    <w:rsid w:val="007A1398"/>
    <w:rsid w:val="007A3552"/>
    <w:rsid w:val="007A4FF3"/>
    <w:rsid w:val="007C3FBD"/>
    <w:rsid w:val="007C77DB"/>
    <w:rsid w:val="007D3FCD"/>
    <w:rsid w:val="007E00B2"/>
    <w:rsid w:val="007E5A70"/>
    <w:rsid w:val="007F05DC"/>
    <w:rsid w:val="007F0787"/>
    <w:rsid w:val="007F5E4A"/>
    <w:rsid w:val="00803A6F"/>
    <w:rsid w:val="00806539"/>
    <w:rsid w:val="00810700"/>
    <w:rsid w:val="00832A70"/>
    <w:rsid w:val="008401C9"/>
    <w:rsid w:val="00840D65"/>
    <w:rsid w:val="00841ACA"/>
    <w:rsid w:val="008503A5"/>
    <w:rsid w:val="0086689E"/>
    <w:rsid w:val="00867B14"/>
    <w:rsid w:val="00876005"/>
    <w:rsid w:val="00876807"/>
    <w:rsid w:val="00882444"/>
    <w:rsid w:val="008839AA"/>
    <w:rsid w:val="0088763F"/>
    <w:rsid w:val="008B1EDF"/>
    <w:rsid w:val="008B7F6D"/>
    <w:rsid w:val="008C0F8D"/>
    <w:rsid w:val="008C3918"/>
    <w:rsid w:val="008F3733"/>
    <w:rsid w:val="0090698D"/>
    <w:rsid w:val="00940926"/>
    <w:rsid w:val="0094529D"/>
    <w:rsid w:val="00946B6C"/>
    <w:rsid w:val="00971434"/>
    <w:rsid w:val="00977C3D"/>
    <w:rsid w:val="00984515"/>
    <w:rsid w:val="0098559E"/>
    <w:rsid w:val="00986B5C"/>
    <w:rsid w:val="009871C5"/>
    <w:rsid w:val="009A26CB"/>
    <w:rsid w:val="009A654D"/>
    <w:rsid w:val="009B4410"/>
    <w:rsid w:val="009B4549"/>
    <w:rsid w:val="009B5828"/>
    <w:rsid w:val="009B5FB1"/>
    <w:rsid w:val="009F08F8"/>
    <w:rsid w:val="00A03B83"/>
    <w:rsid w:val="00A03E72"/>
    <w:rsid w:val="00A063D2"/>
    <w:rsid w:val="00A14367"/>
    <w:rsid w:val="00A144FC"/>
    <w:rsid w:val="00A22444"/>
    <w:rsid w:val="00A300F0"/>
    <w:rsid w:val="00A3500B"/>
    <w:rsid w:val="00A36D4D"/>
    <w:rsid w:val="00A42DD5"/>
    <w:rsid w:val="00A577B7"/>
    <w:rsid w:val="00A6094C"/>
    <w:rsid w:val="00A91425"/>
    <w:rsid w:val="00A95006"/>
    <w:rsid w:val="00A9736D"/>
    <w:rsid w:val="00AA7CD2"/>
    <w:rsid w:val="00AB07D7"/>
    <w:rsid w:val="00AB6441"/>
    <w:rsid w:val="00AF4357"/>
    <w:rsid w:val="00B066F9"/>
    <w:rsid w:val="00B10CA2"/>
    <w:rsid w:val="00B213D9"/>
    <w:rsid w:val="00B25C0C"/>
    <w:rsid w:val="00B313C2"/>
    <w:rsid w:val="00B35843"/>
    <w:rsid w:val="00B56B2E"/>
    <w:rsid w:val="00B5770F"/>
    <w:rsid w:val="00B70D24"/>
    <w:rsid w:val="00B96075"/>
    <w:rsid w:val="00BB25EE"/>
    <w:rsid w:val="00BC18F0"/>
    <w:rsid w:val="00BC7B40"/>
    <w:rsid w:val="00BD6B25"/>
    <w:rsid w:val="00BE6E5F"/>
    <w:rsid w:val="00BF00FF"/>
    <w:rsid w:val="00C003B2"/>
    <w:rsid w:val="00C35605"/>
    <w:rsid w:val="00C46709"/>
    <w:rsid w:val="00C5181A"/>
    <w:rsid w:val="00C5210F"/>
    <w:rsid w:val="00C53CB6"/>
    <w:rsid w:val="00C559B3"/>
    <w:rsid w:val="00C70E7F"/>
    <w:rsid w:val="00C84F4C"/>
    <w:rsid w:val="00C91E4E"/>
    <w:rsid w:val="00C93326"/>
    <w:rsid w:val="00CA456E"/>
    <w:rsid w:val="00CC01BC"/>
    <w:rsid w:val="00CE4D45"/>
    <w:rsid w:val="00CE6F77"/>
    <w:rsid w:val="00CF7CA3"/>
    <w:rsid w:val="00D258E1"/>
    <w:rsid w:val="00D33A07"/>
    <w:rsid w:val="00D37AEE"/>
    <w:rsid w:val="00D5087D"/>
    <w:rsid w:val="00D5447F"/>
    <w:rsid w:val="00D61EA0"/>
    <w:rsid w:val="00D6498B"/>
    <w:rsid w:val="00D67000"/>
    <w:rsid w:val="00D702B0"/>
    <w:rsid w:val="00D8192A"/>
    <w:rsid w:val="00DB07B0"/>
    <w:rsid w:val="00DB7609"/>
    <w:rsid w:val="00DC2F44"/>
    <w:rsid w:val="00DD5BB3"/>
    <w:rsid w:val="00DE3B70"/>
    <w:rsid w:val="00E0580D"/>
    <w:rsid w:val="00E06A6C"/>
    <w:rsid w:val="00E40B63"/>
    <w:rsid w:val="00E45693"/>
    <w:rsid w:val="00E45A48"/>
    <w:rsid w:val="00E634A5"/>
    <w:rsid w:val="00E74729"/>
    <w:rsid w:val="00E7571B"/>
    <w:rsid w:val="00E77309"/>
    <w:rsid w:val="00E87D9A"/>
    <w:rsid w:val="00EA162E"/>
    <w:rsid w:val="00EA63DF"/>
    <w:rsid w:val="00EA7305"/>
    <w:rsid w:val="00EA797C"/>
    <w:rsid w:val="00EB580B"/>
    <w:rsid w:val="00ED157E"/>
    <w:rsid w:val="00EE5A62"/>
    <w:rsid w:val="00EF3CC2"/>
    <w:rsid w:val="00EF54FF"/>
    <w:rsid w:val="00F00D50"/>
    <w:rsid w:val="00F0389E"/>
    <w:rsid w:val="00F10276"/>
    <w:rsid w:val="00F12A8C"/>
    <w:rsid w:val="00F342B4"/>
    <w:rsid w:val="00F540A4"/>
    <w:rsid w:val="00F5783E"/>
    <w:rsid w:val="00F62031"/>
    <w:rsid w:val="00F8579D"/>
    <w:rsid w:val="00F95183"/>
    <w:rsid w:val="00FA04DC"/>
    <w:rsid w:val="00FA306E"/>
    <w:rsid w:val="00FD1119"/>
    <w:rsid w:val="00FE7D24"/>
    <w:rsid w:val="00FF3ACE"/>
    <w:rsid w:val="00FF61E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8ED"/>
    <w:rPr>
      <w:color w:val="000080"/>
      <w:u w:val="single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">
    <w:name w:val="Заголовок №4_"/>
    <w:basedOn w:val="a0"/>
    <w:link w:val="4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">
    <w:name w:val="Заголовок №5_"/>
    <w:basedOn w:val="a0"/>
    <w:link w:val="50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CenturyGothic11pt0pt">
    <w:name w:val="Заголовок №5 + Century Gothic;11 pt;Не курсив;Интервал 0 pt"/>
    <w:basedOn w:val="5"/>
    <w:rsid w:val="000A78ED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5"/>
    <w:rsid w:val="000A78ED"/>
    <w:rPr>
      <w:rFonts w:ascii="Trebuchet MS" w:eastAsia="Trebuchet MS" w:hAnsi="Trebuchet MS" w:cs="Trebuchet MS"/>
      <w:b/>
      <w:bCs/>
      <w:color w:val="000000"/>
      <w:spacing w:val="-40"/>
      <w:w w:val="150"/>
      <w:position w:val="0"/>
      <w:sz w:val="30"/>
      <w:szCs w:val="3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Малые прописные"/>
    <w:basedOn w:val="10"/>
    <w:rsid w:val="000A78ED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Заголовок №1"/>
    <w:basedOn w:val="10"/>
    <w:rsid w:val="000A78E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0A78ED"/>
    <w:pPr>
      <w:spacing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A78ED"/>
    <w:pPr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32">
    <w:name w:val="Заголовок №3"/>
    <w:basedOn w:val="a"/>
    <w:link w:val="31"/>
    <w:rsid w:val="000A78ED"/>
    <w:pPr>
      <w:spacing w:before="240" w:line="0" w:lineRule="atLeast"/>
      <w:jc w:val="both"/>
      <w:outlineLvl w:val="2"/>
    </w:pPr>
    <w:rPr>
      <w:rFonts w:ascii="Trebuchet MS" w:eastAsia="Trebuchet MS" w:hAnsi="Trebuchet MS" w:cs="Trebuchet MS"/>
      <w:sz w:val="26"/>
      <w:szCs w:val="26"/>
    </w:rPr>
  </w:style>
  <w:style w:type="paragraph" w:customStyle="1" w:styleId="23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0A78ED"/>
    <w:pPr>
      <w:spacing w:before="120" w:after="6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2">
    <w:name w:val="Основной текст (4)"/>
    <w:basedOn w:val="a"/>
    <w:link w:val="41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2">
    <w:name w:val="Основной текст (5)"/>
    <w:basedOn w:val="a"/>
    <w:link w:val="51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11">
    <w:name w:val="Заголовок №1"/>
    <w:basedOn w:val="a"/>
    <w:link w:val="10"/>
    <w:rsid w:val="000A78ED"/>
    <w:pPr>
      <w:spacing w:after="540" w:line="0" w:lineRule="atLeast"/>
      <w:jc w:val="righ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0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character" w:styleId="ac">
    <w:name w:val="Placeholder Text"/>
    <w:basedOn w:val="a0"/>
    <w:uiPriority w:val="99"/>
    <w:semiHidden/>
    <w:rsid w:val="007F05D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">
    <w:name w:val="List Paragraph"/>
    <w:basedOn w:val="a"/>
    <w:uiPriority w:val="34"/>
    <w:qFormat/>
    <w:rsid w:val="008F373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67D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67DB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7DBB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7D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7DBB"/>
    <w:rPr>
      <w:b/>
      <w:bCs/>
    </w:rPr>
  </w:style>
  <w:style w:type="paragraph" w:styleId="af5">
    <w:name w:val="Body Text"/>
    <w:basedOn w:val="a"/>
    <w:link w:val="af6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7">
    <w:name w:val="Table Grid"/>
    <w:basedOn w:val="a1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C866-26CE-41CC-A5B4-7C6AD11C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Razov</cp:lastModifiedBy>
  <cp:revision>8</cp:revision>
  <cp:lastPrinted>2018-10-23T11:23:00Z</cp:lastPrinted>
  <dcterms:created xsi:type="dcterms:W3CDTF">2019-06-13T06:51:00Z</dcterms:created>
  <dcterms:modified xsi:type="dcterms:W3CDTF">2019-07-08T11:54:00Z</dcterms:modified>
</cp:coreProperties>
</file>