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CF" w:rsidRPr="00103C3C" w:rsidRDefault="00B549CF" w:rsidP="00103C3C">
      <w:pPr>
        <w:tabs>
          <w:tab w:val="left" w:pos="9180"/>
        </w:tabs>
        <w:spacing w:after="120"/>
        <w:ind w:firstLine="709"/>
        <w:jc w:val="both"/>
        <w:rPr>
          <w:rFonts w:ascii="Times New Roman" w:eastAsia="MS Mincho" w:hAnsi="Times New Roman" w:cs="Times New Roman"/>
          <w:color w:val="000000"/>
          <w:sz w:val="32"/>
          <w:szCs w:val="32"/>
        </w:rPr>
      </w:pP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Уважаемые участники заседания КС</w:t>
      </w:r>
      <w:r w:rsidR="00C07849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П</w:t>
      </w: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!</w:t>
      </w:r>
    </w:p>
    <w:p w:rsidR="00B549CF" w:rsidRPr="00103C3C" w:rsidRDefault="00B549CF" w:rsidP="00103C3C">
      <w:pPr>
        <w:tabs>
          <w:tab w:val="left" w:pos="9180"/>
        </w:tabs>
        <w:spacing w:after="120"/>
        <w:ind w:firstLine="709"/>
        <w:jc w:val="both"/>
        <w:rPr>
          <w:rFonts w:ascii="Times New Roman" w:eastAsia="MS Mincho" w:hAnsi="Times New Roman" w:cs="Times New Roman"/>
          <w:color w:val="000000"/>
          <w:sz w:val="32"/>
          <w:szCs w:val="32"/>
        </w:rPr>
      </w:pP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Российская Федерация поддерживает доклад Исполнительного директора и достижения, связанные с реализацией инициативы </w:t>
      </w:r>
      <w:r w:rsidR="00143B90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br/>
      </w: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о глобальном обязательстве по искоренению ВИЧ/СПИДа к 2030 году. </w:t>
      </w:r>
    </w:p>
    <w:p w:rsidR="0035705F" w:rsidRPr="00103C3C" w:rsidRDefault="00FA35C3" w:rsidP="00103C3C">
      <w:pPr>
        <w:tabs>
          <w:tab w:val="left" w:pos="9180"/>
        </w:tabs>
        <w:spacing w:after="120"/>
        <w:ind w:firstLine="709"/>
        <w:jc w:val="both"/>
        <w:rPr>
          <w:rFonts w:ascii="Times New Roman" w:eastAsia="MS Mincho" w:hAnsi="Times New Roman" w:cs="Times New Roman"/>
          <w:color w:val="000000"/>
          <w:sz w:val="32"/>
          <w:szCs w:val="32"/>
        </w:rPr>
      </w:pP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В рамках </w:t>
      </w:r>
      <w:r w:rsidR="000F2D52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национальной</w:t>
      </w: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стратегии мы продолжаем осуществлять</w:t>
      </w:r>
      <w:r w:rsidR="003A45E1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="00F45502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мероприятия по противодействию распространению ВИЧ-инфекции </w:t>
      </w:r>
      <w:r w:rsidR="000F2D52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как на федеральном уровне, так и на уровне субъектов Российской Федерации за счет средств государственного бюджета </w:t>
      </w:r>
      <w:r w:rsid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и </w:t>
      </w:r>
      <w:r w:rsidR="00F45502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на основе </w:t>
      </w:r>
      <w:proofErr w:type="spellStart"/>
      <w:r w:rsidR="00F45502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межсекторального</w:t>
      </w:r>
      <w:proofErr w:type="spellEnd"/>
      <w:r w:rsidR="000F2D52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и последовательного</w:t>
      </w:r>
      <w:r w:rsidR="00F45502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подхода</w:t>
      </w:r>
      <w:r w:rsidR="00AD57EE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. </w:t>
      </w:r>
    </w:p>
    <w:p w:rsidR="00FA35C3" w:rsidRPr="00103C3C" w:rsidRDefault="00F45502" w:rsidP="00103C3C">
      <w:pPr>
        <w:tabs>
          <w:tab w:val="left" w:pos="9180"/>
        </w:tabs>
        <w:spacing w:after="120"/>
        <w:ind w:firstLine="709"/>
        <w:jc w:val="both"/>
        <w:rPr>
          <w:rFonts w:ascii="Times New Roman" w:eastAsia="MS Mincho" w:hAnsi="Times New Roman" w:cs="Times New Roman"/>
          <w:color w:val="000000"/>
          <w:sz w:val="32"/>
          <w:szCs w:val="32"/>
        </w:rPr>
      </w:pP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За отчетный период отмечается </w:t>
      </w:r>
      <w:r w:rsidR="00FA35C3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стабилизация</w:t>
      </w:r>
      <w:r w:rsidR="00143B90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заболеваемости ВИЧ-инфекцией</w:t>
      </w: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на фоне увеличения охвата тестирование</w:t>
      </w:r>
      <w:r w:rsidR="00103C3C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м</w:t>
      </w: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на ВИЧ населения на 2 млн. ежегодно.</w:t>
      </w:r>
      <w:r w:rsidR="00143B90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Т</w:t>
      </w:r>
      <w:r w:rsidR="00FA35C3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ак, число пациентов с впервые в жизни установленным диагнозом ВИЧ-инфекции за последние три года сохраняется на одном уровне</w:t>
      </w: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="00FA35C3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(86 тысяч). При этом в 42 субъектах Российской Федерации отмечается снижение заболеваемости ВИЧ-инфекцией. </w:t>
      </w:r>
    </w:p>
    <w:p w:rsidR="00FA35C3" w:rsidRPr="00FE5B43" w:rsidRDefault="00FA35C3" w:rsidP="00103C3C">
      <w:pPr>
        <w:tabs>
          <w:tab w:val="left" w:pos="9180"/>
        </w:tabs>
        <w:spacing w:after="120"/>
        <w:ind w:firstLine="709"/>
        <w:jc w:val="both"/>
        <w:rPr>
          <w:rFonts w:ascii="Times New Roman" w:eastAsia="MS Mincho" w:hAnsi="Times New Roman" w:cs="Times New Roman"/>
          <w:color w:val="000000"/>
          <w:sz w:val="32"/>
          <w:szCs w:val="32"/>
        </w:rPr>
      </w:pP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Согласно </w:t>
      </w:r>
      <w:r w:rsidR="00F45502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данным</w:t>
      </w: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статистики </w:t>
      </w:r>
      <w:r w:rsidR="000F2D52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по итогам 2018 г. в стране </w:t>
      </w:r>
      <w:r w:rsidR="000F2D52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br/>
        <w:t xml:space="preserve">всего зарегистрировано 896 075 человек, в крови которых методом иммунного </w:t>
      </w:r>
      <w:proofErr w:type="spellStart"/>
      <w:r w:rsidR="000F2D52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блотинга</w:t>
      </w:r>
      <w:proofErr w:type="spellEnd"/>
      <w:r w:rsidR="000F2D52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выявлены антитела к ВИЧ, из которых на конец 2018 года более 715 тысяч (это 80 %) находились под диспансерным наблюдением в специализированных медицинских организациях.</w:t>
      </w:r>
      <w:r w:rsidR="00F45502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="00F45502" w:rsidRPr="00FE5B43">
        <w:rPr>
          <w:rFonts w:ascii="Times New Roman" w:eastAsia="MS Mincho" w:hAnsi="Times New Roman" w:cs="Times New Roman"/>
          <w:color w:val="000000"/>
          <w:sz w:val="32"/>
          <w:szCs w:val="32"/>
        </w:rPr>
        <w:t>Оценочное число</w:t>
      </w:r>
      <w:r w:rsidR="000F2D52" w:rsidRPr="00FE5B43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лиц, инфицированных ВИЧ и проживающих в стране в 2018 году, полученное исходя из методики ЮНЭЙДС,</w:t>
      </w:r>
      <w:r w:rsidR="00F45502" w:rsidRPr="00FE5B43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составило 1 000 020 чел.</w:t>
      </w:r>
    </w:p>
    <w:p w:rsidR="000F2D52" w:rsidRPr="00103C3C" w:rsidRDefault="000F2D52" w:rsidP="00103C3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MS Mincho" w:hAnsi="Times New Roman" w:cs="Times New Roman"/>
          <w:color w:val="808080" w:themeColor="background1" w:themeShade="80"/>
          <w:sz w:val="32"/>
          <w:szCs w:val="32"/>
        </w:rPr>
      </w:pP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Увеличился охват лечением состоящих под диспансерным наблюдением больных ВИЧ-инфекцией, сейчас он составляет более 60 %. Н</w:t>
      </w:r>
      <w:r w:rsidR="00103C3C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а 20 июня</w:t>
      </w: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по данным регистра получают терапию более 455 тысяч пациентов с ВИЧ-инфекцией. В текущем году мы продолжим курс на повышение доступности терапии. </w:t>
      </w:r>
    </w:p>
    <w:p w:rsidR="000F2D52" w:rsidRPr="00103C3C" w:rsidRDefault="00E97754" w:rsidP="00103C3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MS Mincho" w:hAnsi="Times New Roman" w:cs="Times New Roman"/>
          <w:i/>
          <w:color w:val="000000"/>
          <w:sz w:val="32"/>
          <w:szCs w:val="32"/>
        </w:rPr>
      </w:pP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В течение 2018 года активно работает</w:t>
      </w:r>
      <w:r w:rsidR="00AD57EE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Федеральн</w:t>
      </w:r>
      <w:r w:rsidR="00460557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ый</w:t>
      </w:r>
      <w:r w:rsidR="00AD57EE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регистр лиц, инфицированных вирусом иммунодефицита человека, и он уже подтверждает свою эффективность</w:t>
      </w: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. Регистр позволяет оценивать</w:t>
      </w:r>
      <w:r w:rsidR="00AD57EE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="00AD57EE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lastRenderedPageBreak/>
        <w:t xml:space="preserve">организацию диспансерного наблюдения больного, обеспечивать преемственность в лечении, а также производить расчет потребности в антиретровирусных лекарственных препаратах. </w:t>
      </w:r>
      <w:r w:rsidR="000F2D52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Благодаря внедрению Федерального регистра была сформирована объективная картина о числе лиц, живущих с ВИЧ, выявленных, поставленных под диспансерное наблюдение и приним</w:t>
      </w:r>
      <w:r w:rsidR="00103C3C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ающих антиретровирусную терапию, так как он исключает</w:t>
      </w:r>
      <w:r w:rsidR="000F2D52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возможность дублирования информации о пациенте.</w:t>
      </w:r>
    </w:p>
    <w:p w:rsidR="000F2D52" w:rsidRPr="00103C3C" w:rsidRDefault="000F2D52" w:rsidP="00103C3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MS Mincho" w:hAnsi="Times New Roman" w:cs="Times New Roman"/>
          <w:color w:val="000000"/>
          <w:sz w:val="32"/>
          <w:szCs w:val="32"/>
        </w:rPr>
      </w:pP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Несмотря на то, что нашими странами проделана большая работа, остаются нерешенные проблемы. </w:t>
      </w:r>
      <w:r w:rsidR="00103C3C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Одной из них является </w:t>
      </w: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отрицание существования ВИЧ, то, что в мире называют ВИЧ-диссидентством или ВИЧ-отрицанием. </w:t>
      </w:r>
    </w:p>
    <w:p w:rsidR="000F2D52" w:rsidRPr="00103C3C" w:rsidRDefault="000F2D52" w:rsidP="00103C3C">
      <w:pPr>
        <w:tabs>
          <w:tab w:val="left" w:pos="9180"/>
        </w:tabs>
        <w:spacing w:after="120"/>
        <w:ind w:firstLine="709"/>
        <w:jc w:val="both"/>
        <w:rPr>
          <w:rFonts w:ascii="Times New Roman" w:eastAsia="MS Mincho" w:hAnsi="Times New Roman" w:cs="Times New Roman"/>
          <w:b/>
          <w:color w:val="BFBFBF" w:themeColor="background1" w:themeShade="BF"/>
          <w:sz w:val="32"/>
          <w:szCs w:val="32"/>
        </w:rPr>
      </w:pP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Подобная дезинформация наносит вред организации проф</w:t>
      </w:r>
      <w:r w:rsidR="00384E17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илактических </w:t>
      </w:r>
      <w:r w:rsidR="005E419F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и лечебных </w:t>
      </w:r>
      <w:r w:rsidR="00384E17">
        <w:rPr>
          <w:rFonts w:ascii="Times New Roman" w:eastAsia="MS Mincho" w:hAnsi="Times New Roman" w:cs="Times New Roman"/>
          <w:color w:val="000000"/>
          <w:sz w:val="32"/>
          <w:szCs w:val="32"/>
        </w:rPr>
        <w:t>мероприятий во всем мире</w:t>
      </w: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, а также приводит к смертям</w:t>
      </w:r>
      <w:r w:rsidR="00637A6F" w:rsidRPr="00637A6F">
        <w:rPr>
          <w:rFonts w:ascii="Times New Roman" w:eastAsia="MS Mincho" w:hAnsi="Times New Roman" w:cs="Times New Roman"/>
          <w:color w:val="000000"/>
          <w:sz w:val="32"/>
          <w:szCs w:val="32"/>
        </w:rPr>
        <w:t>.</w:t>
      </w:r>
      <w:r w:rsidRPr="00103C3C">
        <w:rPr>
          <w:rFonts w:ascii="Times New Roman" w:eastAsia="MS Mincho" w:hAnsi="Times New Roman" w:cs="Times New Roman"/>
          <w:color w:val="BFBFBF" w:themeColor="background1" w:themeShade="BF"/>
          <w:sz w:val="32"/>
          <w:szCs w:val="32"/>
        </w:rPr>
        <w:t xml:space="preserve"> </w:t>
      </w:r>
    </w:p>
    <w:p w:rsidR="000F2D52" w:rsidRPr="00103C3C" w:rsidRDefault="000F2D52" w:rsidP="00103C3C">
      <w:pPr>
        <w:tabs>
          <w:tab w:val="left" w:pos="9180"/>
        </w:tabs>
        <w:spacing w:after="120"/>
        <w:ind w:firstLine="709"/>
        <w:jc w:val="both"/>
        <w:rPr>
          <w:rFonts w:ascii="Times New Roman" w:eastAsia="MS Mincho" w:hAnsi="Times New Roman" w:cs="Times New Roman"/>
          <w:color w:val="000000"/>
          <w:sz w:val="32"/>
          <w:szCs w:val="32"/>
        </w:rPr>
      </w:pP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В связи с этим в Российской Федерации подготовлен проект федерального закона «О предупреждении распространения </w:t>
      </w: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br/>
        <w:t xml:space="preserve">в Российской Федерации заболевания, вызываемого вирусом иммунодефицита человека», в соответствии с которым устанавливается запрет распространения информации, содержащей призывы к отказу от медицинского освидетельствования, диагностики, профилактики и (или) лечения ВИЧ-инфекции. </w:t>
      </w:r>
    </w:p>
    <w:p w:rsidR="003070E2" w:rsidRPr="00103C3C" w:rsidRDefault="00511527" w:rsidP="00103C3C">
      <w:pPr>
        <w:tabs>
          <w:tab w:val="left" w:pos="9180"/>
        </w:tabs>
        <w:spacing w:after="120"/>
        <w:ind w:firstLine="709"/>
        <w:jc w:val="both"/>
        <w:rPr>
          <w:rFonts w:ascii="Times New Roman" w:eastAsia="MS Mincho" w:hAnsi="Times New Roman" w:cs="Times New Roman"/>
          <w:color w:val="000000"/>
          <w:sz w:val="32"/>
          <w:szCs w:val="32"/>
        </w:rPr>
      </w:pP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Полагаем, что именно своевременное реагирование на появление новых вызовов и угроз </w:t>
      </w:r>
      <w:r w:rsidR="003070E2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поможет нам всем </w:t>
      </w:r>
      <w:r w:rsidR="002258F4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остановить распространение</w:t>
      </w:r>
      <w:r w:rsidR="00FC47E4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ВИЧ-инфекции на глобальном уровне.</w:t>
      </w:r>
    </w:p>
    <w:p w:rsidR="0097442A" w:rsidRPr="00103C3C" w:rsidRDefault="00FC47E4" w:rsidP="00103C3C">
      <w:pPr>
        <w:tabs>
          <w:tab w:val="left" w:pos="9180"/>
        </w:tabs>
        <w:spacing w:after="120"/>
        <w:ind w:firstLine="709"/>
        <w:jc w:val="both"/>
        <w:rPr>
          <w:rFonts w:ascii="Times New Roman" w:eastAsia="MS Mincho" w:hAnsi="Times New Roman" w:cs="Times New Roman"/>
          <w:color w:val="000000"/>
          <w:sz w:val="32"/>
          <w:szCs w:val="32"/>
        </w:rPr>
      </w:pP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В заключение, позвольте еще раз поблагодарить за слаженную работу по борьбе с ВИЧ/СПИД, которая, без сомнения, приведет </w:t>
      </w:r>
      <w:r w:rsidR="00143B90"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br/>
      </w: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нас к успеху!</w:t>
      </w:r>
    </w:p>
    <w:p w:rsidR="00B549CF" w:rsidRPr="00103C3C" w:rsidRDefault="00B549CF" w:rsidP="00103C3C">
      <w:pPr>
        <w:tabs>
          <w:tab w:val="left" w:pos="9180"/>
        </w:tabs>
        <w:spacing w:after="120"/>
        <w:ind w:firstLine="709"/>
        <w:jc w:val="both"/>
        <w:rPr>
          <w:rFonts w:ascii="Times New Roman" w:eastAsia="MS Mincho" w:hAnsi="Times New Roman" w:cs="Times New Roman"/>
          <w:color w:val="000000"/>
          <w:sz w:val="32"/>
          <w:szCs w:val="32"/>
        </w:rPr>
      </w:pPr>
      <w:r w:rsidRPr="00103C3C">
        <w:rPr>
          <w:rFonts w:ascii="Times New Roman" w:eastAsia="MS Mincho" w:hAnsi="Times New Roman" w:cs="Times New Roman"/>
          <w:color w:val="000000"/>
          <w:sz w:val="32"/>
          <w:szCs w:val="32"/>
        </w:rPr>
        <w:t>Благодарю за внимание!».</w:t>
      </w:r>
    </w:p>
    <w:p w:rsidR="004A2FEF" w:rsidRDefault="004A2FEF"/>
    <w:sectPr w:rsidR="004A2FEF" w:rsidSect="00B549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9CF"/>
    <w:rsid w:val="00041BA3"/>
    <w:rsid w:val="00050D98"/>
    <w:rsid w:val="00067F19"/>
    <w:rsid w:val="000761E9"/>
    <w:rsid w:val="000F2D52"/>
    <w:rsid w:val="00103C3C"/>
    <w:rsid w:val="00143B90"/>
    <w:rsid w:val="00151AC4"/>
    <w:rsid w:val="001B77EA"/>
    <w:rsid w:val="002258F4"/>
    <w:rsid w:val="003070E2"/>
    <w:rsid w:val="00353C83"/>
    <w:rsid w:val="0035705F"/>
    <w:rsid w:val="00384E17"/>
    <w:rsid w:val="003A45E1"/>
    <w:rsid w:val="00460557"/>
    <w:rsid w:val="004A2FEF"/>
    <w:rsid w:val="004E5C69"/>
    <w:rsid w:val="00511527"/>
    <w:rsid w:val="00514F7C"/>
    <w:rsid w:val="00561E9E"/>
    <w:rsid w:val="0057284F"/>
    <w:rsid w:val="0059338F"/>
    <w:rsid w:val="0059794E"/>
    <w:rsid w:val="005B6280"/>
    <w:rsid w:val="005E419F"/>
    <w:rsid w:val="00637A6F"/>
    <w:rsid w:val="006F7ED7"/>
    <w:rsid w:val="0073510C"/>
    <w:rsid w:val="00750FDC"/>
    <w:rsid w:val="00757046"/>
    <w:rsid w:val="00814BEE"/>
    <w:rsid w:val="008B00D8"/>
    <w:rsid w:val="0097442A"/>
    <w:rsid w:val="009E5F8D"/>
    <w:rsid w:val="00A50248"/>
    <w:rsid w:val="00AA1748"/>
    <w:rsid w:val="00AD57EE"/>
    <w:rsid w:val="00B005F9"/>
    <w:rsid w:val="00B549CF"/>
    <w:rsid w:val="00B712D2"/>
    <w:rsid w:val="00BE185F"/>
    <w:rsid w:val="00C07849"/>
    <w:rsid w:val="00CD1F3F"/>
    <w:rsid w:val="00CE7A6C"/>
    <w:rsid w:val="00D7507A"/>
    <w:rsid w:val="00D95613"/>
    <w:rsid w:val="00E76569"/>
    <w:rsid w:val="00E97754"/>
    <w:rsid w:val="00EB3EB1"/>
    <w:rsid w:val="00F04ADB"/>
    <w:rsid w:val="00F45502"/>
    <w:rsid w:val="00FA35C3"/>
    <w:rsid w:val="00FA39B8"/>
    <w:rsid w:val="00FC2E8A"/>
    <w:rsid w:val="00FC47E4"/>
    <w:rsid w:val="00FE4EB5"/>
    <w:rsid w:val="00FE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F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0F2D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2D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2D52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A319-7BE0-4BA5-A938-5BEBDFA2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MakarovaDD</dc:creator>
  <cp:lastModifiedBy>KadochnikovaAA</cp:lastModifiedBy>
  <cp:revision>5</cp:revision>
  <cp:lastPrinted>2019-06-21T19:15:00Z</cp:lastPrinted>
  <dcterms:created xsi:type="dcterms:W3CDTF">2019-06-25T15:56:00Z</dcterms:created>
  <dcterms:modified xsi:type="dcterms:W3CDTF">2019-06-26T15:27:00Z</dcterms:modified>
</cp:coreProperties>
</file>