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62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786"/>
        <w:gridCol w:w="4786"/>
      </w:tblGrid>
      <w:tr w:rsidR="003321B7" w:rsidRPr="00987677" w:rsidTr="007F0241">
        <w:trPr>
          <w:trHeight w:val="1525"/>
        </w:trPr>
        <w:tc>
          <w:tcPr>
            <w:tcW w:w="6629" w:type="dxa"/>
          </w:tcPr>
          <w:p w:rsidR="00175E11" w:rsidRPr="00987677" w:rsidRDefault="00175E11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987677">
              <w:rPr>
                <w:b/>
                <w:sz w:val="28"/>
                <w:szCs w:val="28"/>
              </w:rPr>
              <w:t>Якорцев</w:t>
            </w:r>
            <w:proofErr w:type="spellEnd"/>
            <w:r w:rsidRPr="0098767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87677">
              <w:rPr>
                <w:b/>
                <w:sz w:val="28"/>
                <w:szCs w:val="28"/>
              </w:rPr>
              <w:t>стелющихся</w:t>
            </w:r>
            <w:proofErr w:type="gramEnd"/>
            <w:r w:rsidRPr="00987677">
              <w:rPr>
                <w:b/>
                <w:sz w:val="28"/>
                <w:szCs w:val="28"/>
              </w:rPr>
              <w:t xml:space="preserve"> трава</w:t>
            </w:r>
          </w:p>
          <w:p w:rsidR="00175E11" w:rsidRPr="00987677" w:rsidRDefault="00175E11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321B7" w:rsidRPr="00987677" w:rsidRDefault="00175E11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987677">
              <w:rPr>
                <w:b/>
                <w:i/>
                <w:sz w:val="28"/>
                <w:szCs w:val="28"/>
                <w:lang w:val="en-US"/>
              </w:rPr>
              <w:t>Tribuli</w:t>
            </w:r>
            <w:proofErr w:type="spellEnd"/>
            <w:r w:rsidRPr="0098767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7677">
              <w:rPr>
                <w:b/>
                <w:i/>
                <w:sz w:val="28"/>
                <w:szCs w:val="28"/>
                <w:lang w:val="en-US"/>
              </w:rPr>
              <w:t>terrestr</w:t>
            </w:r>
            <w:r w:rsidR="003321B7" w:rsidRPr="00987677">
              <w:rPr>
                <w:b/>
                <w:i/>
                <w:sz w:val="28"/>
                <w:szCs w:val="28"/>
                <w:lang w:val="en-US"/>
              </w:rPr>
              <w:t>is</w:t>
            </w:r>
            <w:proofErr w:type="spellEnd"/>
            <w:r w:rsidR="003321B7" w:rsidRPr="0098767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7677">
              <w:rPr>
                <w:b/>
                <w:i/>
                <w:sz w:val="28"/>
                <w:szCs w:val="28"/>
                <w:lang w:val="en-US"/>
              </w:rPr>
              <w:t>herba</w:t>
            </w:r>
            <w:proofErr w:type="spellEnd"/>
          </w:p>
        </w:tc>
        <w:tc>
          <w:tcPr>
            <w:tcW w:w="4786" w:type="dxa"/>
          </w:tcPr>
          <w:p w:rsidR="00940427" w:rsidRPr="00987677" w:rsidRDefault="003321B7" w:rsidP="00AC40B0">
            <w:pPr>
              <w:pStyle w:val="ab"/>
              <w:tabs>
                <w:tab w:val="left" w:pos="1736"/>
              </w:tabs>
              <w:spacing w:after="0" w:line="360" w:lineRule="auto"/>
              <w:ind w:left="602" w:hanging="602"/>
              <w:rPr>
                <w:sz w:val="28"/>
                <w:szCs w:val="28"/>
              </w:rPr>
            </w:pPr>
            <w:r w:rsidRPr="00987677">
              <w:rPr>
                <w:b/>
                <w:sz w:val="28"/>
                <w:szCs w:val="28"/>
              </w:rPr>
              <w:t>ФС</w:t>
            </w:r>
            <w:r w:rsidRPr="00987677">
              <w:rPr>
                <w:sz w:val="28"/>
                <w:szCs w:val="28"/>
              </w:rPr>
              <w:t xml:space="preserve"> </w:t>
            </w:r>
          </w:p>
          <w:p w:rsidR="00E72459" w:rsidRDefault="00E72459" w:rsidP="00E72459">
            <w:pPr>
              <w:pStyle w:val="ab"/>
              <w:spacing w:after="0" w:line="360" w:lineRule="auto"/>
              <w:rPr>
                <w:sz w:val="28"/>
                <w:szCs w:val="28"/>
              </w:rPr>
            </w:pPr>
          </w:p>
          <w:p w:rsidR="003321B7" w:rsidRPr="00987677" w:rsidRDefault="003321B7" w:rsidP="00E72459">
            <w:pPr>
              <w:pStyle w:val="ab"/>
              <w:spacing w:after="0" w:line="360" w:lineRule="auto"/>
              <w:rPr>
                <w:sz w:val="28"/>
                <w:szCs w:val="28"/>
              </w:rPr>
            </w:pPr>
            <w:r w:rsidRPr="00987677">
              <w:rPr>
                <w:b/>
                <w:sz w:val="28"/>
                <w:szCs w:val="28"/>
              </w:rPr>
              <w:t>В</w:t>
            </w:r>
            <w:r w:rsidR="00AC40B0" w:rsidRPr="00987677">
              <w:rPr>
                <w:b/>
                <w:sz w:val="28"/>
                <w:szCs w:val="28"/>
              </w:rPr>
              <w:t xml:space="preserve">замен </w:t>
            </w:r>
            <w:r w:rsidR="00175E11" w:rsidRPr="00987677">
              <w:rPr>
                <w:b/>
                <w:sz w:val="28"/>
                <w:szCs w:val="28"/>
              </w:rPr>
              <w:t>ВФС 42-827-79</w:t>
            </w:r>
          </w:p>
        </w:tc>
        <w:tc>
          <w:tcPr>
            <w:tcW w:w="4786" w:type="dxa"/>
          </w:tcPr>
          <w:p w:rsidR="003321B7" w:rsidRPr="00987677" w:rsidRDefault="006520BF" w:rsidP="007F7F15">
            <w:pPr>
              <w:pStyle w:val="ab"/>
              <w:spacing w:after="0"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3321B7" w:rsidRPr="00987677">
              <w:rPr>
                <w:b/>
                <w:sz w:val="28"/>
                <w:szCs w:val="28"/>
              </w:rPr>
              <w:t>ФС</w:t>
            </w:r>
            <w:r w:rsidR="003321B7" w:rsidRPr="00987677">
              <w:rPr>
                <w:sz w:val="28"/>
                <w:szCs w:val="28"/>
              </w:rPr>
              <w:t xml:space="preserve"> </w:t>
            </w:r>
          </w:p>
          <w:p w:rsidR="003321B7" w:rsidRPr="00987677" w:rsidRDefault="003321B7" w:rsidP="007F7F15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3321B7" w:rsidRPr="00987677" w:rsidRDefault="003321B7" w:rsidP="007F7F15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3321B7" w:rsidRPr="00987677" w:rsidRDefault="003321B7" w:rsidP="007F7F15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87677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6520BF" w:rsidRDefault="006520BF" w:rsidP="006F1180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</w:pPr>
    </w:p>
    <w:p w:rsidR="00373591" w:rsidRPr="00987677" w:rsidRDefault="00373591" w:rsidP="00E9782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87677">
        <w:rPr>
          <w:sz w:val="28"/>
          <w:szCs w:val="28"/>
        </w:rPr>
        <w:t xml:space="preserve">Собранная </w:t>
      </w:r>
      <w:r w:rsidR="00987677" w:rsidRPr="00987677">
        <w:rPr>
          <w:sz w:val="28"/>
          <w:szCs w:val="28"/>
        </w:rPr>
        <w:t xml:space="preserve">во время цветения и плодоношения высушенная </w:t>
      </w:r>
      <w:r w:rsidRPr="00987677">
        <w:rPr>
          <w:sz w:val="28"/>
          <w:szCs w:val="28"/>
        </w:rPr>
        <w:t xml:space="preserve">трава с корнями дикорастущего и культивируемого однолетнего травянистого растения </w:t>
      </w:r>
      <w:proofErr w:type="spellStart"/>
      <w:r w:rsidRPr="00987677">
        <w:rPr>
          <w:sz w:val="28"/>
          <w:szCs w:val="28"/>
        </w:rPr>
        <w:t>якорцев</w:t>
      </w:r>
      <w:proofErr w:type="spellEnd"/>
      <w:r w:rsidRPr="00987677">
        <w:rPr>
          <w:sz w:val="28"/>
          <w:szCs w:val="28"/>
        </w:rPr>
        <w:t xml:space="preserve"> стелющихся – </w:t>
      </w:r>
      <w:proofErr w:type="spellStart"/>
      <w:r w:rsidRPr="00987677">
        <w:rPr>
          <w:i/>
          <w:sz w:val="28"/>
          <w:szCs w:val="28"/>
        </w:rPr>
        <w:t>Tribulus</w:t>
      </w:r>
      <w:proofErr w:type="spellEnd"/>
      <w:r w:rsidRPr="00987677">
        <w:rPr>
          <w:i/>
          <w:sz w:val="28"/>
          <w:szCs w:val="28"/>
        </w:rPr>
        <w:t xml:space="preserve"> </w:t>
      </w:r>
      <w:proofErr w:type="spellStart"/>
      <w:r w:rsidRPr="00987677">
        <w:rPr>
          <w:i/>
          <w:sz w:val="28"/>
          <w:szCs w:val="28"/>
        </w:rPr>
        <w:t>terrestris</w:t>
      </w:r>
      <w:proofErr w:type="spellEnd"/>
      <w:r w:rsidRPr="00987677">
        <w:rPr>
          <w:i/>
          <w:sz w:val="28"/>
          <w:szCs w:val="28"/>
        </w:rPr>
        <w:t xml:space="preserve"> </w:t>
      </w:r>
      <w:r w:rsidRPr="00987677">
        <w:rPr>
          <w:sz w:val="28"/>
          <w:szCs w:val="28"/>
        </w:rPr>
        <w:t>L.</w:t>
      </w:r>
      <w:r w:rsidRPr="00987677">
        <w:rPr>
          <w:i/>
          <w:sz w:val="28"/>
          <w:szCs w:val="28"/>
        </w:rPr>
        <w:t>,</w:t>
      </w:r>
      <w:r w:rsidRPr="00987677">
        <w:rPr>
          <w:sz w:val="28"/>
          <w:szCs w:val="28"/>
        </w:rPr>
        <w:t xml:space="preserve"> сем</w:t>
      </w:r>
      <w:proofErr w:type="gramStart"/>
      <w:r w:rsidRPr="00987677">
        <w:rPr>
          <w:sz w:val="28"/>
          <w:szCs w:val="28"/>
        </w:rPr>
        <w:t>.</w:t>
      </w:r>
      <w:proofErr w:type="gramEnd"/>
      <w:r w:rsidRPr="00987677">
        <w:rPr>
          <w:sz w:val="28"/>
          <w:szCs w:val="28"/>
        </w:rPr>
        <w:t xml:space="preserve"> </w:t>
      </w:r>
      <w:proofErr w:type="spellStart"/>
      <w:proofErr w:type="gramStart"/>
      <w:r w:rsidRPr="00987677">
        <w:rPr>
          <w:sz w:val="28"/>
          <w:szCs w:val="28"/>
        </w:rPr>
        <w:t>п</w:t>
      </w:r>
      <w:proofErr w:type="gramEnd"/>
      <w:r w:rsidRPr="00987677">
        <w:rPr>
          <w:sz w:val="28"/>
          <w:szCs w:val="28"/>
        </w:rPr>
        <w:t>арнолистниковых</w:t>
      </w:r>
      <w:proofErr w:type="spellEnd"/>
      <w:r w:rsidRPr="00987677">
        <w:rPr>
          <w:sz w:val="28"/>
          <w:szCs w:val="28"/>
        </w:rPr>
        <w:t xml:space="preserve"> – </w:t>
      </w:r>
      <w:proofErr w:type="spellStart"/>
      <w:r w:rsidRPr="00987677">
        <w:rPr>
          <w:i/>
          <w:sz w:val="28"/>
          <w:szCs w:val="28"/>
        </w:rPr>
        <w:t>Zygophyllaceae</w:t>
      </w:r>
      <w:proofErr w:type="spellEnd"/>
      <w:r w:rsidRPr="00987677">
        <w:rPr>
          <w:i/>
          <w:sz w:val="28"/>
          <w:szCs w:val="28"/>
        </w:rPr>
        <w:t>.</w:t>
      </w:r>
    </w:p>
    <w:p w:rsidR="00373591" w:rsidRPr="00987677" w:rsidRDefault="00373591" w:rsidP="003735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375D" w:rsidRPr="00987677" w:rsidRDefault="00C14BE0" w:rsidP="00DA375D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987677">
        <w:rPr>
          <w:sz w:val="28"/>
          <w:szCs w:val="28"/>
        </w:rPr>
        <w:t>ПОДЛИННОСТЬ</w:t>
      </w:r>
    </w:p>
    <w:p w:rsidR="002548CF" w:rsidRPr="00987677" w:rsidRDefault="00DA375D" w:rsidP="002548CF">
      <w:pPr>
        <w:spacing w:line="360" w:lineRule="auto"/>
        <w:ind w:firstLine="720"/>
        <w:jc w:val="both"/>
        <w:rPr>
          <w:sz w:val="28"/>
          <w:szCs w:val="28"/>
        </w:rPr>
      </w:pPr>
      <w:r w:rsidRPr="00987677">
        <w:rPr>
          <w:b/>
          <w:i/>
          <w:sz w:val="28"/>
          <w:szCs w:val="28"/>
        </w:rPr>
        <w:t>Внешние признаки</w:t>
      </w:r>
      <w:r w:rsidR="00EE7EB4" w:rsidRPr="00987677">
        <w:rPr>
          <w:i/>
          <w:sz w:val="28"/>
          <w:szCs w:val="28"/>
        </w:rPr>
        <w:t>.</w:t>
      </w:r>
      <w:r w:rsidR="00EE7EB4" w:rsidRPr="00987677">
        <w:rPr>
          <w:sz w:val="28"/>
          <w:szCs w:val="28"/>
        </w:rPr>
        <w:t xml:space="preserve"> </w:t>
      </w:r>
      <w:r w:rsidR="002548CF" w:rsidRPr="00987677">
        <w:rPr>
          <w:i/>
          <w:sz w:val="28"/>
          <w:szCs w:val="28"/>
        </w:rPr>
        <w:t>Цельное сырье.</w:t>
      </w:r>
      <w:r w:rsidR="002548CF" w:rsidRPr="00987677">
        <w:rPr>
          <w:sz w:val="28"/>
          <w:szCs w:val="28"/>
        </w:rPr>
        <w:t xml:space="preserve"> </w:t>
      </w:r>
      <w:r w:rsidR="009250CE" w:rsidRPr="00987677">
        <w:rPr>
          <w:sz w:val="28"/>
          <w:szCs w:val="28"/>
        </w:rPr>
        <w:t>Смесь цельных</w:t>
      </w:r>
      <w:r w:rsidR="002548CF" w:rsidRPr="00987677">
        <w:rPr>
          <w:sz w:val="28"/>
          <w:szCs w:val="28"/>
        </w:rPr>
        <w:t xml:space="preserve"> или частично измель</w:t>
      </w:r>
      <w:r w:rsidR="00D14C14" w:rsidRPr="00987677">
        <w:rPr>
          <w:sz w:val="28"/>
          <w:szCs w:val="28"/>
        </w:rPr>
        <w:t>ченных</w:t>
      </w:r>
      <w:r w:rsidR="002548CF" w:rsidRPr="00987677">
        <w:rPr>
          <w:sz w:val="28"/>
          <w:szCs w:val="28"/>
        </w:rPr>
        <w:t xml:space="preserve"> </w:t>
      </w:r>
      <w:r w:rsidR="00D14C14" w:rsidRPr="00987677">
        <w:rPr>
          <w:sz w:val="28"/>
          <w:szCs w:val="28"/>
        </w:rPr>
        <w:t>листьев, стеблей, корней, а также цельных или распавшихся плодов. Стебли длиной до 6</w:t>
      </w:r>
      <w:r w:rsidR="002548CF" w:rsidRPr="00987677">
        <w:rPr>
          <w:sz w:val="28"/>
          <w:szCs w:val="28"/>
        </w:rPr>
        <w:t>0 см</w:t>
      </w:r>
      <w:r w:rsidR="00D14C14" w:rsidRPr="00987677">
        <w:rPr>
          <w:sz w:val="28"/>
          <w:szCs w:val="28"/>
        </w:rPr>
        <w:t>, бороздчатые.</w:t>
      </w:r>
      <w:r w:rsidR="006520BF">
        <w:rPr>
          <w:sz w:val="28"/>
          <w:szCs w:val="28"/>
        </w:rPr>
        <w:t xml:space="preserve"> </w:t>
      </w:r>
      <w:r w:rsidR="00091202" w:rsidRPr="00987677">
        <w:rPr>
          <w:sz w:val="28"/>
          <w:szCs w:val="28"/>
        </w:rPr>
        <w:t>Листочки продолговатые, частично свернувшиеся или изломанные,</w:t>
      </w:r>
      <w:r w:rsidR="006520BF">
        <w:rPr>
          <w:sz w:val="28"/>
          <w:szCs w:val="28"/>
        </w:rPr>
        <w:t xml:space="preserve"> </w:t>
      </w:r>
      <w:r w:rsidR="002548CF" w:rsidRPr="00987677">
        <w:rPr>
          <w:sz w:val="28"/>
          <w:szCs w:val="28"/>
        </w:rPr>
        <w:t xml:space="preserve">длиной </w:t>
      </w:r>
      <w:r w:rsidR="00091202" w:rsidRPr="00987677">
        <w:rPr>
          <w:sz w:val="28"/>
          <w:szCs w:val="28"/>
        </w:rPr>
        <w:t>до 1,2 см, шириной до 0,5 см с видимым в лупу беловатым опущением с нижней поверхности. Плоды дробные</w:t>
      </w:r>
      <w:r w:rsidR="002548CF" w:rsidRPr="00987677">
        <w:rPr>
          <w:sz w:val="28"/>
          <w:szCs w:val="28"/>
        </w:rPr>
        <w:t>,</w:t>
      </w:r>
      <w:r w:rsidR="00091202" w:rsidRPr="00987677">
        <w:rPr>
          <w:sz w:val="28"/>
          <w:szCs w:val="28"/>
        </w:rPr>
        <w:t xml:space="preserve"> состоящие из 5</w:t>
      </w:r>
      <w:r w:rsidR="006520BF">
        <w:rPr>
          <w:sz w:val="28"/>
          <w:szCs w:val="28"/>
        </w:rPr>
        <w:t xml:space="preserve"> (реже 3-4)</w:t>
      </w:r>
      <w:r w:rsidR="00091202" w:rsidRPr="00987677">
        <w:rPr>
          <w:sz w:val="28"/>
          <w:szCs w:val="28"/>
        </w:rPr>
        <w:t xml:space="preserve"> </w:t>
      </w:r>
      <w:proofErr w:type="spellStart"/>
      <w:r w:rsidR="00091202" w:rsidRPr="00987677">
        <w:rPr>
          <w:sz w:val="28"/>
          <w:szCs w:val="28"/>
        </w:rPr>
        <w:t>звездчато</w:t>
      </w:r>
      <w:proofErr w:type="spellEnd"/>
      <w:r w:rsidR="00091202" w:rsidRPr="00987677">
        <w:rPr>
          <w:sz w:val="28"/>
          <w:szCs w:val="28"/>
        </w:rPr>
        <w:t xml:space="preserve"> расположенных </w:t>
      </w:r>
      <w:proofErr w:type="spellStart"/>
      <w:r w:rsidR="00091202" w:rsidRPr="00987677">
        <w:rPr>
          <w:sz w:val="28"/>
          <w:szCs w:val="28"/>
        </w:rPr>
        <w:t>плодиков</w:t>
      </w:r>
      <w:proofErr w:type="spellEnd"/>
      <w:r w:rsidR="00091202" w:rsidRPr="00987677">
        <w:rPr>
          <w:sz w:val="28"/>
          <w:szCs w:val="28"/>
        </w:rPr>
        <w:t xml:space="preserve"> диаметром до 2 см с морщинистой оболочкой и острыми твердыми шипами</w:t>
      </w:r>
      <w:r w:rsidR="006520BF">
        <w:rPr>
          <w:sz w:val="28"/>
          <w:szCs w:val="28"/>
        </w:rPr>
        <w:t xml:space="preserve"> </w:t>
      </w:r>
      <w:r w:rsidR="006520BF" w:rsidRPr="00987677">
        <w:rPr>
          <w:sz w:val="28"/>
          <w:szCs w:val="28"/>
        </w:rPr>
        <w:t>2-4 шипами</w:t>
      </w:r>
      <w:r w:rsidR="00091202" w:rsidRPr="00987677">
        <w:rPr>
          <w:sz w:val="28"/>
          <w:szCs w:val="28"/>
        </w:rPr>
        <w:t xml:space="preserve">; реже встречаются отдельные треугольные </w:t>
      </w:r>
      <w:proofErr w:type="spellStart"/>
      <w:r w:rsidR="00091202" w:rsidRPr="00987677">
        <w:rPr>
          <w:sz w:val="28"/>
          <w:szCs w:val="28"/>
        </w:rPr>
        <w:t>плодики</w:t>
      </w:r>
      <w:proofErr w:type="spellEnd"/>
      <w:r w:rsidR="006520BF">
        <w:rPr>
          <w:sz w:val="28"/>
          <w:szCs w:val="28"/>
        </w:rPr>
        <w:t>.</w:t>
      </w:r>
    </w:p>
    <w:p w:rsidR="00E97823" w:rsidRPr="00987677" w:rsidRDefault="002548CF" w:rsidP="002548CF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sz w:val="28"/>
          <w:szCs w:val="28"/>
        </w:rPr>
        <w:t xml:space="preserve">Цвет </w:t>
      </w:r>
      <w:r w:rsidR="00091202" w:rsidRPr="00987677">
        <w:rPr>
          <w:sz w:val="28"/>
          <w:szCs w:val="28"/>
        </w:rPr>
        <w:t>стеблей зеленовато-желтый, листьев – зеленый, черешков и плодов – светло-</w:t>
      </w:r>
      <w:r w:rsidR="009F1108" w:rsidRPr="00987677">
        <w:rPr>
          <w:sz w:val="28"/>
          <w:szCs w:val="28"/>
        </w:rPr>
        <w:t xml:space="preserve">зеленый. </w:t>
      </w:r>
    </w:p>
    <w:p w:rsidR="002548CF" w:rsidRPr="00987677" w:rsidRDefault="009F1108" w:rsidP="00E72459">
      <w:pPr>
        <w:widowControl w:val="0"/>
        <w:tabs>
          <w:tab w:val="left" w:pos="709"/>
          <w:tab w:val="center" w:pos="5032"/>
        </w:tabs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sz w:val="28"/>
          <w:szCs w:val="28"/>
        </w:rPr>
        <w:t>Запах слабый, характерный.</w:t>
      </w:r>
      <w:r w:rsidR="00E72459">
        <w:rPr>
          <w:sz w:val="28"/>
          <w:szCs w:val="28"/>
        </w:rPr>
        <w:tab/>
      </w:r>
    </w:p>
    <w:p w:rsidR="002B2E1F" w:rsidRPr="00987677" w:rsidRDefault="002548CF" w:rsidP="002B2E1F">
      <w:pPr>
        <w:spacing w:line="360" w:lineRule="auto"/>
        <w:ind w:firstLine="709"/>
        <w:jc w:val="both"/>
        <w:rPr>
          <w:sz w:val="28"/>
          <w:szCs w:val="28"/>
        </w:rPr>
      </w:pPr>
      <w:r w:rsidRPr="006520BF">
        <w:rPr>
          <w:sz w:val="28"/>
          <w:szCs w:val="28"/>
        </w:rPr>
        <w:t xml:space="preserve"> </w:t>
      </w:r>
      <w:r w:rsidR="00DA375D" w:rsidRPr="006520BF">
        <w:rPr>
          <w:b/>
          <w:i/>
          <w:sz w:val="28"/>
          <w:szCs w:val="28"/>
        </w:rPr>
        <w:t>Микроскопические признаки.</w:t>
      </w:r>
      <w:r w:rsidR="0074510D" w:rsidRPr="006520BF">
        <w:rPr>
          <w:b/>
          <w:i/>
          <w:sz w:val="28"/>
          <w:szCs w:val="28"/>
        </w:rPr>
        <w:t xml:space="preserve"> </w:t>
      </w:r>
      <w:r w:rsidR="002B2E1F" w:rsidRPr="006520BF">
        <w:rPr>
          <w:i/>
          <w:sz w:val="28"/>
          <w:szCs w:val="28"/>
        </w:rPr>
        <w:t>Цельное сырье.</w:t>
      </w:r>
      <w:r w:rsidR="002B2E1F" w:rsidRPr="006520BF">
        <w:rPr>
          <w:sz w:val="28"/>
          <w:szCs w:val="28"/>
        </w:rPr>
        <w:t xml:space="preserve"> При рассмотрении с поверхности </w:t>
      </w:r>
      <w:r w:rsidR="006520BF" w:rsidRPr="006520BF">
        <w:rPr>
          <w:sz w:val="28"/>
          <w:szCs w:val="28"/>
        </w:rPr>
        <w:t>листочка должны быть видны клетки верхнего эпидермиса с прямыми или слабоизвилистыми стенками.</w:t>
      </w:r>
      <w:r w:rsidR="006520BF">
        <w:rPr>
          <w:sz w:val="28"/>
          <w:szCs w:val="28"/>
        </w:rPr>
        <w:t xml:space="preserve"> </w:t>
      </w:r>
      <w:r w:rsidR="002B2E1F" w:rsidRPr="006520BF">
        <w:rPr>
          <w:sz w:val="28"/>
          <w:szCs w:val="28"/>
        </w:rPr>
        <w:t xml:space="preserve">Клетки нижнего эпидермиса с извилистыми стенками, иногда с </w:t>
      </w:r>
      <w:proofErr w:type="spellStart"/>
      <w:r w:rsidR="002B2E1F" w:rsidRPr="006520BF">
        <w:rPr>
          <w:sz w:val="28"/>
          <w:szCs w:val="28"/>
        </w:rPr>
        <w:t>четковидными</w:t>
      </w:r>
      <w:proofErr w:type="spellEnd"/>
      <w:r w:rsidR="002B2E1F" w:rsidRPr="00987677">
        <w:rPr>
          <w:sz w:val="28"/>
          <w:szCs w:val="28"/>
        </w:rPr>
        <w:t xml:space="preserve"> утолщенными боковыми стенками в углах изгибов. Устьица на обеих сторонах листочка, окружены 3-5 клетками (аномоцитный тип). Волоски простые, одноклеточные, толстостенные встречаются преимущественно на нижней поверхности листочка и по краям. В месте прикрепления клетки эпидермиса </w:t>
      </w:r>
      <w:r w:rsidR="002B2E1F" w:rsidRPr="00987677">
        <w:rPr>
          <w:sz w:val="28"/>
          <w:szCs w:val="28"/>
        </w:rPr>
        <w:lastRenderedPageBreak/>
        <w:t>располагаются радиально, образуя розетку. В клетках мезофилла листочка видны друзы</w:t>
      </w:r>
      <w:r w:rsidR="00E97823" w:rsidRPr="00987677">
        <w:rPr>
          <w:sz w:val="28"/>
          <w:szCs w:val="28"/>
        </w:rPr>
        <w:t xml:space="preserve"> оксалата кальция</w:t>
      </w:r>
      <w:r w:rsidR="002B2E1F" w:rsidRPr="00987677">
        <w:rPr>
          <w:sz w:val="28"/>
          <w:szCs w:val="28"/>
        </w:rPr>
        <w:t xml:space="preserve">. </w:t>
      </w:r>
    </w:p>
    <w:p w:rsidR="002B2E1F" w:rsidRPr="004D2360" w:rsidRDefault="002B2E1F" w:rsidP="002B2E1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87677">
        <w:rPr>
          <w:sz w:val="28"/>
          <w:szCs w:val="28"/>
        </w:rPr>
        <w:t xml:space="preserve">При рассмотрении давленого препарата стебля должны быть видны </w:t>
      </w:r>
      <w:r w:rsidRPr="006520BF">
        <w:rPr>
          <w:sz w:val="28"/>
          <w:szCs w:val="28"/>
        </w:rPr>
        <w:t xml:space="preserve">прямоугольные клетки эпидермиса с устьичным комплексом аномоцитного типа, на поверхности встречаются простые, одноклеточные волоски толстостенные и тонкостенные; клетки паренхимы овальной формы; включения в виде друз оксалата кальция; толстостенные механические </w:t>
      </w:r>
      <w:r w:rsidRPr="004D2360">
        <w:rPr>
          <w:sz w:val="28"/>
          <w:szCs w:val="28"/>
        </w:rPr>
        <w:t xml:space="preserve">волокна; </w:t>
      </w:r>
      <w:r w:rsidR="006520BF" w:rsidRPr="004D2360">
        <w:rPr>
          <w:sz w:val="28"/>
          <w:szCs w:val="28"/>
        </w:rPr>
        <w:t>проводящие пучки представлены спиральными и кольчатыми сосудами, а также толстостенными древесными волокнами (</w:t>
      </w:r>
      <w:proofErr w:type="spellStart"/>
      <w:r w:rsidR="006520BF" w:rsidRPr="004D2360">
        <w:rPr>
          <w:sz w:val="28"/>
          <w:szCs w:val="28"/>
        </w:rPr>
        <w:t>либриформ</w:t>
      </w:r>
      <w:proofErr w:type="spellEnd"/>
      <w:r w:rsidR="006520BF" w:rsidRPr="004D2360">
        <w:rPr>
          <w:sz w:val="28"/>
          <w:szCs w:val="28"/>
        </w:rPr>
        <w:t>)</w:t>
      </w:r>
      <w:r w:rsidRPr="004D2360">
        <w:rPr>
          <w:sz w:val="28"/>
          <w:szCs w:val="28"/>
        </w:rPr>
        <w:t>.</w:t>
      </w:r>
      <w:proofErr w:type="gramEnd"/>
    </w:p>
    <w:p w:rsidR="002B2E1F" w:rsidRPr="00987677" w:rsidRDefault="002B2E1F" w:rsidP="002B2E1F">
      <w:pPr>
        <w:spacing w:line="360" w:lineRule="auto"/>
        <w:ind w:firstLine="709"/>
        <w:jc w:val="both"/>
        <w:rPr>
          <w:sz w:val="28"/>
          <w:szCs w:val="28"/>
        </w:rPr>
      </w:pPr>
      <w:r w:rsidRPr="004D2360">
        <w:rPr>
          <w:sz w:val="28"/>
          <w:szCs w:val="28"/>
        </w:rPr>
        <w:t xml:space="preserve">При рассмотрении лепестков с поверхности должны быть видны </w:t>
      </w:r>
      <w:r w:rsidR="004D2360" w:rsidRPr="004D2360">
        <w:rPr>
          <w:sz w:val="28"/>
          <w:szCs w:val="28"/>
        </w:rPr>
        <w:t>комбинированные клетки эпидермиса с прямыми или слабоизвилистыми стенками.</w:t>
      </w:r>
      <w:r w:rsidRPr="004D2360">
        <w:rPr>
          <w:sz w:val="28"/>
          <w:szCs w:val="28"/>
        </w:rPr>
        <w:t xml:space="preserve"> Волоски простые, одноклеточные встречаются в основном по краям. В мезофилле лепестка видны мелкие друзы</w:t>
      </w:r>
      <w:r w:rsidR="00E97823" w:rsidRPr="004D2360">
        <w:rPr>
          <w:sz w:val="28"/>
          <w:szCs w:val="28"/>
        </w:rPr>
        <w:t xml:space="preserve"> оксалата кальция</w:t>
      </w:r>
      <w:r w:rsidRPr="004D2360">
        <w:rPr>
          <w:sz w:val="28"/>
          <w:szCs w:val="28"/>
        </w:rPr>
        <w:t>. Клетки эпидермиса чашелистиков с многоугольными боковыми стенками. Устьица аномоцитного типа, расположенные на чашелистиках с наружной стороны. На поверхности чашелистиков имеются многочисленные простые, одноклеточные волоски толстостенные и тонкостенные, образующие в месте прикрепления розетку. П</w:t>
      </w:r>
      <w:r w:rsidRPr="00987677">
        <w:rPr>
          <w:sz w:val="28"/>
          <w:szCs w:val="28"/>
        </w:rPr>
        <w:t>ыльца округлая, шиповатая.</w:t>
      </w:r>
    </w:p>
    <w:p w:rsidR="002B2E1F" w:rsidRPr="00987677" w:rsidRDefault="002B2E1F" w:rsidP="00E97823">
      <w:pPr>
        <w:spacing w:line="360" w:lineRule="auto"/>
        <w:jc w:val="both"/>
        <w:rPr>
          <w:sz w:val="28"/>
          <w:szCs w:val="28"/>
        </w:rPr>
      </w:pPr>
      <w:r w:rsidRPr="00987677">
        <w:rPr>
          <w:noProof/>
          <w:sz w:val="28"/>
          <w:szCs w:val="28"/>
        </w:rPr>
        <w:lastRenderedPageBreak/>
        <w:drawing>
          <wp:inline distT="0" distB="0" distL="0" distR="0">
            <wp:extent cx="6341994" cy="6687344"/>
            <wp:effectExtent l="19050" t="0" r="165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018" cy="669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1F" w:rsidRPr="00987677" w:rsidRDefault="002B2E1F" w:rsidP="002B2E1F">
      <w:pPr>
        <w:spacing w:line="360" w:lineRule="auto"/>
        <w:jc w:val="center"/>
        <w:rPr>
          <w:sz w:val="28"/>
          <w:szCs w:val="28"/>
        </w:rPr>
      </w:pPr>
      <w:r w:rsidRPr="00987677">
        <w:rPr>
          <w:sz w:val="28"/>
          <w:szCs w:val="28"/>
        </w:rPr>
        <w:t>Рисунок</w:t>
      </w:r>
      <w:r w:rsidRPr="00987677">
        <w:rPr>
          <w:snapToGrid w:val="0"/>
          <w:sz w:val="28"/>
          <w:szCs w:val="28"/>
        </w:rPr>
        <w:t xml:space="preserve"> – </w:t>
      </w:r>
      <w:proofErr w:type="spellStart"/>
      <w:r w:rsidRPr="00987677">
        <w:rPr>
          <w:sz w:val="28"/>
          <w:szCs w:val="28"/>
        </w:rPr>
        <w:t>Якорцев</w:t>
      </w:r>
      <w:proofErr w:type="spellEnd"/>
      <w:r w:rsidRPr="00987677">
        <w:rPr>
          <w:sz w:val="28"/>
          <w:szCs w:val="28"/>
        </w:rPr>
        <w:t xml:space="preserve"> </w:t>
      </w:r>
      <w:proofErr w:type="gramStart"/>
      <w:r w:rsidRPr="00987677">
        <w:rPr>
          <w:sz w:val="28"/>
          <w:szCs w:val="28"/>
        </w:rPr>
        <w:t>стелящихся</w:t>
      </w:r>
      <w:proofErr w:type="gramEnd"/>
      <w:r w:rsidRPr="00987677">
        <w:rPr>
          <w:sz w:val="28"/>
          <w:szCs w:val="28"/>
        </w:rPr>
        <w:t xml:space="preserve"> трава</w:t>
      </w:r>
    </w:p>
    <w:p w:rsidR="00B6742D" w:rsidRPr="00987677" w:rsidRDefault="002B2E1F" w:rsidP="002B2E1F">
      <w:pPr>
        <w:pStyle w:val="220"/>
        <w:spacing w:line="240" w:lineRule="auto"/>
        <w:ind w:firstLine="0"/>
        <w:jc w:val="center"/>
        <w:rPr>
          <w:szCs w:val="28"/>
        </w:rPr>
      </w:pPr>
      <w:proofErr w:type="gramStart"/>
      <w:r w:rsidRPr="00987677">
        <w:rPr>
          <w:szCs w:val="28"/>
        </w:rPr>
        <w:t>1 – фрагмент эпидермиса листочка: а – простые одноклеточные волоски, б – друзы оксалата кальция (40×); 2 – фрагмент эпидермиса листочка: а – устьичный комплекс аномоцитного типа, б – друзы оксалата кальция (200×); 3 – фрагмент эпидермиса листочка с простым, одноклеточным, толстостенным волоском (а) и радиально расположенными клетками в месте прикрепления волоска (б) (400×); 4 – фрагмент эпидермиса стебля с устьичным комплексом аномоцитного типа (400×);</w:t>
      </w:r>
      <w:proofErr w:type="gramEnd"/>
      <w:r w:rsidRPr="00987677">
        <w:rPr>
          <w:szCs w:val="28"/>
        </w:rPr>
        <w:t xml:space="preserve"> 5 – фрагмент эпидермиса стебля с простым, одноклеточным, толстостенным (а) и тонкостенными волосками (б), друзами оксалата кальция (в) (40×); 6 – кольчатый сосуд</w:t>
      </w:r>
    </w:p>
    <w:p w:rsidR="002B2E1F" w:rsidRPr="00987677" w:rsidRDefault="002B2E1F" w:rsidP="002B2E1F">
      <w:pPr>
        <w:ind w:right="-1"/>
        <w:jc w:val="center"/>
        <w:rPr>
          <w:sz w:val="28"/>
          <w:szCs w:val="28"/>
        </w:rPr>
      </w:pPr>
      <w:r w:rsidRPr="00987677">
        <w:rPr>
          <w:sz w:val="28"/>
          <w:szCs w:val="28"/>
        </w:rPr>
        <w:lastRenderedPageBreak/>
        <w:t>(400×);</w:t>
      </w:r>
      <w:r w:rsidRPr="00987677">
        <w:rPr>
          <w:snapToGrid w:val="0"/>
          <w:sz w:val="28"/>
          <w:szCs w:val="28"/>
        </w:rPr>
        <w:t xml:space="preserve"> 7 </w:t>
      </w:r>
      <w:r w:rsidRPr="00987677">
        <w:rPr>
          <w:sz w:val="28"/>
          <w:szCs w:val="28"/>
        </w:rPr>
        <w:t xml:space="preserve">– </w:t>
      </w:r>
      <w:r w:rsidRPr="00987677">
        <w:rPr>
          <w:snapToGrid w:val="0"/>
          <w:sz w:val="28"/>
          <w:szCs w:val="28"/>
        </w:rPr>
        <w:t xml:space="preserve">фрагмент </w:t>
      </w:r>
      <w:r w:rsidRPr="00987677">
        <w:rPr>
          <w:sz w:val="28"/>
          <w:szCs w:val="28"/>
        </w:rPr>
        <w:t xml:space="preserve">эпидермиса лепестка </w:t>
      </w:r>
      <w:r w:rsidRPr="00987677">
        <w:rPr>
          <w:snapToGrid w:val="0"/>
          <w:sz w:val="28"/>
          <w:szCs w:val="28"/>
        </w:rPr>
        <w:t xml:space="preserve">с простыми, одноклеточными </w:t>
      </w:r>
      <w:r w:rsidRPr="00987677">
        <w:rPr>
          <w:sz w:val="28"/>
          <w:szCs w:val="28"/>
        </w:rPr>
        <w:t>волосками (а) (</w:t>
      </w:r>
      <w:r w:rsidRPr="00987677">
        <w:rPr>
          <w:snapToGrid w:val="0"/>
          <w:sz w:val="28"/>
          <w:szCs w:val="28"/>
        </w:rPr>
        <w:t xml:space="preserve">400×); 8 </w:t>
      </w:r>
      <w:r w:rsidRPr="00987677">
        <w:rPr>
          <w:sz w:val="28"/>
          <w:szCs w:val="28"/>
        </w:rPr>
        <w:t xml:space="preserve">– </w:t>
      </w:r>
      <w:r w:rsidRPr="00987677">
        <w:rPr>
          <w:snapToGrid w:val="0"/>
          <w:sz w:val="28"/>
          <w:szCs w:val="28"/>
        </w:rPr>
        <w:t xml:space="preserve">фрагмент </w:t>
      </w:r>
      <w:r w:rsidRPr="00987677">
        <w:rPr>
          <w:sz w:val="28"/>
          <w:szCs w:val="28"/>
        </w:rPr>
        <w:t xml:space="preserve">эпидермиса чашелистика </w:t>
      </w:r>
      <w:r w:rsidRPr="00987677">
        <w:rPr>
          <w:snapToGrid w:val="0"/>
          <w:sz w:val="28"/>
          <w:szCs w:val="28"/>
        </w:rPr>
        <w:t xml:space="preserve">с </w:t>
      </w:r>
      <w:r w:rsidRPr="00987677">
        <w:rPr>
          <w:sz w:val="28"/>
          <w:szCs w:val="28"/>
        </w:rPr>
        <w:t>устьичным комплексом аномоцитного типа (а) и простыми, одноклеточными волосками (б) (</w:t>
      </w:r>
      <w:r w:rsidRPr="00987677">
        <w:rPr>
          <w:snapToGrid w:val="0"/>
          <w:sz w:val="28"/>
          <w:szCs w:val="28"/>
        </w:rPr>
        <w:t>400×).</w:t>
      </w:r>
    </w:p>
    <w:p w:rsidR="002B2E1F" w:rsidRPr="00987677" w:rsidRDefault="002B2E1F" w:rsidP="002B2E1F">
      <w:pPr>
        <w:pStyle w:val="220"/>
        <w:ind w:firstLine="0"/>
        <w:jc w:val="center"/>
        <w:rPr>
          <w:szCs w:val="28"/>
        </w:rPr>
      </w:pPr>
    </w:p>
    <w:p w:rsidR="00202D84" w:rsidRPr="00987677" w:rsidRDefault="00C14BE0" w:rsidP="00940427">
      <w:pPr>
        <w:widowControl w:val="0"/>
        <w:tabs>
          <w:tab w:val="left" w:pos="709"/>
        </w:tabs>
        <w:spacing w:line="360" w:lineRule="auto"/>
        <w:ind w:firstLine="709"/>
        <w:outlineLvl w:val="0"/>
        <w:rPr>
          <w:b/>
          <w:sz w:val="28"/>
          <w:szCs w:val="28"/>
        </w:rPr>
      </w:pPr>
      <w:r w:rsidRPr="00987677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302D28" w:rsidRPr="00987677" w:rsidRDefault="00302D28" w:rsidP="00332165">
      <w:pPr>
        <w:pStyle w:val="afb"/>
        <w:widowControl w:val="0"/>
        <w:tabs>
          <w:tab w:val="left" w:pos="142"/>
          <w:tab w:val="left" w:pos="1134"/>
        </w:tabs>
        <w:suppressAutoHyphens/>
        <w:spacing w:line="360" w:lineRule="auto"/>
        <w:ind w:left="1069"/>
        <w:jc w:val="both"/>
        <w:rPr>
          <w:b/>
          <w:i/>
          <w:sz w:val="28"/>
          <w:szCs w:val="28"/>
        </w:rPr>
      </w:pPr>
      <w:r w:rsidRPr="00987677">
        <w:rPr>
          <w:b/>
          <w:i/>
          <w:sz w:val="28"/>
          <w:szCs w:val="28"/>
        </w:rPr>
        <w:t>Тонкослойная хроматография</w:t>
      </w:r>
    </w:p>
    <w:p w:rsidR="00302D28" w:rsidRPr="00987677" w:rsidRDefault="00302D28" w:rsidP="00302D28">
      <w:pPr>
        <w:widowControl w:val="0"/>
        <w:suppressAutoHyphens/>
        <w:ind w:firstLine="709"/>
        <w:jc w:val="both"/>
        <w:rPr>
          <w:i/>
          <w:sz w:val="28"/>
          <w:szCs w:val="28"/>
        </w:rPr>
      </w:pPr>
      <w:r w:rsidRPr="00987677">
        <w:rPr>
          <w:i/>
          <w:sz w:val="28"/>
          <w:szCs w:val="28"/>
        </w:rPr>
        <w:t>Приготовление растворов.</w:t>
      </w:r>
    </w:p>
    <w:p w:rsidR="00987677" w:rsidRPr="00987677" w:rsidRDefault="00987677" w:rsidP="00987677">
      <w:pPr>
        <w:pStyle w:val="21"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</w:rPr>
      </w:pPr>
      <w:r w:rsidRPr="00987677">
        <w:rPr>
          <w:i/>
          <w:sz w:val="28"/>
          <w:szCs w:val="28"/>
        </w:rPr>
        <w:t xml:space="preserve">Раствор стандартного образца (СО) </w:t>
      </w:r>
      <w:proofErr w:type="spellStart"/>
      <w:r w:rsidRPr="00987677">
        <w:rPr>
          <w:i/>
          <w:sz w:val="28"/>
          <w:szCs w:val="28"/>
        </w:rPr>
        <w:t>протодиосцина</w:t>
      </w:r>
      <w:proofErr w:type="spellEnd"/>
      <w:r w:rsidRPr="00987677">
        <w:rPr>
          <w:i/>
          <w:sz w:val="28"/>
          <w:szCs w:val="28"/>
        </w:rPr>
        <w:t xml:space="preserve">. </w:t>
      </w:r>
      <w:r w:rsidRPr="00987677">
        <w:rPr>
          <w:sz w:val="28"/>
          <w:szCs w:val="28"/>
        </w:rPr>
        <w:t xml:space="preserve">Около 0,004 г СО </w:t>
      </w:r>
      <w:proofErr w:type="spellStart"/>
      <w:r w:rsidRPr="00987677">
        <w:rPr>
          <w:sz w:val="28"/>
          <w:szCs w:val="28"/>
        </w:rPr>
        <w:t>протодиосцина</w:t>
      </w:r>
      <w:proofErr w:type="spellEnd"/>
      <w:r w:rsidRPr="00987677">
        <w:rPr>
          <w:sz w:val="28"/>
          <w:szCs w:val="28"/>
        </w:rPr>
        <w:t xml:space="preserve"> растворяют в 10 мл метанола и перемешивают. Срок годности раствора не более 6 </w:t>
      </w:r>
      <w:proofErr w:type="gramStart"/>
      <w:r w:rsidRPr="00987677">
        <w:rPr>
          <w:sz w:val="28"/>
          <w:szCs w:val="28"/>
        </w:rPr>
        <w:t>мес</w:t>
      </w:r>
      <w:proofErr w:type="gramEnd"/>
      <w:r w:rsidRPr="00987677">
        <w:rPr>
          <w:snapToGrid w:val="0"/>
          <w:sz w:val="28"/>
          <w:szCs w:val="28"/>
        </w:rPr>
        <w:t xml:space="preserve"> при хранении </w:t>
      </w:r>
      <w:r w:rsidRPr="00987677">
        <w:rPr>
          <w:sz w:val="28"/>
          <w:szCs w:val="28"/>
        </w:rPr>
        <w:t>в прохладном, защищенном от света месте.</w:t>
      </w:r>
    </w:p>
    <w:p w:rsidR="00302D28" w:rsidRPr="00987677" w:rsidRDefault="00302D28" w:rsidP="00302D2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302D28" w:rsidRPr="00987677" w:rsidRDefault="00302D28" w:rsidP="00987677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sz w:val="28"/>
          <w:szCs w:val="28"/>
        </w:rPr>
        <w:t xml:space="preserve">Около 1,0 г </w:t>
      </w:r>
      <w:r w:rsidR="00E97823" w:rsidRPr="00987677">
        <w:rPr>
          <w:sz w:val="28"/>
          <w:szCs w:val="28"/>
        </w:rPr>
        <w:t xml:space="preserve">сырья, </w:t>
      </w:r>
      <w:r w:rsidRPr="00987677">
        <w:rPr>
          <w:sz w:val="28"/>
          <w:szCs w:val="28"/>
        </w:rPr>
        <w:t xml:space="preserve">измельченного до </w:t>
      </w:r>
      <w:r w:rsidR="00FA31BD" w:rsidRPr="00987677">
        <w:rPr>
          <w:sz w:val="28"/>
          <w:szCs w:val="28"/>
        </w:rPr>
        <w:t>в</w:t>
      </w:r>
      <w:r w:rsidR="00A236A9" w:rsidRPr="00987677">
        <w:rPr>
          <w:sz w:val="28"/>
          <w:szCs w:val="28"/>
        </w:rPr>
        <w:t>е</w:t>
      </w:r>
      <w:r w:rsidR="00FA31BD" w:rsidRPr="00987677">
        <w:rPr>
          <w:sz w:val="28"/>
          <w:szCs w:val="28"/>
        </w:rPr>
        <w:t>личины</w:t>
      </w:r>
      <w:r w:rsidRPr="00987677">
        <w:rPr>
          <w:sz w:val="28"/>
          <w:szCs w:val="28"/>
        </w:rPr>
        <w:t xml:space="preserve">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Pr="00987677">
          <w:rPr>
            <w:sz w:val="28"/>
            <w:szCs w:val="28"/>
          </w:rPr>
          <w:t xml:space="preserve">1 мм, </w:t>
        </w:r>
      </w:smartTag>
      <w:r w:rsidRPr="00987677">
        <w:rPr>
          <w:sz w:val="28"/>
          <w:szCs w:val="28"/>
        </w:rPr>
        <w:t>помещают в колбу вместимостью 100 мл, прибавляют 10 мл спирта</w:t>
      </w:r>
      <w:r w:rsidR="00FA31BD" w:rsidRPr="00987677">
        <w:rPr>
          <w:sz w:val="28"/>
          <w:szCs w:val="28"/>
        </w:rPr>
        <w:t xml:space="preserve"> 80</w:t>
      </w:r>
      <w:r w:rsidRPr="00987677">
        <w:rPr>
          <w:sz w:val="28"/>
          <w:szCs w:val="28"/>
        </w:rPr>
        <w:t> % и нагревают с обратным холодильником на водяной бане</w:t>
      </w:r>
      <w:r w:rsidR="00FA31BD" w:rsidRPr="00987677">
        <w:rPr>
          <w:sz w:val="28"/>
          <w:szCs w:val="28"/>
        </w:rPr>
        <w:t xml:space="preserve"> в течение 15 мин</w:t>
      </w:r>
      <w:r w:rsidRPr="00987677">
        <w:rPr>
          <w:sz w:val="28"/>
          <w:szCs w:val="28"/>
        </w:rPr>
        <w:t>. После охлаждения извлечение фильтруют через бумажный фильтр (испытуемый раствор).</w:t>
      </w:r>
    </w:p>
    <w:p w:rsidR="00302D28" w:rsidRPr="00987677" w:rsidRDefault="00302D28" w:rsidP="00987677">
      <w:pPr>
        <w:widowControl w:val="0"/>
        <w:tabs>
          <w:tab w:val="left" w:pos="0"/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sz w:val="28"/>
          <w:szCs w:val="28"/>
        </w:rPr>
        <w:t xml:space="preserve">На линию старта </w:t>
      </w:r>
      <w:r w:rsidR="00FB444D" w:rsidRPr="00987677">
        <w:rPr>
          <w:sz w:val="28"/>
          <w:szCs w:val="28"/>
        </w:rPr>
        <w:t>высокоэффективной</w:t>
      </w:r>
      <w:r w:rsidRPr="00987677">
        <w:rPr>
          <w:sz w:val="28"/>
          <w:szCs w:val="28"/>
        </w:rPr>
        <w:t xml:space="preserve"> хроматографической пластинки со слоем силикагеля </w:t>
      </w:r>
      <w:r w:rsidR="003E66DE" w:rsidRPr="00987677">
        <w:rPr>
          <w:sz w:val="28"/>
          <w:szCs w:val="28"/>
        </w:rPr>
        <w:t>наносят</w:t>
      </w:r>
      <w:r w:rsidR="006520BF">
        <w:rPr>
          <w:sz w:val="28"/>
          <w:szCs w:val="28"/>
        </w:rPr>
        <w:t xml:space="preserve"> </w:t>
      </w:r>
      <w:r w:rsidR="003E66DE" w:rsidRPr="00987677">
        <w:rPr>
          <w:sz w:val="28"/>
          <w:szCs w:val="28"/>
        </w:rPr>
        <w:t>2</w:t>
      </w:r>
      <w:r w:rsidRPr="00987677">
        <w:rPr>
          <w:sz w:val="28"/>
          <w:szCs w:val="28"/>
        </w:rPr>
        <w:t xml:space="preserve">0 мкл испытуемого раствора и </w:t>
      </w:r>
      <w:r w:rsidR="00F63448" w:rsidRPr="00987677">
        <w:rPr>
          <w:sz w:val="28"/>
          <w:szCs w:val="28"/>
        </w:rPr>
        <w:t xml:space="preserve">10 мкл </w:t>
      </w:r>
      <w:r w:rsidRPr="00987677">
        <w:rPr>
          <w:sz w:val="28"/>
          <w:szCs w:val="28"/>
        </w:rPr>
        <w:t>раствора СО</w:t>
      </w:r>
      <w:r w:rsidR="003E66DE" w:rsidRPr="00987677">
        <w:rPr>
          <w:sz w:val="28"/>
          <w:szCs w:val="28"/>
        </w:rPr>
        <w:t xml:space="preserve"> </w:t>
      </w:r>
      <w:proofErr w:type="spellStart"/>
      <w:r w:rsidR="003E66DE" w:rsidRPr="00987677">
        <w:rPr>
          <w:sz w:val="28"/>
          <w:szCs w:val="28"/>
        </w:rPr>
        <w:t>протодиосцина</w:t>
      </w:r>
      <w:proofErr w:type="spellEnd"/>
      <w:r w:rsidRPr="00987677">
        <w:rPr>
          <w:sz w:val="28"/>
          <w:szCs w:val="28"/>
        </w:rPr>
        <w:t xml:space="preserve">. Пластинку с нанесенными пробами сушат при комнатной температуре, помещают в камеру, предварительно насыщенную в течение не менее </w:t>
      </w:r>
      <w:r w:rsidR="00FB444D" w:rsidRPr="00987677">
        <w:rPr>
          <w:sz w:val="28"/>
          <w:szCs w:val="28"/>
        </w:rPr>
        <w:t>1 ч</w:t>
      </w:r>
      <w:r w:rsidR="003E66DE" w:rsidRPr="00987677">
        <w:rPr>
          <w:sz w:val="28"/>
          <w:szCs w:val="28"/>
        </w:rPr>
        <w:t xml:space="preserve"> </w:t>
      </w:r>
      <w:r w:rsidRPr="00987677">
        <w:rPr>
          <w:sz w:val="28"/>
          <w:szCs w:val="28"/>
        </w:rPr>
        <w:t>смесью растворителей</w:t>
      </w:r>
      <w:r w:rsidR="006520BF">
        <w:rPr>
          <w:sz w:val="28"/>
          <w:szCs w:val="28"/>
        </w:rPr>
        <w:t xml:space="preserve"> </w:t>
      </w:r>
      <w:r w:rsidR="00F63448" w:rsidRPr="00987677">
        <w:rPr>
          <w:sz w:val="28"/>
          <w:szCs w:val="28"/>
        </w:rPr>
        <w:t>бутанол –</w:t>
      </w:r>
      <w:r w:rsidR="00FB444D" w:rsidRPr="00987677">
        <w:rPr>
          <w:sz w:val="28"/>
          <w:szCs w:val="28"/>
        </w:rPr>
        <w:t xml:space="preserve"> </w:t>
      </w:r>
      <w:r w:rsidR="00F63448" w:rsidRPr="00987677">
        <w:rPr>
          <w:sz w:val="28"/>
          <w:szCs w:val="28"/>
        </w:rPr>
        <w:t xml:space="preserve">уксусная кислота ледяная – вода (40:10:20) </w:t>
      </w:r>
      <w:r w:rsidRPr="00987677">
        <w:rPr>
          <w:sz w:val="28"/>
          <w:szCs w:val="28"/>
        </w:rPr>
        <w:t xml:space="preserve">и хроматографируют восходящим способом. После прохождения фронтом растворителей не менее 80 – 90 % длины пластинки от линии старта, ее вынимают из камеры, сушат до удаления следов растворителей. Пластинку обрабатывают </w:t>
      </w:r>
      <w:r w:rsidR="00EC37D5" w:rsidRPr="0058139E">
        <w:rPr>
          <w:color w:val="000000" w:themeColor="text1"/>
          <w:sz w:val="28"/>
          <w:szCs w:val="28"/>
        </w:rPr>
        <w:t>диметиламинобензальдегида спиртовой раствор в хлористоводородной кислоте</w:t>
      </w:r>
      <w:r w:rsidR="00EC37D5" w:rsidRPr="00987677">
        <w:rPr>
          <w:color w:val="FF0000"/>
          <w:sz w:val="28"/>
          <w:szCs w:val="28"/>
        </w:rPr>
        <w:t xml:space="preserve"> </w:t>
      </w:r>
      <w:r w:rsidR="00EC37D5" w:rsidRPr="00987677">
        <w:rPr>
          <w:sz w:val="28"/>
          <w:szCs w:val="28"/>
        </w:rPr>
        <w:t xml:space="preserve">или </w:t>
      </w:r>
      <w:r w:rsidR="0058139E">
        <w:rPr>
          <w:sz w:val="28"/>
          <w:szCs w:val="28"/>
        </w:rPr>
        <w:t>раствором</w:t>
      </w:r>
      <w:r w:rsidR="00EC37D5" w:rsidRPr="00987677">
        <w:rPr>
          <w:sz w:val="28"/>
          <w:szCs w:val="28"/>
        </w:rPr>
        <w:t xml:space="preserve"> диметиламинобензальдегида</w:t>
      </w:r>
      <w:r w:rsidR="0058139E">
        <w:rPr>
          <w:sz w:val="28"/>
          <w:szCs w:val="28"/>
        </w:rPr>
        <w:t xml:space="preserve"> </w:t>
      </w:r>
      <w:r w:rsidR="0058139E" w:rsidRPr="00987677">
        <w:rPr>
          <w:sz w:val="28"/>
          <w:szCs w:val="28"/>
        </w:rPr>
        <w:t>1 %</w:t>
      </w:r>
      <w:r w:rsidR="006520BF">
        <w:rPr>
          <w:sz w:val="28"/>
          <w:szCs w:val="28"/>
        </w:rPr>
        <w:t xml:space="preserve"> </w:t>
      </w:r>
      <w:r w:rsidRPr="00987677">
        <w:rPr>
          <w:sz w:val="28"/>
          <w:szCs w:val="28"/>
        </w:rPr>
        <w:t>выдерживают в сушильном шкафу при температуре 100-105</w:t>
      </w:r>
      <w:proofErr w:type="gramStart"/>
      <w:r w:rsidRPr="00987677">
        <w:rPr>
          <w:sz w:val="28"/>
          <w:szCs w:val="28"/>
        </w:rPr>
        <w:t> </w:t>
      </w:r>
      <w:proofErr w:type="spellStart"/>
      <w:r w:rsidRPr="00987677">
        <w:rPr>
          <w:sz w:val="28"/>
          <w:szCs w:val="28"/>
        </w:rPr>
        <w:t>ºС</w:t>
      </w:r>
      <w:proofErr w:type="spellEnd"/>
      <w:proofErr w:type="gramEnd"/>
      <w:r w:rsidRPr="00987677">
        <w:rPr>
          <w:sz w:val="28"/>
          <w:szCs w:val="28"/>
        </w:rPr>
        <w:t xml:space="preserve"> в течение 3</w:t>
      </w:r>
      <w:r w:rsidR="00987677" w:rsidRPr="00987677">
        <w:rPr>
          <w:sz w:val="28"/>
          <w:szCs w:val="28"/>
        </w:rPr>
        <w:t>-</w:t>
      </w:r>
      <w:r w:rsidRPr="00987677">
        <w:rPr>
          <w:sz w:val="28"/>
          <w:szCs w:val="28"/>
        </w:rPr>
        <w:t xml:space="preserve">5 мин и просматривают </w:t>
      </w:r>
      <w:r w:rsidR="00C31C27" w:rsidRPr="00987677">
        <w:rPr>
          <w:sz w:val="28"/>
          <w:szCs w:val="28"/>
        </w:rPr>
        <w:t>при дневном свете</w:t>
      </w:r>
      <w:r w:rsidRPr="00987677">
        <w:rPr>
          <w:sz w:val="28"/>
          <w:szCs w:val="28"/>
        </w:rPr>
        <w:t>.</w:t>
      </w:r>
    </w:p>
    <w:p w:rsidR="00987677" w:rsidRPr="004A1A35" w:rsidRDefault="00987677" w:rsidP="009876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На </w:t>
      </w:r>
      <w:proofErr w:type="spellStart"/>
      <w:r w:rsidRPr="004A1A35">
        <w:rPr>
          <w:sz w:val="28"/>
          <w:szCs w:val="28"/>
        </w:rPr>
        <w:t>хроматограмме</w:t>
      </w:r>
      <w:proofErr w:type="spellEnd"/>
      <w:r w:rsidRPr="004A1A35">
        <w:rPr>
          <w:sz w:val="28"/>
          <w:szCs w:val="28"/>
        </w:rPr>
        <w:t xml:space="preserve"> раствора СО </w:t>
      </w:r>
      <w:proofErr w:type="spellStart"/>
      <w:r w:rsidRPr="004A1A35">
        <w:rPr>
          <w:sz w:val="28"/>
          <w:szCs w:val="28"/>
        </w:rPr>
        <w:t>протодиосцина</w:t>
      </w:r>
      <w:proofErr w:type="spellEnd"/>
      <w:r w:rsidRPr="004A1A35">
        <w:rPr>
          <w:sz w:val="28"/>
          <w:szCs w:val="28"/>
        </w:rPr>
        <w:t xml:space="preserve"> должна обнаруживаться зона адсорбции розового цвета.</w:t>
      </w:r>
    </w:p>
    <w:p w:rsidR="00987677" w:rsidRPr="004A1A35" w:rsidRDefault="00987677" w:rsidP="009876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На хроматограмме испытуемого раствора должна обнаруживаться</w:t>
      </w:r>
      <w:r w:rsidR="006520BF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 xml:space="preserve">зона </w:t>
      </w:r>
      <w:r w:rsidRPr="004A1A35">
        <w:rPr>
          <w:sz w:val="28"/>
          <w:szCs w:val="28"/>
        </w:rPr>
        <w:lastRenderedPageBreak/>
        <w:t xml:space="preserve">адсорбции розового цвета на уровне зоны адсорбции СО </w:t>
      </w:r>
      <w:proofErr w:type="spellStart"/>
      <w:r w:rsidRPr="004A1A35">
        <w:rPr>
          <w:sz w:val="28"/>
          <w:szCs w:val="28"/>
        </w:rPr>
        <w:t>протодиосцина</w:t>
      </w:r>
      <w:proofErr w:type="spellEnd"/>
      <w:r w:rsidRPr="004A1A35">
        <w:rPr>
          <w:sz w:val="28"/>
          <w:szCs w:val="28"/>
        </w:rPr>
        <w:t>; допускается</w:t>
      </w:r>
      <w:r w:rsidR="006520BF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>обнаружение других зон адсорбции</w:t>
      </w:r>
      <w:r>
        <w:rPr>
          <w:sz w:val="28"/>
          <w:szCs w:val="28"/>
        </w:rPr>
        <w:t xml:space="preserve"> </w:t>
      </w:r>
      <w:r w:rsidRPr="00987677">
        <w:rPr>
          <w:sz w:val="28"/>
          <w:szCs w:val="28"/>
        </w:rPr>
        <w:t>(</w:t>
      </w:r>
      <w:proofErr w:type="spellStart"/>
      <w:r w:rsidRPr="00987677">
        <w:rPr>
          <w:sz w:val="28"/>
          <w:szCs w:val="28"/>
        </w:rPr>
        <w:t>фуростаноловые</w:t>
      </w:r>
      <w:proofErr w:type="spellEnd"/>
      <w:r w:rsidRPr="00987677">
        <w:rPr>
          <w:sz w:val="28"/>
          <w:szCs w:val="28"/>
        </w:rPr>
        <w:t xml:space="preserve"> гликозиды)</w:t>
      </w:r>
      <w:r w:rsidRPr="004A1A35">
        <w:rPr>
          <w:sz w:val="28"/>
          <w:szCs w:val="28"/>
        </w:rPr>
        <w:t>.</w:t>
      </w:r>
    </w:p>
    <w:p w:rsidR="00C5505E" w:rsidRPr="00987677" w:rsidRDefault="00C14BE0" w:rsidP="00460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87677">
        <w:rPr>
          <w:sz w:val="28"/>
          <w:szCs w:val="28"/>
        </w:rPr>
        <w:t>ИСПЫТАНИЯ</w:t>
      </w:r>
    </w:p>
    <w:p w:rsidR="00020C4C" w:rsidRPr="00987677" w:rsidRDefault="00020C4C" w:rsidP="00987677">
      <w:pPr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sz w:val="28"/>
          <w:szCs w:val="28"/>
        </w:rPr>
        <w:t>Влажность.</w:t>
      </w:r>
      <w:r w:rsidRPr="00987677">
        <w:rPr>
          <w:sz w:val="28"/>
          <w:szCs w:val="28"/>
        </w:rPr>
        <w:t xml:space="preserve"> </w:t>
      </w:r>
      <w:r w:rsidRPr="00987677">
        <w:rPr>
          <w:i/>
          <w:sz w:val="28"/>
          <w:szCs w:val="28"/>
        </w:rPr>
        <w:t xml:space="preserve">Цельное сырье </w:t>
      </w:r>
      <w:r w:rsidRPr="00987677">
        <w:rPr>
          <w:sz w:val="28"/>
          <w:szCs w:val="28"/>
        </w:rPr>
        <w:t xml:space="preserve">– не </w:t>
      </w:r>
      <w:r w:rsidR="00C31C27" w:rsidRPr="00987677">
        <w:rPr>
          <w:sz w:val="28"/>
          <w:szCs w:val="28"/>
        </w:rPr>
        <w:t>более 13</w:t>
      </w:r>
      <w:r w:rsidRPr="00987677">
        <w:rPr>
          <w:sz w:val="28"/>
          <w:szCs w:val="28"/>
        </w:rPr>
        <w:t> %.</w:t>
      </w:r>
    </w:p>
    <w:p w:rsidR="003C423A" w:rsidRPr="00987677" w:rsidRDefault="003C423A" w:rsidP="00987677">
      <w:pPr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sz w:val="28"/>
          <w:szCs w:val="28"/>
        </w:rPr>
        <w:t xml:space="preserve">Зола общая. </w:t>
      </w:r>
      <w:r w:rsidRPr="00987677">
        <w:rPr>
          <w:i/>
          <w:sz w:val="28"/>
          <w:szCs w:val="28"/>
        </w:rPr>
        <w:t>Цельное сырь</w:t>
      </w:r>
      <w:r w:rsidR="003A5522" w:rsidRPr="00987677">
        <w:rPr>
          <w:i/>
          <w:sz w:val="28"/>
          <w:szCs w:val="28"/>
        </w:rPr>
        <w:t xml:space="preserve">е </w:t>
      </w:r>
      <w:r w:rsidRPr="00987677">
        <w:rPr>
          <w:sz w:val="28"/>
          <w:szCs w:val="28"/>
        </w:rPr>
        <w:t xml:space="preserve">– </w:t>
      </w:r>
      <w:r w:rsidR="003A5522" w:rsidRPr="00987677">
        <w:rPr>
          <w:sz w:val="28"/>
          <w:szCs w:val="28"/>
        </w:rPr>
        <w:t>не более 16</w:t>
      </w:r>
      <w:r w:rsidRPr="00987677">
        <w:rPr>
          <w:sz w:val="28"/>
          <w:szCs w:val="28"/>
        </w:rPr>
        <w:t xml:space="preserve"> %.</w:t>
      </w:r>
    </w:p>
    <w:p w:rsidR="003C423A" w:rsidRPr="00987677" w:rsidRDefault="003C423A" w:rsidP="009876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E5D70">
        <w:rPr>
          <w:b/>
          <w:sz w:val="28"/>
          <w:szCs w:val="28"/>
        </w:rPr>
        <w:t>Измельченность сырья.</w:t>
      </w:r>
      <w:r w:rsidR="00613CCB" w:rsidRPr="000E5D70">
        <w:rPr>
          <w:i/>
          <w:sz w:val="28"/>
          <w:szCs w:val="28"/>
        </w:rPr>
        <w:t xml:space="preserve"> Цельное сырье:</w:t>
      </w:r>
      <w:r w:rsidR="00613CCB" w:rsidRPr="000E5D70">
        <w:rPr>
          <w:sz w:val="28"/>
          <w:szCs w:val="28"/>
        </w:rPr>
        <w:t xml:space="preserve"> частиц, проходящих сквозь сито с отверстиями размером 2 мм, </w:t>
      </w:r>
      <w:r w:rsidR="00613CCB" w:rsidRPr="000E5D70">
        <w:rPr>
          <w:sz w:val="28"/>
          <w:szCs w:val="28"/>
        </w:rPr>
        <w:sym w:font="Symbol" w:char="F02D"/>
      </w:r>
      <w:r w:rsidR="00613CCB" w:rsidRPr="000E5D70">
        <w:rPr>
          <w:sz w:val="28"/>
          <w:szCs w:val="28"/>
        </w:rPr>
        <w:t xml:space="preserve"> не более 5 %.</w:t>
      </w:r>
      <w:r w:rsidR="006520BF">
        <w:rPr>
          <w:sz w:val="28"/>
          <w:szCs w:val="28"/>
        </w:rPr>
        <w:t xml:space="preserve"> </w:t>
      </w:r>
    </w:p>
    <w:p w:rsidR="00062001" w:rsidRPr="00987677" w:rsidRDefault="00062001" w:rsidP="00062001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87677">
        <w:rPr>
          <w:b/>
          <w:sz w:val="28"/>
          <w:szCs w:val="28"/>
        </w:rPr>
        <w:t>Посторонние примеси</w:t>
      </w:r>
      <w:r w:rsidR="00AE49B4" w:rsidRPr="00987677">
        <w:rPr>
          <w:b/>
          <w:sz w:val="28"/>
          <w:szCs w:val="28"/>
        </w:rPr>
        <w:t>.</w:t>
      </w:r>
    </w:p>
    <w:p w:rsidR="00C5505E" w:rsidRPr="00987677" w:rsidRDefault="00C5505E" w:rsidP="00165C6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987677">
        <w:rPr>
          <w:b/>
          <w:i/>
          <w:sz w:val="28"/>
          <w:szCs w:val="28"/>
        </w:rPr>
        <w:t>О</w:t>
      </w:r>
      <w:r w:rsidR="00202D84" w:rsidRPr="00987677">
        <w:rPr>
          <w:b/>
          <w:i/>
          <w:sz w:val="28"/>
          <w:szCs w:val="28"/>
        </w:rPr>
        <w:t>рганическ</w:t>
      </w:r>
      <w:r w:rsidRPr="00987677">
        <w:rPr>
          <w:b/>
          <w:i/>
          <w:sz w:val="28"/>
          <w:szCs w:val="28"/>
        </w:rPr>
        <w:t>ая</w:t>
      </w:r>
      <w:r w:rsidR="00202D84" w:rsidRPr="00987677">
        <w:rPr>
          <w:b/>
          <w:i/>
          <w:sz w:val="28"/>
          <w:szCs w:val="28"/>
        </w:rPr>
        <w:t xml:space="preserve"> примес</w:t>
      </w:r>
      <w:r w:rsidRPr="00987677">
        <w:rPr>
          <w:b/>
          <w:i/>
          <w:sz w:val="28"/>
          <w:szCs w:val="28"/>
        </w:rPr>
        <w:t>ь.</w:t>
      </w:r>
      <w:r w:rsidR="0074510D" w:rsidRPr="00987677">
        <w:rPr>
          <w:b/>
          <w:i/>
          <w:sz w:val="28"/>
          <w:szCs w:val="28"/>
        </w:rPr>
        <w:t xml:space="preserve"> </w:t>
      </w:r>
      <w:r w:rsidR="00E261D4" w:rsidRPr="00987677">
        <w:rPr>
          <w:i/>
          <w:sz w:val="28"/>
          <w:szCs w:val="28"/>
        </w:rPr>
        <w:t xml:space="preserve">Цельное сырье </w:t>
      </w:r>
      <w:r w:rsidR="00866EC4" w:rsidRPr="00987677">
        <w:rPr>
          <w:i/>
          <w:sz w:val="28"/>
          <w:szCs w:val="28"/>
        </w:rPr>
        <w:t>–</w:t>
      </w:r>
      <w:r w:rsidR="00062001" w:rsidRPr="00987677">
        <w:rPr>
          <w:sz w:val="28"/>
          <w:szCs w:val="28"/>
        </w:rPr>
        <w:t xml:space="preserve"> не бол</w:t>
      </w:r>
      <w:r w:rsidR="00304ECD" w:rsidRPr="00987677">
        <w:rPr>
          <w:sz w:val="28"/>
          <w:szCs w:val="28"/>
        </w:rPr>
        <w:t>ее 1</w:t>
      </w:r>
      <w:r w:rsidR="00062001" w:rsidRPr="00987677">
        <w:rPr>
          <w:sz w:val="28"/>
          <w:szCs w:val="28"/>
        </w:rPr>
        <w:t xml:space="preserve"> %.</w:t>
      </w:r>
    </w:p>
    <w:p w:rsidR="005C4CF7" w:rsidRPr="00987677" w:rsidRDefault="00C5505E" w:rsidP="005C4C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i/>
          <w:sz w:val="28"/>
          <w:szCs w:val="28"/>
        </w:rPr>
        <w:t>М</w:t>
      </w:r>
      <w:r w:rsidR="00202D84" w:rsidRPr="00987677">
        <w:rPr>
          <w:b/>
          <w:i/>
          <w:sz w:val="28"/>
          <w:szCs w:val="28"/>
        </w:rPr>
        <w:t>инеральн</w:t>
      </w:r>
      <w:r w:rsidRPr="00987677">
        <w:rPr>
          <w:b/>
          <w:i/>
          <w:sz w:val="28"/>
          <w:szCs w:val="28"/>
        </w:rPr>
        <w:t>ая</w:t>
      </w:r>
      <w:r w:rsidR="00202D84" w:rsidRPr="00987677">
        <w:rPr>
          <w:b/>
          <w:i/>
          <w:sz w:val="28"/>
          <w:szCs w:val="28"/>
        </w:rPr>
        <w:t xml:space="preserve"> примес</w:t>
      </w:r>
      <w:r w:rsidRPr="00987677">
        <w:rPr>
          <w:b/>
          <w:i/>
          <w:sz w:val="28"/>
          <w:szCs w:val="28"/>
        </w:rPr>
        <w:t>ь</w:t>
      </w:r>
      <w:r w:rsidR="00AF714F" w:rsidRPr="00987677">
        <w:rPr>
          <w:b/>
          <w:sz w:val="28"/>
          <w:szCs w:val="28"/>
        </w:rPr>
        <w:t xml:space="preserve">. </w:t>
      </w:r>
      <w:r w:rsidR="00AF714F" w:rsidRPr="00987677">
        <w:rPr>
          <w:i/>
          <w:sz w:val="28"/>
          <w:szCs w:val="28"/>
        </w:rPr>
        <w:t xml:space="preserve">Цельное сырье </w:t>
      </w:r>
      <w:r w:rsidR="00866EC4" w:rsidRPr="00987677">
        <w:rPr>
          <w:i/>
          <w:sz w:val="28"/>
          <w:szCs w:val="28"/>
        </w:rPr>
        <w:t>–</w:t>
      </w:r>
      <w:r w:rsidR="00062001" w:rsidRPr="00987677">
        <w:rPr>
          <w:sz w:val="28"/>
          <w:szCs w:val="28"/>
        </w:rPr>
        <w:t xml:space="preserve"> не более 1</w:t>
      </w:r>
      <w:r w:rsidR="00AD3023" w:rsidRPr="00987677">
        <w:rPr>
          <w:sz w:val="28"/>
          <w:szCs w:val="28"/>
        </w:rPr>
        <w:t xml:space="preserve"> </w:t>
      </w:r>
      <w:r w:rsidR="00062001" w:rsidRPr="00987677">
        <w:rPr>
          <w:sz w:val="28"/>
          <w:szCs w:val="28"/>
        </w:rPr>
        <w:t>%.</w:t>
      </w:r>
    </w:p>
    <w:p w:rsidR="00907DB2" w:rsidRPr="00987677" w:rsidRDefault="00907DB2" w:rsidP="005C4C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bCs/>
          <w:sz w:val="28"/>
          <w:szCs w:val="28"/>
        </w:rPr>
        <w:t>Тяжелые металлы и мышьяк</w:t>
      </w:r>
      <w:r w:rsidRPr="00987677">
        <w:rPr>
          <w:b/>
          <w:sz w:val="28"/>
          <w:szCs w:val="28"/>
        </w:rPr>
        <w:t>.</w:t>
      </w:r>
      <w:r w:rsidRPr="00987677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07DB2" w:rsidRPr="00987677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bCs/>
          <w:sz w:val="28"/>
          <w:szCs w:val="28"/>
        </w:rPr>
        <w:t>Радионуклиды.</w:t>
      </w:r>
      <w:r w:rsidRPr="00987677">
        <w:rPr>
          <w:bCs/>
          <w:sz w:val="28"/>
          <w:szCs w:val="28"/>
        </w:rPr>
        <w:t xml:space="preserve"> </w:t>
      </w:r>
      <w:r w:rsidRPr="00987677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C00FB3" w:rsidRPr="00987677" w:rsidRDefault="00C00FB3" w:rsidP="00C00F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bCs/>
          <w:sz w:val="28"/>
          <w:szCs w:val="28"/>
        </w:rPr>
        <w:t>Остаточные количества пестицидов</w:t>
      </w:r>
      <w:r w:rsidRPr="00987677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907DB2" w:rsidRPr="00987677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sz w:val="28"/>
          <w:szCs w:val="28"/>
        </w:rPr>
        <w:t>Микробиологическая чистота.</w:t>
      </w:r>
      <w:r w:rsidRPr="00987677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5C4CF7" w:rsidRPr="00987677" w:rsidRDefault="00202D84" w:rsidP="00384E0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sz w:val="28"/>
          <w:szCs w:val="28"/>
        </w:rPr>
        <w:t xml:space="preserve">Количественное определение. </w:t>
      </w:r>
      <w:r w:rsidR="00C00FB3" w:rsidRPr="00987677">
        <w:rPr>
          <w:i/>
          <w:sz w:val="28"/>
          <w:szCs w:val="28"/>
        </w:rPr>
        <w:t>Цельное сырье</w:t>
      </w:r>
      <w:r w:rsidR="00062001" w:rsidRPr="00987677">
        <w:rPr>
          <w:i/>
          <w:sz w:val="28"/>
          <w:szCs w:val="28"/>
        </w:rPr>
        <w:t>:</w:t>
      </w:r>
      <w:r w:rsidR="00384E0B" w:rsidRPr="00987677">
        <w:rPr>
          <w:i/>
          <w:sz w:val="28"/>
          <w:szCs w:val="28"/>
        </w:rPr>
        <w:t xml:space="preserve"> </w:t>
      </w:r>
      <w:r w:rsidR="00D23637" w:rsidRPr="00987677">
        <w:rPr>
          <w:sz w:val="28"/>
          <w:szCs w:val="28"/>
        </w:rPr>
        <w:t xml:space="preserve">сумма </w:t>
      </w:r>
      <w:proofErr w:type="spellStart"/>
      <w:r w:rsidR="00AD1C81" w:rsidRPr="00987677">
        <w:rPr>
          <w:sz w:val="28"/>
          <w:szCs w:val="28"/>
        </w:rPr>
        <w:t>фуростаноловых</w:t>
      </w:r>
      <w:proofErr w:type="spellEnd"/>
      <w:r w:rsidR="00AD1C81" w:rsidRPr="00987677">
        <w:rPr>
          <w:sz w:val="28"/>
          <w:szCs w:val="28"/>
        </w:rPr>
        <w:t xml:space="preserve"> гликозидов</w:t>
      </w:r>
      <w:r w:rsidR="00D23637" w:rsidRPr="00987677">
        <w:rPr>
          <w:sz w:val="28"/>
          <w:szCs w:val="28"/>
        </w:rPr>
        <w:t xml:space="preserve"> в пересчете на </w:t>
      </w:r>
      <w:r w:rsidR="00AD1C81" w:rsidRPr="00987677">
        <w:rPr>
          <w:sz w:val="28"/>
          <w:szCs w:val="28"/>
        </w:rPr>
        <w:t>абсолютно</w:t>
      </w:r>
      <w:r w:rsidR="00D23637" w:rsidRPr="00987677">
        <w:rPr>
          <w:sz w:val="28"/>
          <w:szCs w:val="28"/>
        </w:rPr>
        <w:t xml:space="preserve"> </w:t>
      </w:r>
      <w:r w:rsidR="00AD1C81" w:rsidRPr="00987677">
        <w:rPr>
          <w:sz w:val="28"/>
          <w:szCs w:val="28"/>
        </w:rPr>
        <w:t>сухое сырье</w:t>
      </w:r>
      <w:r w:rsidR="00515EDE" w:rsidRPr="00987677">
        <w:rPr>
          <w:sz w:val="28"/>
          <w:szCs w:val="28"/>
        </w:rPr>
        <w:t xml:space="preserve"> </w:t>
      </w:r>
      <w:r w:rsidR="009745FF" w:rsidRPr="00987677">
        <w:rPr>
          <w:sz w:val="28"/>
          <w:szCs w:val="28"/>
        </w:rPr>
        <w:t>–</w:t>
      </w:r>
      <w:r w:rsidR="0040440F" w:rsidRPr="00987677">
        <w:rPr>
          <w:sz w:val="28"/>
          <w:szCs w:val="28"/>
        </w:rPr>
        <w:t xml:space="preserve"> </w:t>
      </w:r>
      <w:r w:rsidR="009745FF" w:rsidRPr="00C32454">
        <w:rPr>
          <w:sz w:val="28"/>
          <w:szCs w:val="28"/>
        </w:rPr>
        <w:t xml:space="preserve">не менее </w:t>
      </w:r>
      <w:r w:rsidR="00C32454" w:rsidRPr="00C32454">
        <w:rPr>
          <w:sz w:val="28"/>
          <w:szCs w:val="28"/>
        </w:rPr>
        <w:t>0,</w:t>
      </w:r>
      <w:r w:rsidR="00AD1C81" w:rsidRPr="00C32454">
        <w:rPr>
          <w:sz w:val="28"/>
          <w:szCs w:val="28"/>
        </w:rPr>
        <w:t>7</w:t>
      </w:r>
      <w:r w:rsidR="00CC0F7B" w:rsidRPr="00C32454">
        <w:rPr>
          <w:sz w:val="28"/>
          <w:szCs w:val="28"/>
        </w:rPr>
        <w:t xml:space="preserve"> %</w:t>
      </w:r>
      <w:r w:rsidR="001542E8" w:rsidRPr="00C32454">
        <w:rPr>
          <w:sz w:val="28"/>
          <w:szCs w:val="28"/>
        </w:rPr>
        <w:t>.</w:t>
      </w:r>
    </w:p>
    <w:p w:rsidR="000E5D70" w:rsidRPr="004A1A35" w:rsidRDefault="000E5D70" w:rsidP="000E5D70">
      <w:pPr>
        <w:widowControl w:val="0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Приготовление растворов</w:t>
      </w:r>
      <w:r w:rsidRPr="004A1A35">
        <w:rPr>
          <w:sz w:val="28"/>
          <w:szCs w:val="28"/>
        </w:rPr>
        <w:t>.</w:t>
      </w:r>
    </w:p>
    <w:p w:rsidR="000E5D70" w:rsidRPr="004A1A35" w:rsidRDefault="000E5D70" w:rsidP="000E5D7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 xml:space="preserve">Раствор хлористоводородной кислоты в метаноле. </w:t>
      </w:r>
      <w:r w:rsidRPr="004A1A35">
        <w:rPr>
          <w:sz w:val="28"/>
          <w:szCs w:val="28"/>
        </w:rPr>
        <w:t xml:space="preserve">25,0 мл хлористоводородной кислоты концентрированной осторожно смешивают с 50,0 мл метанола и охлаждают до комнатной температуры. Раствор используют </w:t>
      </w:r>
      <w:proofErr w:type="gramStart"/>
      <w:r w:rsidRPr="004A1A35">
        <w:rPr>
          <w:sz w:val="28"/>
          <w:szCs w:val="28"/>
        </w:rPr>
        <w:t>свежеприготовленным</w:t>
      </w:r>
      <w:proofErr w:type="gramEnd"/>
      <w:r w:rsidRPr="004A1A35">
        <w:rPr>
          <w:sz w:val="28"/>
          <w:szCs w:val="28"/>
        </w:rPr>
        <w:t>.</w:t>
      </w:r>
    </w:p>
    <w:p w:rsidR="000E5D70" w:rsidRPr="004A1A35" w:rsidRDefault="000E5D70" w:rsidP="000E5D7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 xml:space="preserve">Диметиламинобензальдегида раствор 1 %. </w:t>
      </w:r>
      <w:r w:rsidRPr="004A1A35">
        <w:rPr>
          <w:sz w:val="28"/>
          <w:szCs w:val="28"/>
        </w:rPr>
        <w:t xml:space="preserve">0,5 г диметиламинобензальдегида помещают в мерную колбу вместимостью 50 мл, растворяют в 25 мл раствора хлористоводородной кислоты в метаноле, </w:t>
      </w:r>
      <w:r w:rsidRPr="004A1A35">
        <w:rPr>
          <w:sz w:val="28"/>
          <w:szCs w:val="28"/>
        </w:rPr>
        <w:lastRenderedPageBreak/>
        <w:t xml:space="preserve">доводят объем раствора тем же растворителем до метки и перемешивают. Раствор используют </w:t>
      </w:r>
      <w:proofErr w:type="gramStart"/>
      <w:r w:rsidRPr="004A1A35">
        <w:rPr>
          <w:sz w:val="28"/>
          <w:szCs w:val="28"/>
        </w:rPr>
        <w:t>свежеприготовленным</w:t>
      </w:r>
      <w:proofErr w:type="gramEnd"/>
      <w:r w:rsidRPr="004A1A35">
        <w:rPr>
          <w:sz w:val="28"/>
          <w:szCs w:val="28"/>
        </w:rPr>
        <w:t>.</w:t>
      </w:r>
    </w:p>
    <w:p w:rsidR="000E5D70" w:rsidRPr="004A1A35" w:rsidRDefault="000E5D70" w:rsidP="000E5D7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Раствор кобальта</w:t>
      </w:r>
      <w:r w:rsidR="006520BF">
        <w:rPr>
          <w:i/>
          <w:sz w:val="28"/>
          <w:szCs w:val="28"/>
        </w:rPr>
        <w:t xml:space="preserve"> </w:t>
      </w:r>
      <w:r w:rsidRPr="004A1A35">
        <w:rPr>
          <w:i/>
          <w:sz w:val="28"/>
          <w:szCs w:val="28"/>
        </w:rPr>
        <w:t>хлорида гексагидрата</w:t>
      </w:r>
      <w:r w:rsidRPr="004A1A35">
        <w:rPr>
          <w:sz w:val="28"/>
          <w:szCs w:val="28"/>
        </w:rPr>
        <w:t>. В мерную колбу вместимостью 100 мл помещают навеску кобальта хлорида гексагидрата, соответствующую 5,000 г основного вещества. Прибавляют 50 мл воды, 1</w:t>
      </w:r>
      <w:r w:rsidR="00332165">
        <w:rPr>
          <w:sz w:val="28"/>
          <w:szCs w:val="28"/>
        </w:rPr>
        <w:t> </w:t>
      </w:r>
      <w:r w:rsidRPr="004A1A35">
        <w:rPr>
          <w:sz w:val="28"/>
          <w:szCs w:val="28"/>
        </w:rPr>
        <w:t>каплю хлористоводородной кислоты концентрированной, перемешивают до растворения,</w:t>
      </w:r>
      <w:r w:rsidR="006520BF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 xml:space="preserve">доводят объем раствора водой до метки и перемешивают. Раствор используют </w:t>
      </w:r>
      <w:proofErr w:type="gramStart"/>
      <w:r w:rsidRPr="004A1A35">
        <w:rPr>
          <w:sz w:val="28"/>
          <w:szCs w:val="28"/>
        </w:rPr>
        <w:t>свежеприготовленным</w:t>
      </w:r>
      <w:proofErr w:type="gramEnd"/>
      <w:r w:rsidRPr="004A1A35">
        <w:rPr>
          <w:sz w:val="28"/>
          <w:szCs w:val="28"/>
        </w:rPr>
        <w:t>.</w:t>
      </w:r>
    </w:p>
    <w:p w:rsidR="000E5D70" w:rsidRPr="004A1A35" w:rsidRDefault="000E5D70" w:rsidP="000E5D7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Калибровочные растворы кобальта</w:t>
      </w:r>
      <w:r w:rsidR="006520BF">
        <w:rPr>
          <w:i/>
          <w:sz w:val="28"/>
          <w:szCs w:val="28"/>
        </w:rPr>
        <w:t xml:space="preserve"> </w:t>
      </w:r>
      <w:r w:rsidRPr="004A1A35">
        <w:rPr>
          <w:i/>
          <w:sz w:val="28"/>
          <w:szCs w:val="28"/>
        </w:rPr>
        <w:t xml:space="preserve">хлорида гексагидрата. </w:t>
      </w:r>
      <w:r w:rsidRPr="004A1A35">
        <w:rPr>
          <w:sz w:val="28"/>
          <w:szCs w:val="28"/>
        </w:rPr>
        <w:t xml:space="preserve">В отдельные мерные колбы вместимостью 25 мл помещают: 2,5; 5,0; 7,5; 10,0; 12,5; 15,0 мл раствора кобальта хлорида гексагидрата. Доводят объем раствора в каждой колбе водой до метки и перемешивают. Содержание кобальта хлорида гексагидрата в калиброванных растворах: 5,0; 10,0; 15,0; 20,0; 25,0; 30,0 мг/мл. Растворы используют </w:t>
      </w:r>
      <w:proofErr w:type="gramStart"/>
      <w:r w:rsidRPr="004A1A35">
        <w:rPr>
          <w:sz w:val="28"/>
          <w:szCs w:val="28"/>
        </w:rPr>
        <w:t>свежеприготовленными</w:t>
      </w:r>
      <w:proofErr w:type="gramEnd"/>
      <w:r w:rsidRPr="004A1A35">
        <w:rPr>
          <w:sz w:val="28"/>
          <w:szCs w:val="28"/>
        </w:rPr>
        <w:t>.</w:t>
      </w:r>
    </w:p>
    <w:p w:rsidR="000E5D70" w:rsidRPr="004A1A35" w:rsidRDefault="000E5D70" w:rsidP="000E5D70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0E5D70" w:rsidRPr="004A1A35" w:rsidRDefault="000E5D70" w:rsidP="000E5D7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Построение калибровочного графика.</w:t>
      </w:r>
      <w:r w:rsidRPr="004A1A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A1A35">
        <w:rPr>
          <w:sz w:val="28"/>
          <w:szCs w:val="28"/>
        </w:rPr>
        <w:t xml:space="preserve">птическую плотность </w:t>
      </w:r>
      <w:r>
        <w:rPr>
          <w:sz w:val="28"/>
          <w:szCs w:val="28"/>
        </w:rPr>
        <w:t>и</w:t>
      </w:r>
      <w:r w:rsidRPr="004A1A35">
        <w:rPr>
          <w:sz w:val="28"/>
          <w:szCs w:val="28"/>
        </w:rPr>
        <w:t>змеряют калиброванных растворов кобальта хлорида гексагидрата на спектрофотометре при длине волны 515 нм в кювете с толщиной слоя 10 мм. В качестве раствора сравнения используют воду.</w:t>
      </w:r>
    </w:p>
    <w:p w:rsidR="000E5D70" w:rsidRPr="004A1A35" w:rsidRDefault="000E5D70" w:rsidP="000E5D7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Строят калиброванный график, откладывая по оси абсцисс значение концентрации калиброванных растворов (мг/мл), а по оси ординат соответствующие им значения оптической плотности. Построение калибровочного графика проводят с периодичностью 1 раз в 3 мес.</w:t>
      </w:r>
    </w:p>
    <w:p w:rsidR="000E5D70" w:rsidRPr="004A1A35" w:rsidRDefault="000E5D70" w:rsidP="000E5D70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0E5D70" w:rsidRDefault="000E5D70" w:rsidP="000E5D70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Условия термостатирования.</w:t>
      </w:r>
      <w:r w:rsidRPr="004A1A35">
        <w:rPr>
          <w:sz w:val="28"/>
          <w:szCs w:val="28"/>
        </w:rPr>
        <w:t xml:space="preserve"> Термостат заполняют водой и нагревают до температуры 58 </w:t>
      </w:r>
      <w:r w:rsidRPr="004A1A35">
        <w:rPr>
          <w:sz w:val="28"/>
          <w:szCs w:val="28"/>
          <w:u w:val="single"/>
        </w:rPr>
        <w:t>+</w:t>
      </w:r>
      <w:r w:rsidRPr="004A1A35">
        <w:rPr>
          <w:sz w:val="28"/>
          <w:szCs w:val="28"/>
        </w:rPr>
        <w:t xml:space="preserve"> 0,5 </w:t>
      </w:r>
      <w:r w:rsidRPr="004A1A35">
        <w:rPr>
          <w:sz w:val="28"/>
          <w:szCs w:val="28"/>
          <w:vertAlign w:val="superscript"/>
        </w:rPr>
        <w:t>о</w:t>
      </w:r>
      <w:r w:rsidRPr="004A1A35">
        <w:rPr>
          <w:sz w:val="28"/>
          <w:szCs w:val="28"/>
        </w:rPr>
        <w:t>С. Температуру в заданном интервале поддерживают в течение всего испытания. При проведении испытания следят, чтобы уровень воды в термостате был выше уровня реакционной смеси в термостатических колбах.</w:t>
      </w:r>
    </w:p>
    <w:p w:rsidR="000E5D70" w:rsidRDefault="000E5D70" w:rsidP="000E5D70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332165" w:rsidRPr="00332165" w:rsidRDefault="00493813" w:rsidP="00C3245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6CBD"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</w:t>
      </w:r>
      <w:r w:rsidRPr="00493813">
        <w:rPr>
          <w:sz w:val="28"/>
          <w:szCs w:val="28"/>
        </w:rPr>
        <w:t>2</w:t>
      </w:r>
      <w:r w:rsidRPr="006E6CBD">
        <w:rPr>
          <w:sz w:val="28"/>
          <w:szCs w:val="28"/>
        </w:rPr>
        <w:t xml:space="preserve"> мм.</w:t>
      </w:r>
      <w:r w:rsidRPr="00493813">
        <w:rPr>
          <w:sz w:val="28"/>
          <w:szCs w:val="28"/>
        </w:rPr>
        <w:t xml:space="preserve"> </w:t>
      </w:r>
      <w:r w:rsidR="00CC0AF9" w:rsidRPr="00987677">
        <w:rPr>
          <w:sz w:val="28"/>
          <w:szCs w:val="28"/>
        </w:rPr>
        <w:t xml:space="preserve">Около </w:t>
      </w:r>
      <w:r w:rsidR="00D65C21" w:rsidRPr="00987677">
        <w:rPr>
          <w:sz w:val="28"/>
          <w:szCs w:val="28"/>
        </w:rPr>
        <w:t xml:space="preserve">5,0 г </w:t>
      </w:r>
      <w:r w:rsidR="00CC0AF9" w:rsidRPr="00987677">
        <w:rPr>
          <w:sz w:val="28"/>
          <w:szCs w:val="28"/>
        </w:rPr>
        <w:t xml:space="preserve">(точная навеска) </w:t>
      </w:r>
      <w:r w:rsidR="00D65C21" w:rsidRPr="00987677">
        <w:rPr>
          <w:sz w:val="28"/>
          <w:szCs w:val="28"/>
        </w:rPr>
        <w:t xml:space="preserve">измельченного сырья </w:t>
      </w:r>
      <w:r w:rsidR="00CC0AF9" w:rsidRPr="00987677">
        <w:rPr>
          <w:sz w:val="28"/>
          <w:szCs w:val="28"/>
        </w:rPr>
        <w:t xml:space="preserve">помещают в </w:t>
      </w:r>
      <w:r>
        <w:rPr>
          <w:sz w:val="28"/>
          <w:szCs w:val="28"/>
        </w:rPr>
        <w:t>плоскодонную</w:t>
      </w:r>
      <w:r w:rsidR="00CC0AF9" w:rsidRPr="00987677">
        <w:rPr>
          <w:sz w:val="28"/>
          <w:szCs w:val="28"/>
        </w:rPr>
        <w:t xml:space="preserve"> колбу вместимостью </w:t>
      </w:r>
      <w:r w:rsidR="003A0E08">
        <w:rPr>
          <w:sz w:val="28"/>
          <w:szCs w:val="28"/>
        </w:rPr>
        <w:t>25</w:t>
      </w:r>
      <w:r w:rsidR="00CC0AF9" w:rsidRPr="00987677">
        <w:rPr>
          <w:sz w:val="28"/>
          <w:szCs w:val="28"/>
        </w:rPr>
        <w:t xml:space="preserve">0 мл, прибавляют </w:t>
      </w:r>
      <w:r w:rsidR="003A0E08">
        <w:rPr>
          <w:sz w:val="28"/>
          <w:szCs w:val="28"/>
        </w:rPr>
        <w:t>5</w:t>
      </w:r>
      <w:r w:rsidR="00CC0AF9" w:rsidRPr="00987677">
        <w:rPr>
          <w:sz w:val="28"/>
          <w:szCs w:val="28"/>
        </w:rPr>
        <w:t>0 мл метанола</w:t>
      </w:r>
      <w:r w:rsidR="004A47A7">
        <w:rPr>
          <w:sz w:val="28"/>
          <w:szCs w:val="28"/>
        </w:rPr>
        <w:t xml:space="preserve"> </w:t>
      </w:r>
      <w:r w:rsidR="004A47A7" w:rsidRPr="007C4410">
        <w:rPr>
          <w:sz w:val="28"/>
          <w:szCs w:val="28"/>
        </w:rPr>
        <w:t>и взвешивают с погрешностью ± 0,01 г.</w:t>
      </w:r>
      <w:r w:rsidR="004A47A7">
        <w:rPr>
          <w:sz w:val="28"/>
          <w:szCs w:val="28"/>
        </w:rPr>
        <w:t xml:space="preserve"> </w:t>
      </w:r>
      <w:r w:rsidR="004A47A7" w:rsidRPr="007C4410">
        <w:rPr>
          <w:sz w:val="28"/>
          <w:szCs w:val="28"/>
        </w:rPr>
        <w:t xml:space="preserve">Колбу присоединяют к обратному холодильнику, нагревают на </w:t>
      </w:r>
      <w:r w:rsidR="004A47A7" w:rsidRPr="00332165">
        <w:rPr>
          <w:sz w:val="28"/>
          <w:szCs w:val="28"/>
        </w:rPr>
        <w:t xml:space="preserve">водяной бане в течение </w:t>
      </w:r>
      <w:r w:rsidR="00332165" w:rsidRPr="00332165">
        <w:rPr>
          <w:sz w:val="28"/>
          <w:szCs w:val="28"/>
        </w:rPr>
        <w:t xml:space="preserve">1 ч. После охлаждения до комнатной температуры </w:t>
      </w:r>
      <w:r w:rsidR="004A47A7" w:rsidRPr="00332165">
        <w:rPr>
          <w:sz w:val="28"/>
          <w:szCs w:val="28"/>
        </w:rPr>
        <w:t xml:space="preserve">до первоначальной массы метанолом. </w:t>
      </w:r>
      <w:r w:rsidR="00332165" w:rsidRPr="00332165">
        <w:rPr>
          <w:sz w:val="28"/>
          <w:szCs w:val="28"/>
        </w:rPr>
        <w:t xml:space="preserve">Содержимое колбы фильтруют </w:t>
      </w:r>
      <w:r w:rsidR="004A47A7" w:rsidRPr="00332165">
        <w:rPr>
          <w:sz w:val="28"/>
          <w:szCs w:val="28"/>
        </w:rPr>
        <w:t>через бумажный фильтр</w:t>
      </w:r>
      <w:r w:rsidR="00332165" w:rsidRPr="00332165">
        <w:rPr>
          <w:sz w:val="28"/>
          <w:szCs w:val="28"/>
        </w:rPr>
        <w:t>, отбрасывая первые 10 мл.</w:t>
      </w:r>
    </w:p>
    <w:p w:rsidR="003A0E08" w:rsidRPr="00332165" w:rsidRDefault="003A0E08" w:rsidP="003A0E0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165">
        <w:rPr>
          <w:sz w:val="28"/>
          <w:szCs w:val="28"/>
        </w:rPr>
        <w:t xml:space="preserve">В две мерные колбы вместимостью 25 мл помещают: в первую - </w:t>
      </w:r>
      <w:r w:rsidRPr="00332165">
        <w:rPr>
          <w:sz w:val="28"/>
          <w:szCs w:val="28"/>
        </w:rPr>
        <w:lastRenderedPageBreak/>
        <w:t>10,0</w:t>
      </w:r>
      <w:r w:rsidR="00332165">
        <w:rPr>
          <w:sz w:val="28"/>
          <w:szCs w:val="28"/>
        </w:rPr>
        <w:t> </w:t>
      </w:r>
      <w:r w:rsidRPr="00332165">
        <w:rPr>
          <w:sz w:val="28"/>
          <w:szCs w:val="28"/>
        </w:rPr>
        <w:t xml:space="preserve">мл </w:t>
      </w:r>
      <w:r w:rsidR="00332165" w:rsidRPr="00332165">
        <w:rPr>
          <w:sz w:val="28"/>
          <w:szCs w:val="28"/>
        </w:rPr>
        <w:t>фильтрат</w:t>
      </w:r>
      <w:r w:rsidRPr="00332165">
        <w:rPr>
          <w:sz w:val="28"/>
          <w:szCs w:val="28"/>
        </w:rPr>
        <w:t>, а во вторую - 10,0 мл метанола. В каждую колбу прибавляют по 10,0 мл</w:t>
      </w:r>
      <w:r w:rsidRPr="00332165">
        <w:rPr>
          <w:i/>
          <w:sz w:val="28"/>
          <w:szCs w:val="28"/>
        </w:rPr>
        <w:t xml:space="preserve"> </w:t>
      </w:r>
      <w:r w:rsidRPr="00332165">
        <w:rPr>
          <w:sz w:val="28"/>
          <w:szCs w:val="28"/>
        </w:rPr>
        <w:t>диметиламинобензальдегида раствора 1 %, перемешивают в течение 2 мин, закрывают пробками, затем помещают в заранее подготовленный термостат и выдерживают в течение 2 ч.</w:t>
      </w:r>
    </w:p>
    <w:p w:rsidR="003A0E08" w:rsidRPr="00332165" w:rsidRDefault="003A0E08" w:rsidP="003A0E0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165">
        <w:rPr>
          <w:sz w:val="28"/>
          <w:szCs w:val="28"/>
        </w:rPr>
        <w:t>Колбу охлаждают под проточной водой, выдерживают при комнатной температуре в течение 5 мин, доводят объем раствора в каждой колбе метанолом до метки и перемешивают. В результате получают в первой колбе испытуемый раствор, а во второй - раствор сравнения.</w:t>
      </w:r>
    </w:p>
    <w:p w:rsidR="003A0E08" w:rsidRPr="00332165" w:rsidRDefault="003A0E08" w:rsidP="003A0E0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165">
        <w:rPr>
          <w:sz w:val="28"/>
          <w:szCs w:val="28"/>
        </w:rPr>
        <w:t>Через 5 мин измеряют оптическую плотность испытуемого раствора на спектрофотометре при длине волны 515 нм в кювете с толщиной слоя 10 мм, относительно раствора сравнения.</w:t>
      </w:r>
    </w:p>
    <w:p w:rsidR="003A0E08" w:rsidRPr="00332165" w:rsidRDefault="003A0E08" w:rsidP="003A0E0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165">
        <w:rPr>
          <w:sz w:val="28"/>
          <w:szCs w:val="28"/>
        </w:rPr>
        <w:t>По оси ординат калиброванного графика откладывают значение оптической плотности испытуемого раствора и по калибровочной кривой на оси абсцисс определяют концентрацию кобальта хлорида гексагидрата (С).</w:t>
      </w:r>
    </w:p>
    <w:p w:rsidR="003A0E08" w:rsidRPr="00D57CBC" w:rsidRDefault="003A0E08" w:rsidP="003A0E08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165">
        <w:rPr>
          <w:sz w:val="28"/>
          <w:szCs w:val="28"/>
        </w:rPr>
        <w:t xml:space="preserve">Содержание суммы </w:t>
      </w:r>
      <w:proofErr w:type="spellStart"/>
      <w:r w:rsidRPr="00332165">
        <w:rPr>
          <w:sz w:val="28"/>
          <w:szCs w:val="28"/>
        </w:rPr>
        <w:t>фуростаноловых</w:t>
      </w:r>
      <w:proofErr w:type="spellEnd"/>
      <w:r w:rsidRPr="00332165">
        <w:rPr>
          <w:sz w:val="28"/>
          <w:szCs w:val="28"/>
        </w:rPr>
        <w:t xml:space="preserve"> </w:t>
      </w:r>
      <w:r w:rsidR="00332165" w:rsidRPr="00332165">
        <w:rPr>
          <w:sz w:val="28"/>
          <w:szCs w:val="28"/>
        </w:rPr>
        <w:t>гликозидов</w:t>
      </w:r>
      <w:r w:rsidRPr="00332165">
        <w:rPr>
          <w:sz w:val="28"/>
          <w:szCs w:val="28"/>
        </w:rPr>
        <w:t xml:space="preserve"> в пересчете на </w:t>
      </w:r>
      <w:r w:rsidR="00A14270" w:rsidRPr="00987677">
        <w:rPr>
          <w:sz w:val="28"/>
          <w:szCs w:val="28"/>
        </w:rPr>
        <w:t>абсолютно</w:t>
      </w:r>
      <w:r w:rsidR="00A14270" w:rsidRPr="00332165">
        <w:rPr>
          <w:sz w:val="28"/>
          <w:szCs w:val="28"/>
        </w:rPr>
        <w:t xml:space="preserve"> </w:t>
      </w:r>
      <w:r w:rsidRPr="00332165">
        <w:rPr>
          <w:sz w:val="28"/>
          <w:szCs w:val="28"/>
        </w:rPr>
        <w:t xml:space="preserve">сухое </w:t>
      </w:r>
      <w:r w:rsidR="00332165" w:rsidRPr="00332165">
        <w:rPr>
          <w:sz w:val="28"/>
          <w:szCs w:val="28"/>
        </w:rPr>
        <w:t>сырье</w:t>
      </w:r>
      <w:r w:rsidRPr="00332165">
        <w:rPr>
          <w:sz w:val="28"/>
          <w:szCs w:val="28"/>
        </w:rPr>
        <w:t xml:space="preserve"> в процентах (Х)</w:t>
      </w:r>
      <w:r w:rsidRPr="00332165">
        <w:rPr>
          <w:snapToGrid w:val="0"/>
          <w:sz w:val="28"/>
          <w:szCs w:val="28"/>
        </w:rPr>
        <w:t xml:space="preserve"> </w:t>
      </w:r>
      <w:r w:rsidRPr="00332165">
        <w:rPr>
          <w:sz w:val="28"/>
          <w:szCs w:val="28"/>
        </w:rPr>
        <w:t xml:space="preserve">вычисляют по формуле: </w:t>
      </w:r>
    </w:p>
    <w:p w:rsidR="00D57CBC" w:rsidRPr="00D57CBC" w:rsidRDefault="00D57CBC" w:rsidP="003A0E08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0E08" w:rsidRPr="00E72459" w:rsidRDefault="003A0E08" w:rsidP="003A0E08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36"/>
            <w:szCs w:val="36"/>
          </w:rPr>
          <m:t>Х</m:t>
        </m:r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С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0,00566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100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25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100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100 </m:t>
            </m:r>
          </m:num>
          <m:den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а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1000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(100</m:t>
            </m:r>
            <m:r>
              <w:rPr>
                <w:rFonts w:asci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  <m:r>
              <w:rPr>
                <w:rFonts w:ascii="Cambria Math"/>
                <w:sz w:val="36"/>
                <w:szCs w:val="36"/>
              </w:rPr>
              <m:t>)</m:t>
            </m:r>
          </m:den>
        </m:f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С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14,15 </m:t>
            </m:r>
          </m:num>
          <m:den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а</m:t>
            </m:r>
            <m: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∙</m:t>
            </m:r>
            <m:r>
              <w:rPr>
                <w:rFonts w:ascii="Cambria Math"/>
                <w:sz w:val="36"/>
                <w:szCs w:val="36"/>
              </w:rPr>
              <m:t xml:space="preserve"> (100</m:t>
            </m:r>
            <m:r>
              <w:rPr>
                <w:rFonts w:asci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  <m:r>
              <w:rPr>
                <w:rFonts w:ascii="Cambria Math"/>
                <w:sz w:val="36"/>
                <w:szCs w:val="36"/>
              </w:rPr>
              <m:t>)</m:t>
            </m:r>
          </m:den>
        </m:f>
        <m:r>
          <w:rPr>
            <w:rFonts w:ascii="Cambria Math"/>
            <w:sz w:val="28"/>
            <w:szCs w:val="28"/>
          </w:rPr>
          <m:t xml:space="preserve"> </m:t>
        </m:r>
      </m:oMath>
      <w:r w:rsidRPr="00332165">
        <w:rPr>
          <w:sz w:val="28"/>
          <w:szCs w:val="28"/>
        </w:rPr>
        <w:t>,</w:t>
      </w:r>
    </w:p>
    <w:p w:rsidR="00D57CBC" w:rsidRPr="00E72459" w:rsidRDefault="00D57CBC" w:rsidP="003A0E08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A0E08" w:rsidRPr="00332165" w:rsidRDefault="003A0E08" w:rsidP="003A0E08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jc w:val="both"/>
        <w:rPr>
          <w:sz w:val="28"/>
          <w:szCs w:val="28"/>
        </w:rPr>
      </w:pPr>
      <w:r w:rsidRPr="00332165">
        <w:rPr>
          <w:sz w:val="28"/>
          <w:szCs w:val="28"/>
        </w:rPr>
        <w:t xml:space="preserve">где: </w:t>
      </w:r>
      <w:r w:rsidRPr="00332165">
        <w:rPr>
          <w:sz w:val="28"/>
          <w:szCs w:val="28"/>
        </w:rPr>
        <w:tab/>
      </w:r>
      <w:r w:rsidRPr="00332165">
        <w:rPr>
          <w:i/>
          <w:sz w:val="28"/>
          <w:szCs w:val="28"/>
        </w:rPr>
        <w:t>С</w:t>
      </w:r>
      <w:r w:rsidRPr="00332165">
        <w:rPr>
          <w:sz w:val="28"/>
          <w:szCs w:val="28"/>
        </w:rPr>
        <w:t> </w:t>
      </w:r>
      <w:r w:rsidRPr="00332165">
        <w:rPr>
          <w:sz w:val="28"/>
          <w:szCs w:val="28"/>
        </w:rPr>
        <w:sym w:font="Symbol" w:char="F02D"/>
      </w:r>
      <w:r w:rsidRPr="00332165">
        <w:rPr>
          <w:sz w:val="28"/>
          <w:szCs w:val="28"/>
        </w:rPr>
        <w:t xml:space="preserve"> количество кобальта хлорида гексагидрата, соответствующее 1 мл испытуемого раствора, найденное по калибровочному графику, в мл; </w:t>
      </w:r>
    </w:p>
    <w:p w:rsidR="003A0E08" w:rsidRPr="00332165" w:rsidRDefault="003A0E08" w:rsidP="003A0E08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ind w:firstLine="709"/>
        <w:jc w:val="both"/>
        <w:rPr>
          <w:sz w:val="28"/>
          <w:szCs w:val="28"/>
        </w:rPr>
      </w:pPr>
      <w:r w:rsidRPr="00332165">
        <w:rPr>
          <w:sz w:val="28"/>
          <w:szCs w:val="28"/>
        </w:rPr>
        <w:t>а</w:t>
      </w:r>
      <w:r w:rsidRPr="00332165">
        <w:rPr>
          <w:sz w:val="28"/>
          <w:szCs w:val="28"/>
          <w:lang w:val="en-US"/>
        </w:rPr>
        <w:t> </w:t>
      </w:r>
      <w:r w:rsidRPr="00332165">
        <w:rPr>
          <w:sz w:val="28"/>
          <w:szCs w:val="28"/>
        </w:rPr>
        <w:sym w:font="Symbol" w:char="F02D"/>
      </w:r>
      <w:r w:rsidRPr="00332165">
        <w:rPr>
          <w:sz w:val="28"/>
          <w:szCs w:val="28"/>
          <w:lang w:val="en-US"/>
        </w:rPr>
        <w:t> </w:t>
      </w:r>
      <w:r w:rsidRPr="00332165">
        <w:rPr>
          <w:sz w:val="28"/>
          <w:szCs w:val="28"/>
        </w:rPr>
        <w:t xml:space="preserve">навеска </w:t>
      </w:r>
      <w:r w:rsidR="00332165" w:rsidRPr="00332165">
        <w:rPr>
          <w:sz w:val="28"/>
          <w:szCs w:val="28"/>
        </w:rPr>
        <w:t>сырья</w:t>
      </w:r>
      <w:r w:rsidRPr="00332165">
        <w:rPr>
          <w:sz w:val="28"/>
          <w:szCs w:val="28"/>
        </w:rPr>
        <w:t>,</w:t>
      </w:r>
      <w:r w:rsidR="006520BF" w:rsidRPr="002A5324">
        <w:rPr>
          <w:sz w:val="28"/>
          <w:szCs w:val="28"/>
        </w:rPr>
        <w:t xml:space="preserve"> </w:t>
      </w:r>
      <w:proofErr w:type="gramStart"/>
      <w:r w:rsidRPr="00332165">
        <w:rPr>
          <w:sz w:val="28"/>
          <w:szCs w:val="28"/>
        </w:rPr>
        <w:t>г</w:t>
      </w:r>
      <w:proofErr w:type="gramEnd"/>
      <w:r w:rsidRPr="00332165">
        <w:rPr>
          <w:sz w:val="28"/>
          <w:szCs w:val="28"/>
        </w:rPr>
        <w:t xml:space="preserve">; </w:t>
      </w:r>
    </w:p>
    <w:p w:rsidR="003A0E08" w:rsidRPr="00332165" w:rsidRDefault="003A0E08" w:rsidP="003A0E08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ind w:firstLine="709"/>
        <w:jc w:val="both"/>
        <w:rPr>
          <w:sz w:val="28"/>
          <w:szCs w:val="28"/>
        </w:rPr>
      </w:pPr>
      <w:r w:rsidRPr="00332165">
        <w:rPr>
          <w:sz w:val="28"/>
          <w:szCs w:val="28"/>
        </w:rPr>
        <w:t xml:space="preserve">0,00566 - коэффициент пересчета кобальта хлорида </w:t>
      </w:r>
      <w:proofErr w:type="spellStart"/>
      <w:r w:rsidRPr="00332165">
        <w:rPr>
          <w:sz w:val="28"/>
          <w:szCs w:val="28"/>
        </w:rPr>
        <w:t>гексагидрата</w:t>
      </w:r>
      <w:proofErr w:type="spellEnd"/>
      <w:r w:rsidRPr="00332165">
        <w:rPr>
          <w:sz w:val="28"/>
          <w:szCs w:val="28"/>
        </w:rPr>
        <w:t xml:space="preserve"> в </w:t>
      </w:r>
      <w:proofErr w:type="spellStart"/>
      <w:r w:rsidRPr="00332165">
        <w:rPr>
          <w:sz w:val="28"/>
          <w:szCs w:val="28"/>
        </w:rPr>
        <w:t>протодиосцин</w:t>
      </w:r>
      <w:proofErr w:type="spellEnd"/>
      <w:r w:rsidRPr="00332165">
        <w:rPr>
          <w:sz w:val="28"/>
          <w:szCs w:val="28"/>
        </w:rPr>
        <w:t>;</w:t>
      </w:r>
    </w:p>
    <w:p w:rsidR="003A0E08" w:rsidRPr="00332165" w:rsidRDefault="003A0E08" w:rsidP="003A0E08">
      <w:pPr>
        <w:spacing w:line="360" w:lineRule="auto"/>
        <w:ind w:firstLine="709"/>
        <w:jc w:val="both"/>
        <w:rPr>
          <w:sz w:val="28"/>
          <w:szCs w:val="28"/>
        </w:rPr>
      </w:pPr>
      <w:r w:rsidRPr="00332165">
        <w:rPr>
          <w:i/>
          <w:sz w:val="28"/>
          <w:szCs w:val="28"/>
        </w:rPr>
        <w:t>W</w:t>
      </w:r>
      <w:r w:rsidRPr="00332165">
        <w:rPr>
          <w:sz w:val="28"/>
          <w:szCs w:val="28"/>
          <w:lang w:val="en-US"/>
        </w:rPr>
        <w:t> </w:t>
      </w:r>
      <w:r w:rsidRPr="00332165">
        <w:rPr>
          <w:sz w:val="28"/>
          <w:szCs w:val="28"/>
        </w:rPr>
        <w:t>–</w:t>
      </w:r>
      <w:r w:rsidRPr="00332165">
        <w:rPr>
          <w:sz w:val="28"/>
          <w:szCs w:val="28"/>
          <w:lang w:val="en-US"/>
        </w:rPr>
        <w:t> </w:t>
      </w:r>
      <w:r w:rsidRPr="00332165">
        <w:rPr>
          <w:sz w:val="28"/>
          <w:szCs w:val="28"/>
        </w:rPr>
        <w:t>потеря в массе при высушивании,</w:t>
      </w:r>
      <w:r w:rsidRPr="00332165">
        <w:rPr>
          <w:sz w:val="28"/>
          <w:szCs w:val="28"/>
          <w:lang w:val="en-US"/>
        </w:rPr>
        <w:t> </w:t>
      </w:r>
      <w:r w:rsidRPr="00332165">
        <w:rPr>
          <w:sz w:val="28"/>
          <w:szCs w:val="28"/>
        </w:rPr>
        <w:t>%.</w:t>
      </w:r>
    </w:p>
    <w:p w:rsidR="00436A1A" w:rsidRPr="00987677" w:rsidRDefault="00436A1A" w:rsidP="00384E0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02D84" w:rsidRPr="00987677" w:rsidRDefault="00202D84" w:rsidP="00384E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sz w:val="28"/>
          <w:szCs w:val="28"/>
        </w:rPr>
        <w:t>Упаковка, маркировка и транспортирование</w:t>
      </w:r>
      <w:r w:rsidRPr="00987677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202D84" w:rsidRPr="00987677" w:rsidRDefault="00202D84" w:rsidP="009E16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87677">
        <w:rPr>
          <w:b/>
          <w:sz w:val="28"/>
          <w:szCs w:val="28"/>
        </w:rPr>
        <w:lastRenderedPageBreak/>
        <w:t>Хранение.</w:t>
      </w:r>
      <w:r w:rsidRPr="00987677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</w:t>
      </w:r>
      <w:r w:rsidR="009E1651">
        <w:rPr>
          <w:sz w:val="28"/>
          <w:szCs w:val="28"/>
        </w:rPr>
        <w:t>венных растительных препаратов».</w:t>
      </w:r>
    </w:p>
    <w:sectPr w:rsidR="00202D84" w:rsidRPr="00987677" w:rsidSect="006F1180">
      <w:footerReference w:type="default" r:id="rId9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BF" w:rsidRDefault="006520BF">
      <w:r>
        <w:separator/>
      </w:r>
    </w:p>
  </w:endnote>
  <w:endnote w:type="continuationSeparator" w:id="0">
    <w:p w:rsidR="006520BF" w:rsidRDefault="0065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BF" w:rsidRPr="00C35011" w:rsidRDefault="0068129B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6520BF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2A5324">
      <w:rPr>
        <w:noProof/>
        <w:sz w:val="28"/>
        <w:szCs w:val="28"/>
      </w:rPr>
      <w:t>2</w:t>
    </w:r>
    <w:r w:rsidRPr="00C35011">
      <w:rPr>
        <w:sz w:val="28"/>
        <w:szCs w:val="28"/>
      </w:rPr>
      <w:fldChar w:fldCharType="end"/>
    </w:r>
  </w:p>
  <w:p w:rsidR="006520BF" w:rsidRDefault="006520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BF" w:rsidRDefault="006520BF">
      <w:r>
        <w:separator/>
      </w:r>
    </w:p>
  </w:footnote>
  <w:footnote w:type="continuationSeparator" w:id="0">
    <w:p w:rsidR="006520BF" w:rsidRDefault="00652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46714B7"/>
    <w:multiLevelType w:val="hybridMultilevel"/>
    <w:tmpl w:val="DB3ABDE0"/>
    <w:lvl w:ilvl="0" w:tplc="79FA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2B3DF0"/>
    <w:multiLevelType w:val="hybridMultilevel"/>
    <w:tmpl w:val="8E246230"/>
    <w:lvl w:ilvl="0" w:tplc="9D72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8E075BE"/>
    <w:multiLevelType w:val="hybridMultilevel"/>
    <w:tmpl w:val="72D6DA22"/>
    <w:lvl w:ilvl="0" w:tplc="0146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23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0"/>
  </w:num>
  <w:num w:numId="13">
    <w:abstractNumId w:val="12"/>
  </w:num>
  <w:num w:numId="14">
    <w:abstractNumId w:val="10"/>
  </w:num>
  <w:num w:numId="15">
    <w:abstractNumId w:val="22"/>
  </w:num>
  <w:num w:numId="16">
    <w:abstractNumId w:val="17"/>
  </w:num>
  <w:num w:numId="17">
    <w:abstractNumId w:val="15"/>
  </w:num>
  <w:num w:numId="18">
    <w:abstractNumId w:val="16"/>
  </w:num>
  <w:num w:numId="19">
    <w:abstractNumId w:val="23"/>
  </w:num>
  <w:num w:numId="20">
    <w:abstractNumId w:val="14"/>
  </w:num>
  <w:num w:numId="21">
    <w:abstractNumId w:val="13"/>
  </w:num>
  <w:num w:numId="22">
    <w:abstractNumId w:val="11"/>
  </w:num>
  <w:num w:numId="23">
    <w:abstractNumId w:val="2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2540"/>
    <w:rsid w:val="000157B9"/>
    <w:rsid w:val="00020C4C"/>
    <w:rsid w:val="0002581D"/>
    <w:rsid w:val="00034324"/>
    <w:rsid w:val="00036871"/>
    <w:rsid w:val="00036B4B"/>
    <w:rsid w:val="000404E4"/>
    <w:rsid w:val="0004373C"/>
    <w:rsid w:val="00043A5C"/>
    <w:rsid w:val="00044FAC"/>
    <w:rsid w:val="0005165B"/>
    <w:rsid w:val="00051950"/>
    <w:rsid w:val="00053E33"/>
    <w:rsid w:val="00054DDD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4056"/>
    <w:rsid w:val="00077E97"/>
    <w:rsid w:val="000808F4"/>
    <w:rsid w:val="0008190A"/>
    <w:rsid w:val="00087E10"/>
    <w:rsid w:val="00090E14"/>
    <w:rsid w:val="00091202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765F"/>
    <w:rsid w:val="000C03EA"/>
    <w:rsid w:val="000C1778"/>
    <w:rsid w:val="000C1B2F"/>
    <w:rsid w:val="000C3F62"/>
    <w:rsid w:val="000C6A69"/>
    <w:rsid w:val="000D094D"/>
    <w:rsid w:val="000D50F7"/>
    <w:rsid w:val="000D53DB"/>
    <w:rsid w:val="000D7AA3"/>
    <w:rsid w:val="000E059E"/>
    <w:rsid w:val="000E5510"/>
    <w:rsid w:val="000E5BD7"/>
    <w:rsid w:val="000E5D70"/>
    <w:rsid w:val="000E752F"/>
    <w:rsid w:val="000F01C3"/>
    <w:rsid w:val="000F1301"/>
    <w:rsid w:val="000F1AFC"/>
    <w:rsid w:val="000F23F0"/>
    <w:rsid w:val="000F47A3"/>
    <w:rsid w:val="000F4C3A"/>
    <w:rsid w:val="00102610"/>
    <w:rsid w:val="001077C4"/>
    <w:rsid w:val="00107E73"/>
    <w:rsid w:val="00110ED6"/>
    <w:rsid w:val="00110F37"/>
    <w:rsid w:val="00116EF5"/>
    <w:rsid w:val="00122684"/>
    <w:rsid w:val="00127373"/>
    <w:rsid w:val="001306A5"/>
    <w:rsid w:val="001313F0"/>
    <w:rsid w:val="0013256E"/>
    <w:rsid w:val="00133D4B"/>
    <w:rsid w:val="001355EE"/>
    <w:rsid w:val="001359D5"/>
    <w:rsid w:val="00141460"/>
    <w:rsid w:val="00144E89"/>
    <w:rsid w:val="00146BC6"/>
    <w:rsid w:val="001535BB"/>
    <w:rsid w:val="00153AE5"/>
    <w:rsid w:val="001542E8"/>
    <w:rsid w:val="00155196"/>
    <w:rsid w:val="001572E6"/>
    <w:rsid w:val="00161FAA"/>
    <w:rsid w:val="00162A67"/>
    <w:rsid w:val="00165C69"/>
    <w:rsid w:val="001741EE"/>
    <w:rsid w:val="00175033"/>
    <w:rsid w:val="00175E11"/>
    <w:rsid w:val="00177F20"/>
    <w:rsid w:val="00182DBF"/>
    <w:rsid w:val="00190F51"/>
    <w:rsid w:val="00193658"/>
    <w:rsid w:val="00194FCA"/>
    <w:rsid w:val="00197CF8"/>
    <w:rsid w:val="001A05DD"/>
    <w:rsid w:val="001C34CB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22AE"/>
    <w:rsid w:val="001F239A"/>
    <w:rsid w:val="001F3A33"/>
    <w:rsid w:val="001F7CE3"/>
    <w:rsid w:val="0020047A"/>
    <w:rsid w:val="002009E4"/>
    <w:rsid w:val="00201B53"/>
    <w:rsid w:val="00202D84"/>
    <w:rsid w:val="0020444D"/>
    <w:rsid w:val="00205ED8"/>
    <w:rsid w:val="00212CDF"/>
    <w:rsid w:val="00215C36"/>
    <w:rsid w:val="0022029A"/>
    <w:rsid w:val="00222357"/>
    <w:rsid w:val="0022749D"/>
    <w:rsid w:val="00230AC3"/>
    <w:rsid w:val="00233ACA"/>
    <w:rsid w:val="002359B9"/>
    <w:rsid w:val="00236E35"/>
    <w:rsid w:val="00252FDE"/>
    <w:rsid w:val="002548CF"/>
    <w:rsid w:val="00257632"/>
    <w:rsid w:val="00257CA7"/>
    <w:rsid w:val="00261F2B"/>
    <w:rsid w:val="00262C6C"/>
    <w:rsid w:val="002642B0"/>
    <w:rsid w:val="002705EA"/>
    <w:rsid w:val="00273118"/>
    <w:rsid w:val="00273576"/>
    <w:rsid w:val="002766BA"/>
    <w:rsid w:val="00277BD4"/>
    <w:rsid w:val="002809DB"/>
    <w:rsid w:val="00281497"/>
    <w:rsid w:val="00282338"/>
    <w:rsid w:val="002860B9"/>
    <w:rsid w:val="0028702F"/>
    <w:rsid w:val="00292B2C"/>
    <w:rsid w:val="00292BBA"/>
    <w:rsid w:val="00294511"/>
    <w:rsid w:val="002A2482"/>
    <w:rsid w:val="002A25E1"/>
    <w:rsid w:val="002A3BF6"/>
    <w:rsid w:val="002A5324"/>
    <w:rsid w:val="002B0CC2"/>
    <w:rsid w:val="002B2762"/>
    <w:rsid w:val="002B2E1F"/>
    <w:rsid w:val="002B3729"/>
    <w:rsid w:val="002B7AD9"/>
    <w:rsid w:val="002C51F7"/>
    <w:rsid w:val="002D0153"/>
    <w:rsid w:val="002D0500"/>
    <w:rsid w:val="002D0EFE"/>
    <w:rsid w:val="002D3048"/>
    <w:rsid w:val="002D3C87"/>
    <w:rsid w:val="002D3EF6"/>
    <w:rsid w:val="002D64A5"/>
    <w:rsid w:val="002E0CAB"/>
    <w:rsid w:val="002E0F33"/>
    <w:rsid w:val="002E3334"/>
    <w:rsid w:val="002E6263"/>
    <w:rsid w:val="002E78D9"/>
    <w:rsid w:val="002F07BC"/>
    <w:rsid w:val="002F15C1"/>
    <w:rsid w:val="002F3B96"/>
    <w:rsid w:val="00301830"/>
    <w:rsid w:val="00302CC8"/>
    <w:rsid w:val="00302D28"/>
    <w:rsid w:val="00303105"/>
    <w:rsid w:val="00304ECD"/>
    <w:rsid w:val="00306813"/>
    <w:rsid w:val="0030756D"/>
    <w:rsid w:val="003141A9"/>
    <w:rsid w:val="003148ED"/>
    <w:rsid w:val="00322540"/>
    <w:rsid w:val="00322834"/>
    <w:rsid w:val="00324FAE"/>
    <w:rsid w:val="0032524F"/>
    <w:rsid w:val="003307D3"/>
    <w:rsid w:val="00332165"/>
    <w:rsid w:val="003321B7"/>
    <w:rsid w:val="003325D1"/>
    <w:rsid w:val="00332DFF"/>
    <w:rsid w:val="00333F2F"/>
    <w:rsid w:val="00335D14"/>
    <w:rsid w:val="00335FE9"/>
    <w:rsid w:val="00336E30"/>
    <w:rsid w:val="00341514"/>
    <w:rsid w:val="00357934"/>
    <w:rsid w:val="003612E9"/>
    <w:rsid w:val="0036295D"/>
    <w:rsid w:val="00370097"/>
    <w:rsid w:val="00371086"/>
    <w:rsid w:val="00371624"/>
    <w:rsid w:val="00373591"/>
    <w:rsid w:val="00375791"/>
    <w:rsid w:val="00377FB4"/>
    <w:rsid w:val="00382B28"/>
    <w:rsid w:val="00384E0B"/>
    <w:rsid w:val="00385648"/>
    <w:rsid w:val="0038580F"/>
    <w:rsid w:val="00387D1B"/>
    <w:rsid w:val="003933F2"/>
    <w:rsid w:val="00394E88"/>
    <w:rsid w:val="00397465"/>
    <w:rsid w:val="003A0E08"/>
    <w:rsid w:val="003A3836"/>
    <w:rsid w:val="003A5522"/>
    <w:rsid w:val="003A61B1"/>
    <w:rsid w:val="003A68C8"/>
    <w:rsid w:val="003B0705"/>
    <w:rsid w:val="003B4B98"/>
    <w:rsid w:val="003B7316"/>
    <w:rsid w:val="003C0166"/>
    <w:rsid w:val="003C1AF5"/>
    <w:rsid w:val="003C423A"/>
    <w:rsid w:val="003C42EE"/>
    <w:rsid w:val="003C5F21"/>
    <w:rsid w:val="003C6181"/>
    <w:rsid w:val="003D1392"/>
    <w:rsid w:val="003D1B01"/>
    <w:rsid w:val="003D249E"/>
    <w:rsid w:val="003D5D59"/>
    <w:rsid w:val="003E4044"/>
    <w:rsid w:val="003E5859"/>
    <w:rsid w:val="003E66DE"/>
    <w:rsid w:val="003E694D"/>
    <w:rsid w:val="003F333F"/>
    <w:rsid w:val="003F4EA7"/>
    <w:rsid w:val="003F5169"/>
    <w:rsid w:val="003F7ED1"/>
    <w:rsid w:val="0040440F"/>
    <w:rsid w:val="004045DB"/>
    <w:rsid w:val="00407B7B"/>
    <w:rsid w:val="00411A17"/>
    <w:rsid w:val="004136BE"/>
    <w:rsid w:val="004149AD"/>
    <w:rsid w:val="004166BA"/>
    <w:rsid w:val="00416E89"/>
    <w:rsid w:val="00417F0E"/>
    <w:rsid w:val="00434498"/>
    <w:rsid w:val="00435528"/>
    <w:rsid w:val="00436A1A"/>
    <w:rsid w:val="00436ADF"/>
    <w:rsid w:val="00440B41"/>
    <w:rsid w:val="0044372C"/>
    <w:rsid w:val="0044464D"/>
    <w:rsid w:val="00447DDA"/>
    <w:rsid w:val="00452D9F"/>
    <w:rsid w:val="0045365B"/>
    <w:rsid w:val="004536C9"/>
    <w:rsid w:val="00453C91"/>
    <w:rsid w:val="00455035"/>
    <w:rsid w:val="0045601A"/>
    <w:rsid w:val="00456829"/>
    <w:rsid w:val="0045766C"/>
    <w:rsid w:val="004606F1"/>
    <w:rsid w:val="00466F1E"/>
    <w:rsid w:val="004738BA"/>
    <w:rsid w:val="00475F62"/>
    <w:rsid w:val="00476184"/>
    <w:rsid w:val="00476ABC"/>
    <w:rsid w:val="00484091"/>
    <w:rsid w:val="004851C4"/>
    <w:rsid w:val="0048547B"/>
    <w:rsid w:val="00487B80"/>
    <w:rsid w:val="00490D27"/>
    <w:rsid w:val="00493540"/>
    <w:rsid w:val="00493813"/>
    <w:rsid w:val="00494252"/>
    <w:rsid w:val="004A2E39"/>
    <w:rsid w:val="004A3432"/>
    <w:rsid w:val="004A3607"/>
    <w:rsid w:val="004A40C5"/>
    <w:rsid w:val="004A47A7"/>
    <w:rsid w:val="004A50F7"/>
    <w:rsid w:val="004A6B5F"/>
    <w:rsid w:val="004B2750"/>
    <w:rsid w:val="004B3245"/>
    <w:rsid w:val="004B74B3"/>
    <w:rsid w:val="004B7D94"/>
    <w:rsid w:val="004C5FFC"/>
    <w:rsid w:val="004D1594"/>
    <w:rsid w:val="004D2360"/>
    <w:rsid w:val="004D2F19"/>
    <w:rsid w:val="004D2FCE"/>
    <w:rsid w:val="004D4485"/>
    <w:rsid w:val="004D587D"/>
    <w:rsid w:val="004D5F7B"/>
    <w:rsid w:val="004E128E"/>
    <w:rsid w:val="004E486C"/>
    <w:rsid w:val="004F13D2"/>
    <w:rsid w:val="004F6788"/>
    <w:rsid w:val="00500076"/>
    <w:rsid w:val="00510277"/>
    <w:rsid w:val="005132DE"/>
    <w:rsid w:val="00513A04"/>
    <w:rsid w:val="00515EDE"/>
    <w:rsid w:val="005210A8"/>
    <w:rsid w:val="00522EB2"/>
    <w:rsid w:val="00524F58"/>
    <w:rsid w:val="005310D6"/>
    <w:rsid w:val="00531D76"/>
    <w:rsid w:val="00536584"/>
    <w:rsid w:val="00536B10"/>
    <w:rsid w:val="005371BE"/>
    <w:rsid w:val="00540575"/>
    <w:rsid w:val="00540765"/>
    <w:rsid w:val="00541B82"/>
    <w:rsid w:val="00541CAF"/>
    <w:rsid w:val="00560DA2"/>
    <w:rsid w:val="00562CEE"/>
    <w:rsid w:val="005649F3"/>
    <w:rsid w:val="005718E1"/>
    <w:rsid w:val="00572FDC"/>
    <w:rsid w:val="0058139E"/>
    <w:rsid w:val="00586467"/>
    <w:rsid w:val="00591C89"/>
    <w:rsid w:val="005962E8"/>
    <w:rsid w:val="00596A10"/>
    <w:rsid w:val="005A017F"/>
    <w:rsid w:val="005A5E3F"/>
    <w:rsid w:val="005A7D52"/>
    <w:rsid w:val="005B2DA6"/>
    <w:rsid w:val="005B41F8"/>
    <w:rsid w:val="005B5B68"/>
    <w:rsid w:val="005C3E09"/>
    <w:rsid w:val="005C4CF7"/>
    <w:rsid w:val="005D09B4"/>
    <w:rsid w:val="005D311C"/>
    <w:rsid w:val="005D7EAA"/>
    <w:rsid w:val="005F512C"/>
    <w:rsid w:val="005F5F9E"/>
    <w:rsid w:val="006035C4"/>
    <w:rsid w:val="00606F5F"/>
    <w:rsid w:val="00612DE4"/>
    <w:rsid w:val="00613229"/>
    <w:rsid w:val="0061343A"/>
    <w:rsid w:val="00613BA3"/>
    <w:rsid w:val="00613CCB"/>
    <w:rsid w:val="00613F9B"/>
    <w:rsid w:val="00614D2A"/>
    <w:rsid w:val="00615F59"/>
    <w:rsid w:val="00620B4E"/>
    <w:rsid w:val="0062396F"/>
    <w:rsid w:val="006253A8"/>
    <w:rsid w:val="00625F74"/>
    <w:rsid w:val="00626028"/>
    <w:rsid w:val="00633CE5"/>
    <w:rsid w:val="006342FB"/>
    <w:rsid w:val="006461CD"/>
    <w:rsid w:val="006464BC"/>
    <w:rsid w:val="00647896"/>
    <w:rsid w:val="0065098B"/>
    <w:rsid w:val="00650EAF"/>
    <w:rsid w:val="006520B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129B"/>
    <w:rsid w:val="00682690"/>
    <w:rsid w:val="00686CCA"/>
    <w:rsid w:val="00696FDE"/>
    <w:rsid w:val="006A058B"/>
    <w:rsid w:val="006A2584"/>
    <w:rsid w:val="006A3172"/>
    <w:rsid w:val="006A476D"/>
    <w:rsid w:val="006A6D8C"/>
    <w:rsid w:val="006A7E70"/>
    <w:rsid w:val="006B1C7F"/>
    <w:rsid w:val="006B3563"/>
    <w:rsid w:val="006C219D"/>
    <w:rsid w:val="006C3E03"/>
    <w:rsid w:val="006C42E1"/>
    <w:rsid w:val="006D0430"/>
    <w:rsid w:val="006D0B55"/>
    <w:rsid w:val="006D2BF8"/>
    <w:rsid w:val="006D42A4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524F"/>
    <w:rsid w:val="007159FC"/>
    <w:rsid w:val="00716829"/>
    <w:rsid w:val="00720BE2"/>
    <w:rsid w:val="007273AB"/>
    <w:rsid w:val="007326E7"/>
    <w:rsid w:val="00736A15"/>
    <w:rsid w:val="00736D2C"/>
    <w:rsid w:val="00740C11"/>
    <w:rsid w:val="00743073"/>
    <w:rsid w:val="0074510D"/>
    <w:rsid w:val="00751616"/>
    <w:rsid w:val="00753775"/>
    <w:rsid w:val="00754833"/>
    <w:rsid w:val="00762615"/>
    <w:rsid w:val="00764E32"/>
    <w:rsid w:val="0076791F"/>
    <w:rsid w:val="007709B2"/>
    <w:rsid w:val="00771A1F"/>
    <w:rsid w:val="0077377E"/>
    <w:rsid w:val="00777DFB"/>
    <w:rsid w:val="00782BC2"/>
    <w:rsid w:val="00783D4B"/>
    <w:rsid w:val="007853D8"/>
    <w:rsid w:val="007926AB"/>
    <w:rsid w:val="00792CBD"/>
    <w:rsid w:val="00795E79"/>
    <w:rsid w:val="007A0598"/>
    <w:rsid w:val="007A101E"/>
    <w:rsid w:val="007A4132"/>
    <w:rsid w:val="007A4C5A"/>
    <w:rsid w:val="007A5811"/>
    <w:rsid w:val="007A60B1"/>
    <w:rsid w:val="007B21DF"/>
    <w:rsid w:val="007B3D7C"/>
    <w:rsid w:val="007B78B1"/>
    <w:rsid w:val="007C728A"/>
    <w:rsid w:val="007C76F5"/>
    <w:rsid w:val="007D199C"/>
    <w:rsid w:val="007D3ED0"/>
    <w:rsid w:val="007D7A75"/>
    <w:rsid w:val="007E0106"/>
    <w:rsid w:val="007E184A"/>
    <w:rsid w:val="007E6838"/>
    <w:rsid w:val="007F0241"/>
    <w:rsid w:val="007F3032"/>
    <w:rsid w:val="007F3A64"/>
    <w:rsid w:val="007F6C8C"/>
    <w:rsid w:val="007F7F15"/>
    <w:rsid w:val="00800963"/>
    <w:rsid w:val="00800F3E"/>
    <w:rsid w:val="00810856"/>
    <w:rsid w:val="00812BF3"/>
    <w:rsid w:val="008262DD"/>
    <w:rsid w:val="0083542A"/>
    <w:rsid w:val="00835D0B"/>
    <w:rsid w:val="00835EDA"/>
    <w:rsid w:val="0084642F"/>
    <w:rsid w:val="008471B5"/>
    <w:rsid w:val="00851EEB"/>
    <w:rsid w:val="00855DC2"/>
    <w:rsid w:val="00862C24"/>
    <w:rsid w:val="00862D19"/>
    <w:rsid w:val="00863039"/>
    <w:rsid w:val="00866EC4"/>
    <w:rsid w:val="00870262"/>
    <w:rsid w:val="00870760"/>
    <w:rsid w:val="008735F8"/>
    <w:rsid w:val="008741F7"/>
    <w:rsid w:val="00874678"/>
    <w:rsid w:val="00876564"/>
    <w:rsid w:val="00877746"/>
    <w:rsid w:val="008808BC"/>
    <w:rsid w:val="008863E4"/>
    <w:rsid w:val="008919AB"/>
    <w:rsid w:val="008937B1"/>
    <w:rsid w:val="008974A1"/>
    <w:rsid w:val="008A0A54"/>
    <w:rsid w:val="008A6BD3"/>
    <w:rsid w:val="008A6CC1"/>
    <w:rsid w:val="008B1B13"/>
    <w:rsid w:val="008B2493"/>
    <w:rsid w:val="008B4078"/>
    <w:rsid w:val="008B586D"/>
    <w:rsid w:val="008B72B8"/>
    <w:rsid w:val="008C2D52"/>
    <w:rsid w:val="008C6B62"/>
    <w:rsid w:val="008C78EF"/>
    <w:rsid w:val="008D676B"/>
    <w:rsid w:val="008E23D0"/>
    <w:rsid w:val="008E24BE"/>
    <w:rsid w:val="008E25AD"/>
    <w:rsid w:val="008E4332"/>
    <w:rsid w:val="008E4649"/>
    <w:rsid w:val="008E5A58"/>
    <w:rsid w:val="008E69C6"/>
    <w:rsid w:val="008E7E67"/>
    <w:rsid w:val="008F1E49"/>
    <w:rsid w:val="00900312"/>
    <w:rsid w:val="00903A32"/>
    <w:rsid w:val="00907DB2"/>
    <w:rsid w:val="00921E58"/>
    <w:rsid w:val="009250CE"/>
    <w:rsid w:val="00925AD3"/>
    <w:rsid w:val="00927FC3"/>
    <w:rsid w:val="0093494B"/>
    <w:rsid w:val="00937987"/>
    <w:rsid w:val="00940270"/>
    <w:rsid w:val="00940427"/>
    <w:rsid w:val="00940FBC"/>
    <w:rsid w:val="00943CE9"/>
    <w:rsid w:val="00945873"/>
    <w:rsid w:val="009467EB"/>
    <w:rsid w:val="0095277A"/>
    <w:rsid w:val="00952CCC"/>
    <w:rsid w:val="00955BD6"/>
    <w:rsid w:val="00955D51"/>
    <w:rsid w:val="00956473"/>
    <w:rsid w:val="009569F4"/>
    <w:rsid w:val="00960581"/>
    <w:rsid w:val="00960E24"/>
    <w:rsid w:val="009664DB"/>
    <w:rsid w:val="009713A0"/>
    <w:rsid w:val="009745FF"/>
    <w:rsid w:val="00977F07"/>
    <w:rsid w:val="009811D3"/>
    <w:rsid w:val="00984BE5"/>
    <w:rsid w:val="009850A8"/>
    <w:rsid w:val="009851F4"/>
    <w:rsid w:val="00987677"/>
    <w:rsid w:val="00990BE5"/>
    <w:rsid w:val="00990D9D"/>
    <w:rsid w:val="0099263F"/>
    <w:rsid w:val="009939F8"/>
    <w:rsid w:val="009940DF"/>
    <w:rsid w:val="0099452B"/>
    <w:rsid w:val="00997953"/>
    <w:rsid w:val="009A0458"/>
    <w:rsid w:val="009A0542"/>
    <w:rsid w:val="009A70F2"/>
    <w:rsid w:val="009B252F"/>
    <w:rsid w:val="009B2D14"/>
    <w:rsid w:val="009B511B"/>
    <w:rsid w:val="009B516A"/>
    <w:rsid w:val="009B56AD"/>
    <w:rsid w:val="009C46A0"/>
    <w:rsid w:val="009C4D80"/>
    <w:rsid w:val="009C5ABC"/>
    <w:rsid w:val="009D3535"/>
    <w:rsid w:val="009D566B"/>
    <w:rsid w:val="009D630A"/>
    <w:rsid w:val="009D65A4"/>
    <w:rsid w:val="009E1651"/>
    <w:rsid w:val="009E787B"/>
    <w:rsid w:val="009F1108"/>
    <w:rsid w:val="009F5F3D"/>
    <w:rsid w:val="00A00F99"/>
    <w:rsid w:val="00A03F20"/>
    <w:rsid w:val="00A05741"/>
    <w:rsid w:val="00A05A53"/>
    <w:rsid w:val="00A14270"/>
    <w:rsid w:val="00A1427E"/>
    <w:rsid w:val="00A17293"/>
    <w:rsid w:val="00A17C2B"/>
    <w:rsid w:val="00A236A9"/>
    <w:rsid w:val="00A266A2"/>
    <w:rsid w:val="00A26949"/>
    <w:rsid w:val="00A36322"/>
    <w:rsid w:val="00A36E4B"/>
    <w:rsid w:val="00A413D0"/>
    <w:rsid w:val="00A4769E"/>
    <w:rsid w:val="00A54E22"/>
    <w:rsid w:val="00A566B0"/>
    <w:rsid w:val="00A600FA"/>
    <w:rsid w:val="00A62C63"/>
    <w:rsid w:val="00A643DF"/>
    <w:rsid w:val="00A723D1"/>
    <w:rsid w:val="00A73C6B"/>
    <w:rsid w:val="00A74D40"/>
    <w:rsid w:val="00A81D4A"/>
    <w:rsid w:val="00A83676"/>
    <w:rsid w:val="00A85E3F"/>
    <w:rsid w:val="00A93810"/>
    <w:rsid w:val="00A95EB3"/>
    <w:rsid w:val="00A96796"/>
    <w:rsid w:val="00AA3F49"/>
    <w:rsid w:val="00AA6F08"/>
    <w:rsid w:val="00AB0862"/>
    <w:rsid w:val="00AB1C10"/>
    <w:rsid w:val="00AB1C3A"/>
    <w:rsid w:val="00AB63F0"/>
    <w:rsid w:val="00AB76FF"/>
    <w:rsid w:val="00AC40B0"/>
    <w:rsid w:val="00AC7EAC"/>
    <w:rsid w:val="00AD06D7"/>
    <w:rsid w:val="00AD0715"/>
    <w:rsid w:val="00AD1C81"/>
    <w:rsid w:val="00AD3023"/>
    <w:rsid w:val="00AD3A5E"/>
    <w:rsid w:val="00AE3E55"/>
    <w:rsid w:val="00AE46F7"/>
    <w:rsid w:val="00AE49B4"/>
    <w:rsid w:val="00AE7330"/>
    <w:rsid w:val="00AF6410"/>
    <w:rsid w:val="00AF6ABC"/>
    <w:rsid w:val="00AF714F"/>
    <w:rsid w:val="00B02C9D"/>
    <w:rsid w:val="00B0596C"/>
    <w:rsid w:val="00B060DB"/>
    <w:rsid w:val="00B07AF7"/>
    <w:rsid w:val="00B1130F"/>
    <w:rsid w:val="00B12858"/>
    <w:rsid w:val="00B12FFD"/>
    <w:rsid w:val="00B17C45"/>
    <w:rsid w:val="00B33D2B"/>
    <w:rsid w:val="00B3678D"/>
    <w:rsid w:val="00B4149B"/>
    <w:rsid w:val="00B420A3"/>
    <w:rsid w:val="00B43EC4"/>
    <w:rsid w:val="00B45198"/>
    <w:rsid w:val="00B45EB4"/>
    <w:rsid w:val="00B50B2B"/>
    <w:rsid w:val="00B50D02"/>
    <w:rsid w:val="00B5119C"/>
    <w:rsid w:val="00B517DA"/>
    <w:rsid w:val="00B53771"/>
    <w:rsid w:val="00B53B97"/>
    <w:rsid w:val="00B54530"/>
    <w:rsid w:val="00B57244"/>
    <w:rsid w:val="00B6195D"/>
    <w:rsid w:val="00B626D1"/>
    <w:rsid w:val="00B66E22"/>
    <w:rsid w:val="00B67280"/>
    <w:rsid w:val="00B6742D"/>
    <w:rsid w:val="00B70747"/>
    <w:rsid w:val="00B721D5"/>
    <w:rsid w:val="00B73563"/>
    <w:rsid w:val="00B77F5D"/>
    <w:rsid w:val="00B81C32"/>
    <w:rsid w:val="00B83D82"/>
    <w:rsid w:val="00B95AB6"/>
    <w:rsid w:val="00B97649"/>
    <w:rsid w:val="00BA2B43"/>
    <w:rsid w:val="00BA3B41"/>
    <w:rsid w:val="00BA525C"/>
    <w:rsid w:val="00BA5DE8"/>
    <w:rsid w:val="00BC1A03"/>
    <w:rsid w:val="00BC5038"/>
    <w:rsid w:val="00BC5FD1"/>
    <w:rsid w:val="00BC6588"/>
    <w:rsid w:val="00BC7199"/>
    <w:rsid w:val="00BD61AD"/>
    <w:rsid w:val="00BD7545"/>
    <w:rsid w:val="00BE0ECD"/>
    <w:rsid w:val="00BE455B"/>
    <w:rsid w:val="00BE4E82"/>
    <w:rsid w:val="00BF1677"/>
    <w:rsid w:val="00BF4B2C"/>
    <w:rsid w:val="00BF501A"/>
    <w:rsid w:val="00BF6ADE"/>
    <w:rsid w:val="00C00560"/>
    <w:rsid w:val="00C00FB3"/>
    <w:rsid w:val="00C0136A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40EE"/>
    <w:rsid w:val="00C26079"/>
    <w:rsid w:val="00C31C27"/>
    <w:rsid w:val="00C32454"/>
    <w:rsid w:val="00C32EE3"/>
    <w:rsid w:val="00C35011"/>
    <w:rsid w:val="00C35627"/>
    <w:rsid w:val="00C35F54"/>
    <w:rsid w:val="00C40B6D"/>
    <w:rsid w:val="00C42007"/>
    <w:rsid w:val="00C42380"/>
    <w:rsid w:val="00C44168"/>
    <w:rsid w:val="00C4455C"/>
    <w:rsid w:val="00C45528"/>
    <w:rsid w:val="00C509F0"/>
    <w:rsid w:val="00C51B32"/>
    <w:rsid w:val="00C54426"/>
    <w:rsid w:val="00C54B34"/>
    <w:rsid w:val="00C5505E"/>
    <w:rsid w:val="00C61970"/>
    <w:rsid w:val="00C62F22"/>
    <w:rsid w:val="00C63E18"/>
    <w:rsid w:val="00C6441D"/>
    <w:rsid w:val="00C67821"/>
    <w:rsid w:val="00C67F3A"/>
    <w:rsid w:val="00C72035"/>
    <w:rsid w:val="00C73F16"/>
    <w:rsid w:val="00C81371"/>
    <w:rsid w:val="00C826E7"/>
    <w:rsid w:val="00C85CAE"/>
    <w:rsid w:val="00C86B4C"/>
    <w:rsid w:val="00C876E2"/>
    <w:rsid w:val="00C87EC6"/>
    <w:rsid w:val="00C9201F"/>
    <w:rsid w:val="00C9790C"/>
    <w:rsid w:val="00CA0D33"/>
    <w:rsid w:val="00CA2CD8"/>
    <w:rsid w:val="00CA583B"/>
    <w:rsid w:val="00CA5DB6"/>
    <w:rsid w:val="00CA71F2"/>
    <w:rsid w:val="00CB2800"/>
    <w:rsid w:val="00CB2AED"/>
    <w:rsid w:val="00CB4D36"/>
    <w:rsid w:val="00CB6166"/>
    <w:rsid w:val="00CC0AF9"/>
    <w:rsid w:val="00CC0F76"/>
    <w:rsid w:val="00CC0F7B"/>
    <w:rsid w:val="00CC3407"/>
    <w:rsid w:val="00CC3460"/>
    <w:rsid w:val="00CC4535"/>
    <w:rsid w:val="00CC6605"/>
    <w:rsid w:val="00CC7167"/>
    <w:rsid w:val="00CD2056"/>
    <w:rsid w:val="00CD28A8"/>
    <w:rsid w:val="00CD42F4"/>
    <w:rsid w:val="00CD4B21"/>
    <w:rsid w:val="00CE020D"/>
    <w:rsid w:val="00CE223A"/>
    <w:rsid w:val="00CE3CA6"/>
    <w:rsid w:val="00CE5E0E"/>
    <w:rsid w:val="00CE68B2"/>
    <w:rsid w:val="00CE6E4C"/>
    <w:rsid w:val="00CE7E9F"/>
    <w:rsid w:val="00CF114D"/>
    <w:rsid w:val="00CF1C83"/>
    <w:rsid w:val="00CF3A7B"/>
    <w:rsid w:val="00CF705D"/>
    <w:rsid w:val="00D03A65"/>
    <w:rsid w:val="00D05170"/>
    <w:rsid w:val="00D0758D"/>
    <w:rsid w:val="00D07AB0"/>
    <w:rsid w:val="00D14C14"/>
    <w:rsid w:val="00D15455"/>
    <w:rsid w:val="00D226B4"/>
    <w:rsid w:val="00D23637"/>
    <w:rsid w:val="00D23F3E"/>
    <w:rsid w:val="00D266CE"/>
    <w:rsid w:val="00D26FF3"/>
    <w:rsid w:val="00D337BE"/>
    <w:rsid w:val="00D35316"/>
    <w:rsid w:val="00D3638A"/>
    <w:rsid w:val="00D43B6C"/>
    <w:rsid w:val="00D43CF0"/>
    <w:rsid w:val="00D4485A"/>
    <w:rsid w:val="00D469CB"/>
    <w:rsid w:val="00D4767B"/>
    <w:rsid w:val="00D5198E"/>
    <w:rsid w:val="00D55F71"/>
    <w:rsid w:val="00D564AA"/>
    <w:rsid w:val="00D56E51"/>
    <w:rsid w:val="00D57CBC"/>
    <w:rsid w:val="00D62ACF"/>
    <w:rsid w:val="00D63C4F"/>
    <w:rsid w:val="00D64654"/>
    <w:rsid w:val="00D65C21"/>
    <w:rsid w:val="00D6674F"/>
    <w:rsid w:val="00D70EC8"/>
    <w:rsid w:val="00D71B79"/>
    <w:rsid w:val="00D750A9"/>
    <w:rsid w:val="00D75A0F"/>
    <w:rsid w:val="00D76393"/>
    <w:rsid w:val="00D82B8A"/>
    <w:rsid w:val="00D8324E"/>
    <w:rsid w:val="00D8435F"/>
    <w:rsid w:val="00D944B2"/>
    <w:rsid w:val="00D96DDB"/>
    <w:rsid w:val="00DA375D"/>
    <w:rsid w:val="00DA65BC"/>
    <w:rsid w:val="00DB42D1"/>
    <w:rsid w:val="00DC1D8E"/>
    <w:rsid w:val="00DC3F96"/>
    <w:rsid w:val="00DC4B91"/>
    <w:rsid w:val="00DC67A1"/>
    <w:rsid w:val="00DD24B5"/>
    <w:rsid w:val="00DD2E5F"/>
    <w:rsid w:val="00DD53CB"/>
    <w:rsid w:val="00DD5DF0"/>
    <w:rsid w:val="00DD6471"/>
    <w:rsid w:val="00DE222B"/>
    <w:rsid w:val="00DE2CE6"/>
    <w:rsid w:val="00DF0E4A"/>
    <w:rsid w:val="00DF1381"/>
    <w:rsid w:val="00DF2967"/>
    <w:rsid w:val="00DF428C"/>
    <w:rsid w:val="00DF62D6"/>
    <w:rsid w:val="00DF6D0A"/>
    <w:rsid w:val="00DF6DEA"/>
    <w:rsid w:val="00E00931"/>
    <w:rsid w:val="00E0151C"/>
    <w:rsid w:val="00E04A62"/>
    <w:rsid w:val="00E063C6"/>
    <w:rsid w:val="00E073ED"/>
    <w:rsid w:val="00E07640"/>
    <w:rsid w:val="00E11617"/>
    <w:rsid w:val="00E131E0"/>
    <w:rsid w:val="00E1576A"/>
    <w:rsid w:val="00E15CF2"/>
    <w:rsid w:val="00E177B8"/>
    <w:rsid w:val="00E2071A"/>
    <w:rsid w:val="00E20FFE"/>
    <w:rsid w:val="00E22E17"/>
    <w:rsid w:val="00E261D4"/>
    <w:rsid w:val="00E304B3"/>
    <w:rsid w:val="00E40FF8"/>
    <w:rsid w:val="00E41C99"/>
    <w:rsid w:val="00E45B6B"/>
    <w:rsid w:val="00E47223"/>
    <w:rsid w:val="00E50BAC"/>
    <w:rsid w:val="00E5196D"/>
    <w:rsid w:val="00E5638F"/>
    <w:rsid w:val="00E63CC8"/>
    <w:rsid w:val="00E642BF"/>
    <w:rsid w:val="00E67312"/>
    <w:rsid w:val="00E72459"/>
    <w:rsid w:val="00E73768"/>
    <w:rsid w:val="00E73FD6"/>
    <w:rsid w:val="00E74E32"/>
    <w:rsid w:val="00E75D52"/>
    <w:rsid w:val="00E7602F"/>
    <w:rsid w:val="00E81C6D"/>
    <w:rsid w:val="00E828B8"/>
    <w:rsid w:val="00E840C8"/>
    <w:rsid w:val="00E849FD"/>
    <w:rsid w:val="00E84D45"/>
    <w:rsid w:val="00E86F7C"/>
    <w:rsid w:val="00E919DC"/>
    <w:rsid w:val="00E925F4"/>
    <w:rsid w:val="00E927D0"/>
    <w:rsid w:val="00E928A2"/>
    <w:rsid w:val="00E93301"/>
    <w:rsid w:val="00E93477"/>
    <w:rsid w:val="00E969C9"/>
    <w:rsid w:val="00E97823"/>
    <w:rsid w:val="00E97952"/>
    <w:rsid w:val="00EA1F0F"/>
    <w:rsid w:val="00EA3362"/>
    <w:rsid w:val="00EB0A0F"/>
    <w:rsid w:val="00EB4ADF"/>
    <w:rsid w:val="00EB7AD5"/>
    <w:rsid w:val="00EC2CF7"/>
    <w:rsid w:val="00EC37D5"/>
    <w:rsid w:val="00EC3D3D"/>
    <w:rsid w:val="00EC56BA"/>
    <w:rsid w:val="00EC75B2"/>
    <w:rsid w:val="00ED54D4"/>
    <w:rsid w:val="00EE0BCB"/>
    <w:rsid w:val="00EE1A58"/>
    <w:rsid w:val="00EE3B47"/>
    <w:rsid w:val="00EE3BA2"/>
    <w:rsid w:val="00EE7EB4"/>
    <w:rsid w:val="00EF53F8"/>
    <w:rsid w:val="00EF78FC"/>
    <w:rsid w:val="00EF7A24"/>
    <w:rsid w:val="00F02945"/>
    <w:rsid w:val="00F06AD9"/>
    <w:rsid w:val="00F10149"/>
    <w:rsid w:val="00F26F87"/>
    <w:rsid w:val="00F363B7"/>
    <w:rsid w:val="00F37C7F"/>
    <w:rsid w:val="00F4072B"/>
    <w:rsid w:val="00F42359"/>
    <w:rsid w:val="00F43243"/>
    <w:rsid w:val="00F43753"/>
    <w:rsid w:val="00F45126"/>
    <w:rsid w:val="00F55C75"/>
    <w:rsid w:val="00F5630A"/>
    <w:rsid w:val="00F6127D"/>
    <w:rsid w:val="00F61587"/>
    <w:rsid w:val="00F6158D"/>
    <w:rsid w:val="00F61C57"/>
    <w:rsid w:val="00F63448"/>
    <w:rsid w:val="00F66CD7"/>
    <w:rsid w:val="00F66D5B"/>
    <w:rsid w:val="00F679C7"/>
    <w:rsid w:val="00F70585"/>
    <w:rsid w:val="00F75C6D"/>
    <w:rsid w:val="00F75DF4"/>
    <w:rsid w:val="00F767E2"/>
    <w:rsid w:val="00F90415"/>
    <w:rsid w:val="00F91156"/>
    <w:rsid w:val="00F925DF"/>
    <w:rsid w:val="00F97C4C"/>
    <w:rsid w:val="00F97F53"/>
    <w:rsid w:val="00FA31BD"/>
    <w:rsid w:val="00FB0DC5"/>
    <w:rsid w:val="00FB3976"/>
    <w:rsid w:val="00FB444D"/>
    <w:rsid w:val="00FB54C5"/>
    <w:rsid w:val="00FB6E9D"/>
    <w:rsid w:val="00FC0722"/>
    <w:rsid w:val="00FC0D41"/>
    <w:rsid w:val="00FC18D7"/>
    <w:rsid w:val="00FC6A05"/>
    <w:rsid w:val="00FD05BC"/>
    <w:rsid w:val="00FD7230"/>
    <w:rsid w:val="00FD740E"/>
    <w:rsid w:val="00FE3231"/>
    <w:rsid w:val="00FE49A4"/>
    <w:rsid w:val="00FE7E69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C37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C4B91"/>
    <w:pPr>
      <w:widowControl w:val="0"/>
      <w:suppressAutoHyphens/>
      <w:spacing w:after="120"/>
    </w:pPr>
  </w:style>
  <w:style w:type="paragraph" w:styleId="ad">
    <w:name w:val="Normal (Web)"/>
    <w:basedOn w:val="a"/>
    <w:rsid w:val="00DC4B91"/>
    <w:pPr>
      <w:spacing w:before="100" w:beforeAutospacing="1" w:after="100" w:afterAutospacing="1"/>
    </w:pPr>
  </w:style>
  <w:style w:type="character" w:styleId="ae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1">
    <w:name w:val="Body Text Indent 2"/>
    <w:basedOn w:val="a"/>
    <w:link w:val="22"/>
    <w:rsid w:val="00E93301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f">
    <w:name w:val="Body Text Indent"/>
    <w:basedOn w:val="a"/>
    <w:link w:val="af0"/>
    <w:rsid w:val="00B060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locked/>
    <w:rsid w:val="00B060DB"/>
    <w:rPr>
      <w:rFonts w:cs="Times New Roman"/>
      <w:sz w:val="24"/>
      <w:szCs w:val="24"/>
    </w:rPr>
  </w:style>
  <w:style w:type="paragraph" w:styleId="af1">
    <w:name w:val="Balloon Text"/>
    <w:basedOn w:val="a"/>
    <w:link w:val="af2"/>
    <w:rsid w:val="00230A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3">
    <w:name w:val="Body Text 2"/>
    <w:basedOn w:val="a"/>
    <w:link w:val="24"/>
    <w:rsid w:val="00DA37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A375D"/>
    <w:rPr>
      <w:sz w:val="24"/>
      <w:szCs w:val="24"/>
    </w:rPr>
  </w:style>
  <w:style w:type="character" w:styleId="af3">
    <w:name w:val="annotation reference"/>
    <w:basedOn w:val="a0"/>
    <w:rsid w:val="00EC56BA"/>
    <w:rPr>
      <w:sz w:val="16"/>
      <w:szCs w:val="16"/>
    </w:rPr>
  </w:style>
  <w:style w:type="paragraph" w:styleId="af4">
    <w:name w:val="annotation text"/>
    <w:basedOn w:val="a"/>
    <w:link w:val="af5"/>
    <w:rsid w:val="00EC56B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C56BA"/>
  </w:style>
  <w:style w:type="paragraph" w:styleId="af6">
    <w:name w:val="annotation subject"/>
    <w:basedOn w:val="af4"/>
    <w:next w:val="af4"/>
    <w:link w:val="af7"/>
    <w:rsid w:val="00EC56BA"/>
    <w:rPr>
      <w:b/>
      <w:bCs/>
    </w:rPr>
  </w:style>
  <w:style w:type="character" w:customStyle="1" w:styleId="af7">
    <w:name w:val="Тема примечания Знак"/>
    <w:basedOn w:val="af5"/>
    <w:link w:val="af6"/>
    <w:rsid w:val="00EC56BA"/>
    <w:rPr>
      <w:b/>
      <w:bCs/>
    </w:rPr>
  </w:style>
  <w:style w:type="paragraph" w:styleId="af8">
    <w:name w:val="Revision"/>
    <w:hidden/>
    <w:uiPriority w:val="99"/>
    <w:semiHidden/>
    <w:rsid w:val="00A4769E"/>
    <w:rPr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uiPriority w:val="99"/>
    <w:rsid w:val="00613BA3"/>
    <w:rPr>
      <w:b/>
      <w:bCs/>
      <w:sz w:val="28"/>
      <w:szCs w:val="28"/>
    </w:rPr>
  </w:style>
  <w:style w:type="paragraph" w:customStyle="1" w:styleId="12">
    <w:name w:val="Обычный1"/>
    <w:rsid w:val="00AA6F08"/>
    <w:pPr>
      <w:widowControl w:val="0"/>
      <w:snapToGrid w:val="0"/>
    </w:pPr>
    <w:rPr>
      <w:rFonts w:ascii="Courier New" w:hAnsi="Courier New"/>
    </w:rPr>
  </w:style>
  <w:style w:type="paragraph" w:styleId="afb">
    <w:name w:val="List Paragraph"/>
    <w:basedOn w:val="a"/>
    <w:uiPriority w:val="34"/>
    <w:qFormat/>
    <w:rsid w:val="00AA6F08"/>
    <w:pPr>
      <w:ind w:left="720"/>
      <w:contextualSpacing/>
    </w:pPr>
  </w:style>
  <w:style w:type="character" w:customStyle="1" w:styleId="ac">
    <w:name w:val="Основной текст Знак"/>
    <w:basedOn w:val="a0"/>
    <w:link w:val="ab"/>
    <w:rsid w:val="003321B7"/>
    <w:rPr>
      <w:sz w:val="24"/>
      <w:szCs w:val="24"/>
    </w:rPr>
  </w:style>
  <w:style w:type="paragraph" w:customStyle="1" w:styleId="210">
    <w:name w:val="Основной текст 21"/>
    <w:basedOn w:val="a"/>
    <w:rsid w:val="00CC0F7B"/>
    <w:pPr>
      <w:suppressAutoHyphens/>
      <w:spacing w:after="120" w:line="480" w:lineRule="auto"/>
    </w:pPr>
    <w:rPr>
      <w:lang w:eastAsia="ar-SA"/>
    </w:rPr>
  </w:style>
  <w:style w:type="paragraph" w:customStyle="1" w:styleId="220">
    <w:name w:val="Основной текст 22"/>
    <w:basedOn w:val="a"/>
    <w:rsid w:val="00B6742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EC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768A-BFC2-45D7-848D-A8E3C75E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1376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3</cp:revision>
  <cp:lastPrinted>2019-04-18T14:01:00Z</cp:lastPrinted>
  <dcterms:created xsi:type="dcterms:W3CDTF">2019-05-14T13:18:00Z</dcterms:created>
  <dcterms:modified xsi:type="dcterms:W3CDTF">2019-05-16T08:01:00Z</dcterms:modified>
</cp:coreProperties>
</file>