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CC" w:rsidRDefault="002D0ECC" w:rsidP="002D0ECC">
      <w:pPr>
        <w:pStyle w:val="10"/>
        <w:pBdr>
          <w:bottom w:val="single" w:sz="6" w:space="10" w:color="auto"/>
        </w:pBdr>
        <w:spacing w:after="0" w:line="36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</w:p>
    <w:p w:rsidR="002D0ECC" w:rsidRDefault="002D0ECC" w:rsidP="002D0ECC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  <w:gridCol w:w="709"/>
        <w:gridCol w:w="2766"/>
      </w:tblGrid>
      <w:tr w:rsidR="002D0ECC" w:rsidRPr="00F57AED" w:rsidTr="00D8459A">
        <w:tc>
          <w:tcPr>
            <w:tcW w:w="5920" w:type="dxa"/>
          </w:tcPr>
          <w:p w:rsidR="002D0ECC" w:rsidRPr="00785272" w:rsidRDefault="00454967" w:rsidP="00A27D83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Количественное определение</w:t>
            </w:r>
            <w:r w:rsidR="002D0ECC" w:rsidRPr="00785272">
              <w:rPr>
                <w:b/>
                <w:sz w:val="28"/>
                <w:szCs w:val="28"/>
              </w:rPr>
              <w:t xml:space="preserve"> </w:t>
            </w:r>
            <w:r w:rsidR="002D0ECC">
              <w:rPr>
                <w:b/>
                <w:sz w:val="28"/>
                <w:szCs w:val="28"/>
              </w:rPr>
              <w:t xml:space="preserve">полисахаридов </w:t>
            </w:r>
            <w:r w:rsidR="002D0ECC" w:rsidRPr="00785272">
              <w:rPr>
                <w:b/>
                <w:sz w:val="28"/>
                <w:szCs w:val="28"/>
              </w:rPr>
              <w:t>в лекарственном растительном сырье</w:t>
            </w:r>
            <w:r w:rsidR="00A27D83">
              <w:rPr>
                <w:b/>
                <w:sz w:val="28"/>
                <w:szCs w:val="28"/>
              </w:rPr>
              <w:t xml:space="preserve"> и</w:t>
            </w:r>
            <w:r w:rsidR="002D0ECC">
              <w:rPr>
                <w:b/>
                <w:sz w:val="28"/>
                <w:szCs w:val="28"/>
              </w:rPr>
              <w:t xml:space="preserve"> </w:t>
            </w:r>
            <w:r w:rsidR="00E40F0A">
              <w:rPr>
                <w:b/>
                <w:sz w:val="28"/>
                <w:szCs w:val="28"/>
              </w:rPr>
              <w:t>л</w:t>
            </w:r>
            <w:r w:rsidR="00E40F0A">
              <w:rPr>
                <w:b/>
                <w:sz w:val="28"/>
                <w:szCs w:val="28"/>
              </w:rPr>
              <w:t>е</w:t>
            </w:r>
            <w:r w:rsidR="00E40F0A">
              <w:rPr>
                <w:b/>
                <w:sz w:val="28"/>
                <w:szCs w:val="28"/>
              </w:rPr>
              <w:t>карственных средствах растительного пр</w:t>
            </w:r>
            <w:r w:rsidR="00E40F0A">
              <w:rPr>
                <w:b/>
                <w:sz w:val="28"/>
                <w:szCs w:val="28"/>
              </w:rPr>
              <w:t>о</w:t>
            </w:r>
            <w:r w:rsidR="00E40F0A">
              <w:rPr>
                <w:b/>
                <w:sz w:val="28"/>
                <w:szCs w:val="28"/>
              </w:rPr>
              <w:t>исхождения</w:t>
            </w:r>
          </w:p>
        </w:tc>
        <w:tc>
          <w:tcPr>
            <w:tcW w:w="709" w:type="dxa"/>
          </w:tcPr>
          <w:p w:rsidR="002D0ECC" w:rsidRPr="00785272" w:rsidRDefault="002D0ECC" w:rsidP="00C0110D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</w:tcPr>
          <w:p w:rsidR="002D0ECC" w:rsidRPr="0094377F" w:rsidRDefault="002D0ECC" w:rsidP="00A46A18">
            <w:pPr>
              <w:ind w:left="-108"/>
              <w:contextualSpacing/>
              <w:rPr>
                <w:b/>
                <w:sz w:val="28"/>
                <w:szCs w:val="28"/>
                <w:lang w:val="en-US"/>
              </w:rPr>
            </w:pPr>
            <w:r w:rsidRPr="0094377F">
              <w:rPr>
                <w:b/>
                <w:sz w:val="28"/>
                <w:szCs w:val="28"/>
              </w:rPr>
              <w:t>ОФС</w:t>
            </w:r>
          </w:p>
          <w:p w:rsidR="002D0ECC" w:rsidRPr="0094377F" w:rsidRDefault="002D0ECC" w:rsidP="00A46A18">
            <w:pPr>
              <w:ind w:left="-108"/>
              <w:contextualSpacing/>
              <w:rPr>
                <w:b/>
                <w:sz w:val="28"/>
                <w:szCs w:val="28"/>
                <w:lang w:val="en-US"/>
              </w:rPr>
            </w:pPr>
          </w:p>
          <w:p w:rsidR="002D0ECC" w:rsidRPr="0094377F" w:rsidRDefault="002D0ECC" w:rsidP="00A46A18">
            <w:pPr>
              <w:ind w:left="-108"/>
              <w:contextualSpacing/>
              <w:rPr>
                <w:b/>
                <w:sz w:val="28"/>
                <w:szCs w:val="28"/>
              </w:rPr>
            </w:pPr>
          </w:p>
          <w:p w:rsidR="002D0ECC" w:rsidRPr="0094377F" w:rsidRDefault="002D0ECC" w:rsidP="00A46A18">
            <w:pPr>
              <w:ind w:left="-108"/>
              <w:contextualSpacing/>
              <w:rPr>
                <w:b/>
                <w:sz w:val="28"/>
                <w:szCs w:val="28"/>
              </w:rPr>
            </w:pPr>
            <w:r w:rsidRPr="0094377F">
              <w:rPr>
                <w:b/>
                <w:sz w:val="28"/>
                <w:szCs w:val="28"/>
              </w:rPr>
              <w:t>Вводится впервые</w:t>
            </w:r>
          </w:p>
        </w:tc>
      </w:tr>
      <w:tr w:rsidR="002D0ECC" w:rsidRPr="00121CB3" w:rsidTr="00D8459A">
        <w:tc>
          <w:tcPr>
            <w:tcW w:w="5920" w:type="dxa"/>
          </w:tcPr>
          <w:p w:rsidR="002D0ECC" w:rsidRPr="00785272" w:rsidRDefault="002D0ECC" w:rsidP="00C0110D">
            <w:pPr>
              <w:ind w:left="7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D0ECC" w:rsidRPr="00785272" w:rsidRDefault="002D0ECC" w:rsidP="00C0110D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</w:tcPr>
          <w:p w:rsidR="002D0ECC" w:rsidRPr="00785272" w:rsidRDefault="002D0ECC" w:rsidP="00C0110D">
            <w:pPr>
              <w:ind w:left="720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2D0ECC" w:rsidRPr="004C0577" w:rsidRDefault="002D0ECC" w:rsidP="002D0ECC">
      <w:pPr>
        <w:pBdr>
          <w:top w:val="single" w:sz="4" w:space="1" w:color="auto"/>
        </w:pBdr>
      </w:pPr>
    </w:p>
    <w:p w:rsidR="003440CE" w:rsidRDefault="00543680" w:rsidP="00543680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Настоящая общая фармакопейная статья распространяется на методы</w:t>
      </w:r>
      <w:r w:rsidR="00B50DE9">
        <w:rPr>
          <w:rFonts w:ascii="Times New Roman CYR" w:hAnsi="Times New Roman CYR"/>
          <w:sz w:val="28"/>
        </w:rPr>
        <w:t xml:space="preserve"> и общие принципы</w:t>
      </w:r>
      <w:r>
        <w:rPr>
          <w:rFonts w:ascii="Times New Roman CYR" w:hAnsi="Times New Roman CYR"/>
          <w:sz w:val="28"/>
        </w:rPr>
        <w:t xml:space="preserve"> определения </w:t>
      </w:r>
      <w:r w:rsidR="00E40F0A">
        <w:rPr>
          <w:rFonts w:ascii="Times New Roman CYR" w:hAnsi="Times New Roman CYR"/>
          <w:sz w:val="28"/>
        </w:rPr>
        <w:t xml:space="preserve">содержания </w:t>
      </w:r>
      <w:r>
        <w:rPr>
          <w:rFonts w:ascii="Times New Roman CYR" w:hAnsi="Times New Roman CYR"/>
          <w:sz w:val="28"/>
        </w:rPr>
        <w:t>полисахаридов в лекарственном растительном сырье</w:t>
      </w:r>
      <w:r w:rsidR="00A27D83">
        <w:rPr>
          <w:rFonts w:ascii="Times New Roman CYR" w:hAnsi="Times New Roman CYR"/>
          <w:sz w:val="28"/>
        </w:rPr>
        <w:t xml:space="preserve"> и</w:t>
      </w:r>
      <w:r w:rsidR="002D0ECC">
        <w:rPr>
          <w:rFonts w:ascii="Times New Roman CYR" w:hAnsi="Times New Roman CYR"/>
          <w:sz w:val="28"/>
        </w:rPr>
        <w:t xml:space="preserve"> </w:t>
      </w:r>
      <w:r w:rsidR="00E40F0A">
        <w:rPr>
          <w:rFonts w:ascii="Times New Roman CYR" w:hAnsi="Times New Roman CYR"/>
          <w:sz w:val="28"/>
        </w:rPr>
        <w:t>лекарственных средствах растительного происхожд</w:t>
      </w:r>
      <w:r w:rsidR="00E40F0A">
        <w:rPr>
          <w:rFonts w:ascii="Times New Roman CYR" w:hAnsi="Times New Roman CYR"/>
          <w:sz w:val="28"/>
        </w:rPr>
        <w:t>е</w:t>
      </w:r>
      <w:r w:rsidR="00E40F0A">
        <w:rPr>
          <w:rFonts w:ascii="Times New Roman CYR" w:hAnsi="Times New Roman CYR"/>
          <w:sz w:val="28"/>
        </w:rPr>
        <w:t>ния</w:t>
      </w:r>
      <w:r w:rsidR="00A46A18">
        <w:rPr>
          <w:rFonts w:ascii="Times New Roman CYR" w:hAnsi="Times New Roman CYR"/>
          <w:sz w:val="28"/>
        </w:rPr>
        <w:t>.</w:t>
      </w:r>
      <w:r w:rsidR="00E40F0A">
        <w:rPr>
          <w:rFonts w:ascii="Times New Roman CYR" w:hAnsi="Times New Roman CYR"/>
          <w:sz w:val="28"/>
        </w:rPr>
        <w:t xml:space="preserve"> </w:t>
      </w:r>
    </w:p>
    <w:p w:rsidR="00BA7465" w:rsidRDefault="00BA7465" w:rsidP="00543680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Полисахариды </w:t>
      </w:r>
      <w:r w:rsidR="002D2F28">
        <w:rPr>
          <w:rFonts w:ascii="Times New Roman CYR" w:hAnsi="Times New Roman CYR"/>
          <w:sz w:val="28"/>
        </w:rPr>
        <w:t xml:space="preserve"> - </w:t>
      </w:r>
      <w:r>
        <w:rPr>
          <w:rFonts w:ascii="Times New Roman CYR" w:hAnsi="Times New Roman CYR"/>
          <w:sz w:val="28"/>
        </w:rPr>
        <w:t xml:space="preserve"> высокомолекулярные продукты конденсации более 10 моносахаридов и их произво</w:t>
      </w:r>
      <w:r w:rsidR="00887AD2">
        <w:rPr>
          <w:rFonts w:ascii="Times New Roman CYR" w:hAnsi="Times New Roman CYR"/>
          <w:sz w:val="28"/>
        </w:rPr>
        <w:t>дных, связанных друг с другом О</w:t>
      </w:r>
      <w:r>
        <w:rPr>
          <w:rFonts w:ascii="Times New Roman CYR" w:hAnsi="Times New Roman CYR"/>
          <w:sz w:val="28"/>
        </w:rPr>
        <w:t>- гликози</w:t>
      </w:r>
      <w:r>
        <w:rPr>
          <w:rFonts w:ascii="Times New Roman CYR" w:hAnsi="Times New Roman CYR"/>
          <w:sz w:val="28"/>
        </w:rPr>
        <w:t>д</w:t>
      </w:r>
      <w:r>
        <w:rPr>
          <w:rFonts w:ascii="Times New Roman CYR" w:hAnsi="Times New Roman CYR"/>
          <w:sz w:val="28"/>
        </w:rPr>
        <w:t>ными мостиками. Полисахариды в зависимости от характера входящих в их состав моносахаридов и их производных мо</w:t>
      </w:r>
      <w:r w:rsidR="00887AD2">
        <w:rPr>
          <w:rFonts w:ascii="Times New Roman CYR" w:hAnsi="Times New Roman CYR"/>
          <w:sz w:val="28"/>
        </w:rPr>
        <w:t xml:space="preserve">гут быть разделены на два типа: </w:t>
      </w:r>
      <w:r>
        <w:rPr>
          <w:rFonts w:ascii="Times New Roman CYR" w:hAnsi="Times New Roman CYR"/>
          <w:sz w:val="28"/>
        </w:rPr>
        <w:t>гомополисахариды (построенные из моносахаридных единиц одного типа) и гетерополисахариды (построенные из остатков различных моносахаридов)</w:t>
      </w:r>
      <w:r w:rsidR="008E45ED">
        <w:rPr>
          <w:rFonts w:ascii="Times New Roman CYR" w:hAnsi="Times New Roman CYR"/>
          <w:sz w:val="28"/>
        </w:rPr>
        <w:t>.  Наиболее часто в составе полисахаридов встречаются из гексоз</w:t>
      </w:r>
      <w:r w:rsidR="00B50DE9">
        <w:rPr>
          <w:rFonts w:ascii="Times New Roman CYR" w:hAnsi="Times New Roman CYR"/>
          <w:sz w:val="28"/>
        </w:rPr>
        <w:t xml:space="preserve"> -</w:t>
      </w:r>
      <w:r w:rsidR="008E45ED">
        <w:rPr>
          <w:rFonts w:ascii="Times New Roman CYR" w:hAnsi="Times New Roman CYR"/>
          <w:sz w:val="28"/>
        </w:rPr>
        <w:t xml:space="preserve"> глюкоза, фруктоза; из продуктов окисления моносахаридов - глюкуроновая кислота и др. Типичным представителем гетерополисахаридов является инулин.</w:t>
      </w:r>
    </w:p>
    <w:p w:rsidR="002D2F28" w:rsidRDefault="002D2F28" w:rsidP="00543680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Полисахариды являются аморфными веществами, растворимыми в в</w:t>
      </w:r>
      <w:r>
        <w:rPr>
          <w:rFonts w:ascii="Times New Roman CYR" w:hAnsi="Times New Roman CYR"/>
          <w:sz w:val="28"/>
        </w:rPr>
        <w:t>о</w:t>
      </w:r>
      <w:r>
        <w:rPr>
          <w:rFonts w:ascii="Times New Roman CYR" w:hAnsi="Times New Roman CYR"/>
          <w:sz w:val="28"/>
        </w:rPr>
        <w:t>де и нерастворимыми в органических растворителях; под воздействием к</w:t>
      </w:r>
      <w:r>
        <w:rPr>
          <w:rFonts w:ascii="Times New Roman CYR" w:hAnsi="Times New Roman CYR"/>
          <w:sz w:val="28"/>
        </w:rPr>
        <w:t>и</w:t>
      </w:r>
      <w:r>
        <w:rPr>
          <w:rFonts w:ascii="Times New Roman CYR" w:hAnsi="Times New Roman CYR"/>
          <w:sz w:val="28"/>
        </w:rPr>
        <w:t>слотного или ферментативного гидролиза образуют моносахариды.</w:t>
      </w:r>
    </w:p>
    <w:p w:rsidR="00EC3BBA" w:rsidRDefault="00704831" w:rsidP="00543680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bCs/>
          <w:color w:val="000000"/>
          <w:sz w:val="28"/>
          <w:szCs w:val="28"/>
        </w:rPr>
        <w:t>В соответствии с указанным</w:t>
      </w:r>
      <w:r w:rsidR="00EC3BBA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свойств</w:t>
      </w:r>
      <w:r w:rsidR="00EC3BBA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м</w:t>
      </w:r>
      <w:r w:rsidR="00EC3BBA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содержание полисахаридов </w:t>
      </w:r>
      <w:r>
        <w:rPr>
          <w:rFonts w:ascii="Times New Roman CYR" w:hAnsi="Times New Roman CYR"/>
          <w:sz w:val="28"/>
        </w:rPr>
        <w:t xml:space="preserve">в </w:t>
      </w:r>
      <w:r w:rsidRPr="00876C9A">
        <w:rPr>
          <w:rFonts w:ascii="Times New Roman CYR" w:hAnsi="Times New Roman CYR"/>
          <w:sz w:val="28"/>
        </w:rPr>
        <w:t xml:space="preserve">лекарственном </w:t>
      </w:r>
      <w:r>
        <w:rPr>
          <w:rFonts w:ascii="Times New Roman CYR" w:hAnsi="Times New Roman CYR"/>
          <w:sz w:val="28"/>
        </w:rPr>
        <w:t>растительном сырье и лекарственных средствах  растительн</w:t>
      </w:r>
      <w:r>
        <w:rPr>
          <w:rFonts w:ascii="Times New Roman CYR" w:hAnsi="Times New Roman CYR"/>
          <w:sz w:val="28"/>
        </w:rPr>
        <w:t>о</w:t>
      </w:r>
      <w:r>
        <w:rPr>
          <w:rFonts w:ascii="Times New Roman CYR" w:hAnsi="Times New Roman CYR"/>
          <w:sz w:val="28"/>
        </w:rPr>
        <w:t>го происхождения может быть осуществлено следующими методами</w:t>
      </w:r>
      <w:r w:rsidR="00EC3BBA">
        <w:rPr>
          <w:rFonts w:ascii="Times New Roman CYR" w:hAnsi="Times New Roman CYR"/>
          <w:sz w:val="28"/>
        </w:rPr>
        <w:t>:</w:t>
      </w:r>
    </w:p>
    <w:p w:rsidR="00EC3BBA" w:rsidRDefault="00EC3BBA" w:rsidP="00543680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 гравиметрии;</w:t>
      </w:r>
    </w:p>
    <w:p w:rsidR="00EC3BBA" w:rsidRDefault="00EC3BBA" w:rsidP="00543680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 спектрофотометрии в видимой области спектра</w:t>
      </w:r>
      <w:r w:rsidR="00B50DE9">
        <w:rPr>
          <w:rFonts w:ascii="Times New Roman CYR" w:hAnsi="Times New Roman CYR"/>
          <w:sz w:val="28"/>
        </w:rPr>
        <w:t xml:space="preserve"> в соответствии с тр</w:t>
      </w:r>
      <w:r w:rsidR="00B50DE9">
        <w:rPr>
          <w:rFonts w:ascii="Times New Roman CYR" w:hAnsi="Times New Roman CYR"/>
          <w:sz w:val="28"/>
        </w:rPr>
        <w:t>е</w:t>
      </w:r>
      <w:r w:rsidR="00B50DE9">
        <w:rPr>
          <w:rFonts w:ascii="Times New Roman CYR" w:hAnsi="Times New Roman CYR"/>
          <w:sz w:val="28"/>
        </w:rPr>
        <w:t>бованиями ОФС "Спектрофотометрия в ультрафиолетовой и видимой обла</w:t>
      </w:r>
      <w:r w:rsidR="00B50DE9">
        <w:rPr>
          <w:rFonts w:ascii="Times New Roman CYR" w:hAnsi="Times New Roman CYR"/>
          <w:sz w:val="28"/>
        </w:rPr>
        <w:t>с</w:t>
      </w:r>
      <w:r w:rsidR="00B50DE9">
        <w:rPr>
          <w:rFonts w:ascii="Times New Roman CYR" w:hAnsi="Times New Roman CYR"/>
          <w:sz w:val="28"/>
        </w:rPr>
        <w:t>тях".</w:t>
      </w:r>
    </w:p>
    <w:p w:rsidR="001C6127" w:rsidRDefault="001C6127" w:rsidP="00543680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При этом, второй способ </w:t>
      </w:r>
      <w:r w:rsidR="009536CD">
        <w:rPr>
          <w:rFonts w:ascii="Times New Roman CYR" w:hAnsi="Times New Roman CYR"/>
          <w:sz w:val="28"/>
        </w:rPr>
        <w:t>определения</w:t>
      </w:r>
      <w:r>
        <w:rPr>
          <w:rFonts w:ascii="Times New Roman CYR" w:hAnsi="Times New Roman CYR"/>
          <w:sz w:val="28"/>
        </w:rPr>
        <w:t xml:space="preserve"> является предпочтительным.</w:t>
      </w:r>
    </w:p>
    <w:p w:rsidR="00F54DF1" w:rsidRDefault="00F54DF1" w:rsidP="00F54DF1">
      <w:pPr>
        <w:widowControl w:val="0"/>
        <w:spacing w:before="240"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lastRenderedPageBreak/>
        <w:t>Метод гравиметрии основан на извлечении полисахаридов из лекарс</w:t>
      </w:r>
      <w:r>
        <w:rPr>
          <w:rFonts w:ascii="Times New Roman CYR" w:hAnsi="Times New Roman CYR"/>
          <w:sz w:val="28"/>
        </w:rPr>
        <w:t>т</w:t>
      </w:r>
      <w:r>
        <w:rPr>
          <w:rFonts w:ascii="Times New Roman CYR" w:hAnsi="Times New Roman CYR"/>
          <w:sz w:val="28"/>
        </w:rPr>
        <w:t>венного растительного сырья, фармацевтической субстанции растительного происхождения, лекарственного растительного препарата осаждении спи</w:t>
      </w:r>
      <w:r>
        <w:rPr>
          <w:rFonts w:ascii="Times New Roman CYR" w:hAnsi="Times New Roman CYR"/>
          <w:sz w:val="28"/>
        </w:rPr>
        <w:t>р</w:t>
      </w:r>
      <w:r>
        <w:rPr>
          <w:rFonts w:ascii="Times New Roman CYR" w:hAnsi="Times New Roman CYR"/>
          <w:sz w:val="28"/>
        </w:rPr>
        <w:t>том этиловым 96 %, сушкой до постоянной массы и взвешиванием сухого о</w:t>
      </w:r>
      <w:r>
        <w:rPr>
          <w:rFonts w:ascii="Times New Roman CYR" w:hAnsi="Times New Roman CYR"/>
          <w:sz w:val="28"/>
        </w:rPr>
        <w:t>с</w:t>
      </w:r>
      <w:r>
        <w:rPr>
          <w:rFonts w:ascii="Times New Roman CYR" w:hAnsi="Times New Roman CYR"/>
          <w:sz w:val="28"/>
        </w:rPr>
        <w:t>татка.</w:t>
      </w:r>
    </w:p>
    <w:p w:rsidR="00F54DF1" w:rsidRDefault="00F54DF1" w:rsidP="00F54D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Пробоподготовка</w:t>
      </w:r>
      <w:proofErr w:type="spellEnd"/>
      <w:r>
        <w:rPr>
          <w:sz w:val="28"/>
          <w:szCs w:val="28"/>
        </w:rPr>
        <w:t xml:space="preserve"> испытуемого образца (</w:t>
      </w:r>
      <w:r>
        <w:rPr>
          <w:rFonts w:ascii="Times New Roman CYR" w:hAnsi="Times New Roman CYR"/>
          <w:sz w:val="28"/>
        </w:rPr>
        <w:t>лекарственного растительного сырья, фармацевтической субстанции растительного происхождения, лека</w:t>
      </w:r>
      <w:r>
        <w:rPr>
          <w:rFonts w:ascii="Times New Roman CYR" w:hAnsi="Times New Roman CYR"/>
          <w:sz w:val="28"/>
        </w:rPr>
        <w:t>р</w:t>
      </w:r>
      <w:r>
        <w:rPr>
          <w:rFonts w:ascii="Times New Roman CYR" w:hAnsi="Times New Roman CYR"/>
          <w:sz w:val="28"/>
        </w:rPr>
        <w:t>ственного растительного препарата</w:t>
      </w:r>
      <w:r>
        <w:rPr>
          <w:sz w:val="28"/>
          <w:szCs w:val="28"/>
        </w:rPr>
        <w:t>) заключается в исчерпывающем извлеч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биологически активных веществ - полисахаридов </w:t>
      </w:r>
      <w:r>
        <w:rPr>
          <w:rFonts w:ascii="Times New Roman CYR" w:eastAsia="Calibri" w:hAnsi="Times New Roman CYR"/>
          <w:sz w:val="28"/>
        </w:rPr>
        <w:t>с указанием кратности экстракции и температуры</w:t>
      </w:r>
      <w:r>
        <w:rPr>
          <w:sz w:val="28"/>
          <w:szCs w:val="28"/>
        </w:rPr>
        <w:t>,  при которой осуществляется процесс экстра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ции. Для очистки полученного извлечения в большинстве случаев использ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 фильтрацию, в ряде случаев извлечение дополнительно может быть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вергнуто центрифугированию. </w:t>
      </w:r>
    </w:p>
    <w:p w:rsidR="00F54DF1" w:rsidRDefault="00F54DF1" w:rsidP="00F54D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Аликвоту</w:t>
      </w:r>
      <w:proofErr w:type="spellEnd"/>
      <w:r>
        <w:rPr>
          <w:sz w:val="28"/>
          <w:szCs w:val="28"/>
        </w:rPr>
        <w:t xml:space="preserve"> полученного очищенного водного извлечения подвергают дробному осаждению спиртом этиловым 96 %. Затем образующийся осадок отделяют и  высушивают до постоянной массы.</w:t>
      </w:r>
    </w:p>
    <w:p w:rsidR="00F81852" w:rsidRPr="00E01116" w:rsidRDefault="00F54DF1" w:rsidP="00F54DF1">
      <w:pPr>
        <w:spacing w:line="360" w:lineRule="auto"/>
        <w:ind w:firstLine="709"/>
        <w:jc w:val="both"/>
        <w:rPr>
          <w:sz w:val="28"/>
          <w:szCs w:val="28"/>
        </w:rPr>
      </w:pPr>
      <w:r w:rsidRPr="00E01116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суммы </w:t>
      </w:r>
      <w:r w:rsidRPr="00E01116">
        <w:rPr>
          <w:sz w:val="28"/>
          <w:szCs w:val="28"/>
        </w:rPr>
        <w:t xml:space="preserve">полисахаридов в абсолютно сухом </w:t>
      </w:r>
      <w:r>
        <w:rPr>
          <w:sz w:val="28"/>
          <w:szCs w:val="28"/>
        </w:rPr>
        <w:t xml:space="preserve">лекарственном растительном </w:t>
      </w:r>
      <w:r w:rsidRPr="00E01116">
        <w:rPr>
          <w:sz w:val="28"/>
          <w:szCs w:val="28"/>
        </w:rPr>
        <w:t>сырье</w:t>
      </w:r>
      <w:r>
        <w:rPr>
          <w:sz w:val="28"/>
          <w:szCs w:val="28"/>
        </w:rPr>
        <w:t>, фармацевтической субстанции растительного происх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ждения и/или </w:t>
      </w:r>
      <w:r>
        <w:rPr>
          <w:rFonts w:ascii="Times New Roman CYR" w:hAnsi="Times New Roman CYR"/>
          <w:sz w:val="28"/>
        </w:rPr>
        <w:t>лекарственного растительного препарата</w:t>
      </w:r>
      <w:r w:rsidRPr="00E01116">
        <w:rPr>
          <w:sz w:val="28"/>
          <w:szCs w:val="28"/>
        </w:rPr>
        <w:t xml:space="preserve"> в процентах (</w:t>
      </w:r>
      <w:r w:rsidRPr="00E01116">
        <w:rPr>
          <w:i/>
          <w:sz w:val="28"/>
          <w:szCs w:val="28"/>
        </w:rPr>
        <w:t>Х</w:t>
      </w:r>
      <w:r w:rsidRPr="00E01116">
        <w:rPr>
          <w:sz w:val="28"/>
          <w:szCs w:val="28"/>
        </w:rPr>
        <w:t>) в</w:t>
      </w:r>
      <w:r w:rsidRPr="00E01116">
        <w:rPr>
          <w:sz w:val="28"/>
          <w:szCs w:val="28"/>
        </w:rPr>
        <w:t>ы</w:t>
      </w:r>
      <w:r w:rsidRPr="00E01116">
        <w:rPr>
          <w:sz w:val="28"/>
          <w:szCs w:val="28"/>
        </w:rPr>
        <w:t>числяют по формуле:</w:t>
      </w:r>
      <w:r w:rsidR="00F81852" w:rsidRPr="00E01116">
        <w:rPr>
          <w:sz w:val="28"/>
          <w:szCs w:val="28"/>
        </w:rPr>
        <w:t xml:space="preserve"> </w:t>
      </w:r>
    </w:p>
    <w:p w:rsidR="00F81852" w:rsidRPr="00E01116" w:rsidRDefault="00F81852" w:rsidP="00F81852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ир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sz w:val="28"/>
                  <w:szCs w:val="28"/>
                </w:rPr>
                <m:t>-W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, </m:t>
          </m:r>
        </m:oMath>
      </m:oMathPara>
    </w:p>
    <w:p w:rsidR="00F81852" w:rsidRPr="00E01116" w:rsidRDefault="00F81852" w:rsidP="00F81852">
      <w:pPr>
        <w:jc w:val="both"/>
        <w:rPr>
          <w:sz w:val="28"/>
          <w:szCs w:val="28"/>
        </w:rPr>
      </w:pPr>
      <w:r w:rsidRPr="00E01116">
        <w:rPr>
          <w:sz w:val="28"/>
          <w:szCs w:val="28"/>
        </w:rPr>
        <w:t xml:space="preserve">где    </w:t>
      </w:r>
      <w:r w:rsidRPr="00E01116">
        <w:rPr>
          <w:i/>
          <w:sz w:val="28"/>
          <w:szCs w:val="28"/>
        </w:rPr>
        <w:t>m</w:t>
      </w:r>
      <w:r w:rsidRPr="00E01116">
        <w:rPr>
          <w:i/>
          <w:sz w:val="28"/>
          <w:szCs w:val="28"/>
          <w:vertAlign w:val="subscript"/>
        </w:rPr>
        <w:t>1</w:t>
      </w:r>
      <w:r w:rsidRPr="00E01116">
        <w:rPr>
          <w:sz w:val="28"/>
          <w:szCs w:val="28"/>
        </w:rPr>
        <w:t xml:space="preserve"> – масса фильтра, г;</w:t>
      </w:r>
    </w:p>
    <w:p w:rsidR="00F81852" w:rsidRPr="00E01116" w:rsidRDefault="00F81852" w:rsidP="00F81852">
      <w:pPr>
        <w:ind w:firstLine="709"/>
        <w:jc w:val="both"/>
        <w:rPr>
          <w:sz w:val="28"/>
          <w:szCs w:val="28"/>
        </w:rPr>
      </w:pPr>
      <w:r w:rsidRPr="00E01116">
        <w:rPr>
          <w:i/>
          <w:sz w:val="28"/>
          <w:szCs w:val="28"/>
        </w:rPr>
        <w:t>m</w:t>
      </w:r>
      <w:r w:rsidRPr="00E01116">
        <w:rPr>
          <w:i/>
          <w:sz w:val="28"/>
          <w:szCs w:val="28"/>
          <w:vertAlign w:val="subscript"/>
        </w:rPr>
        <w:t>2</w:t>
      </w:r>
      <w:r w:rsidRPr="00E01116">
        <w:rPr>
          <w:sz w:val="28"/>
          <w:szCs w:val="28"/>
        </w:rPr>
        <w:t xml:space="preserve"> – масса фильтра с осадком, г;</w:t>
      </w:r>
    </w:p>
    <w:p w:rsidR="00F81852" w:rsidRDefault="00F81852" w:rsidP="00F81852">
      <w:pPr>
        <w:ind w:left="709"/>
        <w:jc w:val="both"/>
        <w:rPr>
          <w:sz w:val="28"/>
          <w:szCs w:val="28"/>
        </w:rPr>
      </w:pPr>
      <w:r w:rsidRPr="00E01116">
        <w:rPr>
          <w:i/>
          <w:sz w:val="28"/>
          <w:szCs w:val="28"/>
        </w:rPr>
        <w:t>a</w:t>
      </w:r>
      <w:r w:rsidRPr="00E01116">
        <w:rPr>
          <w:sz w:val="28"/>
          <w:szCs w:val="28"/>
        </w:rPr>
        <w:t xml:space="preserve"> – навеска</w:t>
      </w:r>
      <w:r>
        <w:rPr>
          <w:sz w:val="28"/>
          <w:szCs w:val="28"/>
        </w:rPr>
        <w:t xml:space="preserve"> лекарст</w:t>
      </w:r>
      <w:r w:rsidR="00203E24">
        <w:rPr>
          <w:sz w:val="28"/>
          <w:szCs w:val="28"/>
        </w:rPr>
        <w:t>венного растительного сырья</w:t>
      </w:r>
      <w:r w:rsidR="00C2023C">
        <w:rPr>
          <w:sz w:val="28"/>
          <w:szCs w:val="28"/>
        </w:rPr>
        <w:t>,</w:t>
      </w:r>
      <w:r w:rsidR="00203E24">
        <w:rPr>
          <w:sz w:val="28"/>
          <w:szCs w:val="28"/>
        </w:rPr>
        <w:t xml:space="preserve"> </w:t>
      </w:r>
      <w:r w:rsidR="00C2023C">
        <w:rPr>
          <w:sz w:val="28"/>
          <w:szCs w:val="28"/>
        </w:rPr>
        <w:t>фармацевтической субстанции растительного происхождения и/</w:t>
      </w:r>
      <w:r w:rsidR="00203E24">
        <w:rPr>
          <w:sz w:val="28"/>
          <w:szCs w:val="28"/>
        </w:rPr>
        <w:t>или лекарственного раст</w:t>
      </w:r>
      <w:r w:rsidR="00203E24">
        <w:rPr>
          <w:sz w:val="28"/>
          <w:szCs w:val="28"/>
        </w:rPr>
        <w:t>и</w:t>
      </w:r>
      <w:r w:rsidR="00203E24">
        <w:rPr>
          <w:sz w:val="28"/>
          <w:szCs w:val="28"/>
        </w:rPr>
        <w:t>тельного</w:t>
      </w:r>
      <w:r w:rsidR="00C2023C">
        <w:rPr>
          <w:sz w:val="28"/>
          <w:szCs w:val="28"/>
        </w:rPr>
        <w:t xml:space="preserve"> препарата</w:t>
      </w:r>
      <w:r w:rsidRPr="00E01116">
        <w:rPr>
          <w:sz w:val="28"/>
          <w:szCs w:val="28"/>
        </w:rPr>
        <w:t xml:space="preserve">, </w:t>
      </w:r>
      <w:proofErr w:type="gramStart"/>
      <w:r w:rsidRPr="00E01116">
        <w:rPr>
          <w:sz w:val="28"/>
          <w:szCs w:val="28"/>
        </w:rPr>
        <w:t>г</w:t>
      </w:r>
      <w:proofErr w:type="gramEnd"/>
      <w:r w:rsidRPr="00E01116">
        <w:rPr>
          <w:sz w:val="28"/>
          <w:szCs w:val="28"/>
        </w:rPr>
        <w:t>;</w:t>
      </w:r>
    </w:p>
    <w:p w:rsidR="00F81852" w:rsidRDefault="00F81852" w:rsidP="00F8185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V</w:t>
      </w:r>
      <w:r w:rsidRPr="00EA4C7F">
        <w:rPr>
          <w:i/>
          <w:sz w:val="36"/>
          <w:szCs w:val="36"/>
          <w:vertAlign w:val="subscript"/>
        </w:rPr>
        <w:t>ир</w:t>
      </w:r>
      <w:r>
        <w:rPr>
          <w:i/>
          <w:sz w:val="36"/>
          <w:szCs w:val="36"/>
          <w:vertAlign w:val="subscript"/>
        </w:rPr>
        <w:t xml:space="preserve"> </w:t>
      </w:r>
      <w:r w:rsidRPr="00E01116">
        <w:rPr>
          <w:sz w:val="28"/>
          <w:szCs w:val="28"/>
        </w:rPr>
        <w:t>–</w:t>
      </w:r>
      <w:r>
        <w:rPr>
          <w:sz w:val="28"/>
          <w:szCs w:val="28"/>
        </w:rPr>
        <w:t xml:space="preserve"> объ</w:t>
      </w:r>
      <w:r w:rsidR="00203E24">
        <w:rPr>
          <w:sz w:val="28"/>
          <w:szCs w:val="28"/>
        </w:rPr>
        <w:t>е</w:t>
      </w:r>
      <w:r>
        <w:rPr>
          <w:sz w:val="28"/>
          <w:szCs w:val="28"/>
        </w:rPr>
        <w:t xml:space="preserve">м раствора, </w:t>
      </w:r>
      <w:r w:rsidR="001B6D19">
        <w:rPr>
          <w:sz w:val="28"/>
          <w:szCs w:val="28"/>
        </w:rPr>
        <w:t xml:space="preserve">взятого для определения, </w:t>
      </w:r>
      <w:r>
        <w:rPr>
          <w:sz w:val="28"/>
          <w:szCs w:val="28"/>
        </w:rPr>
        <w:t>мл;</w:t>
      </w:r>
    </w:p>
    <w:p w:rsidR="00F81852" w:rsidRPr="00F81852" w:rsidRDefault="00F81852" w:rsidP="00F81852">
      <w:pPr>
        <w:ind w:firstLine="709"/>
        <w:jc w:val="both"/>
        <w:rPr>
          <w:sz w:val="28"/>
          <w:szCs w:val="28"/>
        </w:rPr>
      </w:pPr>
      <w:r w:rsidRPr="001B6D19">
        <w:rPr>
          <w:i/>
          <w:sz w:val="28"/>
          <w:szCs w:val="28"/>
          <w:lang w:val="en-US"/>
        </w:rPr>
        <w:t>V</w:t>
      </w:r>
      <w:r w:rsidRPr="00F81852">
        <w:rPr>
          <w:sz w:val="28"/>
          <w:szCs w:val="28"/>
        </w:rPr>
        <w:t xml:space="preserve"> </w:t>
      </w:r>
      <w:r w:rsidRPr="00E01116">
        <w:rPr>
          <w:sz w:val="28"/>
          <w:szCs w:val="28"/>
        </w:rPr>
        <w:t>–</w:t>
      </w:r>
      <w:r>
        <w:rPr>
          <w:sz w:val="28"/>
          <w:szCs w:val="28"/>
        </w:rPr>
        <w:t xml:space="preserve"> объем полученного извлечения, мл; </w:t>
      </w:r>
    </w:p>
    <w:p w:rsidR="00F81852" w:rsidRDefault="00F81852" w:rsidP="00F81852">
      <w:pPr>
        <w:ind w:left="709"/>
        <w:jc w:val="both"/>
        <w:rPr>
          <w:sz w:val="28"/>
          <w:szCs w:val="28"/>
        </w:rPr>
      </w:pPr>
      <w:r w:rsidRPr="00E01116">
        <w:rPr>
          <w:i/>
          <w:sz w:val="28"/>
          <w:szCs w:val="28"/>
        </w:rPr>
        <w:t>W</w:t>
      </w:r>
      <w:r w:rsidRPr="00E01116">
        <w:rPr>
          <w:sz w:val="28"/>
          <w:szCs w:val="28"/>
        </w:rPr>
        <w:t xml:space="preserve"> – влажность</w:t>
      </w:r>
      <w:r>
        <w:rPr>
          <w:sz w:val="28"/>
          <w:szCs w:val="28"/>
        </w:rPr>
        <w:t xml:space="preserve"> лека</w:t>
      </w:r>
      <w:r w:rsidR="00203E24">
        <w:rPr>
          <w:sz w:val="28"/>
          <w:szCs w:val="28"/>
        </w:rPr>
        <w:t>рственного растительного сырья</w:t>
      </w:r>
      <w:r w:rsidR="00F2025D">
        <w:rPr>
          <w:sz w:val="28"/>
          <w:szCs w:val="28"/>
        </w:rPr>
        <w:t>,</w:t>
      </w:r>
      <w:r w:rsidR="00203E24">
        <w:rPr>
          <w:sz w:val="28"/>
          <w:szCs w:val="28"/>
        </w:rPr>
        <w:t xml:space="preserve"> </w:t>
      </w:r>
      <w:r w:rsidR="00F2025D">
        <w:rPr>
          <w:sz w:val="28"/>
          <w:szCs w:val="28"/>
        </w:rPr>
        <w:t>фармацевтич</w:t>
      </w:r>
      <w:r w:rsidR="00F2025D">
        <w:rPr>
          <w:sz w:val="28"/>
          <w:szCs w:val="28"/>
        </w:rPr>
        <w:t>е</w:t>
      </w:r>
      <w:r w:rsidR="00F2025D">
        <w:rPr>
          <w:sz w:val="28"/>
          <w:szCs w:val="28"/>
        </w:rPr>
        <w:t>ской субстанции растительного происхождения и/</w:t>
      </w:r>
      <w:r w:rsidR="00203E24">
        <w:rPr>
          <w:sz w:val="28"/>
          <w:szCs w:val="28"/>
        </w:rPr>
        <w:t xml:space="preserve">или </w:t>
      </w:r>
      <w:r w:rsidR="00F2025D">
        <w:rPr>
          <w:sz w:val="28"/>
          <w:szCs w:val="28"/>
        </w:rPr>
        <w:t>лекарственного растительного препарата</w:t>
      </w:r>
      <w:r w:rsidR="00F2025D" w:rsidRPr="00E01116">
        <w:rPr>
          <w:sz w:val="28"/>
          <w:szCs w:val="28"/>
        </w:rPr>
        <w:t>,</w:t>
      </w:r>
      <w:r w:rsidR="00F2025D">
        <w:rPr>
          <w:sz w:val="28"/>
          <w:szCs w:val="28"/>
        </w:rPr>
        <w:t xml:space="preserve"> </w:t>
      </w:r>
      <w:r w:rsidRPr="00E01116">
        <w:rPr>
          <w:sz w:val="28"/>
          <w:szCs w:val="28"/>
        </w:rPr>
        <w:t>%.</w:t>
      </w:r>
    </w:p>
    <w:p w:rsidR="00F81852" w:rsidRDefault="00F81852" w:rsidP="00F81852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</w:p>
    <w:p w:rsidR="00B50DE9" w:rsidRDefault="00F81852" w:rsidP="00543680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Нормы содержания полисахаридов </w:t>
      </w:r>
      <w:r w:rsidRPr="00E66A5F">
        <w:rPr>
          <w:sz w:val="28"/>
          <w:szCs w:val="28"/>
        </w:rPr>
        <w:t>в лекарственном растительном с</w:t>
      </w:r>
      <w:r w:rsidRPr="00E66A5F">
        <w:rPr>
          <w:sz w:val="28"/>
          <w:szCs w:val="28"/>
        </w:rPr>
        <w:t>ы</w:t>
      </w:r>
      <w:r w:rsidRPr="00E66A5F">
        <w:rPr>
          <w:sz w:val="28"/>
          <w:szCs w:val="28"/>
        </w:rPr>
        <w:t>рье</w:t>
      </w:r>
      <w:r w:rsidR="00F2025D">
        <w:rPr>
          <w:sz w:val="28"/>
          <w:szCs w:val="28"/>
        </w:rPr>
        <w:t xml:space="preserve">, </w:t>
      </w:r>
      <w:r w:rsidR="00203E24">
        <w:rPr>
          <w:sz w:val="28"/>
          <w:szCs w:val="28"/>
        </w:rPr>
        <w:t xml:space="preserve"> </w:t>
      </w:r>
      <w:r w:rsidR="00F2025D">
        <w:rPr>
          <w:sz w:val="28"/>
          <w:szCs w:val="28"/>
        </w:rPr>
        <w:t>фармацевтической субстанции растительного происхождения и/</w:t>
      </w:r>
      <w:r w:rsidR="00203E2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203E24">
        <w:rPr>
          <w:sz w:val="28"/>
          <w:szCs w:val="28"/>
        </w:rPr>
        <w:t>л</w:t>
      </w:r>
      <w:r w:rsidR="00203E24">
        <w:rPr>
          <w:sz w:val="28"/>
          <w:szCs w:val="28"/>
        </w:rPr>
        <w:t>е</w:t>
      </w:r>
      <w:r w:rsidR="00203E24">
        <w:rPr>
          <w:sz w:val="28"/>
          <w:szCs w:val="28"/>
        </w:rPr>
        <w:t>карственном</w:t>
      </w:r>
      <w:r>
        <w:rPr>
          <w:sz w:val="28"/>
          <w:szCs w:val="28"/>
        </w:rPr>
        <w:t xml:space="preserve"> </w:t>
      </w:r>
      <w:r w:rsidR="00F2025D">
        <w:rPr>
          <w:sz w:val="28"/>
          <w:szCs w:val="28"/>
        </w:rPr>
        <w:t>растительном препарате</w:t>
      </w:r>
      <w:r>
        <w:rPr>
          <w:sz w:val="28"/>
          <w:szCs w:val="28"/>
        </w:rPr>
        <w:t xml:space="preserve"> указывают в фармакопейной статье</w:t>
      </w:r>
      <w:r w:rsidRPr="00E66A5F">
        <w:rPr>
          <w:sz w:val="28"/>
          <w:szCs w:val="28"/>
        </w:rPr>
        <w:t xml:space="preserve"> и/или нормативной документации.</w:t>
      </w:r>
      <w:r w:rsidRPr="00E66A5F">
        <w:rPr>
          <w:i/>
          <w:sz w:val="28"/>
          <w:szCs w:val="28"/>
        </w:rPr>
        <w:t xml:space="preserve"> </w:t>
      </w:r>
    </w:p>
    <w:p w:rsidR="002D2F28" w:rsidRDefault="00704831" w:rsidP="007C26BE">
      <w:pPr>
        <w:widowControl w:val="0"/>
        <w:spacing w:before="240"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 основе </w:t>
      </w:r>
      <w:r w:rsidR="00EC3BBA">
        <w:rPr>
          <w:rFonts w:ascii="Times New Roman CYR" w:hAnsi="Times New Roman CYR"/>
          <w:sz w:val="28"/>
        </w:rPr>
        <w:t>спектрофотометрического</w:t>
      </w:r>
      <w:r>
        <w:rPr>
          <w:rFonts w:ascii="Times New Roman CYR" w:hAnsi="Times New Roman CYR"/>
          <w:sz w:val="28"/>
        </w:rPr>
        <w:t xml:space="preserve"> метода определения содержания полисахаридов лежит кислотный гидролиз, </w:t>
      </w:r>
      <w:r w:rsidR="00EC3BBA">
        <w:rPr>
          <w:rFonts w:ascii="Times New Roman CYR" w:hAnsi="Times New Roman CYR"/>
          <w:sz w:val="28"/>
        </w:rPr>
        <w:t>образующиеся в результате кот</w:t>
      </w:r>
      <w:r w:rsidR="00EC3BBA">
        <w:rPr>
          <w:rFonts w:ascii="Times New Roman CYR" w:hAnsi="Times New Roman CYR"/>
          <w:sz w:val="28"/>
        </w:rPr>
        <w:t>о</w:t>
      </w:r>
      <w:r w:rsidR="00EC3BBA">
        <w:rPr>
          <w:rFonts w:ascii="Times New Roman CYR" w:hAnsi="Times New Roman CYR"/>
          <w:sz w:val="28"/>
        </w:rPr>
        <w:t xml:space="preserve">рого </w:t>
      </w:r>
      <w:r>
        <w:rPr>
          <w:rFonts w:ascii="Times New Roman CYR" w:hAnsi="Times New Roman CYR"/>
          <w:sz w:val="28"/>
        </w:rPr>
        <w:t>моносахариды</w:t>
      </w:r>
      <w:r w:rsidR="009536CD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 вступают в реакцию взаимодействия </w:t>
      </w:r>
      <w:r w:rsidR="00EC3BBA">
        <w:rPr>
          <w:rFonts w:ascii="Times New Roman CYR" w:hAnsi="Times New Roman CYR"/>
          <w:sz w:val="28"/>
        </w:rPr>
        <w:t xml:space="preserve">с </w:t>
      </w:r>
      <w:r>
        <w:rPr>
          <w:rFonts w:ascii="Times New Roman CYR" w:hAnsi="Times New Roman CYR"/>
          <w:sz w:val="28"/>
        </w:rPr>
        <w:t>подходящим р</w:t>
      </w:r>
      <w:r>
        <w:rPr>
          <w:rFonts w:ascii="Times New Roman CYR" w:hAnsi="Times New Roman CYR"/>
          <w:sz w:val="28"/>
        </w:rPr>
        <w:t>е</w:t>
      </w:r>
      <w:r>
        <w:rPr>
          <w:rFonts w:ascii="Times New Roman CYR" w:hAnsi="Times New Roman CYR"/>
          <w:sz w:val="28"/>
        </w:rPr>
        <w:t xml:space="preserve">активом </w:t>
      </w:r>
      <w:r w:rsidR="00EC3BBA">
        <w:rPr>
          <w:rFonts w:ascii="Times New Roman CYR" w:hAnsi="Times New Roman CYR"/>
          <w:sz w:val="28"/>
        </w:rPr>
        <w:t>с</w:t>
      </w:r>
      <w:r>
        <w:rPr>
          <w:rFonts w:ascii="Times New Roman CYR" w:hAnsi="Times New Roman CYR"/>
          <w:sz w:val="28"/>
        </w:rPr>
        <w:t xml:space="preserve"> последующей регистраци</w:t>
      </w:r>
      <w:r w:rsidR="00EC3BBA">
        <w:rPr>
          <w:rFonts w:ascii="Times New Roman CYR" w:hAnsi="Times New Roman CYR"/>
          <w:sz w:val="28"/>
        </w:rPr>
        <w:t>ей</w:t>
      </w:r>
      <w:r>
        <w:rPr>
          <w:rFonts w:ascii="Times New Roman CYR" w:hAnsi="Times New Roman CYR"/>
          <w:sz w:val="28"/>
        </w:rPr>
        <w:t xml:space="preserve"> оптической плотности </w:t>
      </w:r>
      <w:r w:rsidR="001B6D19">
        <w:rPr>
          <w:rFonts w:ascii="Times New Roman CYR" w:hAnsi="Times New Roman CYR"/>
          <w:sz w:val="28"/>
        </w:rPr>
        <w:t xml:space="preserve">окрашенного </w:t>
      </w:r>
      <w:r w:rsidR="009536CD">
        <w:rPr>
          <w:rFonts w:ascii="Times New Roman CYR" w:hAnsi="Times New Roman CYR"/>
          <w:sz w:val="28"/>
        </w:rPr>
        <w:t>раствора</w:t>
      </w:r>
      <w:r w:rsidR="001B6D19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в видимой области спектра.</w:t>
      </w:r>
      <w:r w:rsidR="00A91991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  </w:t>
      </w:r>
    </w:p>
    <w:p w:rsidR="00A91991" w:rsidRDefault="00A91991" w:rsidP="00A919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Пробоподготовка испытуемого образца (</w:t>
      </w:r>
      <w:r>
        <w:rPr>
          <w:rFonts w:ascii="Times New Roman CYR" w:hAnsi="Times New Roman CYR"/>
          <w:sz w:val="28"/>
        </w:rPr>
        <w:t>лекар</w:t>
      </w:r>
      <w:r w:rsidR="000B53A8">
        <w:rPr>
          <w:rFonts w:ascii="Times New Roman CYR" w:hAnsi="Times New Roman CYR"/>
          <w:sz w:val="28"/>
        </w:rPr>
        <w:t xml:space="preserve">ственного растительного сырья </w:t>
      </w:r>
      <w:r w:rsidR="00874FA6">
        <w:rPr>
          <w:rFonts w:ascii="Times New Roman CYR" w:hAnsi="Times New Roman CYR"/>
          <w:sz w:val="28"/>
        </w:rPr>
        <w:t>и/</w:t>
      </w:r>
      <w:r>
        <w:rPr>
          <w:rFonts w:ascii="Times New Roman CYR" w:hAnsi="Times New Roman CYR"/>
          <w:sz w:val="28"/>
        </w:rPr>
        <w:t>или лекарственного средства растительного происхождения</w:t>
      </w:r>
      <w:r>
        <w:rPr>
          <w:sz w:val="28"/>
          <w:szCs w:val="28"/>
        </w:rPr>
        <w:t>)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чается в исчерпывающем извлечении полисахаридов </w:t>
      </w:r>
      <w:r>
        <w:rPr>
          <w:rFonts w:ascii="Times New Roman CYR" w:eastAsia="Calibri" w:hAnsi="Times New Roman CYR"/>
          <w:sz w:val="28"/>
        </w:rPr>
        <w:t>с указанием экстраге</w:t>
      </w:r>
      <w:r>
        <w:rPr>
          <w:rFonts w:ascii="Times New Roman CYR" w:eastAsia="Calibri" w:hAnsi="Times New Roman CYR"/>
          <w:sz w:val="28"/>
        </w:rPr>
        <w:t>н</w:t>
      </w:r>
      <w:r>
        <w:rPr>
          <w:rFonts w:ascii="Times New Roman CYR" w:eastAsia="Calibri" w:hAnsi="Times New Roman CYR"/>
          <w:sz w:val="28"/>
        </w:rPr>
        <w:t>та, его количества, кратности экстракции и температуры</w:t>
      </w:r>
      <w:r>
        <w:rPr>
          <w:sz w:val="28"/>
          <w:szCs w:val="28"/>
        </w:rPr>
        <w:t>,  при которой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ществляется процесс экстракции. Для очистки полученного извлечения в большинстве случаев используют фильтрацию, в ряде случаев извлечение дополнительно </w:t>
      </w:r>
      <w:r w:rsidR="00B76D2A">
        <w:rPr>
          <w:sz w:val="28"/>
          <w:szCs w:val="28"/>
        </w:rPr>
        <w:t>может быть очищено от соэкстрагируемых веществ осажд</w:t>
      </w:r>
      <w:r w:rsidR="00B76D2A">
        <w:rPr>
          <w:sz w:val="28"/>
          <w:szCs w:val="28"/>
        </w:rPr>
        <w:t>е</w:t>
      </w:r>
      <w:r w:rsidR="00B76D2A">
        <w:rPr>
          <w:sz w:val="28"/>
          <w:szCs w:val="28"/>
        </w:rPr>
        <w:t>нием с помощью подходящих реактивов</w:t>
      </w:r>
      <w:r>
        <w:rPr>
          <w:sz w:val="28"/>
          <w:szCs w:val="28"/>
        </w:rPr>
        <w:t xml:space="preserve">. </w:t>
      </w:r>
    </w:p>
    <w:p w:rsidR="002C59D4" w:rsidRDefault="002C59D4" w:rsidP="00A919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спектрофотометрического определения полисахариды,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щиеся в полученном</w:t>
      </w:r>
      <w:r w:rsidR="00A91991">
        <w:rPr>
          <w:sz w:val="28"/>
          <w:szCs w:val="28"/>
        </w:rPr>
        <w:t xml:space="preserve"> очищенно</w:t>
      </w:r>
      <w:r>
        <w:rPr>
          <w:sz w:val="28"/>
          <w:szCs w:val="28"/>
        </w:rPr>
        <w:t>м</w:t>
      </w:r>
      <w:r w:rsidR="00A91991">
        <w:rPr>
          <w:sz w:val="28"/>
          <w:szCs w:val="28"/>
        </w:rPr>
        <w:t xml:space="preserve"> водно</w:t>
      </w:r>
      <w:r>
        <w:rPr>
          <w:sz w:val="28"/>
          <w:szCs w:val="28"/>
        </w:rPr>
        <w:t>м</w:t>
      </w:r>
      <w:r w:rsidR="00A91991">
        <w:rPr>
          <w:sz w:val="28"/>
          <w:szCs w:val="28"/>
        </w:rPr>
        <w:t xml:space="preserve"> извлечени</w:t>
      </w:r>
      <w:r>
        <w:rPr>
          <w:sz w:val="28"/>
          <w:szCs w:val="28"/>
        </w:rPr>
        <w:t>и,</w:t>
      </w:r>
      <w:r w:rsidR="00A91991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быть определены несколькими способами:</w:t>
      </w:r>
    </w:p>
    <w:p w:rsidR="002C59D4" w:rsidRDefault="002C59D4" w:rsidP="00A919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 кислотного гидролиза </w:t>
      </w:r>
      <w:r w:rsidR="002E15E5">
        <w:rPr>
          <w:sz w:val="28"/>
          <w:szCs w:val="28"/>
        </w:rPr>
        <w:t>на основе</w:t>
      </w:r>
      <w:r>
        <w:rPr>
          <w:sz w:val="28"/>
          <w:szCs w:val="28"/>
        </w:rPr>
        <w:t xml:space="preserve"> реакции взаимодействия  с пикриновой кислоты раствором;</w:t>
      </w:r>
    </w:p>
    <w:p w:rsidR="002C59D4" w:rsidRDefault="002C59D4" w:rsidP="00A919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0C35">
        <w:rPr>
          <w:sz w:val="28"/>
          <w:szCs w:val="28"/>
        </w:rPr>
        <w:t xml:space="preserve">на </w:t>
      </w:r>
      <w:r w:rsidR="002E15E5">
        <w:rPr>
          <w:sz w:val="28"/>
          <w:szCs w:val="28"/>
        </w:rPr>
        <w:t>основе реакции вза</w:t>
      </w:r>
      <w:r w:rsidR="00910C35">
        <w:rPr>
          <w:sz w:val="28"/>
          <w:szCs w:val="28"/>
        </w:rPr>
        <w:t>имодействия с резорцина раствором</w:t>
      </w:r>
      <w:r w:rsidR="002E15E5">
        <w:rPr>
          <w:sz w:val="28"/>
          <w:szCs w:val="28"/>
        </w:rPr>
        <w:t xml:space="preserve"> в присутс</w:t>
      </w:r>
      <w:r w:rsidR="002E15E5">
        <w:rPr>
          <w:sz w:val="28"/>
          <w:szCs w:val="28"/>
        </w:rPr>
        <w:t>т</w:t>
      </w:r>
      <w:r w:rsidR="002E15E5">
        <w:rPr>
          <w:sz w:val="28"/>
          <w:szCs w:val="28"/>
        </w:rPr>
        <w:t>вии хлористоводородной</w:t>
      </w:r>
      <w:r w:rsidR="002E15E5" w:rsidRPr="002E15E5">
        <w:rPr>
          <w:sz w:val="28"/>
          <w:szCs w:val="28"/>
        </w:rPr>
        <w:t xml:space="preserve"> </w:t>
      </w:r>
      <w:r w:rsidR="002E15E5">
        <w:rPr>
          <w:sz w:val="28"/>
          <w:szCs w:val="28"/>
        </w:rPr>
        <w:t>кислоты 30 %.</w:t>
      </w:r>
    </w:p>
    <w:p w:rsidR="002E15E5" w:rsidRDefault="002E15E5" w:rsidP="002E15E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проведения испытания спектрофотометрическим методом: аналитическую  длину волны (в зависимости от выбранной фотометрической реакции</w:t>
      </w:r>
      <w:r w:rsidR="00E82023">
        <w:rPr>
          <w:sz w:val="28"/>
          <w:szCs w:val="28"/>
        </w:rPr>
        <w:t xml:space="preserve"> и природы моносахаридов</w:t>
      </w:r>
      <w:r>
        <w:rPr>
          <w:sz w:val="28"/>
          <w:szCs w:val="28"/>
        </w:rPr>
        <w:t xml:space="preserve">), толщину слоя используемой кюветы, состав раствора сравнения приводят в фармакопейной статье </w:t>
      </w:r>
      <w:r w:rsidR="00B50DE9">
        <w:rPr>
          <w:sz w:val="28"/>
          <w:szCs w:val="28"/>
        </w:rPr>
        <w:t>и/</w:t>
      </w:r>
      <w:r>
        <w:rPr>
          <w:sz w:val="28"/>
          <w:szCs w:val="28"/>
        </w:rPr>
        <w:t>или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тивной документации.</w:t>
      </w:r>
    </w:p>
    <w:p w:rsidR="002E15E5" w:rsidRDefault="002E15E5" w:rsidP="002E15E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Расчет содержания </w:t>
      </w:r>
      <w:r w:rsidRPr="00E66A5F">
        <w:rPr>
          <w:sz w:val="28"/>
          <w:szCs w:val="28"/>
        </w:rPr>
        <w:t xml:space="preserve">осуществляют </w:t>
      </w:r>
      <w:r w:rsidR="001C6127">
        <w:rPr>
          <w:sz w:val="28"/>
          <w:szCs w:val="28"/>
        </w:rPr>
        <w:t>по сумме моносахаридов, входящих в состав полисахарид</w:t>
      </w:r>
      <w:r w:rsidR="009536CD">
        <w:rPr>
          <w:sz w:val="28"/>
          <w:szCs w:val="28"/>
        </w:rPr>
        <w:t>а</w:t>
      </w:r>
      <w:r w:rsidR="001C6127">
        <w:rPr>
          <w:sz w:val="28"/>
          <w:szCs w:val="28"/>
        </w:rPr>
        <w:t xml:space="preserve">, </w:t>
      </w:r>
      <w:r w:rsidRPr="00E66A5F">
        <w:rPr>
          <w:sz w:val="28"/>
          <w:szCs w:val="28"/>
        </w:rPr>
        <w:t>в пересчете на преобладающее в данном лекарстве</w:t>
      </w:r>
      <w:r w:rsidRPr="00E66A5F">
        <w:rPr>
          <w:sz w:val="28"/>
          <w:szCs w:val="28"/>
        </w:rPr>
        <w:t>н</w:t>
      </w:r>
      <w:r w:rsidRPr="00E66A5F">
        <w:rPr>
          <w:sz w:val="28"/>
          <w:szCs w:val="28"/>
        </w:rPr>
        <w:t xml:space="preserve">ном растительном сырье </w:t>
      </w:r>
      <w:r>
        <w:rPr>
          <w:sz w:val="28"/>
          <w:szCs w:val="28"/>
        </w:rPr>
        <w:t>или лекарственном средстве растительного прои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хождения </w:t>
      </w:r>
      <w:r w:rsidRPr="00E66A5F">
        <w:rPr>
          <w:sz w:val="28"/>
          <w:szCs w:val="28"/>
        </w:rPr>
        <w:t>соединени</w:t>
      </w:r>
      <w:r w:rsidR="00B50DE9">
        <w:rPr>
          <w:sz w:val="28"/>
          <w:szCs w:val="28"/>
        </w:rPr>
        <w:t>е</w:t>
      </w:r>
      <w:r w:rsidR="001C6127">
        <w:rPr>
          <w:sz w:val="28"/>
          <w:szCs w:val="28"/>
        </w:rPr>
        <w:t>,</w:t>
      </w:r>
      <w:r>
        <w:rPr>
          <w:sz w:val="28"/>
          <w:szCs w:val="28"/>
        </w:rPr>
        <w:t xml:space="preserve"> с использованием соответствующего стандартного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разца,</w:t>
      </w:r>
      <w:r w:rsidRPr="00E66A5F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</w:t>
      </w:r>
      <w:r w:rsidRPr="00E66A5F">
        <w:rPr>
          <w:sz w:val="28"/>
          <w:szCs w:val="28"/>
        </w:rPr>
        <w:t>но</w:t>
      </w:r>
      <w:r>
        <w:rPr>
          <w:sz w:val="28"/>
          <w:szCs w:val="28"/>
        </w:rPr>
        <w:t>го</w:t>
      </w:r>
      <w:r w:rsidRPr="00E66A5F">
        <w:rPr>
          <w:sz w:val="28"/>
          <w:szCs w:val="28"/>
        </w:rPr>
        <w:t xml:space="preserve"> в фармакопейной статье и/или нормативной документ</w:t>
      </w:r>
      <w:r w:rsidRPr="00E66A5F">
        <w:rPr>
          <w:sz w:val="28"/>
          <w:szCs w:val="28"/>
        </w:rPr>
        <w:t>а</w:t>
      </w:r>
      <w:r w:rsidRPr="00E66A5F">
        <w:rPr>
          <w:sz w:val="28"/>
          <w:szCs w:val="28"/>
        </w:rPr>
        <w:t>ции.</w:t>
      </w:r>
      <w:r>
        <w:rPr>
          <w:sz w:val="28"/>
          <w:szCs w:val="28"/>
        </w:rPr>
        <w:t xml:space="preserve"> </w:t>
      </w:r>
    </w:p>
    <w:p w:rsidR="002E15E5" w:rsidRDefault="002E15E5" w:rsidP="002E15E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применения значения удельного показателя поглощения </w:t>
      </w:r>
      <w:r w:rsidR="001C6127">
        <w:rPr>
          <w:sz w:val="28"/>
          <w:szCs w:val="28"/>
        </w:rPr>
        <w:t xml:space="preserve">продукта реакции применяемого стандартного образца с фотометрическим </w:t>
      </w:r>
      <w:r w:rsidR="009536CD">
        <w:rPr>
          <w:sz w:val="28"/>
          <w:szCs w:val="28"/>
        </w:rPr>
        <w:t xml:space="preserve">реактивом </w:t>
      </w:r>
      <w:r w:rsidR="001C6127">
        <w:rPr>
          <w:sz w:val="28"/>
          <w:szCs w:val="28"/>
        </w:rPr>
        <w:t>как</w:t>
      </w:r>
      <w:r>
        <w:rPr>
          <w:sz w:val="28"/>
          <w:szCs w:val="28"/>
        </w:rPr>
        <w:t xml:space="preserve"> альтернативного способа расчета </w:t>
      </w:r>
      <w:r w:rsidR="00E82023">
        <w:rPr>
          <w:sz w:val="28"/>
          <w:szCs w:val="28"/>
        </w:rPr>
        <w:t xml:space="preserve">должна быть предусмотрена в </w:t>
      </w:r>
      <w:r w:rsidR="00E82023" w:rsidRPr="00E66A5F">
        <w:rPr>
          <w:sz w:val="28"/>
          <w:szCs w:val="28"/>
        </w:rPr>
        <w:t>фармакопейной статье и/или нормативной документации</w:t>
      </w:r>
      <w:r w:rsidR="00E82023">
        <w:rPr>
          <w:sz w:val="28"/>
          <w:szCs w:val="28"/>
        </w:rPr>
        <w:t xml:space="preserve"> с соответству</w:t>
      </w:r>
      <w:r w:rsidR="00E82023">
        <w:rPr>
          <w:sz w:val="28"/>
          <w:szCs w:val="28"/>
        </w:rPr>
        <w:t>ю</w:t>
      </w:r>
      <w:r w:rsidR="00E82023">
        <w:rPr>
          <w:sz w:val="28"/>
          <w:szCs w:val="28"/>
        </w:rPr>
        <w:t xml:space="preserve">щим </w:t>
      </w:r>
      <w:r>
        <w:rPr>
          <w:sz w:val="28"/>
          <w:szCs w:val="28"/>
        </w:rPr>
        <w:t>обоснован</w:t>
      </w:r>
      <w:r w:rsidR="00E82023">
        <w:rPr>
          <w:sz w:val="28"/>
          <w:szCs w:val="28"/>
        </w:rPr>
        <w:t>ием</w:t>
      </w:r>
      <w:r>
        <w:rPr>
          <w:sz w:val="28"/>
          <w:szCs w:val="28"/>
        </w:rPr>
        <w:t>.</w:t>
      </w:r>
    </w:p>
    <w:p w:rsidR="00A06392" w:rsidRDefault="00A06392" w:rsidP="00A063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6A5F">
        <w:rPr>
          <w:sz w:val="28"/>
          <w:szCs w:val="28"/>
        </w:rPr>
        <w:t>В получаемых из данного лекарственного растительного сырья</w:t>
      </w:r>
      <w:r>
        <w:rPr>
          <w:sz w:val="28"/>
          <w:szCs w:val="28"/>
        </w:rPr>
        <w:t xml:space="preserve"> лека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средствах растительного происхождения</w:t>
      </w:r>
      <w:r w:rsidRPr="00E66A5F">
        <w:rPr>
          <w:sz w:val="28"/>
          <w:szCs w:val="28"/>
        </w:rPr>
        <w:t xml:space="preserve">: </w:t>
      </w:r>
      <w:r w:rsidR="00E82023">
        <w:rPr>
          <w:sz w:val="28"/>
          <w:szCs w:val="28"/>
        </w:rPr>
        <w:t>фармацевтическ</w:t>
      </w:r>
      <w:r w:rsidR="00874FA6">
        <w:rPr>
          <w:sz w:val="28"/>
          <w:szCs w:val="28"/>
        </w:rPr>
        <w:t>ой су</w:t>
      </w:r>
      <w:r w:rsidR="00874FA6">
        <w:rPr>
          <w:sz w:val="28"/>
          <w:szCs w:val="28"/>
        </w:rPr>
        <w:t>б</w:t>
      </w:r>
      <w:r w:rsidR="00874FA6">
        <w:rPr>
          <w:sz w:val="28"/>
          <w:szCs w:val="28"/>
        </w:rPr>
        <w:t xml:space="preserve">станции </w:t>
      </w:r>
      <w:r w:rsidRPr="00E66A5F">
        <w:rPr>
          <w:sz w:val="28"/>
          <w:szCs w:val="28"/>
        </w:rPr>
        <w:t xml:space="preserve">растительного </w:t>
      </w:r>
      <w:r w:rsidR="00E82023">
        <w:rPr>
          <w:sz w:val="28"/>
          <w:szCs w:val="28"/>
        </w:rPr>
        <w:t>сырья и</w:t>
      </w:r>
      <w:r w:rsidR="00E82023" w:rsidRPr="00E66A5F">
        <w:rPr>
          <w:sz w:val="28"/>
          <w:szCs w:val="28"/>
        </w:rPr>
        <w:t xml:space="preserve"> </w:t>
      </w:r>
      <w:r w:rsidRPr="00E66A5F">
        <w:rPr>
          <w:sz w:val="28"/>
          <w:szCs w:val="28"/>
        </w:rPr>
        <w:t xml:space="preserve">лекарственных </w:t>
      </w:r>
      <w:r w:rsidR="00874FA6">
        <w:rPr>
          <w:sz w:val="28"/>
          <w:szCs w:val="28"/>
        </w:rPr>
        <w:t>препаратах</w:t>
      </w:r>
      <w:r w:rsidRPr="00E66A5F">
        <w:rPr>
          <w:sz w:val="28"/>
          <w:szCs w:val="28"/>
        </w:rPr>
        <w:t xml:space="preserve"> растительного происхождения используют ту же методику.</w:t>
      </w:r>
    </w:p>
    <w:p w:rsidR="00874FA6" w:rsidRDefault="002E15E5" w:rsidP="002E15E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Нормы содержания </w:t>
      </w:r>
      <w:r w:rsidR="001C6127">
        <w:rPr>
          <w:sz w:val="28"/>
          <w:szCs w:val="28"/>
        </w:rPr>
        <w:t>суммы моносахаридов, входящих в состав полис</w:t>
      </w:r>
      <w:r w:rsidR="001C6127">
        <w:rPr>
          <w:sz w:val="28"/>
          <w:szCs w:val="28"/>
        </w:rPr>
        <w:t>а</w:t>
      </w:r>
      <w:r w:rsidR="001C6127">
        <w:rPr>
          <w:sz w:val="28"/>
          <w:szCs w:val="28"/>
        </w:rPr>
        <w:t>харидов,</w:t>
      </w:r>
      <w:r w:rsidR="001C6127" w:rsidRPr="00E66A5F">
        <w:rPr>
          <w:sz w:val="28"/>
          <w:szCs w:val="28"/>
        </w:rPr>
        <w:t xml:space="preserve"> </w:t>
      </w:r>
      <w:r w:rsidR="00874FA6">
        <w:rPr>
          <w:sz w:val="28"/>
          <w:szCs w:val="28"/>
        </w:rPr>
        <w:t xml:space="preserve"> в </w:t>
      </w:r>
      <w:r w:rsidR="00874FA6">
        <w:rPr>
          <w:rFonts w:ascii="Times New Roman CYR" w:hAnsi="Times New Roman CYR"/>
          <w:sz w:val="28"/>
        </w:rPr>
        <w:t>лекарственном растительном сырье и/или лекарственном средстве растительного происхождения</w:t>
      </w:r>
      <w:r w:rsidR="00874FA6" w:rsidRPr="00E66A5F">
        <w:rPr>
          <w:sz w:val="28"/>
          <w:szCs w:val="28"/>
        </w:rPr>
        <w:t xml:space="preserve"> </w:t>
      </w:r>
      <w:r w:rsidRPr="00E66A5F">
        <w:rPr>
          <w:sz w:val="28"/>
          <w:szCs w:val="28"/>
        </w:rPr>
        <w:t>указы</w:t>
      </w:r>
      <w:r>
        <w:rPr>
          <w:sz w:val="28"/>
          <w:szCs w:val="28"/>
        </w:rPr>
        <w:t>вают</w:t>
      </w:r>
      <w:r w:rsidRPr="00E66A5F">
        <w:rPr>
          <w:sz w:val="28"/>
          <w:szCs w:val="28"/>
        </w:rPr>
        <w:t xml:space="preserve"> в фармакопейной статье и/или нормативной документации.</w:t>
      </w:r>
    </w:p>
    <w:p w:rsidR="00874FA6" w:rsidRPr="00E66A5F" w:rsidRDefault="002E15E5" w:rsidP="00874FA6">
      <w:pPr>
        <w:widowControl w:val="0"/>
        <w:spacing w:after="240" w:line="360" w:lineRule="auto"/>
        <w:ind w:firstLine="709"/>
        <w:jc w:val="both"/>
        <w:rPr>
          <w:rFonts w:ascii="Times New Roman CYR" w:hAnsi="Times New Roman CYR"/>
          <w:sz w:val="28"/>
        </w:rPr>
      </w:pPr>
      <w:r w:rsidRPr="00E66A5F">
        <w:rPr>
          <w:i/>
          <w:sz w:val="28"/>
          <w:szCs w:val="28"/>
        </w:rPr>
        <w:t xml:space="preserve"> </w:t>
      </w:r>
      <w:r w:rsidR="00874FA6" w:rsidRPr="00E66A5F">
        <w:rPr>
          <w:sz w:val="28"/>
          <w:szCs w:val="28"/>
        </w:rPr>
        <w:t xml:space="preserve">Для определения содержания </w:t>
      </w:r>
      <w:r w:rsidR="00874FA6">
        <w:rPr>
          <w:sz w:val="28"/>
          <w:szCs w:val="28"/>
        </w:rPr>
        <w:t xml:space="preserve">полисахаридов </w:t>
      </w:r>
      <w:r w:rsidR="00874FA6" w:rsidRPr="00E66A5F">
        <w:rPr>
          <w:sz w:val="28"/>
          <w:szCs w:val="28"/>
        </w:rPr>
        <w:t>могут быть использованы и другие валидированные в соответствии с требованиями ОФС "Валидация аналитических методик" методики на основе</w:t>
      </w:r>
      <w:r w:rsidR="00874FA6">
        <w:rPr>
          <w:sz w:val="28"/>
          <w:szCs w:val="28"/>
        </w:rPr>
        <w:t xml:space="preserve"> подходящих</w:t>
      </w:r>
      <w:r w:rsidR="00874FA6" w:rsidRPr="00E66A5F">
        <w:rPr>
          <w:sz w:val="28"/>
          <w:szCs w:val="28"/>
        </w:rPr>
        <w:t xml:space="preserve"> физико-химических методов. </w:t>
      </w:r>
    </w:p>
    <w:p w:rsidR="002E15E5" w:rsidRPr="00874FA6" w:rsidRDefault="002E15E5" w:rsidP="002E15E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3E33" w:rsidRPr="00E66A5F" w:rsidRDefault="00553E33" w:rsidP="005E76F5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</w:p>
    <w:p w:rsidR="007B19FB" w:rsidRDefault="00553E33" w:rsidP="009536CD">
      <w:pPr>
        <w:widowControl w:val="0"/>
        <w:tabs>
          <w:tab w:val="left" w:pos="765"/>
          <w:tab w:val="center" w:pos="4677"/>
        </w:tabs>
        <w:spacing w:line="360" w:lineRule="auto"/>
        <w:rPr>
          <w:sz w:val="28"/>
          <w:szCs w:val="28"/>
        </w:rPr>
      </w:pPr>
      <w:r>
        <w:rPr>
          <w:rFonts w:ascii="Times New Roman CYR" w:hAnsi="Times New Roman CYR"/>
          <w:b/>
          <w:i/>
          <w:sz w:val="28"/>
        </w:rPr>
        <w:tab/>
      </w:r>
    </w:p>
    <w:p w:rsidR="007B19FB" w:rsidRDefault="007B19FB" w:rsidP="006F2B5F">
      <w:pPr>
        <w:ind w:firstLine="709"/>
        <w:jc w:val="both"/>
        <w:rPr>
          <w:sz w:val="28"/>
          <w:szCs w:val="28"/>
        </w:rPr>
      </w:pPr>
    </w:p>
    <w:p w:rsidR="00BF6BAB" w:rsidRPr="00D763F0" w:rsidRDefault="00BF6BAB" w:rsidP="00BF6B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0D9C" w:rsidRPr="00BF6BAB" w:rsidRDefault="00470D9C" w:rsidP="00470D9C">
      <w:pPr>
        <w:rPr>
          <w:sz w:val="28"/>
          <w:szCs w:val="28"/>
        </w:rPr>
      </w:pPr>
    </w:p>
    <w:sectPr w:rsidR="00470D9C" w:rsidRPr="00BF6BAB" w:rsidSect="00E21F00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E3D" w:rsidRDefault="00354E3D" w:rsidP="00E21F00">
      <w:r>
        <w:separator/>
      </w:r>
    </w:p>
  </w:endnote>
  <w:endnote w:type="continuationSeparator" w:id="0">
    <w:p w:rsidR="00354E3D" w:rsidRDefault="00354E3D" w:rsidP="00E21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1857449755"/>
      <w:docPartObj>
        <w:docPartGallery w:val="Page Numbers (Bottom of Page)"/>
        <w:docPartUnique/>
      </w:docPartObj>
    </w:sdtPr>
    <w:sdtContent>
      <w:p w:rsidR="002E15E5" w:rsidRPr="00E21F00" w:rsidRDefault="005C234B">
        <w:pPr>
          <w:pStyle w:val="ae"/>
          <w:jc w:val="center"/>
          <w:rPr>
            <w:sz w:val="28"/>
            <w:szCs w:val="28"/>
          </w:rPr>
        </w:pPr>
        <w:r w:rsidRPr="00E21F00">
          <w:rPr>
            <w:sz w:val="28"/>
            <w:szCs w:val="28"/>
          </w:rPr>
          <w:fldChar w:fldCharType="begin"/>
        </w:r>
        <w:r w:rsidR="002E15E5" w:rsidRPr="00E21F00">
          <w:rPr>
            <w:sz w:val="28"/>
            <w:szCs w:val="28"/>
          </w:rPr>
          <w:instrText xml:space="preserve"> PAGE   \* MERGEFORMAT </w:instrText>
        </w:r>
        <w:r w:rsidRPr="00E21F00">
          <w:rPr>
            <w:sz w:val="28"/>
            <w:szCs w:val="28"/>
          </w:rPr>
          <w:fldChar w:fldCharType="separate"/>
        </w:r>
        <w:r w:rsidR="00D8459A">
          <w:rPr>
            <w:noProof/>
            <w:sz w:val="28"/>
            <w:szCs w:val="28"/>
          </w:rPr>
          <w:t>2</w:t>
        </w:r>
        <w:r w:rsidRPr="00E21F00">
          <w:rPr>
            <w:sz w:val="28"/>
            <w:szCs w:val="28"/>
          </w:rPr>
          <w:fldChar w:fldCharType="end"/>
        </w:r>
      </w:p>
    </w:sdtContent>
  </w:sdt>
  <w:p w:rsidR="002E15E5" w:rsidRDefault="002E15E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E3D" w:rsidRDefault="00354E3D" w:rsidP="00E21F00">
      <w:r>
        <w:separator/>
      </w:r>
    </w:p>
  </w:footnote>
  <w:footnote w:type="continuationSeparator" w:id="0">
    <w:p w:rsidR="00354E3D" w:rsidRDefault="00354E3D" w:rsidP="00E21F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680"/>
    <w:rsid w:val="000B53A8"/>
    <w:rsid w:val="000C125E"/>
    <w:rsid w:val="000E53EB"/>
    <w:rsid w:val="00171A7C"/>
    <w:rsid w:val="001B6D19"/>
    <w:rsid w:val="001C6127"/>
    <w:rsid w:val="001D7DC1"/>
    <w:rsid w:val="001F57BA"/>
    <w:rsid w:val="00203E24"/>
    <w:rsid w:val="002C59D4"/>
    <w:rsid w:val="002D0ECC"/>
    <w:rsid w:val="002D2F28"/>
    <w:rsid w:val="002E15E5"/>
    <w:rsid w:val="002E1F49"/>
    <w:rsid w:val="002F3C9B"/>
    <w:rsid w:val="00337010"/>
    <w:rsid w:val="003440CE"/>
    <w:rsid w:val="00347DA1"/>
    <w:rsid w:val="00354E3D"/>
    <w:rsid w:val="00387B38"/>
    <w:rsid w:val="00393D21"/>
    <w:rsid w:val="003F475F"/>
    <w:rsid w:val="00450D60"/>
    <w:rsid w:val="00454967"/>
    <w:rsid w:val="00470D9C"/>
    <w:rsid w:val="00473F6A"/>
    <w:rsid w:val="004F675C"/>
    <w:rsid w:val="005264DF"/>
    <w:rsid w:val="00543680"/>
    <w:rsid w:val="00553E33"/>
    <w:rsid w:val="005A4169"/>
    <w:rsid w:val="005C234B"/>
    <w:rsid w:val="005E5498"/>
    <w:rsid w:val="005E76F5"/>
    <w:rsid w:val="005F5B1E"/>
    <w:rsid w:val="00613310"/>
    <w:rsid w:val="00656071"/>
    <w:rsid w:val="00665023"/>
    <w:rsid w:val="006B595D"/>
    <w:rsid w:val="006B7928"/>
    <w:rsid w:val="006C6CE4"/>
    <w:rsid w:val="006F2B5F"/>
    <w:rsid w:val="00704831"/>
    <w:rsid w:val="00710B37"/>
    <w:rsid w:val="007B19FB"/>
    <w:rsid w:val="007B33D0"/>
    <w:rsid w:val="007C26BE"/>
    <w:rsid w:val="0080775C"/>
    <w:rsid w:val="00874FA6"/>
    <w:rsid w:val="00885ED3"/>
    <w:rsid w:val="00887AD2"/>
    <w:rsid w:val="008A65DC"/>
    <w:rsid w:val="008E45ED"/>
    <w:rsid w:val="00910C35"/>
    <w:rsid w:val="0091558B"/>
    <w:rsid w:val="00917FFB"/>
    <w:rsid w:val="009309B6"/>
    <w:rsid w:val="009536CD"/>
    <w:rsid w:val="009641E5"/>
    <w:rsid w:val="0097187A"/>
    <w:rsid w:val="009D39DA"/>
    <w:rsid w:val="00A06392"/>
    <w:rsid w:val="00A27D83"/>
    <w:rsid w:val="00A46A18"/>
    <w:rsid w:val="00A67C89"/>
    <w:rsid w:val="00A91991"/>
    <w:rsid w:val="00B107A3"/>
    <w:rsid w:val="00B47B31"/>
    <w:rsid w:val="00B50DE9"/>
    <w:rsid w:val="00B553AB"/>
    <w:rsid w:val="00B76D2A"/>
    <w:rsid w:val="00BA7465"/>
    <w:rsid w:val="00BE614F"/>
    <w:rsid w:val="00BF6BAB"/>
    <w:rsid w:val="00C0110D"/>
    <w:rsid w:val="00C039F2"/>
    <w:rsid w:val="00C2023C"/>
    <w:rsid w:val="00C20454"/>
    <w:rsid w:val="00C25BD0"/>
    <w:rsid w:val="00CA19CA"/>
    <w:rsid w:val="00CD6948"/>
    <w:rsid w:val="00CF43ED"/>
    <w:rsid w:val="00CF522E"/>
    <w:rsid w:val="00D33266"/>
    <w:rsid w:val="00D44D35"/>
    <w:rsid w:val="00D8459A"/>
    <w:rsid w:val="00D92003"/>
    <w:rsid w:val="00DA5D2F"/>
    <w:rsid w:val="00DB545B"/>
    <w:rsid w:val="00DC71EE"/>
    <w:rsid w:val="00DD1BD9"/>
    <w:rsid w:val="00DF2D0E"/>
    <w:rsid w:val="00E21F00"/>
    <w:rsid w:val="00E40F0A"/>
    <w:rsid w:val="00E646E5"/>
    <w:rsid w:val="00E82023"/>
    <w:rsid w:val="00EC3BBA"/>
    <w:rsid w:val="00EC7A95"/>
    <w:rsid w:val="00EE6F1D"/>
    <w:rsid w:val="00F2025D"/>
    <w:rsid w:val="00F23D82"/>
    <w:rsid w:val="00F54DF1"/>
    <w:rsid w:val="00F676D7"/>
    <w:rsid w:val="00F81852"/>
    <w:rsid w:val="00FF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680"/>
    <w:pPr>
      <w:ind w:left="720"/>
      <w:contextualSpacing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36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68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6B595D"/>
    <w:pPr>
      <w:spacing w:after="120" w:line="480" w:lineRule="auto"/>
      <w:ind w:left="283"/>
    </w:pPr>
    <w:rPr>
      <w:rFonts w:eastAsia="Calibri"/>
      <w:sz w:val="24"/>
    </w:rPr>
  </w:style>
  <w:style w:type="character" w:customStyle="1" w:styleId="20">
    <w:name w:val="Основной текст с отступом 2 Знак"/>
    <w:basedOn w:val="a0"/>
    <w:link w:val="2"/>
    <w:rsid w:val="006B595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BF6BAB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F6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пец."/>
    <w:basedOn w:val="a"/>
    <w:rsid w:val="00BF6BAB"/>
    <w:pPr>
      <w:jc w:val="both"/>
    </w:pPr>
    <w:rPr>
      <w:sz w:val="28"/>
    </w:rPr>
  </w:style>
  <w:style w:type="paragraph" w:styleId="a8">
    <w:name w:val="Normal (Web)"/>
    <w:basedOn w:val="a"/>
    <w:uiPriority w:val="99"/>
    <w:semiHidden/>
    <w:unhideWhenUsed/>
    <w:rsid w:val="00C039F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C039F2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2D0EC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D0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a"/>
    <w:rsid w:val="002D0ECC"/>
    <w:pPr>
      <w:spacing w:after="120"/>
    </w:pPr>
    <w:rPr>
      <w:rFonts w:ascii="NTHarmonica" w:hAnsi="NTHarmonica"/>
      <w:sz w:val="24"/>
    </w:rPr>
  </w:style>
  <w:style w:type="paragraph" w:styleId="ac">
    <w:name w:val="header"/>
    <w:basedOn w:val="a"/>
    <w:link w:val="ad"/>
    <w:uiPriority w:val="99"/>
    <w:semiHidden/>
    <w:unhideWhenUsed/>
    <w:rsid w:val="00E21F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21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21F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1F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Dmitrievays</dc:creator>
  <cp:lastModifiedBy>Razov</cp:lastModifiedBy>
  <cp:revision>3</cp:revision>
  <cp:lastPrinted>2019-05-15T13:07:00Z</cp:lastPrinted>
  <dcterms:created xsi:type="dcterms:W3CDTF">2019-05-15T13:08:00Z</dcterms:created>
  <dcterms:modified xsi:type="dcterms:W3CDTF">2019-05-16T10:56:00Z</dcterms:modified>
</cp:coreProperties>
</file>