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1F" w:rsidRDefault="00C67D1F" w:rsidP="00445AA5">
      <w:pPr>
        <w:pStyle w:val="1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9D482D" w:rsidRDefault="008B53B1" w:rsidP="00795245">
      <w:pPr>
        <w:tabs>
          <w:tab w:val="left" w:pos="5040"/>
        </w:tabs>
        <w:spacing w:before="1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Титриметрия</w:t>
      </w:r>
      <w:proofErr w:type="spellEnd"/>
      <w:r>
        <w:rPr>
          <w:b/>
          <w:sz w:val="28"/>
          <w:szCs w:val="28"/>
        </w:rPr>
        <w:t xml:space="preserve"> </w:t>
      </w:r>
      <w:r w:rsidR="009D482D">
        <w:rPr>
          <w:b/>
          <w:sz w:val="28"/>
          <w:szCs w:val="28"/>
        </w:rPr>
        <w:tab/>
      </w:r>
      <w:r w:rsidR="009D482D">
        <w:rPr>
          <w:b/>
          <w:sz w:val="28"/>
          <w:szCs w:val="28"/>
        </w:rPr>
        <w:tab/>
      </w:r>
      <w:r w:rsidR="009D482D">
        <w:rPr>
          <w:b/>
          <w:sz w:val="28"/>
          <w:szCs w:val="28"/>
        </w:rPr>
        <w:tab/>
        <w:t>ОФС</w:t>
      </w:r>
    </w:p>
    <w:p w:rsidR="00C67D1F" w:rsidRPr="007B35B6" w:rsidRDefault="008B53B1" w:rsidP="00795245">
      <w:pPr>
        <w:tabs>
          <w:tab w:val="left" w:pos="5040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титриметрические</w:t>
      </w:r>
      <w:proofErr w:type="spellEnd"/>
      <w:r>
        <w:rPr>
          <w:b/>
          <w:sz w:val="28"/>
          <w:szCs w:val="28"/>
        </w:rPr>
        <w:t xml:space="preserve"> методы анализа)</w:t>
      </w:r>
      <w:r w:rsidR="00445AA5">
        <w:rPr>
          <w:b/>
          <w:sz w:val="28"/>
          <w:szCs w:val="28"/>
        </w:rPr>
        <w:tab/>
      </w:r>
      <w:r w:rsidR="005C72E0">
        <w:rPr>
          <w:b/>
          <w:sz w:val="28"/>
          <w:szCs w:val="28"/>
        </w:rPr>
        <w:tab/>
      </w:r>
      <w:r w:rsidR="005C72E0">
        <w:rPr>
          <w:b/>
          <w:sz w:val="28"/>
          <w:szCs w:val="28"/>
        </w:rPr>
        <w:tab/>
      </w:r>
      <w:r w:rsidR="009D482D">
        <w:rPr>
          <w:b/>
          <w:sz w:val="28"/>
          <w:szCs w:val="28"/>
        </w:rPr>
        <w:t>Вводится впервые</w:t>
      </w:r>
    </w:p>
    <w:p w:rsidR="00C67D1F" w:rsidRPr="007D0035" w:rsidRDefault="00C67D1F" w:rsidP="00795245">
      <w:pPr>
        <w:pStyle w:val="a5"/>
        <w:pBdr>
          <w:bottom w:val="single" w:sz="6" w:space="1" w:color="auto"/>
        </w:pBdr>
        <w:tabs>
          <w:tab w:val="left" w:pos="5040"/>
        </w:tabs>
        <w:spacing w:line="240" w:lineRule="auto"/>
        <w:rPr>
          <w:rFonts w:ascii="Times New Roman" w:hAnsi="Times New Roman"/>
          <w:szCs w:val="28"/>
        </w:rPr>
      </w:pPr>
    </w:p>
    <w:p w:rsidR="008A4C6A" w:rsidRPr="00D66843" w:rsidRDefault="008A4C6A" w:rsidP="00C16B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451090" w:rsidRDefault="00EF0621" w:rsidP="0023479F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Титриметрия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титриметрический</w:t>
      </w:r>
      <w:proofErr w:type="spellEnd"/>
      <w:r>
        <w:rPr>
          <w:color w:val="000000"/>
          <w:sz w:val="28"/>
          <w:szCs w:val="28"/>
        </w:rPr>
        <w:t xml:space="preserve"> анализ </w:t>
      </w:r>
      <w:r w:rsidR="00451090" w:rsidRPr="00D66843">
        <w:rPr>
          <w:color w:val="000000"/>
          <w:sz w:val="28"/>
          <w:szCs w:val="28"/>
        </w:rPr>
        <w:t xml:space="preserve">– метод </w:t>
      </w:r>
      <w:r w:rsidR="00D66843">
        <w:rPr>
          <w:color w:val="000000"/>
          <w:sz w:val="28"/>
          <w:szCs w:val="28"/>
        </w:rPr>
        <w:t>количественного</w:t>
      </w:r>
      <w:r w:rsidR="00D245D4">
        <w:rPr>
          <w:color w:val="000000"/>
          <w:sz w:val="28"/>
          <w:szCs w:val="28"/>
        </w:rPr>
        <w:t xml:space="preserve"> </w:t>
      </w:r>
      <w:r w:rsidR="00D11261">
        <w:rPr>
          <w:color w:val="000000"/>
          <w:sz w:val="28"/>
          <w:szCs w:val="28"/>
        </w:rPr>
        <w:t xml:space="preserve">химического </w:t>
      </w:r>
      <w:r w:rsidR="00D245D4">
        <w:rPr>
          <w:color w:val="000000"/>
          <w:sz w:val="28"/>
          <w:szCs w:val="28"/>
        </w:rPr>
        <w:t>анализа</w:t>
      </w:r>
      <w:r w:rsidR="00451090" w:rsidRPr="00D66843">
        <w:rPr>
          <w:color w:val="000000"/>
          <w:sz w:val="28"/>
          <w:szCs w:val="28"/>
        </w:rPr>
        <w:t>, основанный на точном измерении объ</w:t>
      </w:r>
      <w:r w:rsidR="00323BA1">
        <w:rPr>
          <w:color w:val="000000"/>
          <w:sz w:val="28"/>
          <w:szCs w:val="28"/>
        </w:rPr>
        <w:t>ё</w:t>
      </w:r>
      <w:r w:rsidR="00451090" w:rsidRPr="00D66843">
        <w:rPr>
          <w:color w:val="000000"/>
          <w:sz w:val="28"/>
          <w:szCs w:val="28"/>
        </w:rPr>
        <w:t>ма стандартного</w:t>
      </w:r>
      <w:r w:rsidR="00B665C0">
        <w:rPr>
          <w:color w:val="000000"/>
          <w:sz w:val="28"/>
          <w:szCs w:val="28"/>
        </w:rPr>
        <w:t xml:space="preserve"> (титрованного)</w:t>
      </w:r>
      <w:r w:rsidR="00451090" w:rsidRPr="00D66843">
        <w:rPr>
          <w:color w:val="000000"/>
          <w:sz w:val="28"/>
          <w:szCs w:val="28"/>
        </w:rPr>
        <w:t xml:space="preserve"> раствора, </w:t>
      </w:r>
      <w:r w:rsidR="00D245D4">
        <w:rPr>
          <w:color w:val="000000"/>
          <w:sz w:val="28"/>
          <w:szCs w:val="28"/>
        </w:rPr>
        <w:t>израсходованного на</w:t>
      </w:r>
      <w:r w:rsidR="00451090" w:rsidRPr="00D66843">
        <w:rPr>
          <w:color w:val="000000"/>
          <w:sz w:val="28"/>
          <w:szCs w:val="28"/>
        </w:rPr>
        <w:t xml:space="preserve"> реакцию с определяемым веществом.</w:t>
      </w:r>
    </w:p>
    <w:p w:rsidR="00A45ED0" w:rsidRDefault="00D11261" w:rsidP="00D11261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11261">
        <w:rPr>
          <w:iCs/>
          <w:color w:val="000000"/>
          <w:sz w:val="28"/>
          <w:szCs w:val="28"/>
        </w:rPr>
        <w:t>Стандартным</w:t>
      </w:r>
      <w:r>
        <w:rPr>
          <w:iCs/>
          <w:color w:val="000000"/>
          <w:sz w:val="28"/>
          <w:szCs w:val="28"/>
        </w:rPr>
        <w:t xml:space="preserve"> или титрованным </w:t>
      </w:r>
      <w:r w:rsidRPr="00D11261">
        <w:rPr>
          <w:color w:val="000000"/>
          <w:sz w:val="28"/>
          <w:szCs w:val="28"/>
        </w:rPr>
        <w:t>называется раствор реа</w:t>
      </w:r>
      <w:r w:rsidR="00323BA1">
        <w:rPr>
          <w:color w:val="000000"/>
          <w:sz w:val="28"/>
          <w:szCs w:val="28"/>
        </w:rPr>
        <w:t>ктива</w:t>
      </w:r>
      <w:r w:rsidRPr="00D11261">
        <w:rPr>
          <w:color w:val="000000"/>
          <w:sz w:val="28"/>
          <w:szCs w:val="28"/>
        </w:rPr>
        <w:t xml:space="preserve"> точно известной концентраци</w:t>
      </w:r>
      <w:r w:rsidR="00A45ED0">
        <w:rPr>
          <w:color w:val="000000"/>
          <w:sz w:val="28"/>
          <w:szCs w:val="28"/>
        </w:rPr>
        <w:t xml:space="preserve">и, предназначенный для </w:t>
      </w:r>
      <w:proofErr w:type="spellStart"/>
      <w:r w:rsidR="00A45ED0">
        <w:rPr>
          <w:color w:val="000000"/>
          <w:sz w:val="28"/>
          <w:szCs w:val="28"/>
        </w:rPr>
        <w:t>титриметрического</w:t>
      </w:r>
      <w:proofErr w:type="spellEnd"/>
      <w:r w:rsidR="00A45ED0">
        <w:rPr>
          <w:color w:val="000000"/>
          <w:sz w:val="28"/>
          <w:szCs w:val="28"/>
        </w:rPr>
        <w:t xml:space="preserve"> анализа</w:t>
      </w:r>
      <w:r w:rsidRPr="00D11261">
        <w:rPr>
          <w:color w:val="000000"/>
          <w:sz w:val="28"/>
          <w:szCs w:val="28"/>
        </w:rPr>
        <w:t>.</w:t>
      </w:r>
    </w:p>
    <w:p w:rsidR="00A45ED0" w:rsidRDefault="00A45ED0" w:rsidP="00A45ED0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т</w:t>
      </w:r>
      <w:r w:rsidR="00D11261">
        <w:rPr>
          <w:color w:val="000000"/>
          <w:sz w:val="28"/>
          <w:szCs w:val="28"/>
        </w:rPr>
        <w:t>итрованны</w:t>
      </w:r>
      <w:r>
        <w:rPr>
          <w:color w:val="000000"/>
          <w:sz w:val="28"/>
          <w:szCs w:val="28"/>
        </w:rPr>
        <w:t>м</w:t>
      </w:r>
      <w:r w:rsidR="00D11261">
        <w:rPr>
          <w:color w:val="000000"/>
          <w:sz w:val="28"/>
          <w:szCs w:val="28"/>
        </w:rPr>
        <w:t xml:space="preserve"> раствор</w:t>
      </w:r>
      <w:r>
        <w:rPr>
          <w:color w:val="000000"/>
          <w:sz w:val="28"/>
          <w:szCs w:val="28"/>
        </w:rPr>
        <w:t xml:space="preserve">ам установлены </w:t>
      </w:r>
      <w:r w:rsidR="00D11261">
        <w:rPr>
          <w:color w:val="000000"/>
          <w:sz w:val="28"/>
          <w:szCs w:val="28"/>
        </w:rPr>
        <w:t>ОФС</w:t>
      </w:r>
      <w:r>
        <w:rPr>
          <w:color w:val="000000"/>
          <w:sz w:val="28"/>
          <w:szCs w:val="28"/>
        </w:rPr>
        <w:t> «</w:t>
      </w:r>
      <w:r w:rsidR="00D11261">
        <w:rPr>
          <w:color w:val="000000"/>
          <w:sz w:val="28"/>
          <w:szCs w:val="28"/>
        </w:rPr>
        <w:t>Титрованные растворы</w:t>
      </w:r>
      <w:r>
        <w:rPr>
          <w:color w:val="000000"/>
          <w:sz w:val="28"/>
          <w:szCs w:val="28"/>
        </w:rPr>
        <w:t>»</w:t>
      </w:r>
      <w:r w:rsidR="00D11261">
        <w:rPr>
          <w:color w:val="000000"/>
          <w:sz w:val="28"/>
          <w:szCs w:val="28"/>
        </w:rPr>
        <w:t>.</w:t>
      </w:r>
    </w:p>
    <w:p w:rsidR="00FA0345" w:rsidRDefault="00A45ED0" w:rsidP="0023479F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Титриметрию</w:t>
      </w:r>
      <w:proofErr w:type="spellEnd"/>
      <w:r>
        <w:rPr>
          <w:color w:val="000000"/>
          <w:sz w:val="28"/>
          <w:szCs w:val="28"/>
        </w:rPr>
        <w:t xml:space="preserve"> относят к объ</w:t>
      </w:r>
      <w:r w:rsidR="00323BA1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мным методам количественного анализа, т</w:t>
      </w:r>
      <w:r w:rsidR="00441969">
        <w:rPr>
          <w:color w:val="000000"/>
          <w:sz w:val="28"/>
          <w:szCs w:val="28"/>
        </w:rPr>
        <w:t>ак как о</w:t>
      </w:r>
      <w:r w:rsidR="00FA0345">
        <w:rPr>
          <w:color w:val="000000"/>
          <w:sz w:val="28"/>
          <w:szCs w:val="28"/>
        </w:rPr>
        <w:t>пределяемое вещество</w:t>
      </w:r>
      <w:r>
        <w:rPr>
          <w:color w:val="000000"/>
          <w:sz w:val="28"/>
          <w:szCs w:val="28"/>
        </w:rPr>
        <w:t xml:space="preserve"> </w:t>
      </w:r>
      <w:r w:rsidR="00323BA1">
        <w:rPr>
          <w:color w:val="000000"/>
          <w:sz w:val="28"/>
          <w:szCs w:val="28"/>
        </w:rPr>
        <w:t>находится в р</w:t>
      </w:r>
      <w:r w:rsidR="00FA0345">
        <w:rPr>
          <w:color w:val="000000"/>
          <w:sz w:val="28"/>
          <w:szCs w:val="28"/>
        </w:rPr>
        <w:t>аствор</w:t>
      </w:r>
      <w:r w:rsidR="00323BA1">
        <w:rPr>
          <w:color w:val="000000"/>
          <w:sz w:val="28"/>
          <w:szCs w:val="28"/>
        </w:rPr>
        <w:t>е</w:t>
      </w:r>
      <w:r w:rsidR="00AB265E">
        <w:rPr>
          <w:color w:val="000000"/>
          <w:sz w:val="28"/>
          <w:szCs w:val="28"/>
        </w:rPr>
        <w:t>, обозначаем</w:t>
      </w:r>
      <w:r w:rsidR="00323BA1">
        <w:rPr>
          <w:color w:val="000000"/>
          <w:sz w:val="28"/>
          <w:szCs w:val="28"/>
        </w:rPr>
        <w:t>ом</w:t>
      </w:r>
      <w:r w:rsidR="00AB265E">
        <w:rPr>
          <w:color w:val="000000"/>
          <w:sz w:val="28"/>
          <w:szCs w:val="28"/>
        </w:rPr>
        <w:t xml:space="preserve"> как  </w:t>
      </w:r>
      <w:r w:rsidR="00FA0345">
        <w:rPr>
          <w:color w:val="000000"/>
          <w:sz w:val="28"/>
          <w:szCs w:val="28"/>
        </w:rPr>
        <w:t>ис</w:t>
      </w:r>
      <w:r w:rsidR="00323BA1">
        <w:rPr>
          <w:color w:val="000000"/>
          <w:sz w:val="28"/>
          <w:szCs w:val="28"/>
        </w:rPr>
        <w:t>пытуемый.</w:t>
      </w:r>
    </w:p>
    <w:p w:rsidR="00441969" w:rsidRDefault="00D53229" w:rsidP="00016E31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1969">
        <w:rPr>
          <w:color w:val="000000"/>
          <w:sz w:val="28"/>
          <w:szCs w:val="28"/>
        </w:rPr>
        <w:t xml:space="preserve">Титрование </w:t>
      </w:r>
      <w:r w:rsidR="00441969" w:rsidRPr="00D66843">
        <w:rPr>
          <w:color w:val="000000"/>
          <w:sz w:val="28"/>
          <w:szCs w:val="28"/>
        </w:rPr>
        <w:t>–</w:t>
      </w:r>
      <w:r w:rsidR="00EF0621" w:rsidRPr="00441969">
        <w:rPr>
          <w:color w:val="000000"/>
          <w:sz w:val="28"/>
          <w:szCs w:val="28"/>
        </w:rPr>
        <w:t xml:space="preserve"> процесс </w:t>
      </w:r>
      <w:r w:rsidR="00323BA1">
        <w:rPr>
          <w:color w:val="000000"/>
          <w:sz w:val="28"/>
          <w:szCs w:val="28"/>
        </w:rPr>
        <w:t>при</w:t>
      </w:r>
      <w:r w:rsidR="00EF0621" w:rsidRPr="00441969">
        <w:rPr>
          <w:color w:val="000000"/>
          <w:sz w:val="28"/>
          <w:szCs w:val="28"/>
        </w:rPr>
        <w:t xml:space="preserve">бавления </w:t>
      </w:r>
      <w:r w:rsidR="00A701EC" w:rsidRPr="00441969">
        <w:rPr>
          <w:color w:val="000000"/>
          <w:sz w:val="28"/>
          <w:szCs w:val="28"/>
        </w:rPr>
        <w:t xml:space="preserve">титрованного </w:t>
      </w:r>
      <w:r w:rsidR="00EF0621" w:rsidRPr="00441969">
        <w:rPr>
          <w:color w:val="000000"/>
          <w:sz w:val="28"/>
          <w:szCs w:val="28"/>
        </w:rPr>
        <w:t>раст</w:t>
      </w:r>
      <w:r w:rsidR="000B2E0C" w:rsidRPr="00441969">
        <w:rPr>
          <w:color w:val="000000"/>
          <w:sz w:val="28"/>
          <w:szCs w:val="28"/>
        </w:rPr>
        <w:t xml:space="preserve">вора </w:t>
      </w:r>
      <w:r w:rsidR="00A701EC" w:rsidRPr="00441969">
        <w:rPr>
          <w:color w:val="000000"/>
          <w:sz w:val="28"/>
          <w:szCs w:val="28"/>
        </w:rPr>
        <w:t>к ис</w:t>
      </w:r>
      <w:r w:rsidR="00323BA1">
        <w:rPr>
          <w:color w:val="000000"/>
          <w:sz w:val="28"/>
          <w:szCs w:val="28"/>
        </w:rPr>
        <w:t>пытуемому</w:t>
      </w:r>
      <w:r w:rsidR="00441969" w:rsidRPr="00441969">
        <w:rPr>
          <w:color w:val="000000"/>
          <w:sz w:val="28"/>
          <w:szCs w:val="28"/>
        </w:rPr>
        <w:t xml:space="preserve"> раствору определяемого вещества</w:t>
      </w:r>
      <w:r w:rsidR="00A701EC" w:rsidRPr="00441969">
        <w:rPr>
          <w:color w:val="000000"/>
          <w:sz w:val="28"/>
          <w:szCs w:val="28"/>
        </w:rPr>
        <w:t xml:space="preserve"> </w:t>
      </w:r>
      <w:r w:rsidR="000B2E0C" w:rsidRPr="00441969">
        <w:rPr>
          <w:color w:val="000000"/>
          <w:sz w:val="28"/>
          <w:szCs w:val="28"/>
        </w:rPr>
        <w:t xml:space="preserve">до </w:t>
      </w:r>
      <w:r w:rsidR="00A701EC" w:rsidRPr="00441969">
        <w:rPr>
          <w:color w:val="000000"/>
          <w:sz w:val="28"/>
          <w:szCs w:val="28"/>
        </w:rPr>
        <w:t>достижения точки эквивалентности.</w:t>
      </w:r>
    </w:p>
    <w:p w:rsidR="00AB265E" w:rsidRDefault="009F5E52" w:rsidP="00016E31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</w:t>
      </w:r>
      <w:r w:rsidRPr="00A456E3">
        <w:rPr>
          <w:iCs/>
          <w:color w:val="000000"/>
          <w:sz w:val="28"/>
          <w:szCs w:val="28"/>
        </w:rPr>
        <w:t>очкой эквивалентности</w:t>
      </w:r>
      <w:r>
        <w:rPr>
          <w:iCs/>
          <w:color w:val="000000"/>
          <w:sz w:val="28"/>
          <w:szCs w:val="28"/>
        </w:rPr>
        <w:t xml:space="preserve"> </w:t>
      </w:r>
      <w:r w:rsidRPr="00A456E3">
        <w:rPr>
          <w:color w:val="000000"/>
          <w:sz w:val="28"/>
          <w:szCs w:val="28"/>
        </w:rPr>
        <w:t xml:space="preserve">или </w:t>
      </w:r>
      <w:r w:rsidRPr="00A456E3">
        <w:rPr>
          <w:iCs/>
          <w:color w:val="000000"/>
          <w:sz w:val="28"/>
          <w:szCs w:val="28"/>
        </w:rPr>
        <w:t>теоретической точкой конца титрования</w:t>
      </w:r>
      <w:r>
        <w:rPr>
          <w:iCs/>
          <w:color w:val="000000"/>
          <w:sz w:val="28"/>
          <w:szCs w:val="28"/>
        </w:rPr>
        <w:t xml:space="preserve"> называется с</w:t>
      </w:r>
      <w:r w:rsidR="00A701EC" w:rsidRPr="00441969">
        <w:rPr>
          <w:color w:val="000000"/>
          <w:sz w:val="28"/>
          <w:szCs w:val="28"/>
        </w:rPr>
        <w:t xml:space="preserve">остояние системы, когда количество </w:t>
      </w:r>
      <w:r w:rsidR="00323BA1">
        <w:rPr>
          <w:color w:val="000000"/>
          <w:sz w:val="28"/>
          <w:szCs w:val="28"/>
        </w:rPr>
        <w:t>при</w:t>
      </w:r>
      <w:r w:rsidR="00A701EC" w:rsidRPr="00441969">
        <w:rPr>
          <w:color w:val="000000"/>
          <w:sz w:val="28"/>
          <w:szCs w:val="28"/>
        </w:rPr>
        <w:t>бавляемого титр</w:t>
      </w:r>
      <w:r w:rsidR="00A456E3">
        <w:rPr>
          <w:color w:val="000000"/>
          <w:sz w:val="28"/>
          <w:szCs w:val="28"/>
        </w:rPr>
        <w:t>ованного раствора</w:t>
      </w:r>
      <w:r w:rsidR="00A701EC" w:rsidRPr="00441969">
        <w:rPr>
          <w:color w:val="000000"/>
          <w:sz w:val="28"/>
          <w:szCs w:val="28"/>
        </w:rPr>
        <w:t xml:space="preserve"> эквивалентно количеству определяемого вещества</w:t>
      </w:r>
      <w:r>
        <w:rPr>
          <w:color w:val="000000"/>
          <w:sz w:val="28"/>
          <w:szCs w:val="28"/>
        </w:rPr>
        <w:t>.</w:t>
      </w:r>
      <w:r w:rsidR="00AB265E">
        <w:rPr>
          <w:color w:val="000000"/>
          <w:sz w:val="28"/>
          <w:szCs w:val="28"/>
        </w:rPr>
        <w:t xml:space="preserve"> </w:t>
      </w:r>
    </w:p>
    <w:p w:rsidR="00AB265E" w:rsidRDefault="00AB265E" w:rsidP="00016E31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Момент, при котором заканчивается титрование, называется конечной точкой титрования</w:t>
      </w:r>
      <w:r w:rsidR="004A2795">
        <w:rPr>
          <w:color w:val="000000"/>
          <w:sz w:val="28"/>
          <w:szCs w:val="28"/>
        </w:rPr>
        <w:t>, которую</w:t>
      </w:r>
      <w:r>
        <w:rPr>
          <w:color w:val="000000"/>
          <w:sz w:val="28"/>
          <w:szCs w:val="28"/>
        </w:rPr>
        <w:t xml:space="preserve"> определ</w:t>
      </w:r>
      <w:r w:rsidR="004A2795">
        <w:rPr>
          <w:color w:val="000000"/>
          <w:sz w:val="28"/>
          <w:szCs w:val="28"/>
        </w:rPr>
        <w:t>яют</w:t>
      </w:r>
      <w:r w:rsidR="0003727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4A2795">
        <w:rPr>
          <w:color w:val="000000"/>
          <w:sz w:val="28"/>
          <w:szCs w:val="28"/>
        </w:rPr>
        <w:t xml:space="preserve">используя соответствующие индикаторы или </w:t>
      </w:r>
      <w:r w:rsidR="00323BA1">
        <w:rPr>
          <w:color w:val="000000"/>
          <w:sz w:val="28"/>
          <w:szCs w:val="28"/>
        </w:rPr>
        <w:t xml:space="preserve">физические параметры </w:t>
      </w:r>
      <w:r w:rsidR="004A2795">
        <w:rPr>
          <w:color w:val="000000"/>
          <w:sz w:val="28"/>
          <w:szCs w:val="28"/>
        </w:rPr>
        <w:t>инструментальны</w:t>
      </w:r>
      <w:r w:rsidR="00323BA1">
        <w:rPr>
          <w:color w:val="000000"/>
          <w:sz w:val="28"/>
          <w:szCs w:val="28"/>
        </w:rPr>
        <w:t>х</w:t>
      </w:r>
      <w:r w:rsidR="004A2795">
        <w:rPr>
          <w:color w:val="000000"/>
          <w:sz w:val="28"/>
          <w:szCs w:val="28"/>
        </w:rPr>
        <w:t xml:space="preserve"> метод</w:t>
      </w:r>
      <w:r w:rsidR="00323BA1">
        <w:rPr>
          <w:color w:val="000000"/>
          <w:sz w:val="28"/>
          <w:szCs w:val="28"/>
        </w:rPr>
        <w:t>ов.</w:t>
      </w:r>
    </w:p>
    <w:p w:rsidR="004A2795" w:rsidRDefault="004A2795" w:rsidP="004A2795">
      <w:pPr>
        <w:spacing w:line="360" w:lineRule="auto"/>
        <w:ind w:firstLine="709"/>
        <w:jc w:val="both"/>
        <w:rPr>
          <w:color w:val="121212"/>
          <w:sz w:val="28"/>
          <w:szCs w:val="28"/>
        </w:rPr>
      </w:pPr>
      <w:r w:rsidRPr="00CD5353">
        <w:rPr>
          <w:color w:val="121212"/>
          <w:sz w:val="28"/>
          <w:szCs w:val="28"/>
        </w:rPr>
        <w:t>В тех случаях, когда точка эквивалентности полностью или почти полностью совпадает с конечной точкой титрования</w:t>
      </w:r>
      <w:r w:rsidR="0003727C">
        <w:rPr>
          <w:color w:val="121212"/>
          <w:sz w:val="28"/>
          <w:szCs w:val="28"/>
        </w:rPr>
        <w:t>,</w:t>
      </w:r>
      <w:r w:rsidRPr="00CD5353">
        <w:rPr>
          <w:color w:val="121212"/>
          <w:sz w:val="28"/>
          <w:szCs w:val="28"/>
        </w:rPr>
        <w:t xml:space="preserve"> </w:t>
      </w:r>
      <w:r>
        <w:rPr>
          <w:color w:val="121212"/>
          <w:sz w:val="28"/>
          <w:szCs w:val="28"/>
        </w:rPr>
        <w:t xml:space="preserve">по закону эквивалентов можно рассчитать количество определяемого вещества </w:t>
      </w:r>
      <w:r w:rsidRPr="00CD5353">
        <w:rPr>
          <w:color w:val="121212"/>
          <w:sz w:val="28"/>
          <w:szCs w:val="28"/>
        </w:rPr>
        <w:t xml:space="preserve">по количеству </w:t>
      </w:r>
      <w:r>
        <w:rPr>
          <w:color w:val="121212"/>
          <w:sz w:val="28"/>
          <w:szCs w:val="28"/>
        </w:rPr>
        <w:t xml:space="preserve">израсходованного </w:t>
      </w:r>
      <w:r w:rsidR="00F14A13">
        <w:rPr>
          <w:color w:val="121212"/>
          <w:sz w:val="28"/>
          <w:szCs w:val="28"/>
        </w:rPr>
        <w:t xml:space="preserve">на реакцию </w:t>
      </w:r>
      <w:r>
        <w:rPr>
          <w:color w:val="121212"/>
          <w:sz w:val="28"/>
          <w:szCs w:val="28"/>
        </w:rPr>
        <w:t>титрованного раствора</w:t>
      </w:r>
      <w:r w:rsidR="00F14A13">
        <w:rPr>
          <w:color w:val="121212"/>
          <w:sz w:val="28"/>
          <w:szCs w:val="28"/>
        </w:rPr>
        <w:t>.</w:t>
      </w:r>
    </w:p>
    <w:p w:rsidR="009C5975" w:rsidRDefault="00F14A13" w:rsidP="00502128">
      <w:pPr>
        <w:spacing w:line="360" w:lineRule="auto"/>
        <w:ind w:firstLine="709"/>
        <w:jc w:val="both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lastRenderedPageBreak/>
        <w:t xml:space="preserve">В соответствии с законом эквивалентов вещества реагируют друг с другом в количествах, пропорциональных их эквивалентам. </w:t>
      </w:r>
      <w:r w:rsidR="009C5975">
        <w:rPr>
          <w:color w:val="121212"/>
          <w:sz w:val="28"/>
          <w:szCs w:val="28"/>
        </w:rPr>
        <w:t>Для количественного определения вещества п</w:t>
      </w:r>
      <w:r>
        <w:rPr>
          <w:color w:val="121212"/>
          <w:sz w:val="28"/>
          <w:szCs w:val="28"/>
        </w:rPr>
        <w:t xml:space="preserve">ри </w:t>
      </w:r>
      <w:proofErr w:type="spellStart"/>
      <w:r>
        <w:rPr>
          <w:color w:val="121212"/>
          <w:sz w:val="28"/>
          <w:szCs w:val="28"/>
        </w:rPr>
        <w:t>титриметрии</w:t>
      </w:r>
      <w:proofErr w:type="spellEnd"/>
      <w:r w:rsidR="00B228C9">
        <w:rPr>
          <w:color w:val="121212"/>
          <w:sz w:val="28"/>
          <w:szCs w:val="28"/>
        </w:rPr>
        <w:t xml:space="preserve"> необходимо установить объем титрованного раствора, в котором </w:t>
      </w:r>
      <w:r w:rsidR="009C5975">
        <w:rPr>
          <w:color w:val="121212"/>
          <w:sz w:val="28"/>
          <w:szCs w:val="28"/>
        </w:rPr>
        <w:t>содержится столько эквивалентов, сколько их содержится в пробе определяемого вещества.</w:t>
      </w:r>
    </w:p>
    <w:p w:rsidR="00B133B7" w:rsidRPr="0003727C" w:rsidRDefault="009C5975" w:rsidP="0050212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B3B41">
        <w:rPr>
          <w:color w:val="121212"/>
          <w:sz w:val="28"/>
          <w:szCs w:val="28"/>
        </w:rPr>
        <w:t>По закону эквивалентов:</w:t>
      </w:r>
      <w:r w:rsidR="008B3B41" w:rsidRPr="008B3B41">
        <w:rPr>
          <w:sz w:val="28"/>
          <w:szCs w:val="28"/>
        </w:rPr>
        <w:t xml:space="preserve"> </w:t>
      </w:r>
    </w:p>
    <w:p w:rsidR="00AB453C" w:rsidRPr="0003727C" w:rsidRDefault="00E86FFD" w:rsidP="00B133B7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E86FFD">
        <w:rPr>
          <w:sz w:val="28"/>
          <w:szCs w:val="28"/>
        </w:rPr>
        <w:t>М</w:t>
      </w:r>
      <w:proofErr w:type="gramStart"/>
      <w:r w:rsidR="00323BA1">
        <w:rPr>
          <w:sz w:val="28"/>
          <w:szCs w:val="28"/>
          <w:vertAlign w:val="subscript"/>
          <w:lang w:val="en-US"/>
        </w:rPr>
        <w:t>t</w:t>
      </w:r>
      <w:proofErr w:type="gramEnd"/>
      <w:r w:rsidR="008B3B41" w:rsidRPr="0003727C">
        <w:rPr>
          <w:rFonts w:ascii="Cambria Math" w:hAnsi="Cambria Math"/>
          <w:sz w:val="28"/>
          <w:szCs w:val="28"/>
        </w:rPr>
        <w:t>⋅</w:t>
      </w:r>
      <w:proofErr w:type="spellStart"/>
      <w:r w:rsidR="008B3B41" w:rsidRPr="00E86FFD">
        <w:rPr>
          <w:sz w:val="28"/>
          <w:szCs w:val="28"/>
          <w:lang w:val="en-US"/>
        </w:rPr>
        <w:t>V</w:t>
      </w:r>
      <w:r w:rsidR="00323BA1">
        <w:rPr>
          <w:sz w:val="28"/>
          <w:szCs w:val="28"/>
          <w:vertAlign w:val="subscript"/>
          <w:lang w:val="en-US"/>
        </w:rPr>
        <w:t>t</w:t>
      </w:r>
      <w:proofErr w:type="spellEnd"/>
      <w:r w:rsidR="008B3B41" w:rsidRPr="0003727C">
        <w:rPr>
          <w:sz w:val="28"/>
          <w:szCs w:val="28"/>
        </w:rPr>
        <w:t xml:space="preserve"> = </w:t>
      </w:r>
      <w:r w:rsidRPr="00E86FFD">
        <w:rPr>
          <w:sz w:val="28"/>
          <w:szCs w:val="28"/>
        </w:rPr>
        <w:t>М</w:t>
      </w:r>
      <w:proofErr w:type="spellStart"/>
      <w:r w:rsidR="00323BA1">
        <w:rPr>
          <w:sz w:val="28"/>
          <w:szCs w:val="28"/>
          <w:vertAlign w:val="subscript"/>
          <w:lang w:val="en-US"/>
        </w:rPr>
        <w:t>i</w:t>
      </w:r>
      <w:proofErr w:type="spellEnd"/>
      <w:r w:rsidR="008B3B41" w:rsidRPr="0003727C">
        <w:rPr>
          <w:rFonts w:ascii="Cambria Math" w:hAnsi="Cambria Math"/>
          <w:sz w:val="28"/>
          <w:szCs w:val="28"/>
        </w:rPr>
        <w:t>⋅</w:t>
      </w:r>
      <w:r w:rsidR="008B3B41" w:rsidRPr="00E86FFD">
        <w:rPr>
          <w:sz w:val="28"/>
          <w:szCs w:val="28"/>
          <w:lang w:val="en-US"/>
        </w:rPr>
        <w:t>V</w:t>
      </w:r>
      <w:r w:rsidR="00323BA1">
        <w:rPr>
          <w:sz w:val="28"/>
          <w:szCs w:val="28"/>
          <w:vertAlign w:val="subscript"/>
          <w:lang w:val="en-US"/>
        </w:rPr>
        <w:t>i</w:t>
      </w:r>
      <w:r w:rsidR="00AB453C" w:rsidRPr="0003727C">
        <w:rPr>
          <w:sz w:val="28"/>
          <w:szCs w:val="28"/>
        </w:rPr>
        <w:t>,</w:t>
      </w:r>
    </w:p>
    <w:p w:rsidR="00B133B7" w:rsidRPr="0003727C" w:rsidRDefault="008B3B41" w:rsidP="0050212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B3B41">
        <w:rPr>
          <w:sz w:val="28"/>
          <w:szCs w:val="28"/>
        </w:rPr>
        <w:t>где</w:t>
      </w:r>
      <w:r w:rsidR="00B133B7">
        <w:rPr>
          <w:sz w:val="28"/>
          <w:szCs w:val="28"/>
        </w:rPr>
        <w:t>:</w:t>
      </w:r>
    </w:p>
    <w:p w:rsidR="008B3B41" w:rsidRPr="008B3B41" w:rsidRDefault="00B133B7" w:rsidP="00B133B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3727C">
        <w:rPr>
          <w:sz w:val="28"/>
          <w:szCs w:val="28"/>
        </w:rPr>
        <w:tab/>
      </w:r>
      <w:r w:rsidRPr="0003727C">
        <w:rPr>
          <w:sz w:val="28"/>
          <w:szCs w:val="28"/>
        </w:rPr>
        <w:tab/>
      </w:r>
      <w:r w:rsidR="00323BA1" w:rsidRPr="00E86FFD">
        <w:rPr>
          <w:sz w:val="28"/>
          <w:szCs w:val="28"/>
        </w:rPr>
        <w:t>М</w:t>
      </w:r>
      <w:proofErr w:type="gramStart"/>
      <w:r w:rsidR="00323BA1">
        <w:rPr>
          <w:sz w:val="28"/>
          <w:szCs w:val="28"/>
          <w:vertAlign w:val="subscript"/>
          <w:lang w:val="en-US"/>
        </w:rPr>
        <w:t>t</w:t>
      </w:r>
      <w:proofErr w:type="gramEnd"/>
      <w:r w:rsidR="008B3B41" w:rsidRPr="008B3B41">
        <w:rPr>
          <w:sz w:val="28"/>
          <w:szCs w:val="28"/>
        </w:rPr>
        <w:t xml:space="preserve"> – </w:t>
      </w:r>
      <w:r w:rsidR="00E86FFD">
        <w:rPr>
          <w:sz w:val="28"/>
          <w:szCs w:val="28"/>
        </w:rPr>
        <w:t>молярная</w:t>
      </w:r>
      <w:r w:rsidR="008B3B41" w:rsidRPr="008B3B41">
        <w:rPr>
          <w:sz w:val="28"/>
          <w:szCs w:val="28"/>
        </w:rPr>
        <w:t xml:space="preserve"> концентрация титр</w:t>
      </w:r>
      <w:r w:rsidR="00AB453C">
        <w:rPr>
          <w:sz w:val="28"/>
          <w:szCs w:val="28"/>
        </w:rPr>
        <w:t>ованного раствора;</w:t>
      </w:r>
    </w:p>
    <w:p w:rsidR="008B3B41" w:rsidRPr="008B3B41" w:rsidRDefault="00B133B7" w:rsidP="00B133B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86FFD">
        <w:rPr>
          <w:sz w:val="28"/>
          <w:szCs w:val="28"/>
        </w:rPr>
        <w:tab/>
      </w:r>
      <w:r w:rsidRPr="00E86FFD">
        <w:rPr>
          <w:sz w:val="28"/>
          <w:szCs w:val="28"/>
        </w:rPr>
        <w:tab/>
      </w:r>
      <w:proofErr w:type="spellStart"/>
      <w:proofErr w:type="gramStart"/>
      <w:r w:rsidR="00323BA1" w:rsidRPr="00E86FFD">
        <w:rPr>
          <w:sz w:val="28"/>
          <w:szCs w:val="28"/>
          <w:lang w:val="en-US"/>
        </w:rPr>
        <w:t>V</w:t>
      </w:r>
      <w:r w:rsidR="00323BA1">
        <w:rPr>
          <w:sz w:val="28"/>
          <w:szCs w:val="28"/>
          <w:vertAlign w:val="subscript"/>
          <w:lang w:val="en-US"/>
        </w:rPr>
        <w:t>t</w:t>
      </w:r>
      <w:proofErr w:type="spellEnd"/>
      <w:proofErr w:type="gramEnd"/>
      <w:r w:rsidR="008B3B41" w:rsidRPr="008B3B41">
        <w:rPr>
          <w:sz w:val="28"/>
          <w:szCs w:val="28"/>
        </w:rPr>
        <w:t xml:space="preserve"> – эквивалентный объем титр</w:t>
      </w:r>
      <w:r w:rsidR="00AB453C">
        <w:rPr>
          <w:sz w:val="28"/>
          <w:szCs w:val="28"/>
        </w:rPr>
        <w:t>ованного раствора;</w:t>
      </w:r>
    </w:p>
    <w:p w:rsidR="008B3B41" w:rsidRPr="008B3B41" w:rsidRDefault="00B133B7" w:rsidP="00B133B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3727C">
        <w:rPr>
          <w:sz w:val="28"/>
          <w:szCs w:val="28"/>
        </w:rPr>
        <w:tab/>
      </w:r>
      <w:r w:rsidRPr="0003727C">
        <w:rPr>
          <w:sz w:val="28"/>
          <w:szCs w:val="28"/>
        </w:rPr>
        <w:tab/>
      </w:r>
      <w:r w:rsidR="00323BA1" w:rsidRPr="00E86FFD">
        <w:rPr>
          <w:sz w:val="28"/>
          <w:szCs w:val="28"/>
        </w:rPr>
        <w:t>М</w:t>
      </w:r>
      <w:proofErr w:type="spellStart"/>
      <w:proofErr w:type="gramStart"/>
      <w:r w:rsidR="00323BA1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8B3B41" w:rsidRPr="008B3B41">
        <w:rPr>
          <w:sz w:val="28"/>
          <w:szCs w:val="28"/>
        </w:rPr>
        <w:t xml:space="preserve">. – </w:t>
      </w:r>
      <w:r w:rsidR="00E86FFD">
        <w:rPr>
          <w:sz w:val="28"/>
          <w:szCs w:val="28"/>
        </w:rPr>
        <w:t>молярная</w:t>
      </w:r>
      <w:r w:rsidR="008B3B41" w:rsidRPr="008B3B41">
        <w:rPr>
          <w:sz w:val="28"/>
          <w:szCs w:val="28"/>
        </w:rPr>
        <w:t xml:space="preserve"> концентрация </w:t>
      </w:r>
      <w:r w:rsidR="00AB453C">
        <w:rPr>
          <w:sz w:val="28"/>
          <w:szCs w:val="28"/>
        </w:rPr>
        <w:t xml:space="preserve">определяемого </w:t>
      </w:r>
      <w:r w:rsidR="008B3B41" w:rsidRPr="008B3B41">
        <w:rPr>
          <w:sz w:val="28"/>
          <w:szCs w:val="28"/>
        </w:rPr>
        <w:t xml:space="preserve"> вещества,</w:t>
      </w:r>
    </w:p>
    <w:p w:rsidR="00AB453C" w:rsidRPr="0003727C" w:rsidRDefault="00B133B7" w:rsidP="00B133B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86FFD">
        <w:rPr>
          <w:sz w:val="28"/>
          <w:szCs w:val="28"/>
        </w:rPr>
        <w:tab/>
      </w:r>
      <w:r w:rsidRPr="00E86FFD">
        <w:rPr>
          <w:sz w:val="28"/>
          <w:szCs w:val="28"/>
        </w:rPr>
        <w:tab/>
      </w:r>
      <w:r w:rsidR="00323BA1" w:rsidRPr="00E86FFD">
        <w:rPr>
          <w:sz w:val="28"/>
          <w:szCs w:val="28"/>
          <w:lang w:val="en-US"/>
        </w:rPr>
        <w:t>V</w:t>
      </w:r>
      <w:r w:rsidR="00323BA1">
        <w:rPr>
          <w:sz w:val="28"/>
          <w:szCs w:val="28"/>
          <w:vertAlign w:val="subscript"/>
          <w:lang w:val="en-US"/>
        </w:rPr>
        <w:t>i</w:t>
      </w:r>
      <w:r w:rsidR="008B3B41" w:rsidRPr="008B3B41">
        <w:rPr>
          <w:sz w:val="28"/>
          <w:szCs w:val="28"/>
        </w:rPr>
        <w:t xml:space="preserve">. – объем </w:t>
      </w:r>
      <w:r w:rsidR="00AB453C">
        <w:rPr>
          <w:sz w:val="28"/>
          <w:szCs w:val="28"/>
        </w:rPr>
        <w:t>определяе</w:t>
      </w:r>
      <w:r w:rsidR="00747EBB">
        <w:rPr>
          <w:sz w:val="28"/>
          <w:szCs w:val="28"/>
        </w:rPr>
        <w:t>м</w:t>
      </w:r>
      <w:r w:rsidR="00AB453C">
        <w:rPr>
          <w:sz w:val="28"/>
          <w:szCs w:val="28"/>
        </w:rPr>
        <w:t>ого вещества.</w:t>
      </w:r>
    </w:p>
    <w:p w:rsidR="00B133B7" w:rsidRPr="0003727C" w:rsidRDefault="00B133B7" w:rsidP="00B133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3B41" w:rsidRPr="00B133B7" w:rsidRDefault="00AB453C" w:rsidP="0050212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B133B7">
        <w:rPr>
          <w:sz w:val="28"/>
          <w:szCs w:val="28"/>
        </w:rPr>
        <w:t>И</w:t>
      </w:r>
      <w:r w:rsidR="008B3B41" w:rsidRPr="00B133B7">
        <w:rPr>
          <w:sz w:val="28"/>
          <w:szCs w:val="28"/>
        </w:rPr>
        <w:t>ском</w:t>
      </w:r>
      <w:r w:rsidRPr="00B133B7">
        <w:rPr>
          <w:sz w:val="28"/>
          <w:szCs w:val="28"/>
        </w:rPr>
        <w:t>ая</w:t>
      </w:r>
      <w:r w:rsidR="008B3B41" w:rsidRPr="00B133B7">
        <w:rPr>
          <w:sz w:val="28"/>
          <w:szCs w:val="28"/>
        </w:rPr>
        <w:t xml:space="preserve"> концентраци</w:t>
      </w:r>
      <w:r w:rsidRPr="00B133B7">
        <w:rPr>
          <w:sz w:val="28"/>
          <w:szCs w:val="28"/>
        </w:rPr>
        <w:t>я</w:t>
      </w:r>
      <w:r w:rsidR="008B3B41" w:rsidRPr="00B133B7">
        <w:rPr>
          <w:sz w:val="28"/>
          <w:szCs w:val="28"/>
        </w:rPr>
        <w:t xml:space="preserve"> </w:t>
      </w:r>
      <w:r w:rsidRPr="00B133B7">
        <w:rPr>
          <w:sz w:val="28"/>
          <w:szCs w:val="28"/>
        </w:rPr>
        <w:t xml:space="preserve">определяемого </w:t>
      </w:r>
      <w:r w:rsidR="008B3B41" w:rsidRPr="00B133B7">
        <w:rPr>
          <w:sz w:val="28"/>
          <w:szCs w:val="28"/>
        </w:rPr>
        <w:t>вещества:</w:t>
      </w:r>
    </w:p>
    <w:p w:rsidR="00371452" w:rsidRPr="00E86FFD" w:rsidRDefault="00323BA1" w:rsidP="00371452">
      <w:pPr>
        <w:widowControl w:val="0"/>
        <w:tabs>
          <w:tab w:val="left" w:pos="5529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Мi=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u w:val="single"/>
                </w:rPr>
                <m:t>Mt⋅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u w:val="single"/>
                  <w:lang w:val="en-US"/>
                </w:rPr>
                <m:t>Vt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Vi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476522" w:rsidRDefault="00313CB6" w:rsidP="00476522">
      <w:pPr>
        <w:spacing w:line="360" w:lineRule="auto"/>
        <w:ind w:firstLine="709"/>
        <w:jc w:val="both"/>
        <w:rPr>
          <w:color w:val="121212"/>
          <w:sz w:val="28"/>
          <w:szCs w:val="28"/>
        </w:rPr>
      </w:pPr>
      <w:r w:rsidRPr="00CD5353">
        <w:rPr>
          <w:color w:val="121212"/>
          <w:sz w:val="28"/>
          <w:szCs w:val="28"/>
        </w:rPr>
        <w:t xml:space="preserve">Очень часто конечная точка титрования не совпадает с точкой эквивалентности. Это </w:t>
      </w:r>
      <w:proofErr w:type="gramStart"/>
      <w:r w:rsidR="00502128">
        <w:rPr>
          <w:color w:val="121212"/>
          <w:sz w:val="28"/>
          <w:szCs w:val="28"/>
        </w:rPr>
        <w:t>может</w:t>
      </w:r>
      <w:proofErr w:type="gramEnd"/>
      <w:r w:rsidR="00502128">
        <w:rPr>
          <w:color w:val="121212"/>
          <w:sz w:val="28"/>
          <w:szCs w:val="28"/>
        </w:rPr>
        <w:t xml:space="preserve"> </w:t>
      </w:r>
      <w:r w:rsidRPr="00CD5353">
        <w:rPr>
          <w:color w:val="121212"/>
          <w:sz w:val="28"/>
          <w:szCs w:val="28"/>
        </w:rPr>
        <w:t xml:space="preserve">происходит </w:t>
      </w:r>
      <w:r w:rsidR="00502128">
        <w:rPr>
          <w:color w:val="121212"/>
          <w:sz w:val="28"/>
          <w:szCs w:val="28"/>
        </w:rPr>
        <w:t xml:space="preserve">из-за того, что </w:t>
      </w:r>
      <w:r w:rsidRPr="00CD5353">
        <w:rPr>
          <w:color w:val="121212"/>
          <w:sz w:val="28"/>
          <w:szCs w:val="28"/>
        </w:rPr>
        <w:t>реакци</w:t>
      </w:r>
      <w:r w:rsidR="00502128">
        <w:rPr>
          <w:color w:val="121212"/>
          <w:sz w:val="28"/>
          <w:szCs w:val="28"/>
        </w:rPr>
        <w:t>я</w:t>
      </w:r>
      <w:r w:rsidRPr="00CD5353">
        <w:rPr>
          <w:color w:val="121212"/>
          <w:sz w:val="28"/>
          <w:szCs w:val="28"/>
        </w:rPr>
        <w:t xml:space="preserve"> явля</w:t>
      </w:r>
      <w:r w:rsidR="00096977">
        <w:rPr>
          <w:color w:val="121212"/>
          <w:sz w:val="28"/>
          <w:szCs w:val="28"/>
        </w:rPr>
        <w:t>е</w:t>
      </w:r>
      <w:r w:rsidRPr="00CD5353">
        <w:rPr>
          <w:color w:val="121212"/>
          <w:sz w:val="28"/>
          <w:szCs w:val="28"/>
        </w:rPr>
        <w:t>тся обратим</w:t>
      </w:r>
      <w:r w:rsidR="00502128">
        <w:rPr>
          <w:color w:val="121212"/>
          <w:sz w:val="28"/>
          <w:szCs w:val="28"/>
        </w:rPr>
        <w:t>ой, из-за взаимодействия титрованного раствора с побочными продуктами реакции и т.д</w:t>
      </w:r>
      <w:r w:rsidRPr="00CD5353">
        <w:rPr>
          <w:color w:val="121212"/>
          <w:sz w:val="28"/>
          <w:szCs w:val="28"/>
        </w:rPr>
        <w:t>. В этих случаях</w:t>
      </w:r>
      <w:r w:rsidR="00502128">
        <w:rPr>
          <w:color w:val="121212"/>
          <w:sz w:val="28"/>
          <w:szCs w:val="28"/>
        </w:rPr>
        <w:t xml:space="preserve">, как правило, при </w:t>
      </w:r>
      <w:proofErr w:type="spellStart"/>
      <w:r w:rsidR="00502128">
        <w:rPr>
          <w:color w:val="121212"/>
          <w:sz w:val="28"/>
          <w:szCs w:val="28"/>
        </w:rPr>
        <w:t>титриметрическом</w:t>
      </w:r>
      <w:proofErr w:type="spellEnd"/>
      <w:r w:rsidR="00502128">
        <w:rPr>
          <w:color w:val="121212"/>
          <w:sz w:val="28"/>
          <w:szCs w:val="28"/>
        </w:rPr>
        <w:t xml:space="preserve"> методе анализа необходимо проведение контрольного опыта,</w:t>
      </w:r>
      <w:r w:rsidRPr="00CD5353">
        <w:rPr>
          <w:color w:val="121212"/>
          <w:sz w:val="28"/>
          <w:szCs w:val="28"/>
        </w:rPr>
        <w:t xml:space="preserve"> вв</w:t>
      </w:r>
      <w:r w:rsidR="00502128">
        <w:rPr>
          <w:color w:val="121212"/>
          <w:sz w:val="28"/>
          <w:szCs w:val="28"/>
        </w:rPr>
        <w:t xml:space="preserve">едение </w:t>
      </w:r>
      <w:r w:rsidRPr="00CD5353">
        <w:rPr>
          <w:color w:val="121212"/>
          <w:sz w:val="28"/>
          <w:szCs w:val="28"/>
        </w:rPr>
        <w:t>поправочн</w:t>
      </w:r>
      <w:r w:rsidR="00502128">
        <w:rPr>
          <w:color w:val="121212"/>
          <w:sz w:val="28"/>
          <w:szCs w:val="28"/>
        </w:rPr>
        <w:t>ого</w:t>
      </w:r>
      <w:r w:rsidRPr="00CD5353">
        <w:rPr>
          <w:color w:val="121212"/>
          <w:sz w:val="28"/>
          <w:szCs w:val="28"/>
        </w:rPr>
        <w:t xml:space="preserve"> коэффициент</w:t>
      </w:r>
      <w:r w:rsidR="00502128">
        <w:rPr>
          <w:color w:val="121212"/>
          <w:sz w:val="28"/>
          <w:szCs w:val="28"/>
        </w:rPr>
        <w:t>а и др</w:t>
      </w:r>
      <w:r w:rsidR="007D7730">
        <w:rPr>
          <w:color w:val="121212"/>
          <w:sz w:val="28"/>
          <w:szCs w:val="28"/>
        </w:rPr>
        <w:t>угих</w:t>
      </w:r>
      <w:r w:rsidR="00502128">
        <w:rPr>
          <w:color w:val="121212"/>
          <w:sz w:val="28"/>
          <w:szCs w:val="28"/>
        </w:rPr>
        <w:t xml:space="preserve"> мер, которые указ</w:t>
      </w:r>
      <w:r w:rsidR="007D7730">
        <w:rPr>
          <w:color w:val="121212"/>
          <w:sz w:val="28"/>
          <w:szCs w:val="28"/>
        </w:rPr>
        <w:t>ывают</w:t>
      </w:r>
      <w:r w:rsidR="00502128">
        <w:rPr>
          <w:color w:val="121212"/>
          <w:sz w:val="28"/>
          <w:szCs w:val="28"/>
        </w:rPr>
        <w:t xml:space="preserve"> в фармакопейной статье и/или нормативно</w:t>
      </w:r>
      <w:r w:rsidR="00096977">
        <w:rPr>
          <w:color w:val="121212"/>
          <w:sz w:val="28"/>
          <w:szCs w:val="28"/>
        </w:rPr>
        <w:t>й</w:t>
      </w:r>
      <w:r w:rsidR="00502128">
        <w:rPr>
          <w:color w:val="121212"/>
          <w:sz w:val="28"/>
          <w:szCs w:val="28"/>
        </w:rPr>
        <w:t xml:space="preserve"> документ</w:t>
      </w:r>
      <w:r w:rsidR="00E86FFD">
        <w:rPr>
          <w:color w:val="121212"/>
          <w:sz w:val="28"/>
          <w:szCs w:val="28"/>
        </w:rPr>
        <w:t>ации</w:t>
      </w:r>
      <w:r w:rsidR="00502128">
        <w:rPr>
          <w:color w:val="121212"/>
          <w:sz w:val="28"/>
          <w:szCs w:val="28"/>
        </w:rPr>
        <w:t xml:space="preserve"> на </w:t>
      </w:r>
      <w:r w:rsidR="00096977">
        <w:rPr>
          <w:color w:val="121212"/>
          <w:sz w:val="28"/>
          <w:szCs w:val="28"/>
        </w:rPr>
        <w:t xml:space="preserve">испытуемое </w:t>
      </w:r>
      <w:r w:rsidR="00502128">
        <w:rPr>
          <w:color w:val="121212"/>
          <w:sz w:val="28"/>
          <w:szCs w:val="28"/>
        </w:rPr>
        <w:t>лекарственное средство</w:t>
      </w:r>
      <w:r w:rsidR="00096977">
        <w:rPr>
          <w:color w:val="121212"/>
          <w:sz w:val="28"/>
          <w:szCs w:val="28"/>
        </w:rPr>
        <w:t>.</w:t>
      </w:r>
    </w:p>
    <w:p w:rsidR="009F5E52" w:rsidRDefault="00B520FC" w:rsidP="00B520FC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520FC">
        <w:rPr>
          <w:color w:val="000000"/>
          <w:sz w:val="28"/>
          <w:szCs w:val="28"/>
        </w:rPr>
        <w:t xml:space="preserve">Для </w:t>
      </w:r>
      <w:proofErr w:type="spellStart"/>
      <w:r w:rsidRPr="00B520FC">
        <w:rPr>
          <w:color w:val="000000"/>
          <w:sz w:val="28"/>
          <w:szCs w:val="28"/>
        </w:rPr>
        <w:t>титриметрического</w:t>
      </w:r>
      <w:proofErr w:type="spellEnd"/>
      <w:r w:rsidRPr="00B520FC">
        <w:rPr>
          <w:color w:val="000000"/>
          <w:sz w:val="28"/>
          <w:szCs w:val="28"/>
        </w:rPr>
        <w:t xml:space="preserve"> метода анализа </w:t>
      </w:r>
      <w:r>
        <w:rPr>
          <w:color w:val="000000"/>
          <w:sz w:val="28"/>
          <w:szCs w:val="28"/>
        </w:rPr>
        <w:t xml:space="preserve">рекомендуется </w:t>
      </w:r>
      <w:r w:rsidRPr="00B520FC">
        <w:rPr>
          <w:color w:val="000000"/>
          <w:sz w:val="28"/>
          <w:szCs w:val="28"/>
        </w:rPr>
        <w:t>использ</w:t>
      </w:r>
      <w:r>
        <w:rPr>
          <w:color w:val="000000"/>
          <w:sz w:val="28"/>
          <w:szCs w:val="28"/>
        </w:rPr>
        <w:t>овать</w:t>
      </w:r>
      <w:r w:rsidRPr="00B520FC">
        <w:rPr>
          <w:color w:val="000000"/>
          <w:sz w:val="28"/>
          <w:szCs w:val="28"/>
        </w:rPr>
        <w:t xml:space="preserve"> реакции, удовлетворяющие </w:t>
      </w:r>
      <w:r>
        <w:rPr>
          <w:color w:val="000000"/>
          <w:sz w:val="28"/>
          <w:szCs w:val="28"/>
        </w:rPr>
        <w:t xml:space="preserve">следующим </w:t>
      </w:r>
      <w:r w:rsidRPr="00B520FC">
        <w:rPr>
          <w:color w:val="000000"/>
          <w:sz w:val="28"/>
          <w:szCs w:val="28"/>
        </w:rPr>
        <w:t>основным требованиям</w:t>
      </w:r>
      <w:r>
        <w:rPr>
          <w:color w:val="000000"/>
          <w:sz w:val="28"/>
          <w:szCs w:val="28"/>
        </w:rPr>
        <w:t>:</w:t>
      </w:r>
      <w:r w:rsidRPr="00B520FC">
        <w:rPr>
          <w:color w:val="000000"/>
          <w:sz w:val="28"/>
          <w:szCs w:val="28"/>
        </w:rPr>
        <w:t xml:space="preserve"> </w:t>
      </w:r>
    </w:p>
    <w:p w:rsidR="009F5E52" w:rsidRDefault="009F5E52" w:rsidP="009F5E52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точка эквивалентности в реакциях должна точно и быстро фиксироваться;</w:t>
      </w:r>
    </w:p>
    <w:p w:rsidR="009F5E52" w:rsidRDefault="009F5E52" w:rsidP="009F5E52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-реакция между веществами титрованного и ис</w:t>
      </w:r>
      <w:r w:rsidR="005F69F2">
        <w:rPr>
          <w:color w:val="000000"/>
          <w:sz w:val="28"/>
          <w:szCs w:val="28"/>
        </w:rPr>
        <w:t>пытуемого</w:t>
      </w:r>
      <w:r>
        <w:rPr>
          <w:color w:val="000000"/>
          <w:sz w:val="28"/>
          <w:szCs w:val="28"/>
        </w:rPr>
        <w:t xml:space="preserve"> раствора должна протекать в строгом стехиометрическом соотношении, соответств</w:t>
      </w:r>
      <w:r w:rsidR="00B520FC">
        <w:rPr>
          <w:color w:val="000000"/>
          <w:sz w:val="28"/>
          <w:szCs w:val="28"/>
        </w:rPr>
        <w:t>ующем её химическому уравнению;</w:t>
      </w:r>
    </w:p>
    <w:p w:rsidR="009F5E52" w:rsidRDefault="009F5E52" w:rsidP="009F5E52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реакция должна быть практически необратимой;</w:t>
      </w:r>
    </w:p>
    <w:p w:rsidR="00476522" w:rsidRDefault="009F5E52" w:rsidP="009F5E52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реакция должна протекать с достаточной скоростью.</w:t>
      </w:r>
    </w:p>
    <w:p w:rsidR="00D96B41" w:rsidRDefault="00D96B41" w:rsidP="00D96B41">
      <w:pPr>
        <w:pStyle w:val="af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</w:t>
      </w:r>
    </w:p>
    <w:p w:rsidR="00476522" w:rsidRDefault="00D96B41" w:rsidP="009F5E52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выполнении </w:t>
      </w:r>
      <w:proofErr w:type="spellStart"/>
      <w:r>
        <w:rPr>
          <w:color w:val="000000"/>
          <w:sz w:val="28"/>
          <w:szCs w:val="28"/>
        </w:rPr>
        <w:t>титриметрического</w:t>
      </w:r>
      <w:proofErr w:type="spellEnd"/>
      <w:r>
        <w:rPr>
          <w:color w:val="000000"/>
          <w:sz w:val="28"/>
          <w:szCs w:val="28"/>
        </w:rPr>
        <w:t xml:space="preserve"> анализа ручным способом используют бюретки, пипетки и другую посуду, требования к которой указаны в ОФС «Мерная посуда».</w:t>
      </w:r>
    </w:p>
    <w:p w:rsidR="00D96B41" w:rsidRDefault="00D96B41" w:rsidP="00D96B41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</w:t>
      </w:r>
      <w:r w:rsidR="005F69F2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 xml:space="preserve">м бюретки для титрования выбирается таким образом, чтобы </w:t>
      </w:r>
      <w:r w:rsidR="005F69F2">
        <w:rPr>
          <w:color w:val="000000"/>
          <w:sz w:val="28"/>
          <w:szCs w:val="28"/>
        </w:rPr>
        <w:t xml:space="preserve">теоретический </w:t>
      </w:r>
      <w:r>
        <w:rPr>
          <w:color w:val="000000"/>
          <w:sz w:val="28"/>
          <w:szCs w:val="28"/>
        </w:rPr>
        <w:t xml:space="preserve">объем титрованного раствора, </w:t>
      </w:r>
      <w:r w:rsidR="005F69F2">
        <w:rPr>
          <w:color w:val="000000"/>
          <w:sz w:val="28"/>
          <w:szCs w:val="28"/>
        </w:rPr>
        <w:t xml:space="preserve">требуемый для </w:t>
      </w:r>
      <w:r>
        <w:rPr>
          <w:color w:val="000000"/>
          <w:sz w:val="28"/>
          <w:szCs w:val="28"/>
        </w:rPr>
        <w:t>титровани</w:t>
      </w:r>
      <w:r w:rsidR="005F69F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, состав</w:t>
      </w:r>
      <w:r w:rsidR="005F69F2">
        <w:rPr>
          <w:color w:val="000000"/>
          <w:sz w:val="28"/>
          <w:szCs w:val="28"/>
        </w:rPr>
        <w:t>лял</w:t>
      </w:r>
      <w:r>
        <w:rPr>
          <w:color w:val="000000"/>
          <w:sz w:val="28"/>
          <w:szCs w:val="28"/>
        </w:rPr>
        <w:t xml:space="preserve"> от 30 до </w:t>
      </w:r>
      <w:r w:rsidR="005F69F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0 % объема её номинальной вместимости. Если титрованного раствора требуется менее </w:t>
      </w:r>
      <w:r w:rsidR="005F69F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 мл, необходимо использовать соответствующую микробюретку.</w:t>
      </w:r>
    </w:p>
    <w:p w:rsidR="00867C5F" w:rsidRDefault="00867C5F" w:rsidP="00D96B41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точного измерения объ</w:t>
      </w:r>
      <w:r w:rsidR="005F69F2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мов растворов</w:t>
      </w:r>
      <w:r w:rsidR="005F69F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кроме традиционных стеклянных пипеток</w:t>
      </w:r>
      <w:r w:rsidR="005F69F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E85886">
        <w:rPr>
          <w:color w:val="000000"/>
          <w:sz w:val="28"/>
          <w:szCs w:val="28"/>
        </w:rPr>
        <w:t xml:space="preserve">можно </w:t>
      </w:r>
      <w:r>
        <w:rPr>
          <w:color w:val="000000"/>
          <w:sz w:val="28"/>
          <w:szCs w:val="28"/>
        </w:rPr>
        <w:t>использ</w:t>
      </w:r>
      <w:r w:rsidR="00E85886">
        <w:rPr>
          <w:color w:val="000000"/>
          <w:sz w:val="28"/>
          <w:szCs w:val="28"/>
        </w:rPr>
        <w:t>овать</w:t>
      </w:r>
      <w:r>
        <w:rPr>
          <w:color w:val="000000"/>
          <w:sz w:val="28"/>
          <w:szCs w:val="28"/>
        </w:rPr>
        <w:t xml:space="preserve"> современные дозирующие устройства</w:t>
      </w:r>
      <w:r w:rsidR="00E85886">
        <w:rPr>
          <w:color w:val="000000"/>
          <w:sz w:val="28"/>
          <w:szCs w:val="28"/>
        </w:rPr>
        <w:t xml:space="preserve">, например, </w:t>
      </w:r>
      <w:r>
        <w:rPr>
          <w:color w:val="000000"/>
          <w:sz w:val="28"/>
          <w:szCs w:val="28"/>
        </w:rPr>
        <w:t>пипетки-дозаторы</w:t>
      </w:r>
      <w:r w:rsidR="005F69F2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электронные пипетки</w:t>
      </w:r>
      <w:r w:rsidR="005F69F2">
        <w:rPr>
          <w:color w:val="000000"/>
          <w:sz w:val="28"/>
          <w:szCs w:val="28"/>
        </w:rPr>
        <w:t>.</w:t>
      </w:r>
    </w:p>
    <w:p w:rsidR="00F227FB" w:rsidRDefault="00F227FB" w:rsidP="009F5E52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проведения автоматизированного </w:t>
      </w:r>
      <w:proofErr w:type="spellStart"/>
      <w:r>
        <w:rPr>
          <w:color w:val="000000"/>
          <w:sz w:val="28"/>
          <w:szCs w:val="28"/>
        </w:rPr>
        <w:t>титриметрического</w:t>
      </w:r>
      <w:proofErr w:type="spellEnd"/>
      <w:r>
        <w:rPr>
          <w:color w:val="000000"/>
          <w:sz w:val="28"/>
          <w:szCs w:val="28"/>
        </w:rPr>
        <w:t xml:space="preserve"> анализа используют различные автоматические </w:t>
      </w:r>
      <w:proofErr w:type="spellStart"/>
      <w:r>
        <w:rPr>
          <w:color w:val="000000"/>
          <w:sz w:val="28"/>
          <w:szCs w:val="28"/>
        </w:rPr>
        <w:t>титраторы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автотитраторы</w:t>
      </w:r>
      <w:proofErr w:type="spellEnd"/>
      <w:r>
        <w:rPr>
          <w:color w:val="000000"/>
          <w:sz w:val="28"/>
          <w:szCs w:val="28"/>
        </w:rPr>
        <w:t xml:space="preserve">), которые </w:t>
      </w:r>
      <w:r w:rsidR="00E363E7">
        <w:rPr>
          <w:color w:val="000000"/>
          <w:sz w:val="28"/>
          <w:szCs w:val="28"/>
        </w:rPr>
        <w:t xml:space="preserve">имеют </w:t>
      </w:r>
      <w:r w:rsidR="005F69F2">
        <w:rPr>
          <w:color w:val="000000"/>
          <w:sz w:val="28"/>
          <w:szCs w:val="28"/>
        </w:rPr>
        <w:t>электронную</w:t>
      </w:r>
      <w:r w:rsidR="00E363E7">
        <w:rPr>
          <w:color w:val="000000"/>
          <w:sz w:val="28"/>
          <w:szCs w:val="28"/>
        </w:rPr>
        <w:t xml:space="preserve"> систему управления</w:t>
      </w:r>
      <w:r w:rsidR="003A50E1">
        <w:rPr>
          <w:color w:val="000000"/>
          <w:sz w:val="28"/>
          <w:szCs w:val="28"/>
        </w:rPr>
        <w:t>,</w:t>
      </w:r>
      <w:r w:rsidR="00E363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позволяю</w:t>
      </w:r>
      <w:r w:rsidR="003A50E1">
        <w:rPr>
          <w:color w:val="000000"/>
          <w:sz w:val="28"/>
          <w:szCs w:val="28"/>
        </w:rPr>
        <w:t xml:space="preserve">щие </w:t>
      </w:r>
      <w:r>
        <w:rPr>
          <w:color w:val="000000"/>
          <w:sz w:val="28"/>
          <w:szCs w:val="28"/>
        </w:rPr>
        <w:t xml:space="preserve"> проводить любые виды титрования</w:t>
      </w:r>
      <w:r w:rsidR="003A50E1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автоматическую обработку </w:t>
      </w:r>
      <w:r w:rsidR="00C12243">
        <w:rPr>
          <w:color w:val="000000"/>
          <w:sz w:val="28"/>
          <w:szCs w:val="28"/>
        </w:rPr>
        <w:t xml:space="preserve">полученных </w:t>
      </w:r>
      <w:r>
        <w:rPr>
          <w:color w:val="000000"/>
          <w:sz w:val="28"/>
          <w:szCs w:val="28"/>
        </w:rPr>
        <w:t>результатов</w:t>
      </w:r>
      <w:proofErr w:type="gramStart"/>
      <w:r w:rsidR="00E363E7">
        <w:rPr>
          <w:color w:val="000000"/>
          <w:sz w:val="28"/>
          <w:szCs w:val="28"/>
        </w:rPr>
        <w:t xml:space="preserve"> </w:t>
      </w:r>
      <w:r w:rsidR="003A50E1">
        <w:rPr>
          <w:color w:val="000000"/>
          <w:sz w:val="28"/>
          <w:szCs w:val="28"/>
        </w:rPr>
        <w:t>.</w:t>
      </w:r>
      <w:proofErr w:type="gramEnd"/>
    </w:p>
    <w:p w:rsidR="00E56162" w:rsidRDefault="00C12243" w:rsidP="00502128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Физико-химические и другие х</w:t>
      </w:r>
      <w:r w:rsidR="00E56162">
        <w:rPr>
          <w:color w:val="000000"/>
          <w:sz w:val="28"/>
          <w:szCs w:val="28"/>
        </w:rPr>
        <w:t>арактеристик</w:t>
      </w:r>
      <w:r>
        <w:rPr>
          <w:color w:val="000000"/>
          <w:sz w:val="28"/>
          <w:szCs w:val="28"/>
        </w:rPr>
        <w:t>и</w:t>
      </w:r>
      <w:r w:rsidR="00E56162">
        <w:rPr>
          <w:color w:val="000000"/>
          <w:sz w:val="28"/>
          <w:szCs w:val="28"/>
        </w:rPr>
        <w:t xml:space="preserve"> индикаторов, </w:t>
      </w:r>
      <w:r>
        <w:rPr>
          <w:color w:val="000000"/>
          <w:sz w:val="28"/>
          <w:szCs w:val="28"/>
        </w:rPr>
        <w:t xml:space="preserve">способы приготовления растворов индикаторов, </w:t>
      </w:r>
      <w:r w:rsidR="00E56162">
        <w:rPr>
          <w:color w:val="000000"/>
          <w:sz w:val="28"/>
          <w:szCs w:val="28"/>
        </w:rPr>
        <w:t>использ</w:t>
      </w:r>
      <w:r w:rsidR="00A55C1A">
        <w:rPr>
          <w:color w:val="000000"/>
          <w:sz w:val="28"/>
          <w:szCs w:val="28"/>
        </w:rPr>
        <w:t xml:space="preserve">уемых, в том числе, </w:t>
      </w:r>
      <w:r>
        <w:rPr>
          <w:color w:val="000000"/>
          <w:sz w:val="28"/>
          <w:szCs w:val="28"/>
        </w:rPr>
        <w:t>в</w:t>
      </w:r>
      <w:r w:rsidR="00A55C1A">
        <w:rPr>
          <w:color w:val="000000"/>
          <w:sz w:val="28"/>
          <w:szCs w:val="28"/>
        </w:rPr>
        <w:t xml:space="preserve"> </w:t>
      </w:r>
      <w:proofErr w:type="spellStart"/>
      <w:r w:rsidR="00A55C1A">
        <w:rPr>
          <w:color w:val="000000"/>
          <w:sz w:val="28"/>
          <w:szCs w:val="28"/>
        </w:rPr>
        <w:t>титриметрических</w:t>
      </w:r>
      <w:proofErr w:type="spellEnd"/>
      <w:r w:rsidR="00A55C1A">
        <w:rPr>
          <w:color w:val="000000"/>
          <w:sz w:val="28"/>
          <w:szCs w:val="28"/>
        </w:rPr>
        <w:t xml:space="preserve"> метод</w:t>
      </w:r>
      <w:r>
        <w:rPr>
          <w:color w:val="000000"/>
          <w:sz w:val="28"/>
          <w:szCs w:val="28"/>
        </w:rPr>
        <w:t>ах</w:t>
      </w:r>
      <w:r w:rsidR="00A55C1A">
        <w:rPr>
          <w:color w:val="000000"/>
          <w:sz w:val="28"/>
          <w:szCs w:val="28"/>
        </w:rPr>
        <w:t xml:space="preserve"> анализа, указаны в ОФС «Реактивы. Индикаторы».</w:t>
      </w:r>
    </w:p>
    <w:p w:rsidR="00C67D4E" w:rsidRDefault="00C67D4E" w:rsidP="00C67D4E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зависимости от используемого вида </w:t>
      </w:r>
      <w:proofErr w:type="spellStart"/>
      <w:r>
        <w:rPr>
          <w:color w:val="000000"/>
          <w:sz w:val="28"/>
          <w:szCs w:val="28"/>
        </w:rPr>
        <w:t>титриметрического</w:t>
      </w:r>
      <w:proofErr w:type="spellEnd"/>
      <w:r>
        <w:rPr>
          <w:color w:val="000000"/>
          <w:sz w:val="28"/>
          <w:szCs w:val="28"/>
        </w:rPr>
        <w:t xml:space="preserve"> анализа применяют различные инструментальные</w:t>
      </w:r>
      <w:r w:rsidR="00A55C1A">
        <w:rPr>
          <w:color w:val="000000"/>
          <w:sz w:val="28"/>
          <w:szCs w:val="28"/>
        </w:rPr>
        <w:t xml:space="preserve"> способ</w:t>
      </w:r>
      <w:r>
        <w:rPr>
          <w:color w:val="000000"/>
          <w:sz w:val="28"/>
          <w:szCs w:val="28"/>
        </w:rPr>
        <w:t>ы</w:t>
      </w:r>
      <w:r w:rsidR="00A55C1A">
        <w:rPr>
          <w:color w:val="000000"/>
          <w:sz w:val="28"/>
          <w:szCs w:val="28"/>
        </w:rPr>
        <w:t xml:space="preserve"> регистрации конечной точки титрования</w:t>
      </w:r>
      <w:r>
        <w:rPr>
          <w:color w:val="000000"/>
          <w:sz w:val="28"/>
          <w:szCs w:val="28"/>
        </w:rPr>
        <w:t>: потенциометрическое; фотометрическое; кондуктометрическое; ампер</w:t>
      </w:r>
      <w:r w:rsidR="00C12243">
        <w:rPr>
          <w:color w:val="000000"/>
          <w:sz w:val="28"/>
          <w:szCs w:val="28"/>
        </w:rPr>
        <w:t xml:space="preserve">ометрическое; кулонометрическое, </w:t>
      </w:r>
      <w:proofErr w:type="gramStart"/>
      <w:r w:rsidR="00C12243">
        <w:rPr>
          <w:color w:val="000000"/>
          <w:sz w:val="28"/>
          <w:szCs w:val="28"/>
        </w:rPr>
        <w:t>требования</w:t>
      </w:r>
      <w:proofErr w:type="gramEnd"/>
      <w:r w:rsidR="00C12243">
        <w:rPr>
          <w:color w:val="000000"/>
          <w:sz w:val="28"/>
          <w:szCs w:val="28"/>
        </w:rPr>
        <w:t xml:space="preserve"> к проведению которых указаны в соответствующих общих фармакопейных статьях.</w:t>
      </w:r>
    </w:p>
    <w:p w:rsidR="00EF0621" w:rsidRDefault="00016E31" w:rsidP="00016E31">
      <w:pPr>
        <w:pStyle w:val="af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КЛАССИФИКАЦИЯ  ТИТРИМЕТРИЧЕСКИХ МЕТОДОВ АНАЛИЗА</w:t>
      </w:r>
    </w:p>
    <w:p w:rsidR="00040F1C" w:rsidRDefault="00040F1C" w:rsidP="00040F1C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7D4E">
        <w:rPr>
          <w:color w:val="000000"/>
          <w:sz w:val="28"/>
          <w:szCs w:val="28"/>
        </w:rPr>
        <w:t>В зависимости от способа титрования различают:</w:t>
      </w:r>
      <w:r w:rsidR="00C67D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прямое титрование</w:t>
      </w:r>
      <w:r w:rsidR="00C67D4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обратное титрование</w:t>
      </w:r>
      <w:r w:rsidR="003A50E1">
        <w:rPr>
          <w:color w:val="000000"/>
          <w:sz w:val="28"/>
          <w:szCs w:val="28"/>
        </w:rPr>
        <w:t xml:space="preserve"> и</w:t>
      </w:r>
      <w:r w:rsidR="00C67D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косвенное</w:t>
      </w:r>
      <w:r w:rsidR="00C12243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заместительное</w:t>
      </w:r>
      <w:r w:rsidR="00C1224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титрование.</w:t>
      </w:r>
    </w:p>
    <w:p w:rsidR="00040F1C" w:rsidRDefault="00040F1C" w:rsidP="00040F1C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 </w:t>
      </w:r>
      <w:r w:rsidRPr="00F60FA4">
        <w:rPr>
          <w:i/>
          <w:color w:val="000000"/>
          <w:sz w:val="28"/>
          <w:szCs w:val="28"/>
        </w:rPr>
        <w:t xml:space="preserve">прямом титровании </w:t>
      </w:r>
      <w:r>
        <w:rPr>
          <w:color w:val="000000"/>
          <w:sz w:val="28"/>
          <w:szCs w:val="28"/>
        </w:rPr>
        <w:t xml:space="preserve">раствор, содержащий определяемое вещество, титруется стандартным (титрованным) раствором до достижения точки эквивалентности. При прямом титровании </w:t>
      </w:r>
      <w:r w:rsidR="00507A30">
        <w:rPr>
          <w:color w:val="000000"/>
          <w:sz w:val="28"/>
          <w:szCs w:val="28"/>
        </w:rPr>
        <w:t xml:space="preserve">точка </w:t>
      </w:r>
      <w:r>
        <w:rPr>
          <w:color w:val="000000"/>
          <w:sz w:val="28"/>
          <w:szCs w:val="28"/>
        </w:rPr>
        <w:t>эквивалентн</w:t>
      </w:r>
      <w:r w:rsidR="00507A30">
        <w:rPr>
          <w:color w:val="000000"/>
          <w:sz w:val="28"/>
          <w:szCs w:val="28"/>
        </w:rPr>
        <w:t>ости</w:t>
      </w:r>
      <w:r>
        <w:rPr>
          <w:color w:val="000000"/>
          <w:sz w:val="28"/>
          <w:szCs w:val="28"/>
        </w:rPr>
        <w:t xml:space="preserve"> достигается напрямую, </w:t>
      </w:r>
      <w:r w:rsidR="00507A30">
        <w:rPr>
          <w:color w:val="000000"/>
          <w:sz w:val="28"/>
          <w:szCs w:val="28"/>
        </w:rPr>
        <w:t>при этом</w:t>
      </w:r>
      <w:r>
        <w:rPr>
          <w:color w:val="000000"/>
          <w:sz w:val="28"/>
          <w:szCs w:val="28"/>
        </w:rPr>
        <w:t xml:space="preserve"> необходимо соблюдать осторожность и титрованный раствор из бюретки под конец титрования </w:t>
      </w:r>
      <w:r w:rsidR="004D6E36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бавлять по каплям, чтобы последняя </w:t>
      </w:r>
      <w:r w:rsidR="00D72AE1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>бавленная капля не превысила объем, соответствующий конечной точке титрования.</w:t>
      </w:r>
      <w:r w:rsidR="003A50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Количество определяемого вещества рассчитывают, исходя и</w:t>
      </w:r>
      <w:r w:rsidR="003A50E1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 объ</w:t>
      </w:r>
      <w:r w:rsidR="003A50E1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 xml:space="preserve">ма и </w:t>
      </w:r>
      <w:proofErr w:type="spellStart"/>
      <w:r>
        <w:rPr>
          <w:color w:val="000000"/>
          <w:sz w:val="28"/>
          <w:szCs w:val="28"/>
        </w:rPr>
        <w:t>молярности</w:t>
      </w:r>
      <w:proofErr w:type="spellEnd"/>
      <w:r>
        <w:rPr>
          <w:color w:val="000000"/>
          <w:sz w:val="28"/>
          <w:szCs w:val="28"/>
        </w:rPr>
        <w:t xml:space="preserve"> титрованного раствора и титра определяемого вещества, указанного в фармакопейной статье и/или нормативной документации.</w:t>
      </w:r>
    </w:p>
    <w:p w:rsidR="00040F1C" w:rsidRDefault="00040F1C" w:rsidP="00040F1C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 </w:t>
      </w:r>
      <w:r w:rsidRPr="00F60FA4">
        <w:rPr>
          <w:i/>
          <w:color w:val="000000"/>
          <w:sz w:val="28"/>
          <w:szCs w:val="28"/>
        </w:rPr>
        <w:t xml:space="preserve">обратном титровании (титровании по остатку, титрование с двумя </w:t>
      </w:r>
      <w:proofErr w:type="spellStart"/>
      <w:r w:rsidRPr="00F60FA4">
        <w:rPr>
          <w:i/>
          <w:color w:val="000000"/>
          <w:sz w:val="28"/>
          <w:szCs w:val="28"/>
        </w:rPr>
        <w:t>титрантами</w:t>
      </w:r>
      <w:proofErr w:type="spellEnd"/>
      <w:r w:rsidRPr="00F60FA4">
        <w:rPr>
          <w:i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используют ис</w:t>
      </w:r>
      <w:r w:rsidR="003A50E1">
        <w:rPr>
          <w:color w:val="000000"/>
          <w:sz w:val="28"/>
          <w:szCs w:val="28"/>
        </w:rPr>
        <w:t xml:space="preserve">пытуемый </w:t>
      </w:r>
      <w:r>
        <w:rPr>
          <w:color w:val="000000"/>
          <w:sz w:val="28"/>
          <w:szCs w:val="28"/>
        </w:rPr>
        <w:t>и два стандартных (титрованных) раствора, один из которых является вспомогательным, а второй</w:t>
      </w:r>
      <w:r w:rsidR="00A8217A">
        <w:rPr>
          <w:color w:val="000000"/>
          <w:sz w:val="28"/>
          <w:szCs w:val="28"/>
        </w:rPr>
        <w:t xml:space="preserve"> (основной)</w:t>
      </w:r>
      <w:r>
        <w:rPr>
          <w:color w:val="000000"/>
          <w:sz w:val="28"/>
          <w:szCs w:val="28"/>
        </w:rPr>
        <w:t xml:space="preserve"> применяют непосредственно для титрования.</w:t>
      </w:r>
      <w:proofErr w:type="gramEnd"/>
      <w:r w:rsidR="003A50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проведении испытания к точно измеренному объему ис</w:t>
      </w:r>
      <w:r w:rsidR="003A50E1">
        <w:rPr>
          <w:color w:val="000000"/>
          <w:sz w:val="28"/>
          <w:szCs w:val="28"/>
        </w:rPr>
        <w:t>пытуемого</w:t>
      </w:r>
      <w:r>
        <w:rPr>
          <w:color w:val="000000"/>
          <w:sz w:val="28"/>
          <w:szCs w:val="28"/>
        </w:rPr>
        <w:t xml:space="preserve"> раствора с определяемым веществом </w:t>
      </w:r>
      <w:r w:rsidR="00D72AE1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бавляют заведомо избыточный, </w:t>
      </w:r>
      <w:r w:rsidRPr="00507A30">
        <w:rPr>
          <w:color w:val="000000"/>
          <w:sz w:val="28"/>
          <w:szCs w:val="28"/>
        </w:rPr>
        <w:t xml:space="preserve">но точно отмеренный объем </w:t>
      </w:r>
      <w:r w:rsidR="00A8217A">
        <w:rPr>
          <w:color w:val="000000"/>
          <w:sz w:val="28"/>
          <w:szCs w:val="28"/>
        </w:rPr>
        <w:t xml:space="preserve">первого </w:t>
      </w:r>
      <w:r w:rsidRPr="00507A30">
        <w:rPr>
          <w:color w:val="000000"/>
          <w:sz w:val="28"/>
          <w:szCs w:val="28"/>
        </w:rPr>
        <w:t>титрованного раствора.</w:t>
      </w:r>
      <w:r>
        <w:rPr>
          <w:color w:val="000000"/>
          <w:sz w:val="28"/>
          <w:szCs w:val="28"/>
        </w:rPr>
        <w:t xml:space="preserve"> В результате химической реакции определяемое вещество, присутствующее в ис</w:t>
      </w:r>
      <w:r w:rsidR="003A50E1">
        <w:rPr>
          <w:color w:val="000000"/>
          <w:sz w:val="28"/>
          <w:szCs w:val="28"/>
        </w:rPr>
        <w:t>пытуемом</w:t>
      </w:r>
      <w:r>
        <w:rPr>
          <w:color w:val="000000"/>
          <w:sz w:val="28"/>
          <w:szCs w:val="28"/>
        </w:rPr>
        <w:t xml:space="preserve"> растворе, полностью расходуется, вступая во взаимодействие с </w:t>
      </w:r>
      <w:r w:rsidR="00A8217A">
        <w:rPr>
          <w:color w:val="000000"/>
          <w:sz w:val="28"/>
          <w:szCs w:val="28"/>
        </w:rPr>
        <w:t>первым</w:t>
      </w:r>
      <w:r w:rsidR="003A50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титрованным раствором. Затем вторым </w:t>
      </w:r>
      <w:r w:rsidR="00A8217A">
        <w:rPr>
          <w:color w:val="000000"/>
          <w:sz w:val="28"/>
          <w:szCs w:val="28"/>
        </w:rPr>
        <w:t>(</w:t>
      </w:r>
      <w:r w:rsidR="003A50E1">
        <w:rPr>
          <w:color w:val="000000"/>
          <w:sz w:val="28"/>
          <w:szCs w:val="28"/>
        </w:rPr>
        <w:t>основным</w:t>
      </w:r>
      <w:r w:rsidR="00A8217A">
        <w:rPr>
          <w:color w:val="000000"/>
          <w:sz w:val="28"/>
          <w:szCs w:val="28"/>
        </w:rPr>
        <w:t>)</w:t>
      </w:r>
      <w:r w:rsidR="003A50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титрованным раствором титруют избыток первого </w:t>
      </w:r>
      <w:r w:rsidR="003A50E1">
        <w:rPr>
          <w:color w:val="000000"/>
          <w:sz w:val="28"/>
          <w:szCs w:val="28"/>
        </w:rPr>
        <w:t xml:space="preserve">вспомогательного </w:t>
      </w:r>
      <w:r>
        <w:rPr>
          <w:color w:val="000000"/>
          <w:sz w:val="28"/>
          <w:szCs w:val="28"/>
        </w:rPr>
        <w:t>титрованного раствора, не вступившего в реакцию с определяемым веществом.</w:t>
      </w:r>
      <w:r w:rsidR="00A821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Количество определяемого вещества рассчитывают исходя из разности объемов титрованных растворов с поправкой на контрольный опыт с учетом </w:t>
      </w:r>
      <w:proofErr w:type="spellStart"/>
      <w:r>
        <w:rPr>
          <w:color w:val="000000"/>
          <w:sz w:val="28"/>
          <w:szCs w:val="28"/>
        </w:rPr>
        <w:t>молярности</w:t>
      </w:r>
      <w:proofErr w:type="spellEnd"/>
      <w:r>
        <w:rPr>
          <w:color w:val="000000"/>
          <w:sz w:val="28"/>
          <w:szCs w:val="28"/>
        </w:rPr>
        <w:t xml:space="preserve"> растворов и титра определяемого вещества, указанного в фармакопейной статье и/или нормативной документации.</w:t>
      </w:r>
    </w:p>
    <w:p w:rsidR="00040F1C" w:rsidRDefault="00040F1C" w:rsidP="00175DEF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</w:t>
      </w:r>
      <w:r w:rsidRPr="00F60FA4">
        <w:rPr>
          <w:i/>
          <w:color w:val="000000"/>
          <w:sz w:val="28"/>
          <w:szCs w:val="28"/>
        </w:rPr>
        <w:t>косвенном или заместительном титровании (титровании по замещению, титрование заместителя)</w:t>
      </w:r>
      <w:r>
        <w:rPr>
          <w:color w:val="000000"/>
          <w:sz w:val="28"/>
          <w:szCs w:val="28"/>
        </w:rPr>
        <w:t xml:space="preserve"> также используют ис</w:t>
      </w:r>
      <w:r w:rsidR="00A8217A">
        <w:rPr>
          <w:color w:val="000000"/>
          <w:sz w:val="28"/>
          <w:szCs w:val="28"/>
        </w:rPr>
        <w:t>пытуемый</w:t>
      </w:r>
      <w:r>
        <w:rPr>
          <w:color w:val="000000"/>
          <w:sz w:val="28"/>
          <w:szCs w:val="28"/>
        </w:rPr>
        <w:t xml:space="preserve"> раствор и два титрованн</w:t>
      </w:r>
      <w:r w:rsidR="00A8217A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раствора. При испытании к точно отмеренному объ</w:t>
      </w:r>
      <w:r w:rsidR="00A8217A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му ис</w:t>
      </w:r>
      <w:r w:rsidR="00A8217A">
        <w:rPr>
          <w:color w:val="000000"/>
          <w:sz w:val="28"/>
          <w:szCs w:val="28"/>
        </w:rPr>
        <w:t>пытуемого</w:t>
      </w:r>
      <w:r>
        <w:rPr>
          <w:color w:val="000000"/>
          <w:sz w:val="28"/>
          <w:szCs w:val="28"/>
        </w:rPr>
        <w:t xml:space="preserve"> раствора</w:t>
      </w:r>
      <w:r w:rsidR="00507A30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определяем</w:t>
      </w:r>
      <w:r w:rsidR="00507A30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вещество</w:t>
      </w:r>
      <w:r w:rsidR="00507A30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 w:rsidR="00D72AE1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бавляют </w:t>
      </w:r>
      <w:r w:rsidRPr="00507A30">
        <w:rPr>
          <w:color w:val="000000"/>
          <w:sz w:val="28"/>
          <w:szCs w:val="28"/>
        </w:rPr>
        <w:lastRenderedPageBreak/>
        <w:t xml:space="preserve">избыток первого </w:t>
      </w:r>
      <w:r w:rsidR="008C5B1C">
        <w:rPr>
          <w:color w:val="000000"/>
          <w:sz w:val="28"/>
          <w:szCs w:val="28"/>
        </w:rPr>
        <w:t>(</w:t>
      </w:r>
      <w:r w:rsidRPr="00507A30">
        <w:rPr>
          <w:color w:val="000000"/>
          <w:sz w:val="28"/>
          <w:szCs w:val="28"/>
        </w:rPr>
        <w:t>вспомогательного</w:t>
      </w:r>
      <w:r w:rsidR="008C5B1C">
        <w:rPr>
          <w:color w:val="000000"/>
          <w:sz w:val="28"/>
          <w:szCs w:val="28"/>
        </w:rPr>
        <w:t>)</w:t>
      </w:r>
      <w:r w:rsidRPr="00507A30">
        <w:rPr>
          <w:color w:val="000000"/>
          <w:sz w:val="28"/>
          <w:szCs w:val="28"/>
        </w:rPr>
        <w:t xml:space="preserve"> титрованного раствора. В результате</w:t>
      </w:r>
      <w:r>
        <w:rPr>
          <w:color w:val="000000"/>
          <w:sz w:val="28"/>
          <w:szCs w:val="28"/>
        </w:rPr>
        <w:t xml:space="preserve"> протекающей реакции вещество ис</w:t>
      </w:r>
      <w:r w:rsidR="005011B9">
        <w:rPr>
          <w:color w:val="000000"/>
          <w:sz w:val="28"/>
          <w:szCs w:val="28"/>
        </w:rPr>
        <w:t>пытуемого</w:t>
      </w:r>
      <w:r>
        <w:rPr>
          <w:color w:val="000000"/>
          <w:sz w:val="28"/>
          <w:szCs w:val="28"/>
        </w:rPr>
        <w:t xml:space="preserve"> раствора полностью расходуется с образованием эквивалентного количества соответствующего продукта реакции, который затем титр</w:t>
      </w:r>
      <w:r w:rsidR="005011B9">
        <w:rPr>
          <w:color w:val="000000"/>
          <w:sz w:val="28"/>
          <w:szCs w:val="28"/>
        </w:rPr>
        <w:t>уют</w:t>
      </w:r>
      <w:r>
        <w:rPr>
          <w:color w:val="000000"/>
          <w:sz w:val="28"/>
          <w:szCs w:val="28"/>
        </w:rPr>
        <w:t xml:space="preserve"> вторым</w:t>
      </w:r>
      <w:r w:rsidR="005011B9">
        <w:rPr>
          <w:color w:val="000000"/>
          <w:sz w:val="28"/>
          <w:szCs w:val="28"/>
        </w:rPr>
        <w:t xml:space="preserve"> (основным)</w:t>
      </w:r>
      <w:r>
        <w:rPr>
          <w:color w:val="000000"/>
          <w:sz w:val="28"/>
          <w:szCs w:val="28"/>
        </w:rPr>
        <w:t xml:space="preserve"> титрованным раствором до наступления точки эквивалентности. Таким образом, определяемое вещество замещается на другое, которое впоследствии и подвергается анализу.</w:t>
      </w:r>
      <w:r w:rsidR="005011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Заместительное титрование применяют, </w:t>
      </w:r>
      <w:r w:rsidR="00D23512">
        <w:rPr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невозможно определить вещество в ис</w:t>
      </w:r>
      <w:r w:rsidR="005011B9">
        <w:rPr>
          <w:color w:val="000000"/>
          <w:sz w:val="28"/>
          <w:szCs w:val="28"/>
        </w:rPr>
        <w:t>пытуемом</w:t>
      </w:r>
      <w:r>
        <w:rPr>
          <w:color w:val="000000"/>
          <w:sz w:val="28"/>
          <w:szCs w:val="28"/>
        </w:rPr>
        <w:t xml:space="preserve"> растворе, например, отсутствует подходящий титрованный раствор</w:t>
      </w:r>
      <w:r w:rsidR="005011B9">
        <w:rPr>
          <w:color w:val="000000"/>
          <w:sz w:val="28"/>
          <w:szCs w:val="28"/>
        </w:rPr>
        <w:t xml:space="preserve"> или</w:t>
      </w:r>
      <w:r>
        <w:rPr>
          <w:color w:val="000000"/>
          <w:sz w:val="28"/>
          <w:szCs w:val="28"/>
        </w:rPr>
        <w:t xml:space="preserve"> нельзя установить точку эквивалентности</w:t>
      </w:r>
      <w:r w:rsidR="005011B9">
        <w:rPr>
          <w:color w:val="000000"/>
          <w:sz w:val="28"/>
          <w:szCs w:val="28"/>
        </w:rPr>
        <w:t>.</w:t>
      </w:r>
      <w:r w:rsidR="00C80603">
        <w:rPr>
          <w:color w:val="000000"/>
          <w:sz w:val="28"/>
          <w:szCs w:val="28"/>
        </w:rPr>
        <w:t xml:space="preserve"> </w:t>
      </w:r>
      <w:r w:rsidRPr="00507A30">
        <w:rPr>
          <w:color w:val="000000"/>
          <w:sz w:val="28"/>
          <w:szCs w:val="28"/>
        </w:rPr>
        <w:t>Количество определяемого вещества рассчитыва</w:t>
      </w:r>
      <w:r w:rsidR="00D23512">
        <w:rPr>
          <w:color w:val="000000"/>
          <w:sz w:val="28"/>
          <w:szCs w:val="28"/>
        </w:rPr>
        <w:t>ют</w:t>
      </w:r>
      <w:r w:rsidRPr="00507A30">
        <w:rPr>
          <w:color w:val="000000"/>
          <w:sz w:val="28"/>
          <w:szCs w:val="28"/>
        </w:rPr>
        <w:t xml:space="preserve"> </w:t>
      </w:r>
      <w:proofErr w:type="gramStart"/>
      <w:r w:rsidRPr="00507A30">
        <w:rPr>
          <w:color w:val="000000"/>
          <w:sz w:val="28"/>
          <w:szCs w:val="28"/>
        </w:rPr>
        <w:t>также, как</w:t>
      </w:r>
      <w:proofErr w:type="gramEnd"/>
      <w:r w:rsidR="00507A30">
        <w:rPr>
          <w:color w:val="000000"/>
          <w:sz w:val="28"/>
          <w:szCs w:val="28"/>
        </w:rPr>
        <w:t xml:space="preserve"> при</w:t>
      </w:r>
      <w:r w:rsidRPr="00507A30">
        <w:rPr>
          <w:color w:val="000000"/>
          <w:sz w:val="28"/>
          <w:szCs w:val="28"/>
        </w:rPr>
        <w:t xml:space="preserve"> прямом титровании.</w:t>
      </w:r>
    </w:p>
    <w:p w:rsidR="00D72AE1" w:rsidRPr="00485FEA" w:rsidRDefault="00E954BA" w:rsidP="00485FEA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 многих случаях в </w:t>
      </w:r>
      <w:proofErr w:type="spellStart"/>
      <w:r>
        <w:rPr>
          <w:color w:val="000000"/>
          <w:sz w:val="28"/>
          <w:szCs w:val="28"/>
        </w:rPr>
        <w:t>титриметрии</w:t>
      </w:r>
      <w:proofErr w:type="spellEnd"/>
      <w:r>
        <w:rPr>
          <w:color w:val="000000"/>
          <w:sz w:val="28"/>
          <w:szCs w:val="28"/>
        </w:rPr>
        <w:t>, н</w:t>
      </w:r>
      <w:r w:rsidR="00485FEA">
        <w:rPr>
          <w:color w:val="000000"/>
          <w:sz w:val="28"/>
          <w:szCs w:val="28"/>
        </w:rPr>
        <w:t>езависимо от способа титрования</w:t>
      </w:r>
      <w:r>
        <w:rPr>
          <w:color w:val="000000"/>
          <w:sz w:val="28"/>
          <w:szCs w:val="28"/>
        </w:rPr>
        <w:t>,</w:t>
      </w:r>
      <w:r w:rsidR="00485F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требуется </w:t>
      </w:r>
      <w:r w:rsidR="00485FEA">
        <w:rPr>
          <w:color w:val="000000"/>
          <w:sz w:val="28"/>
          <w:szCs w:val="28"/>
        </w:rPr>
        <w:t xml:space="preserve">проведение контрольного (холостого) опыта. Это необходимо для устранения влияния примесей, </w:t>
      </w:r>
      <w:r>
        <w:rPr>
          <w:color w:val="000000"/>
          <w:sz w:val="28"/>
          <w:szCs w:val="28"/>
        </w:rPr>
        <w:t>используемых</w:t>
      </w:r>
      <w:r w:rsidR="00485FEA">
        <w:rPr>
          <w:color w:val="000000"/>
          <w:sz w:val="28"/>
          <w:szCs w:val="28"/>
        </w:rPr>
        <w:t xml:space="preserve"> реактивов</w:t>
      </w:r>
      <w:r>
        <w:rPr>
          <w:color w:val="000000"/>
          <w:sz w:val="28"/>
          <w:szCs w:val="28"/>
        </w:rPr>
        <w:t>,</w:t>
      </w:r>
      <w:r w:rsidR="00485FEA">
        <w:rPr>
          <w:color w:val="000000"/>
          <w:sz w:val="28"/>
          <w:szCs w:val="28"/>
        </w:rPr>
        <w:t xml:space="preserve"> неточностей, связанных с применением мерной посуды, условий определения, обусловленных побочными реакциями и другими причинами. </w:t>
      </w:r>
      <w:r w:rsidR="00485FEA" w:rsidRPr="00485FEA">
        <w:rPr>
          <w:sz w:val="28"/>
          <w:szCs w:val="28"/>
        </w:rPr>
        <w:t xml:space="preserve">В контрольном опыте участвуют все </w:t>
      </w:r>
      <w:r w:rsidR="00216E4B">
        <w:rPr>
          <w:sz w:val="28"/>
          <w:szCs w:val="28"/>
        </w:rPr>
        <w:t>реа</w:t>
      </w:r>
      <w:r>
        <w:rPr>
          <w:sz w:val="28"/>
          <w:szCs w:val="28"/>
        </w:rPr>
        <w:t>ктивы</w:t>
      </w:r>
      <w:r w:rsidR="00485FEA" w:rsidRPr="00485FEA">
        <w:rPr>
          <w:sz w:val="28"/>
          <w:szCs w:val="28"/>
        </w:rPr>
        <w:t xml:space="preserve"> </w:t>
      </w:r>
      <w:r w:rsidR="00216E4B">
        <w:rPr>
          <w:sz w:val="28"/>
          <w:szCs w:val="28"/>
        </w:rPr>
        <w:t xml:space="preserve">(титрованные растворы, индикаторы и т.п.), </w:t>
      </w:r>
      <w:r w:rsidR="00485FEA" w:rsidRPr="00485FEA">
        <w:rPr>
          <w:sz w:val="28"/>
          <w:szCs w:val="28"/>
        </w:rPr>
        <w:t xml:space="preserve">кроме </w:t>
      </w:r>
      <w:r w:rsidR="00485FEA">
        <w:rPr>
          <w:sz w:val="28"/>
          <w:szCs w:val="28"/>
        </w:rPr>
        <w:t>анализируемого</w:t>
      </w:r>
      <w:hyperlink r:id="rId8" w:history="1">
        <w:r w:rsidR="00485FEA" w:rsidRPr="00485FEA">
          <w:rPr>
            <w:rStyle w:val="af5"/>
            <w:color w:val="auto"/>
            <w:sz w:val="28"/>
            <w:szCs w:val="28"/>
            <w:u w:val="none"/>
          </w:rPr>
          <w:t xml:space="preserve"> вещества</w:t>
        </w:r>
      </w:hyperlink>
      <w:r w:rsidR="00216E4B">
        <w:rPr>
          <w:sz w:val="28"/>
          <w:szCs w:val="28"/>
        </w:rPr>
        <w:t xml:space="preserve">, </w:t>
      </w:r>
      <w:r w:rsidR="00485FEA" w:rsidRPr="00485FEA">
        <w:rPr>
          <w:sz w:val="28"/>
          <w:szCs w:val="28"/>
        </w:rPr>
        <w:t xml:space="preserve">или реактивы и </w:t>
      </w:r>
      <w:r w:rsidR="00485FEA">
        <w:rPr>
          <w:sz w:val="28"/>
          <w:szCs w:val="28"/>
        </w:rPr>
        <w:t>анализируемое</w:t>
      </w:r>
      <w:hyperlink r:id="rId9" w:history="1">
        <w:r w:rsidR="00485FEA" w:rsidRPr="00485FEA">
          <w:rPr>
            <w:rStyle w:val="af5"/>
            <w:color w:val="auto"/>
            <w:sz w:val="28"/>
            <w:szCs w:val="28"/>
            <w:u w:val="none"/>
          </w:rPr>
          <w:t xml:space="preserve"> вещество</w:t>
        </w:r>
      </w:hyperlink>
      <w:r w:rsidR="00485FEA" w:rsidRPr="00485FEA">
        <w:rPr>
          <w:sz w:val="28"/>
          <w:szCs w:val="28"/>
        </w:rPr>
        <w:t xml:space="preserve"> без характерного реактива на </w:t>
      </w:r>
      <w:hyperlink r:id="rId10" w:history="1">
        <w:r w:rsidR="00485FEA">
          <w:rPr>
            <w:rStyle w:val="af5"/>
            <w:color w:val="auto"/>
            <w:sz w:val="28"/>
            <w:szCs w:val="28"/>
            <w:u w:val="none"/>
          </w:rPr>
          <w:t>анализируемое</w:t>
        </w:r>
        <w:r w:rsidR="00485FEA" w:rsidRPr="00485FEA">
          <w:rPr>
            <w:rStyle w:val="af5"/>
            <w:color w:val="auto"/>
            <w:sz w:val="28"/>
            <w:szCs w:val="28"/>
            <w:u w:val="none"/>
          </w:rPr>
          <w:t xml:space="preserve"> вещество</w:t>
        </w:r>
      </w:hyperlink>
      <w:r w:rsidR="00485FEA" w:rsidRPr="00485FEA">
        <w:rPr>
          <w:sz w:val="28"/>
          <w:szCs w:val="28"/>
        </w:rPr>
        <w:t xml:space="preserve">. </w:t>
      </w:r>
      <w:hyperlink r:id="rId11" w:history="1">
        <w:r w:rsidR="00485FEA" w:rsidRPr="00485FEA">
          <w:rPr>
            <w:rStyle w:val="af5"/>
            <w:color w:val="auto"/>
            <w:sz w:val="28"/>
            <w:szCs w:val="28"/>
            <w:u w:val="none"/>
          </w:rPr>
          <w:t>Контрольный опыт</w:t>
        </w:r>
      </w:hyperlink>
      <w:r w:rsidR="00485FEA" w:rsidRPr="00485FEA">
        <w:rPr>
          <w:sz w:val="28"/>
          <w:szCs w:val="28"/>
        </w:rPr>
        <w:t xml:space="preserve"> проводят параллельно с </w:t>
      </w:r>
      <w:proofErr w:type="gramStart"/>
      <w:r w:rsidR="00485FEA" w:rsidRPr="00485FEA">
        <w:rPr>
          <w:sz w:val="28"/>
          <w:szCs w:val="28"/>
        </w:rPr>
        <w:t>исследуемым</w:t>
      </w:r>
      <w:proofErr w:type="gramEnd"/>
      <w:r w:rsidR="00485FEA" w:rsidRPr="00485FEA">
        <w:rPr>
          <w:sz w:val="28"/>
          <w:szCs w:val="28"/>
        </w:rPr>
        <w:t xml:space="preserve"> и в аналогичных условиях. </w:t>
      </w:r>
      <w:r w:rsidR="00D72AE1" w:rsidRPr="00485FEA">
        <w:rPr>
          <w:sz w:val="28"/>
          <w:szCs w:val="28"/>
        </w:rPr>
        <w:t xml:space="preserve">Количество титрованного раствора, израсходованное на контрольный опыт, затем вычитают из общего количества титрованного раствора, пошедшего на титрование </w:t>
      </w:r>
      <w:r w:rsidR="00485FEA" w:rsidRPr="00485FEA">
        <w:rPr>
          <w:sz w:val="28"/>
          <w:szCs w:val="28"/>
        </w:rPr>
        <w:t>испытуемого</w:t>
      </w:r>
      <w:r w:rsidR="00D72AE1" w:rsidRPr="00485FEA">
        <w:rPr>
          <w:sz w:val="28"/>
          <w:szCs w:val="28"/>
        </w:rPr>
        <w:t xml:space="preserve"> раствора.</w:t>
      </w:r>
    </w:p>
    <w:p w:rsidR="00CD4CA0" w:rsidRDefault="009C1B7C" w:rsidP="00D23512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3512">
        <w:rPr>
          <w:color w:val="000000"/>
          <w:sz w:val="28"/>
          <w:szCs w:val="28"/>
        </w:rPr>
        <w:t>В зависимости от типа химической реакции, протекающей между веществами ис</w:t>
      </w:r>
      <w:r w:rsidR="00C80603">
        <w:rPr>
          <w:color w:val="000000"/>
          <w:sz w:val="28"/>
          <w:szCs w:val="28"/>
        </w:rPr>
        <w:t>пытуемого</w:t>
      </w:r>
      <w:r w:rsidRPr="00D23512">
        <w:rPr>
          <w:color w:val="000000"/>
          <w:sz w:val="28"/>
          <w:szCs w:val="28"/>
        </w:rPr>
        <w:t xml:space="preserve"> и титрованного растворов, различают</w:t>
      </w:r>
      <w:r w:rsidR="00D23512">
        <w:rPr>
          <w:color w:val="000000"/>
          <w:sz w:val="28"/>
          <w:szCs w:val="28"/>
        </w:rPr>
        <w:t xml:space="preserve">      титрование</w:t>
      </w:r>
      <w:r w:rsidRPr="00D23512">
        <w:rPr>
          <w:color w:val="000000"/>
          <w:sz w:val="28"/>
          <w:szCs w:val="28"/>
        </w:rPr>
        <w:t>:</w:t>
      </w:r>
      <w:r w:rsidR="00D235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кислотно-основное</w:t>
      </w:r>
      <w:r w:rsidR="00D2351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окислительно-восстановительное</w:t>
      </w:r>
      <w:r w:rsidR="00D23512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комплексонометрическое</w:t>
      </w:r>
      <w:proofErr w:type="spellEnd"/>
      <w:r w:rsidR="00A23545">
        <w:rPr>
          <w:color w:val="000000"/>
          <w:sz w:val="28"/>
          <w:szCs w:val="28"/>
        </w:rPr>
        <w:t xml:space="preserve"> и</w:t>
      </w:r>
      <w:r w:rsidR="00D23512">
        <w:rPr>
          <w:color w:val="000000"/>
          <w:sz w:val="28"/>
          <w:szCs w:val="28"/>
        </w:rPr>
        <w:t xml:space="preserve"> </w:t>
      </w:r>
      <w:proofErr w:type="spellStart"/>
      <w:r w:rsidR="00175DEF">
        <w:rPr>
          <w:color w:val="000000"/>
          <w:sz w:val="28"/>
          <w:szCs w:val="28"/>
        </w:rPr>
        <w:t>осадительное</w:t>
      </w:r>
      <w:proofErr w:type="spellEnd"/>
      <w:r w:rsidR="0003727C">
        <w:rPr>
          <w:color w:val="000000"/>
          <w:sz w:val="28"/>
          <w:szCs w:val="28"/>
        </w:rPr>
        <w:t>.</w:t>
      </w:r>
    </w:p>
    <w:p w:rsidR="00D23512" w:rsidRDefault="00D23512" w:rsidP="00D23512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 к отдельным видам </w:t>
      </w:r>
      <w:proofErr w:type="spellStart"/>
      <w:r>
        <w:rPr>
          <w:color w:val="000000"/>
          <w:sz w:val="28"/>
          <w:szCs w:val="28"/>
        </w:rPr>
        <w:t>титриметрического</w:t>
      </w:r>
      <w:proofErr w:type="spellEnd"/>
      <w:r>
        <w:rPr>
          <w:color w:val="000000"/>
          <w:sz w:val="28"/>
          <w:szCs w:val="28"/>
        </w:rPr>
        <w:t xml:space="preserve"> метода анализа изложены в общих фармакопейных статьях: ОФС «Кислотно-основное </w:t>
      </w:r>
      <w:r>
        <w:rPr>
          <w:color w:val="000000"/>
          <w:sz w:val="28"/>
          <w:szCs w:val="28"/>
        </w:rPr>
        <w:lastRenderedPageBreak/>
        <w:t>титрование в неводных средах», ОФС «</w:t>
      </w:r>
      <w:proofErr w:type="spellStart"/>
      <w:r>
        <w:rPr>
          <w:color w:val="000000"/>
          <w:sz w:val="28"/>
          <w:szCs w:val="28"/>
        </w:rPr>
        <w:t>Нитритометрия</w:t>
      </w:r>
      <w:proofErr w:type="spellEnd"/>
      <w:r>
        <w:rPr>
          <w:color w:val="000000"/>
          <w:sz w:val="28"/>
          <w:szCs w:val="28"/>
        </w:rPr>
        <w:t>» и ОФС «</w:t>
      </w:r>
      <w:proofErr w:type="spellStart"/>
      <w:r>
        <w:rPr>
          <w:color w:val="000000"/>
          <w:sz w:val="28"/>
          <w:szCs w:val="28"/>
        </w:rPr>
        <w:t>Комплексонометрическое</w:t>
      </w:r>
      <w:proofErr w:type="spellEnd"/>
      <w:r>
        <w:rPr>
          <w:color w:val="000000"/>
          <w:sz w:val="28"/>
          <w:szCs w:val="28"/>
        </w:rPr>
        <w:t xml:space="preserve"> титрование».</w:t>
      </w:r>
    </w:p>
    <w:p w:rsidR="005B29CD" w:rsidRDefault="00F60FA4" w:rsidP="00175DEF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027E2">
        <w:rPr>
          <w:i/>
          <w:color w:val="000000"/>
          <w:sz w:val="28"/>
          <w:szCs w:val="28"/>
        </w:rPr>
        <w:t xml:space="preserve">Кислотно-основное титрование </w:t>
      </w:r>
      <w:r w:rsidR="007027E2" w:rsidRPr="007027E2">
        <w:rPr>
          <w:color w:val="000000"/>
          <w:sz w:val="28"/>
          <w:szCs w:val="28"/>
        </w:rPr>
        <w:t xml:space="preserve">основано на использовании реакций </w:t>
      </w:r>
      <w:r w:rsidR="007027E2">
        <w:rPr>
          <w:color w:val="000000"/>
          <w:sz w:val="28"/>
          <w:szCs w:val="28"/>
        </w:rPr>
        <w:t>кислотно-основного взаимодействия</w:t>
      </w:r>
      <w:r w:rsidR="00CD4CA0">
        <w:rPr>
          <w:color w:val="000000"/>
          <w:sz w:val="28"/>
          <w:szCs w:val="28"/>
        </w:rPr>
        <w:t xml:space="preserve"> (реакци</w:t>
      </w:r>
      <w:r w:rsidR="001D41BA">
        <w:rPr>
          <w:color w:val="000000"/>
          <w:sz w:val="28"/>
          <w:szCs w:val="28"/>
        </w:rPr>
        <w:t>й</w:t>
      </w:r>
      <w:r w:rsidR="00CD4CA0">
        <w:rPr>
          <w:color w:val="000000"/>
          <w:sz w:val="28"/>
          <w:szCs w:val="28"/>
        </w:rPr>
        <w:t xml:space="preserve"> нейтрализации)</w:t>
      </w:r>
      <w:r w:rsidR="00F140DD">
        <w:rPr>
          <w:color w:val="000000"/>
          <w:sz w:val="28"/>
          <w:szCs w:val="28"/>
        </w:rPr>
        <w:t>.</w:t>
      </w:r>
      <w:r w:rsidR="00A23545">
        <w:rPr>
          <w:color w:val="000000"/>
          <w:sz w:val="28"/>
          <w:szCs w:val="28"/>
        </w:rPr>
        <w:t xml:space="preserve"> </w:t>
      </w:r>
      <w:r w:rsidR="005B29CD">
        <w:rPr>
          <w:color w:val="000000"/>
          <w:sz w:val="28"/>
          <w:szCs w:val="28"/>
        </w:rPr>
        <w:t>Применяют для количественного определения неорганических и органических веществ, обладающих кислотно-основными свойствами.</w:t>
      </w:r>
    </w:p>
    <w:p w:rsidR="00F60FA4" w:rsidRDefault="00F140DD" w:rsidP="00175DEF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зависимости от </w:t>
      </w:r>
      <w:r w:rsidR="00CD4CA0">
        <w:rPr>
          <w:color w:val="000000"/>
          <w:sz w:val="28"/>
          <w:szCs w:val="28"/>
        </w:rPr>
        <w:t xml:space="preserve">используемых </w:t>
      </w:r>
      <w:r>
        <w:rPr>
          <w:color w:val="000000"/>
          <w:sz w:val="28"/>
          <w:szCs w:val="28"/>
        </w:rPr>
        <w:t xml:space="preserve">титрованных растворов различают разновидности </w:t>
      </w:r>
      <w:r w:rsidR="00CD4CA0">
        <w:rPr>
          <w:color w:val="000000"/>
          <w:sz w:val="28"/>
          <w:szCs w:val="28"/>
        </w:rPr>
        <w:t>кислотно-основного титрования</w:t>
      </w:r>
      <w:r>
        <w:rPr>
          <w:color w:val="000000"/>
          <w:sz w:val="28"/>
          <w:szCs w:val="28"/>
        </w:rPr>
        <w:t>:</w:t>
      </w:r>
    </w:p>
    <w:p w:rsidR="00F140DD" w:rsidRDefault="00CD4CA0" w:rsidP="00175DEF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алкалиметрия </w:t>
      </w:r>
      <w:r w:rsidRPr="00D66843">
        <w:rPr>
          <w:color w:val="000000"/>
          <w:sz w:val="28"/>
          <w:szCs w:val="28"/>
        </w:rPr>
        <w:t xml:space="preserve">– </w:t>
      </w:r>
      <w:r w:rsidR="00F140DD">
        <w:rPr>
          <w:color w:val="000000"/>
          <w:sz w:val="28"/>
          <w:szCs w:val="28"/>
        </w:rPr>
        <w:t xml:space="preserve">титрованными растворами являются растворы сильных оснований, например, </w:t>
      </w:r>
      <w:r w:rsidR="007C4804">
        <w:rPr>
          <w:color w:val="000000"/>
          <w:sz w:val="28"/>
          <w:szCs w:val="28"/>
        </w:rPr>
        <w:t xml:space="preserve">натрия </w:t>
      </w:r>
      <w:proofErr w:type="spellStart"/>
      <w:r w:rsidR="007C4804">
        <w:rPr>
          <w:color w:val="000000"/>
          <w:sz w:val="28"/>
          <w:szCs w:val="28"/>
        </w:rPr>
        <w:t>гидроксида</w:t>
      </w:r>
      <w:proofErr w:type="spellEnd"/>
      <w:r w:rsidR="007C4804">
        <w:rPr>
          <w:color w:val="000000"/>
          <w:sz w:val="28"/>
          <w:szCs w:val="28"/>
        </w:rPr>
        <w:t xml:space="preserve">, калия </w:t>
      </w:r>
      <w:proofErr w:type="spellStart"/>
      <w:r w:rsidR="007C4804">
        <w:rPr>
          <w:color w:val="000000"/>
          <w:sz w:val="28"/>
          <w:szCs w:val="28"/>
        </w:rPr>
        <w:t>гидроксида</w:t>
      </w:r>
      <w:proofErr w:type="spellEnd"/>
      <w:r w:rsidR="007C4804">
        <w:rPr>
          <w:color w:val="000000"/>
          <w:sz w:val="28"/>
          <w:szCs w:val="28"/>
        </w:rPr>
        <w:t xml:space="preserve"> и др.;</w:t>
      </w:r>
    </w:p>
    <w:p w:rsidR="007C4804" w:rsidRDefault="00CD4CA0" w:rsidP="00175DEF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ацидиметрия </w:t>
      </w:r>
      <w:r w:rsidRPr="00D66843">
        <w:rPr>
          <w:color w:val="000000"/>
          <w:sz w:val="28"/>
          <w:szCs w:val="28"/>
        </w:rPr>
        <w:t xml:space="preserve">– </w:t>
      </w:r>
      <w:r w:rsidR="007C4804">
        <w:rPr>
          <w:color w:val="000000"/>
          <w:sz w:val="28"/>
          <w:szCs w:val="28"/>
        </w:rPr>
        <w:t>титрованными растворами являются растворы сильных кислот, например, хлористоводородной кислоты, серной кислоты и др.</w:t>
      </w:r>
    </w:p>
    <w:p w:rsidR="00281418" w:rsidRDefault="00281418" w:rsidP="00175DEF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основе метода лежит реакция нейтрализации: </w:t>
      </w:r>
    </w:p>
    <w:p w:rsidR="00281418" w:rsidRDefault="00281418" w:rsidP="00292BDD">
      <w:pPr>
        <w:pStyle w:val="af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vertAlign w:val="superscript"/>
        </w:rPr>
        <w:t>+</w:t>
      </w:r>
      <w:r>
        <w:rPr>
          <w:color w:val="000000"/>
          <w:sz w:val="28"/>
          <w:szCs w:val="28"/>
        </w:rPr>
        <w:t xml:space="preserve"> + О</w:t>
      </w:r>
      <w:proofErr w:type="gramStart"/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vertAlign w:val="superscript"/>
        </w:rPr>
        <w:t>-</w:t>
      </w:r>
      <w:proofErr w:type="gramEnd"/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CD4CA0">
        <w:rPr>
          <w:color w:val="000000"/>
          <w:sz w:val="28"/>
          <w:szCs w:val="28"/>
        </w:rPr>
        <w:t>→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О,</w:t>
      </w:r>
    </w:p>
    <w:p w:rsidR="00281418" w:rsidRPr="00281418" w:rsidRDefault="00281418" w:rsidP="00292BDD">
      <w:pPr>
        <w:pStyle w:val="af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которая идет с большой скоростью, строго </w:t>
      </w:r>
      <w:proofErr w:type="spellStart"/>
      <w:r>
        <w:rPr>
          <w:color w:val="000000"/>
          <w:sz w:val="28"/>
          <w:szCs w:val="28"/>
        </w:rPr>
        <w:t>стехиометрично</w:t>
      </w:r>
      <w:proofErr w:type="spellEnd"/>
      <w:r>
        <w:rPr>
          <w:color w:val="000000"/>
          <w:sz w:val="28"/>
          <w:szCs w:val="28"/>
        </w:rPr>
        <w:t>, до конца и удовлетворяет основным требованиям</w:t>
      </w:r>
      <w:r w:rsidR="00292BDD">
        <w:rPr>
          <w:color w:val="000000"/>
          <w:sz w:val="28"/>
          <w:szCs w:val="28"/>
        </w:rPr>
        <w:t xml:space="preserve">, предъявляемым </w:t>
      </w:r>
      <w:r>
        <w:rPr>
          <w:color w:val="000000"/>
          <w:sz w:val="28"/>
          <w:szCs w:val="28"/>
        </w:rPr>
        <w:t>к реакци</w:t>
      </w:r>
      <w:r w:rsidR="00292BDD">
        <w:rPr>
          <w:color w:val="000000"/>
          <w:sz w:val="28"/>
          <w:szCs w:val="28"/>
        </w:rPr>
        <w:t xml:space="preserve">ям для </w:t>
      </w:r>
      <w:proofErr w:type="spellStart"/>
      <w:r>
        <w:rPr>
          <w:color w:val="000000"/>
          <w:sz w:val="28"/>
          <w:szCs w:val="28"/>
        </w:rPr>
        <w:t>титриметри</w:t>
      </w:r>
      <w:r w:rsidR="00292BDD">
        <w:rPr>
          <w:color w:val="000000"/>
          <w:sz w:val="28"/>
          <w:szCs w:val="28"/>
        </w:rPr>
        <w:t>ческого</w:t>
      </w:r>
      <w:proofErr w:type="spellEnd"/>
      <w:r w:rsidR="00292BDD">
        <w:rPr>
          <w:color w:val="000000"/>
          <w:sz w:val="28"/>
          <w:szCs w:val="28"/>
        </w:rPr>
        <w:t xml:space="preserve"> метода анализа</w:t>
      </w:r>
      <w:r>
        <w:rPr>
          <w:color w:val="000000"/>
          <w:sz w:val="28"/>
          <w:szCs w:val="28"/>
        </w:rPr>
        <w:t>.</w:t>
      </w:r>
    </w:p>
    <w:p w:rsidR="00DA057B" w:rsidRDefault="00292BDD" w:rsidP="00175DEF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ф</w:t>
      </w:r>
      <w:r w:rsidR="00CA2667">
        <w:rPr>
          <w:color w:val="000000"/>
          <w:sz w:val="28"/>
          <w:szCs w:val="28"/>
        </w:rPr>
        <w:t>икс</w:t>
      </w:r>
      <w:r w:rsidR="00DA057B">
        <w:rPr>
          <w:color w:val="000000"/>
          <w:sz w:val="28"/>
          <w:szCs w:val="28"/>
        </w:rPr>
        <w:t>ировани</w:t>
      </w:r>
      <w:r>
        <w:rPr>
          <w:color w:val="000000"/>
          <w:sz w:val="28"/>
          <w:szCs w:val="28"/>
        </w:rPr>
        <w:t>я</w:t>
      </w:r>
      <w:r w:rsidR="00DA057B">
        <w:rPr>
          <w:color w:val="000000"/>
          <w:sz w:val="28"/>
          <w:szCs w:val="28"/>
        </w:rPr>
        <w:t xml:space="preserve"> конечной точки титрования применяют</w:t>
      </w:r>
      <w:r w:rsidR="00EE6EA7">
        <w:rPr>
          <w:color w:val="000000"/>
          <w:sz w:val="28"/>
          <w:szCs w:val="28"/>
        </w:rPr>
        <w:t xml:space="preserve"> кислотно-основные индикаторы (</w:t>
      </w:r>
      <w:proofErr w:type="spellStart"/>
      <w:r>
        <w:rPr>
          <w:color w:val="000000"/>
          <w:sz w:val="28"/>
          <w:szCs w:val="28"/>
        </w:rPr>
        <w:t>рН-индикаторы</w:t>
      </w:r>
      <w:proofErr w:type="spellEnd"/>
      <w:r w:rsidR="00EE6EA7">
        <w:rPr>
          <w:color w:val="000000"/>
          <w:sz w:val="28"/>
          <w:szCs w:val="28"/>
        </w:rPr>
        <w:t>)</w:t>
      </w:r>
      <w:r w:rsidR="00DA057B">
        <w:rPr>
          <w:color w:val="000000"/>
          <w:sz w:val="28"/>
          <w:szCs w:val="28"/>
        </w:rPr>
        <w:t xml:space="preserve">, </w:t>
      </w:r>
      <w:r w:rsidR="00EE6EA7">
        <w:rPr>
          <w:color w:val="000000"/>
          <w:sz w:val="28"/>
          <w:szCs w:val="28"/>
        </w:rPr>
        <w:t>представляющие собой органические соединения, способные изменять цвет в растворе в зависимости от</w:t>
      </w:r>
      <w:r w:rsidR="00DA057B">
        <w:rPr>
          <w:color w:val="000000"/>
          <w:sz w:val="28"/>
          <w:szCs w:val="28"/>
        </w:rPr>
        <w:t xml:space="preserve"> </w:t>
      </w:r>
      <w:proofErr w:type="spellStart"/>
      <w:r w:rsidR="00DA057B">
        <w:rPr>
          <w:color w:val="000000"/>
          <w:sz w:val="28"/>
          <w:szCs w:val="28"/>
        </w:rPr>
        <w:t>рН</w:t>
      </w:r>
      <w:proofErr w:type="spellEnd"/>
      <w:r w:rsidR="00DA057B">
        <w:rPr>
          <w:color w:val="000000"/>
          <w:sz w:val="28"/>
          <w:szCs w:val="28"/>
        </w:rPr>
        <w:t xml:space="preserve"> раствора</w:t>
      </w:r>
      <w:r w:rsidR="00EE6EA7">
        <w:rPr>
          <w:color w:val="000000"/>
          <w:sz w:val="28"/>
          <w:szCs w:val="28"/>
        </w:rPr>
        <w:t>. Наиболее часто для кислотно-основного титрования используют такие индикаторы, как</w:t>
      </w:r>
      <w:r w:rsidR="00DA057B">
        <w:rPr>
          <w:color w:val="000000"/>
          <w:sz w:val="28"/>
          <w:szCs w:val="28"/>
        </w:rPr>
        <w:t>: метиловый оранжевый, фенолфталеин, метиловый красный</w:t>
      </w:r>
      <w:r w:rsidR="00A23545">
        <w:rPr>
          <w:color w:val="000000"/>
          <w:sz w:val="28"/>
          <w:szCs w:val="28"/>
        </w:rPr>
        <w:t>.</w:t>
      </w:r>
      <w:r w:rsidR="00B520FC">
        <w:rPr>
          <w:color w:val="000000"/>
          <w:sz w:val="28"/>
          <w:szCs w:val="28"/>
        </w:rPr>
        <w:t xml:space="preserve"> Из </w:t>
      </w:r>
      <w:r w:rsidR="00CA2667">
        <w:rPr>
          <w:color w:val="000000"/>
          <w:sz w:val="28"/>
          <w:szCs w:val="28"/>
        </w:rPr>
        <w:t>инструментальны</w:t>
      </w:r>
      <w:r w:rsidR="00B520FC">
        <w:rPr>
          <w:color w:val="000000"/>
          <w:sz w:val="28"/>
          <w:szCs w:val="28"/>
        </w:rPr>
        <w:t xml:space="preserve">х </w:t>
      </w:r>
      <w:r w:rsidR="00CA2667">
        <w:rPr>
          <w:color w:val="000000"/>
          <w:sz w:val="28"/>
          <w:szCs w:val="28"/>
        </w:rPr>
        <w:t>метод</w:t>
      </w:r>
      <w:r w:rsidR="00B520FC">
        <w:rPr>
          <w:color w:val="000000"/>
          <w:sz w:val="28"/>
          <w:szCs w:val="28"/>
        </w:rPr>
        <w:t xml:space="preserve">ов для фиксирования конечной точки титрования применяют </w:t>
      </w:r>
      <w:proofErr w:type="gramStart"/>
      <w:r w:rsidR="005B29CD">
        <w:rPr>
          <w:color w:val="000000"/>
          <w:sz w:val="28"/>
          <w:szCs w:val="28"/>
        </w:rPr>
        <w:t>потенциометри</w:t>
      </w:r>
      <w:r w:rsidR="00A23545">
        <w:rPr>
          <w:color w:val="000000"/>
          <w:sz w:val="28"/>
          <w:szCs w:val="28"/>
        </w:rPr>
        <w:t>ческий</w:t>
      </w:r>
      <w:proofErr w:type="gramEnd"/>
      <w:r w:rsidR="00A23545">
        <w:rPr>
          <w:color w:val="000000"/>
          <w:sz w:val="28"/>
          <w:szCs w:val="28"/>
        </w:rPr>
        <w:t xml:space="preserve"> </w:t>
      </w:r>
      <w:r w:rsidR="00B520FC">
        <w:rPr>
          <w:color w:val="000000"/>
          <w:sz w:val="28"/>
          <w:szCs w:val="28"/>
        </w:rPr>
        <w:t>(</w:t>
      </w:r>
      <w:proofErr w:type="spellStart"/>
      <w:r w:rsidR="00B520FC">
        <w:rPr>
          <w:color w:val="000000"/>
          <w:sz w:val="28"/>
          <w:szCs w:val="28"/>
        </w:rPr>
        <w:t>рН-метри</w:t>
      </w:r>
      <w:r w:rsidR="00A23545">
        <w:rPr>
          <w:color w:val="000000"/>
          <w:sz w:val="28"/>
          <w:szCs w:val="28"/>
        </w:rPr>
        <w:t>я</w:t>
      </w:r>
      <w:proofErr w:type="spellEnd"/>
      <w:r w:rsidR="00B520FC">
        <w:rPr>
          <w:color w:val="000000"/>
          <w:sz w:val="28"/>
          <w:szCs w:val="28"/>
        </w:rPr>
        <w:t>)</w:t>
      </w:r>
      <w:r w:rsidR="005B29CD">
        <w:rPr>
          <w:color w:val="000000"/>
          <w:sz w:val="28"/>
          <w:szCs w:val="28"/>
        </w:rPr>
        <w:t>.</w:t>
      </w:r>
    </w:p>
    <w:p w:rsidR="00890F13" w:rsidRDefault="00890F13" w:rsidP="00175DEF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кислотно-основном титровании могут быть использованы способы прямого, обратного или заместительного титрования.</w:t>
      </w:r>
    </w:p>
    <w:p w:rsidR="00890F13" w:rsidRDefault="008C759A" w:rsidP="00175DEF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фармакопейном анализе используется к</w:t>
      </w:r>
      <w:r w:rsidR="004F3391">
        <w:rPr>
          <w:color w:val="000000"/>
          <w:sz w:val="28"/>
          <w:szCs w:val="28"/>
        </w:rPr>
        <w:t>ислотно-основное титрование</w:t>
      </w:r>
      <w:r>
        <w:rPr>
          <w:color w:val="000000"/>
          <w:sz w:val="28"/>
          <w:szCs w:val="28"/>
        </w:rPr>
        <w:t>, проводимое как в</w:t>
      </w:r>
      <w:r w:rsidR="00292BDD">
        <w:rPr>
          <w:color w:val="000000"/>
          <w:sz w:val="28"/>
          <w:szCs w:val="28"/>
        </w:rPr>
        <w:t xml:space="preserve"> водной среде, </w:t>
      </w:r>
      <w:r>
        <w:rPr>
          <w:color w:val="000000"/>
          <w:sz w:val="28"/>
          <w:szCs w:val="28"/>
        </w:rPr>
        <w:t>так и</w:t>
      </w:r>
      <w:r w:rsidR="00292BDD">
        <w:rPr>
          <w:color w:val="000000"/>
          <w:sz w:val="28"/>
          <w:szCs w:val="28"/>
        </w:rPr>
        <w:t xml:space="preserve"> в </w:t>
      </w:r>
      <w:r w:rsidR="00B548DE">
        <w:rPr>
          <w:color w:val="000000"/>
          <w:sz w:val="28"/>
          <w:szCs w:val="28"/>
        </w:rPr>
        <w:t>неводных средах</w:t>
      </w:r>
      <w:r w:rsidR="00A23545">
        <w:rPr>
          <w:color w:val="000000"/>
          <w:sz w:val="28"/>
          <w:szCs w:val="28"/>
        </w:rPr>
        <w:t>.</w:t>
      </w:r>
    </w:p>
    <w:p w:rsidR="00E72AB5" w:rsidRDefault="005B29CD" w:rsidP="00E72AB5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85B9C">
        <w:rPr>
          <w:i/>
          <w:color w:val="000000"/>
          <w:sz w:val="28"/>
          <w:szCs w:val="28"/>
        </w:rPr>
        <w:lastRenderedPageBreak/>
        <w:t xml:space="preserve">Окислительно-восстановительное титрование </w:t>
      </w:r>
      <w:r w:rsidRPr="00185B9C">
        <w:rPr>
          <w:color w:val="000000"/>
          <w:sz w:val="28"/>
          <w:szCs w:val="28"/>
        </w:rPr>
        <w:t>основано на использовании окислительно-восстановительных реакций</w:t>
      </w:r>
      <w:r w:rsidR="00881672">
        <w:rPr>
          <w:color w:val="000000"/>
          <w:sz w:val="28"/>
          <w:szCs w:val="28"/>
        </w:rPr>
        <w:t>.</w:t>
      </w:r>
      <w:r w:rsidR="00C1016D">
        <w:rPr>
          <w:color w:val="000000"/>
          <w:sz w:val="28"/>
          <w:szCs w:val="28"/>
        </w:rPr>
        <w:t xml:space="preserve"> </w:t>
      </w:r>
      <w:r w:rsidR="00205CDD" w:rsidRPr="00C1016D">
        <w:rPr>
          <w:color w:val="000000"/>
          <w:sz w:val="28"/>
          <w:szCs w:val="28"/>
        </w:rPr>
        <w:t xml:space="preserve">При проведении окислительно-восстановительного титрования </w:t>
      </w:r>
      <w:r w:rsidR="00C1016D">
        <w:rPr>
          <w:color w:val="000000"/>
          <w:sz w:val="28"/>
          <w:szCs w:val="28"/>
        </w:rPr>
        <w:t xml:space="preserve">происходит </w:t>
      </w:r>
      <w:r w:rsidR="00205CDD" w:rsidRPr="00C1016D">
        <w:rPr>
          <w:color w:val="000000" w:themeColor="text1"/>
          <w:sz w:val="28"/>
          <w:szCs w:val="28"/>
        </w:rPr>
        <w:t>измен</w:t>
      </w:r>
      <w:r w:rsidR="00C1016D">
        <w:rPr>
          <w:color w:val="000000" w:themeColor="text1"/>
          <w:sz w:val="28"/>
          <w:szCs w:val="28"/>
        </w:rPr>
        <w:t>ение</w:t>
      </w:r>
      <w:r w:rsidR="00205CDD" w:rsidRPr="00C1016D">
        <w:rPr>
          <w:color w:val="000000" w:themeColor="text1"/>
          <w:sz w:val="28"/>
          <w:szCs w:val="28"/>
        </w:rPr>
        <w:t xml:space="preserve"> </w:t>
      </w:r>
      <w:hyperlink r:id="rId12" w:history="1">
        <w:r w:rsidR="00205CDD" w:rsidRPr="00C1016D">
          <w:rPr>
            <w:rStyle w:val="af5"/>
            <w:color w:val="000000" w:themeColor="text1"/>
            <w:sz w:val="28"/>
            <w:szCs w:val="28"/>
            <w:u w:val="none"/>
          </w:rPr>
          <w:t>окислительно-восстановительн</w:t>
        </w:r>
        <w:r w:rsidR="00C1016D">
          <w:rPr>
            <w:rStyle w:val="af5"/>
            <w:color w:val="000000" w:themeColor="text1"/>
            <w:sz w:val="28"/>
            <w:szCs w:val="28"/>
            <w:u w:val="none"/>
          </w:rPr>
          <w:t>ого</w:t>
        </w:r>
        <w:r w:rsidR="00205CDD" w:rsidRPr="00C1016D">
          <w:rPr>
            <w:rStyle w:val="af5"/>
            <w:color w:val="000000" w:themeColor="text1"/>
            <w:sz w:val="28"/>
            <w:szCs w:val="28"/>
            <w:u w:val="none"/>
          </w:rPr>
          <w:t xml:space="preserve"> потенциал</w:t>
        </w:r>
        <w:r w:rsidR="00C1016D">
          <w:rPr>
            <w:rStyle w:val="af5"/>
            <w:color w:val="000000" w:themeColor="text1"/>
            <w:sz w:val="28"/>
            <w:szCs w:val="28"/>
            <w:u w:val="none"/>
          </w:rPr>
          <w:t>а</w:t>
        </w:r>
        <w:r w:rsidR="00205CDD" w:rsidRPr="00C1016D">
          <w:rPr>
            <w:rStyle w:val="af5"/>
            <w:color w:val="000000" w:themeColor="text1"/>
            <w:sz w:val="28"/>
            <w:szCs w:val="28"/>
            <w:u w:val="none"/>
          </w:rPr>
          <w:t xml:space="preserve"> реакци</w:t>
        </w:r>
        <w:r w:rsidR="00C1016D">
          <w:rPr>
            <w:rStyle w:val="af5"/>
            <w:color w:val="000000" w:themeColor="text1"/>
            <w:sz w:val="28"/>
            <w:szCs w:val="28"/>
            <w:u w:val="none"/>
          </w:rPr>
          <w:t xml:space="preserve">и и </w:t>
        </w:r>
        <w:r w:rsidR="00C1016D" w:rsidRPr="00C1016D">
          <w:rPr>
            <w:color w:val="000000" w:themeColor="text1"/>
            <w:sz w:val="28"/>
            <w:szCs w:val="28"/>
          </w:rPr>
          <w:t xml:space="preserve">наблюдается резкое </w:t>
        </w:r>
        <w:hyperlink r:id="rId13" w:history="1">
          <w:r w:rsidR="00C1016D" w:rsidRPr="00C1016D">
            <w:rPr>
              <w:rStyle w:val="af5"/>
              <w:color w:val="000000" w:themeColor="text1"/>
              <w:sz w:val="28"/>
              <w:szCs w:val="28"/>
              <w:u w:val="none"/>
            </w:rPr>
            <w:t>изменение потенциала</w:t>
          </w:r>
        </w:hyperlink>
      </w:hyperlink>
      <w:r w:rsidR="00205CDD" w:rsidRPr="00C1016D">
        <w:rPr>
          <w:color w:val="000000" w:themeColor="text1"/>
          <w:sz w:val="28"/>
          <w:szCs w:val="28"/>
        </w:rPr>
        <w:t xml:space="preserve"> </w:t>
      </w:r>
      <w:hyperlink r:id="rId14" w:history="1">
        <w:r w:rsidR="00205CDD" w:rsidRPr="00C1016D">
          <w:rPr>
            <w:rStyle w:val="af5"/>
            <w:color w:val="000000" w:themeColor="text1"/>
            <w:sz w:val="28"/>
            <w:szCs w:val="28"/>
            <w:u w:val="none"/>
          </w:rPr>
          <w:t>вблизи точки</w:t>
        </w:r>
      </w:hyperlink>
      <w:r w:rsidR="00205CDD" w:rsidRPr="00C1016D">
        <w:rPr>
          <w:color w:val="000000" w:themeColor="text1"/>
          <w:sz w:val="28"/>
          <w:szCs w:val="28"/>
        </w:rPr>
        <w:t xml:space="preserve"> эквивалентности.</w:t>
      </w:r>
    </w:p>
    <w:p w:rsidR="006C22FF" w:rsidRDefault="00530FE6" w:rsidP="00175DEF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0FE6">
        <w:rPr>
          <w:color w:val="000000"/>
          <w:sz w:val="28"/>
          <w:szCs w:val="28"/>
        </w:rPr>
        <w:t xml:space="preserve">Окислительно-восстановительное титрование </w:t>
      </w:r>
      <w:r>
        <w:rPr>
          <w:color w:val="000000"/>
          <w:sz w:val="28"/>
          <w:szCs w:val="28"/>
        </w:rPr>
        <w:t>п</w:t>
      </w:r>
      <w:r w:rsidR="006C22FF" w:rsidRPr="00530FE6">
        <w:rPr>
          <w:color w:val="000000"/>
          <w:sz w:val="28"/>
          <w:szCs w:val="28"/>
        </w:rPr>
        <w:t>рименяют</w:t>
      </w:r>
      <w:r w:rsidR="006C22FF">
        <w:rPr>
          <w:color w:val="000000"/>
          <w:sz w:val="28"/>
          <w:szCs w:val="28"/>
        </w:rPr>
        <w:t xml:space="preserve"> для количественного определения веществ, обладающих окислительными</w:t>
      </w:r>
      <w:r w:rsidR="008C759A">
        <w:rPr>
          <w:color w:val="000000"/>
          <w:sz w:val="28"/>
          <w:szCs w:val="28"/>
        </w:rPr>
        <w:t xml:space="preserve"> или</w:t>
      </w:r>
      <w:r w:rsidR="006C22FF">
        <w:rPr>
          <w:color w:val="000000"/>
          <w:sz w:val="28"/>
          <w:szCs w:val="28"/>
        </w:rPr>
        <w:t xml:space="preserve"> восстановительными свойствами</w:t>
      </w:r>
      <w:r w:rsidR="008C759A">
        <w:rPr>
          <w:color w:val="000000"/>
          <w:sz w:val="28"/>
          <w:szCs w:val="28"/>
        </w:rPr>
        <w:t>, а также</w:t>
      </w:r>
      <w:r w:rsidR="006C22FF">
        <w:rPr>
          <w:color w:val="000000"/>
          <w:sz w:val="28"/>
          <w:szCs w:val="28"/>
        </w:rPr>
        <w:t xml:space="preserve"> веществ, которые сами не проявляют окислительно-восстановительных свойств, но реагируют с окислителями и восстановителями с образованием осадков или комплексных соединений.</w:t>
      </w:r>
    </w:p>
    <w:p w:rsidR="0057318F" w:rsidRDefault="0057318F" w:rsidP="00175DEF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зависимости от </w:t>
      </w:r>
      <w:r w:rsidR="00205CDD">
        <w:rPr>
          <w:color w:val="000000"/>
          <w:sz w:val="28"/>
          <w:szCs w:val="28"/>
        </w:rPr>
        <w:t xml:space="preserve">свойств определяемого вещества и используемых </w:t>
      </w:r>
      <w:r>
        <w:rPr>
          <w:color w:val="000000"/>
          <w:sz w:val="28"/>
          <w:szCs w:val="28"/>
        </w:rPr>
        <w:t xml:space="preserve"> титрованных растворов различают методы окислительного титрования и методы восстановительного титрования.</w:t>
      </w:r>
    </w:p>
    <w:p w:rsidR="006231ED" w:rsidRDefault="006231ED" w:rsidP="00175DEF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фарма</w:t>
      </w:r>
      <w:r w:rsidR="00D12B3A">
        <w:rPr>
          <w:color w:val="000000"/>
          <w:sz w:val="28"/>
          <w:szCs w:val="28"/>
        </w:rPr>
        <w:t>копейном</w:t>
      </w:r>
      <w:r>
        <w:rPr>
          <w:color w:val="000000"/>
          <w:sz w:val="28"/>
          <w:szCs w:val="28"/>
        </w:rPr>
        <w:t xml:space="preserve"> </w:t>
      </w:r>
      <w:r w:rsidR="00D12B3A">
        <w:rPr>
          <w:color w:val="000000"/>
          <w:sz w:val="28"/>
          <w:szCs w:val="28"/>
        </w:rPr>
        <w:t xml:space="preserve">анализе наибольшее применение имеют </w:t>
      </w:r>
      <w:r w:rsidR="0057318F">
        <w:rPr>
          <w:color w:val="000000"/>
          <w:sz w:val="28"/>
          <w:szCs w:val="28"/>
        </w:rPr>
        <w:t>метод</w:t>
      </w:r>
      <w:r w:rsidR="00C51820">
        <w:rPr>
          <w:color w:val="000000"/>
          <w:sz w:val="28"/>
          <w:szCs w:val="28"/>
        </w:rPr>
        <w:t>ы</w:t>
      </w:r>
      <w:r w:rsidR="0057318F">
        <w:rPr>
          <w:color w:val="000000"/>
          <w:sz w:val="28"/>
          <w:szCs w:val="28"/>
        </w:rPr>
        <w:t xml:space="preserve"> окислительного титрования</w:t>
      </w:r>
      <w:r w:rsidR="00D12B3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такие как:</w:t>
      </w:r>
      <w:r w:rsidR="00530FE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перманганатометрия</w:t>
      </w:r>
      <w:proofErr w:type="spellEnd"/>
      <w:r w:rsidR="00530FE6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йодометрия</w:t>
      </w:r>
      <w:proofErr w:type="spellEnd"/>
      <w:r w:rsidR="00530FE6">
        <w:rPr>
          <w:color w:val="000000"/>
          <w:sz w:val="28"/>
          <w:szCs w:val="28"/>
        </w:rPr>
        <w:t xml:space="preserve">, </w:t>
      </w:r>
      <w:proofErr w:type="spellStart"/>
      <w:r w:rsidR="00530FE6">
        <w:rPr>
          <w:color w:val="000000"/>
          <w:sz w:val="28"/>
          <w:szCs w:val="28"/>
        </w:rPr>
        <w:t>дихроматометрия</w:t>
      </w:r>
      <w:proofErr w:type="spellEnd"/>
      <w:r w:rsidR="00530FE6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броматометрия</w:t>
      </w:r>
      <w:proofErr w:type="spellEnd"/>
      <w:r w:rsidR="00530FE6">
        <w:rPr>
          <w:color w:val="000000"/>
          <w:sz w:val="28"/>
          <w:szCs w:val="28"/>
        </w:rPr>
        <w:t xml:space="preserve">, </w:t>
      </w:r>
      <w:proofErr w:type="spellStart"/>
      <w:r w:rsidR="008D6C26">
        <w:rPr>
          <w:color w:val="000000"/>
          <w:sz w:val="28"/>
          <w:szCs w:val="28"/>
        </w:rPr>
        <w:t>цериметрия</w:t>
      </w:r>
      <w:proofErr w:type="spellEnd"/>
      <w:r>
        <w:rPr>
          <w:color w:val="000000"/>
          <w:sz w:val="28"/>
          <w:szCs w:val="28"/>
        </w:rPr>
        <w:t xml:space="preserve"> и др.</w:t>
      </w:r>
    </w:p>
    <w:p w:rsidR="00EB5466" w:rsidRPr="00881672" w:rsidRDefault="00C975E9" w:rsidP="00EB5466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 м</w:t>
      </w:r>
      <w:r w:rsidR="00D67EE3">
        <w:rPr>
          <w:color w:val="000000"/>
          <w:sz w:val="28"/>
          <w:szCs w:val="28"/>
        </w:rPr>
        <w:t>етод</w:t>
      </w:r>
      <w:r>
        <w:rPr>
          <w:color w:val="000000"/>
          <w:sz w:val="28"/>
          <w:szCs w:val="28"/>
        </w:rPr>
        <w:t>ов</w:t>
      </w:r>
      <w:r w:rsidR="00D67EE3">
        <w:rPr>
          <w:color w:val="000000"/>
          <w:sz w:val="28"/>
          <w:szCs w:val="28"/>
        </w:rPr>
        <w:t xml:space="preserve"> восстановительного титрования </w:t>
      </w:r>
      <w:r w:rsidR="00530FE6">
        <w:rPr>
          <w:color w:val="000000"/>
          <w:sz w:val="28"/>
          <w:szCs w:val="28"/>
        </w:rPr>
        <w:t>исп</w:t>
      </w:r>
      <w:r>
        <w:rPr>
          <w:color w:val="000000"/>
          <w:sz w:val="28"/>
          <w:szCs w:val="28"/>
        </w:rPr>
        <w:t xml:space="preserve">ользуют, например, </w:t>
      </w:r>
      <w:proofErr w:type="spellStart"/>
      <w:r>
        <w:rPr>
          <w:color w:val="000000"/>
          <w:sz w:val="28"/>
          <w:szCs w:val="28"/>
        </w:rPr>
        <w:t>феррометрию</w:t>
      </w:r>
      <w:proofErr w:type="spellEnd"/>
      <w:r>
        <w:rPr>
          <w:color w:val="000000"/>
          <w:sz w:val="28"/>
          <w:szCs w:val="28"/>
        </w:rPr>
        <w:t xml:space="preserve">, в которой титрованным раствором </w:t>
      </w:r>
      <w:r w:rsidRPr="00EB5466">
        <w:rPr>
          <w:sz w:val="28"/>
          <w:szCs w:val="28"/>
        </w:rPr>
        <w:t>является раствор соли железа(</w:t>
      </w:r>
      <w:r w:rsidRPr="00EB5466">
        <w:rPr>
          <w:sz w:val="28"/>
          <w:szCs w:val="28"/>
          <w:lang w:val="en-US"/>
        </w:rPr>
        <w:t>II</w:t>
      </w:r>
      <w:r w:rsidRPr="00EB5466">
        <w:rPr>
          <w:sz w:val="28"/>
          <w:szCs w:val="28"/>
        </w:rPr>
        <w:t>)</w:t>
      </w:r>
      <w:r w:rsidR="00A23545">
        <w:rPr>
          <w:sz w:val="28"/>
          <w:szCs w:val="28"/>
        </w:rPr>
        <w:t>.</w:t>
      </w:r>
    </w:p>
    <w:p w:rsidR="00F47C6A" w:rsidRDefault="00222E14" w:rsidP="00EB5466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81672">
        <w:rPr>
          <w:sz w:val="28"/>
          <w:szCs w:val="28"/>
        </w:rPr>
        <w:t xml:space="preserve">Для фиксирования точки эквивалентности при </w:t>
      </w:r>
      <w:r w:rsidRPr="00881672">
        <w:rPr>
          <w:color w:val="000000"/>
          <w:sz w:val="28"/>
          <w:szCs w:val="28"/>
        </w:rPr>
        <w:t xml:space="preserve">окислительно-восстановительном титровании используют </w:t>
      </w:r>
      <w:hyperlink r:id="rId15" w:tooltip="Окислительно-восстановительные индикаторы" w:history="1">
        <w:r w:rsidR="00881672">
          <w:rPr>
            <w:rStyle w:val="af5"/>
            <w:iCs/>
            <w:color w:val="auto"/>
            <w:sz w:val="28"/>
            <w:szCs w:val="28"/>
            <w:u w:val="none"/>
          </w:rPr>
          <w:t>о</w:t>
        </w:r>
        <w:r w:rsidR="00EB5466" w:rsidRPr="00881672">
          <w:rPr>
            <w:rStyle w:val="af5"/>
            <w:iCs/>
            <w:color w:val="auto"/>
            <w:sz w:val="28"/>
            <w:szCs w:val="28"/>
            <w:u w:val="none"/>
          </w:rPr>
          <w:t>кислительно-восстановительные индикаторы</w:t>
        </w:r>
      </w:hyperlink>
      <w:r w:rsidR="00B87F8C">
        <w:t xml:space="preserve"> </w:t>
      </w:r>
      <w:r w:rsidR="00B87F8C" w:rsidRPr="00B87F8C">
        <w:rPr>
          <w:sz w:val="28"/>
          <w:szCs w:val="28"/>
        </w:rPr>
        <w:t>(</w:t>
      </w:r>
      <w:proofErr w:type="spellStart"/>
      <w:r w:rsidR="00B87F8C" w:rsidRPr="00B87F8C">
        <w:rPr>
          <w:sz w:val="28"/>
          <w:szCs w:val="28"/>
        </w:rPr>
        <w:t>редокс</w:t>
      </w:r>
      <w:r w:rsidR="00B87F8C">
        <w:rPr>
          <w:sz w:val="28"/>
          <w:szCs w:val="28"/>
        </w:rPr>
        <w:t>-индикаторы</w:t>
      </w:r>
      <w:proofErr w:type="spellEnd"/>
      <w:r w:rsidR="00B87F8C" w:rsidRPr="00B87F8C">
        <w:rPr>
          <w:sz w:val="28"/>
          <w:szCs w:val="28"/>
        </w:rPr>
        <w:t>)</w:t>
      </w:r>
      <w:r w:rsidRPr="00B87F8C">
        <w:rPr>
          <w:iCs/>
          <w:sz w:val="28"/>
          <w:szCs w:val="28"/>
        </w:rPr>
        <w:t>,</w:t>
      </w:r>
      <w:r w:rsidRPr="00881672">
        <w:rPr>
          <w:iCs/>
          <w:sz w:val="28"/>
          <w:szCs w:val="28"/>
        </w:rPr>
        <w:t xml:space="preserve"> которые</w:t>
      </w:r>
      <w:r w:rsidR="00EB5466" w:rsidRPr="00881672">
        <w:rPr>
          <w:sz w:val="28"/>
          <w:szCs w:val="28"/>
        </w:rPr>
        <w:t xml:space="preserve"> </w:t>
      </w:r>
      <w:r w:rsidR="00F47C6A" w:rsidRPr="00881672">
        <w:rPr>
          <w:sz w:val="28"/>
          <w:szCs w:val="28"/>
        </w:rPr>
        <w:t xml:space="preserve">при достижении определенного потенциала, </w:t>
      </w:r>
      <w:r w:rsidR="00EB5466" w:rsidRPr="00881672">
        <w:rPr>
          <w:sz w:val="28"/>
          <w:szCs w:val="28"/>
        </w:rPr>
        <w:t>завис</w:t>
      </w:r>
      <w:r w:rsidR="00F47C6A" w:rsidRPr="00881672">
        <w:rPr>
          <w:sz w:val="28"/>
          <w:szCs w:val="28"/>
        </w:rPr>
        <w:t xml:space="preserve">ящего </w:t>
      </w:r>
      <w:r w:rsidR="00EB5466" w:rsidRPr="00881672">
        <w:rPr>
          <w:sz w:val="28"/>
          <w:szCs w:val="28"/>
        </w:rPr>
        <w:t>от присутствия в растворе окислителей</w:t>
      </w:r>
      <w:r w:rsidR="00EB5466" w:rsidRPr="00EB5466">
        <w:rPr>
          <w:sz w:val="28"/>
          <w:szCs w:val="28"/>
        </w:rPr>
        <w:t xml:space="preserve"> или восстановителей</w:t>
      </w:r>
      <w:r w:rsidR="00F47C6A">
        <w:rPr>
          <w:sz w:val="28"/>
          <w:szCs w:val="28"/>
        </w:rPr>
        <w:t xml:space="preserve">, </w:t>
      </w:r>
      <w:r w:rsidR="00F47C6A" w:rsidRPr="00EB5466">
        <w:rPr>
          <w:sz w:val="28"/>
          <w:szCs w:val="28"/>
        </w:rPr>
        <w:t xml:space="preserve">изменяют </w:t>
      </w:r>
      <w:hyperlink r:id="rId16" w:tooltip="Цвет" w:history="1">
        <w:r w:rsidR="00F47C6A" w:rsidRPr="00EB5466">
          <w:rPr>
            <w:rStyle w:val="af5"/>
            <w:color w:val="auto"/>
            <w:sz w:val="28"/>
            <w:szCs w:val="28"/>
            <w:u w:val="none"/>
          </w:rPr>
          <w:t>цвет</w:t>
        </w:r>
      </w:hyperlink>
      <w:r w:rsidR="00EB5466" w:rsidRPr="00EB5466">
        <w:rPr>
          <w:sz w:val="28"/>
          <w:szCs w:val="28"/>
        </w:rPr>
        <w:t xml:space="preserve">. </w:t>
      </w:r>
      <w:r w:rsidR="00F47C6A">
        <w:rPr>
          <w:sz w:val="28"/>
          <w:szCs w:val="28"/>
        </w:rPr>
        <w:t xml:space="preserve">Различают индикаторы одноцветные, у которых одна </w:t>
      </w:r>
      <w:r w:rsidR="00676F98">
        <w:rPr>
          <w:sz w:val="28"/>
          <w:szCs w:val="28"/>
        </w:rPr>
        <w:t xml:space="preserve">из форм цветная, другая бесцветная (например, дифениламин в окисленной форме фиолетового цвета, в восстановленной </w:t>
      </w:r>
      <w:r w:rsidR="00FF46D2" w:rsidRPr="0084677A">
        <w:rPr>
          <w:sz w:val="28"/>
          <w:szCs w:val="28"/>
        </w:rPr>
        <w:t>−</w:t>
      </w:r>
      <w:r w:rsidR="00676F98">
        <w:rPr>
          <w:sz w:val="28"/>
          <w:szCs w:val="28"/>
        </w:rPr>
        <w:t xml:space="preserve"> бесцветный, </w:t>
      </w:r>
      <w:hyperlink r:id="rId17" w:tooltip="Метиленовый синий" w:history="1">
        <w:r w:rsidR="00E43750">
          <w:rPr>
            <w:rStyle w:val="af5"/>
            <w:color w:val="auto"/>
            <w:sz w:val="28"/>
            <w:szCs w:val="28"/>
            <w:u w:val="none"/>
          </w:rPr>
          <w:t>м</w:t>
        </w:r>
        <w:r w:rsidR="00E43750" w:rsidRPr="00EB5466">
          <w:rPr>
            <w:rStyle w:val="af5"/>
            <w:color w:val="auto"/>
            <w:sz w:val="28"/>
            <w:szCs w:val="28"/>
            <w:u w:val="none"/>
          </w:rPr>
          <w:t>етиленовый синий</w:t>
        </w:r>
      </w:hyperlink>
      <w:r w:rsidR="00E43750" w:rsidRPr="00EB5466">
        <w:rPr>
          <w:sz w:val="28"/>
          <w:szCs w:val="28"/>
        </w:rPr>
        <w:t xml:space="preserve"> также бесцветен в восстановленной форме и имеет синий цвет в окисленном</w:t>
      </w:r>
      <w:proofErr w:type="gramEnd"/>
      <w:r w:rsidR="00E43750" w:rsidRPr="00EB5466">
        <w:rPr>
          <w:sz w:val="28"/>
          <w:szCs w:val="28"/>
        </w:rPr>
        <w:t xml:space="preserve"> </w:t>
      </w:r>
      <w:proofErr w:type="gramStart"/>
      <w:r w:rsidR="00E43750" w:rsidRPr="00EB5466">
        <w:rPr>
          <w:sz w:val="28"/>
          <w:szCs w:val="28"/>
        </w:rPr>
        <w:t>состоянии</w:t>
      </w:r>
      <w:proofErr w:type="gramEnd"/>
      <w:r w:rsidR="00676F98">
        <w:rPr>
          <w:sz w:val="28"/>
          <w:szCs w:val="28"/>
        </w:rPr>
        <w:t xml:space="preserve">), и </w:t>
      </w:r>
      <w:r w:rsidR="00676F98">
        <w:rPr>
          <w:sz w:val="28"/>
          <w:szCs w:val="28"/>
        </w:rPr>
        <w:lastRenderedPageBreak/>
        <w:t xml:space="preserve">двухцветные, у которых обе формы окрашены (например, </w:t>
      </w:r>
      <w:proofErr w:type="spellStart"/>
      <w:r w:rsidR="00676F98">
        <w:rPr>
          <w:sz w:val="28"/>
          <w:szCs w:val="28"/>
        </w:rPr>
        <w:t>ферроин</w:t>
      </w:r>
      <w:proofErr w:type="spellEnd"/>
      <w:r w:rsidR="00676F98">
        <w:rPr>
          <w:sz w:val="28"/>
          <w:szCs w:val="28"/>
        </w:rPr>
        <w:t xml:space="preserve"> в окисленной форме синего цвета, в восстановленной </w:t>
      </w:r>
      <w:r w:rsidR="00FF46D2" w:rsidRPr="0084677A">
        <w:rPr>
          <w:sz w:val="28"/>
          <w:szCs w:val="28"/>
        </w:rPr>
        <w:t>−</w:t>
      </w:r>
      <w:r w:rsidR="00FF46D2">
        <w:rPr>
          <w:sz w:val="28"/>
          <w:szCs w:val="28"/>
        </w:rPr>
        <w:t xml:space="preserve"> </w:t>
      </w:r>
      <w:r w:rsidR="00676F98">
        <w:rPr>
          <w:sz w:val="28"/>
          <w:szCs w:val="28"/>
        </w:rPr>
        <w:t xml:space="preserve">красного). </w:t>
      </w:r>
    </w:p>
    <w:p w:rsidR="00E43750" w:rsidRDefault="00676F98" w:rsidP="00E43750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Специфические индикаторы взаимодействуют только с определенными соединениями: крахмал является специфическим индикатором на йод, </w:t>
      </w:r>
      <w:proofErr w:type="spellStart"/>
      <w:r>
        <w:rPr>
          <w:sz w:val="28"/>
          <w:szCs w:val="28"/>
        </w:rPr>
        <w:t>тиоцианат</w:t>
      </w:r>
      <w:r w:rsidR="00FF46D2">
        <w:rPr>
          <w:sz w:val="28"/>
          <w:szCs w:val="28"/>
        </w:rPr>
        <w:t>ы</w:t>
      </w:r>
      <w:proofErr w:type="spellEnd"/>
      <w:r w:rsidR="00FF46D2">
        <w:rPr>
          <w:sz w:val="28"/>
          <w:szCs w:val="28"/>
        </w:rPr>
        <w:t xml:space="preserve"> </w:t>
      </w:r>
      <w:r w:rsidR="00FF46D2" w:rsidRPr="0084677A">
        <w:rPr>
          <w:sz w:val="28"/>
          <w:szCs w:val="28"/>
        </w:rPr>
        <w:t>−</w:t>
      </w:r>
      <w:r>
        <w:rPr>
          <w:sz w:val="28"/>
          <w:szCs w:val="28"/>
        </w:rPr>
        <w:t xml:space="preserve"> на железо(</w:t>
      </w:r>
      <w:r>
        <w:rPr>
          <w:sz w:val="28"/>
          <w:szCs w:val="28"/>
          <w:lang w:val="en-US"/>
        </w:rPr>
        <w:t>III</w:t>
      </w:r>
      <w:r w:rsidRPr="00676F98">
        <w:rPr>
          <w:sz w:val="28"/>
          <w:szCs w:val="28"/>
        </w:rPr>
        <w:t>)</w:t>
      </w:r>
      <w:r w:rsidR="00FF46D2">
        <w:rPr>
          <w:sz w:val="28"/>
          <w:szCs w:val="28"/>
        </w:rPr>
        <w:t>.</w:t>
      </w:r>
      <w:r w:rsidR="00A23545">
        <w:rPr>
          <w:sz w:val="28"/>
          <w:szCs w:val="28"/>
        </w:rPr>
        <w:t xml:space="preserve"> </w:t>
      </w:r>
      <w:r w:rsidR="00E43750" w:rsidRPr="00881672">
        <w:rPr>
          <w:color w:val="000000"/>
          <w:sz w:val="28"/>
          <w:szCs w:val="28"/>
        </w:rPr>
        <w:t xml:space="preserve">В </w:t>
      </w:r>
      <w:r w:rsidR="00881672">
        <w:rPr>
          <w:color w:val="000000"/>
          <w:sz w:val="28"/>
          <w:szCs w:val="28"/>
        </w:rPr>
        <w:t xml:space="preserve">некоторых </w:t>
      </w:r>
      <w:r w:rsidR="00341FEC">
        <w:rPr>
          <w:color w:val="000000"/>
          <w:sz w:val="28"/>
          <w:szCs w:val="28"/>
        </w:rPr>
        <w:t>случаях при окислительно-восстановительном титровании</w:t>
      </w:r>
      <w:r w:rsidR="00881672">
        <w:rPr>
          <w:color w:val="000000"/>
          <w:sz w:val="28"/>
          <w:szCs w:val="28"/>
        </w:rPr>
        <w:t xml:space="preserve"> в </w:t>
      </w:r>
      <w:r w:rsidR="00E43750" w:rsidRPr="00881672">
        <w:rPr>
          <w:color w:val="000000"/>
          <w:sz w:val="28"/>
          <w:szCs w:val="28"/>
        </w:rPr>
        <w:t xml:space="preserve">роли индикатора </w:t>
      </w:r>
      <w:r w:rsidR="00881672">
        <w:rPr>
          <w:color w:val="000000"/>
          <w:sz w:val="28"/>
          <w:szCs w:val="28"/>
        </w:rPr>
        <w:t xml:space="preserve">могут быть </w:t>
      </w:r>
      <w:r w:rsidR="00E43750" w:rsidRPr="00881672">
        <w:rPr>
          <w:color w:val="000000"/>
          <w:sz w:val="28"/>
          <w:szCs w:val="28"/>
        </w:rPr>
        <w:t>титрованны</w:t>
      </w:r>
      <w:r w:rsidR="00881672">
        <w:rPr>
          <w:color w:val="000000"/>
          <w:sz w:val="28"/>
          <w:szCs w:val="28"/>
        </w:rPr>
        <w:t>е</w:t>
      </w:r>
      <w:r w:rsidR="00E43750" w:rsidRPr="00881672">
        <w:rPr>
          <w:color w:val="000000"/>
          <w:sz w:val="28"/>
          <w:szCs w:val="28"/>
        </w:rPr>
        <w:t xml:space="preserve"> раствор</w:t>
      </w:r>
      <w:r w:rsidR="00881672">
        <w:rPr>
          <w:color w:val="000000"/>
          <w:sz w:val="28"/>
          <w:szCs w:val="28"/>
        </w:rPr>
        <w:t xml:space="preserve">ы, изменяющие </w:t>
      </w:r>
      <w:r w:rsidR="00341FEC">
        <w:rPr>
          <w:color w:val="000000"/>
          <w:sz w:val="28"/>
          <w:szCs w:val="28"/>
        </w:rPr>
        <w:t xml:space="preserve">цвет </w:t>
      </w:r>
      <w:r w:rsidR="00881672">
        <w:rPr>
          <w:color w:val="000000"/>
          <w:sz w:val="28"/>
          <w:szCs w:val="28"/>
        </w:rPr>
        <w:t>в точке эквивалентности:</w:t>
      </w:r>
      <w:r w:rsidR="00E43750" w:rsidRPr="00881672">
        <w:rPr>
          <w:color w:val="000000"/>
          <w:sz w:val="28"/>
          <w:szCs w:val="28"/>
        </w:rPr>
        <w:t xml:space="preserve"> растворы калия перманганата, йода, церия(</w:t>
      </w:r>
      <w:r w:rsidR="00E43750" w:rsidRPr="00881672">
        <w:rPr>
          <w:color w:val="000000"/>
          <w:sz w:val="28"/>
          <w:szCs w:val="28"/>
          <w:lang w:val="en-US"/>
        </w:rPr>
        <w:t>IV</w:t>
      </w:r>
      <w:r w:rsidR="00E43750" w:rsidRPr="00881672">
        <w:rPr>
          <w:color w:val="000000"/>
          <w:sz w:val="28"/>
          <w:szCs w:val="28"/>
        </w:rPr>
        <w:t>) сульфата</w:t>
      </w:r>
      <w:r w:rsidR="00341FEC">
        <w:rPr>
          <w:color w:val="000000"/>
          <w:sz w:val="28"/>
          <w:szCs w:val="28"/>
        </w:rPr>
        <w:t>, калия дихромата.</w:t>
      </w:r>
    </w:p>
    <w:p w:rsidR="00D0431A" w:rsidRPr="00710277" w:rsidRDefault="00D0431A" w:rsidP="00E43750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инструментальных методов для регистрации конечной точки титрования в окислительно-восстановительном титровании используют фотометрические, потенциометрические, амперометрические</w:t>
      </w:r>
      <w:r w:rsidR="00A2354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кулонометрические и др</w:t>
      </w:r>
      <w:r w:rsidR="00A23545">
        <w:rPr>
          <w:color w:val="000000"/>
          <w:sz w:val="28"/>
          <w:szCs w:val="28"/>
        </w:rPr>
        <w:t>угие</w:t>
      </w:r>
      <w:r>
        <w:rPr>
          <w:color w:val="000000"/>
          <w:sz w:val="28"/>
          <w:szCs w:val="28"/>
        </w:rPr>
        <w:t xml:space="preserve"> методы.</w:t>
      </w:r>
    </w:p>
    <w:p w:rsidR="00FF46D2" w:rsidRDefault="00E54628" w:rsidP="00175DEF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окислительно-восстановительная реакция соответствует </w:t>
      </w:r>
      <w:proofErr w:type="gramStart"/>
      <w:r>
        <w:rPr>
          <w:color w:val="000000"/>
          <w:sz w:val="28"/>
          <w:szCs w:val="28"/>
        </w:rPr>
        <w:t xml:space="preserve">требованиям, предъявляемым к </w:t>
      </w:r>
      <w:proofErr w:type="spellStart"/>
      <w:r>
        <w:rPr>
          <w:color w:val="000000"/>
          <w:sz w:val="28"/>
          <w:szCs w:val="28"/>
        </w:rPr>
        <w:t>титриметрическим</w:t>
      </w:r>
      <w:proofErr w:type="spellEnd"/>
      <w:r>
        <w:rPr>
          <w:color w:val="000000"/>
          <w:sz w:val="28"/>
          <w:szCs w:val="28"/>
        </w:rPr>
        <w:t xml:space="preserve"> методам</w:t>
      </w:r>
      <w:r w:rsidR="002F52E3">
        <w:rPr>
          <w:color w:val="000000"/>
          <w:sz w:val="28"/>
          <w:szCs w:val="28"/>
        </w:rPr>
        <w:t xml:space="preserve"> анализа</w:t>
      </w:r>
      <w:r w:rsidR="003926FB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имеется</w:t>
      </w:r>
      <w:proofErr w:type="gramEnd"/>
      <w:r>
        <w:rPr>
          <w:color w:val="000000"/>
          <w:sz w:val="28"/>
          <w:szCs w:val="28"/>
        </w:rPr>
        <w:t xml:space="preserve"> возможность зафиксировать точку эквивалентности, то используют метод прямого титрования. Если же реакция идет </w:t>
      </w:r>
      <w:proofErr w:type="spellStart"/>
      <w:r>
        <w:rPr>
          <w:color w:val="000000"/>
          <w:sz w:val="28"/>
          <w:szCs w:val="28"/>
        </w:rPr>
        <w:t>нестехиметрично</w:t>
      </w:r>
      <w:proofErr w:type="spellEnd"/>
      <w:r>
        <w:rPr>
          <w:color w:val="000000"/>
          <w:sz w:val="28"/>
          <w:szCs w:val="28"/>
        </w:rPr>
        <w:t>, медленно, то применяют методы обратного или заместительного титрования.</w:t>
      </w:r>
      <w:r w:rsidR="00A23545">
        <w:rPr>
          <w:color w:val="000000"/>
          <w:sz w:val="28"/>
          <w:szCs w:val="28"/>
        </w:rPr>
        <w:t xml:space="preserve"> </w:t>
      </w:r>
      <w:r w:rsidRPr="00FF46D2">
        <w:rPr>
          <w:color w:val="000000"/>
          <w:sz w:val="28"/>
          <w:szCs w:val="28"/>
        </w:rPr>
        <w:t xml:space="preserve">Кроме того, может потребоваться изменение окислительного состояния определяемого вещества перед титрованием путем </w:t>
      </w:r>
      <w:r w:rsidR="00D72AE1">
        <w:rPr>
          <w:color w:val="000000"/>
          <w:sz w:val="28"/>
          <w:szCs w:val="28"/>
        </w:rPr>
        <w:t>при</w:t>
      </w:r>
      <w:r w:rsidRPr="00FF46D2">
        <w:rPr>
          <w:color w:val="000000"/>
          <w:sz w:val="28"/>
          <w:szCs w:val="28"/>
        </w:rPr>
        <w:t>бавления</w:t>
      </w:r>
      <w:r w:rsidR="003926FB" w:rsidRPr="00FF46D2">
        <w:rPr>
          <w:color w:val="000000"/>
          <w:sz w:val="28"/>
          <w:szCs w:val="28"/>
        </w:rPr>
        <w:t xml:space="preserve"> </w:t>
      </w:r>
      <w:r w:rsidRPr="00FF46D2">
        <w:rPr>
          <w:color w:val="000000"/>
          <w:sz w:val="28"/>
          <w:szCs w:val="28"/>
        </w:rPr>
        <w:t xml:space="preserve">окислителя или восстановителя, затем избыток этого реагента должен быть удален, например, </w:t>
      </w:r>
      <w:r w:rsidR="00592BA9" w:rsidRPr="00FF46D2">
        <w:rPr>
          <w:color w:val="000000"/>
          <w:sz w:val="28"/>
          <w:szCs w:val="28"/>
        </w:rPr>
        <w:t>осаждением.</w:t>
      </w:r>
    </w:p>
    <w:p w:rsidR="00C53033" w:rsidRDefault="00C51820" w:rsidP="00175DEF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832EB9">
        <w:rPr>
          <w:i/>
          <w:color w:val="000000"/>
          <w:sz w:val="28"/>
          <w:szCs w:val="28"/>
        </w:rPr>
        <w:t>Перманганатометрия</w:t>
      </w:r>
      <w:proofErr w:type="spellEnd"/>
      <w:r>
        <w:rPr>
          <w:color w:val="000000"/>
          <w:sz w:val="28"/>
          <w:szCs w:val="28"/>
        </w:rPr>
        <w:t xml:space="preserve"> </w:t>
      </w:r>
      <w:r w:rsidR="002F52E3" w:rsidRPr="00D66843">
        <w:rPr>
          <w:color w:val="000000"/>
          <w:sz w:val="28"/>
          <w:szCs w:val="28"/>
        </w:rPr>
        <w:t>–</w:t>
      </w:r>
      <w:r w:rsidR="002F52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 окислительно-восстановительного титрования, в котором основным титрованным раствором является раствор калия перманганата.</w:t>
      </w:r>
      <w:r w:rsidR="00A23545">
        <w:rPr>
          <w:color w:val="000000"/>
          <w:sz w:val="28"/>
          <w:szCs w:val="28"/>
        </w:rPr>
        <w:t xml:space="preserve"> </w:t>
      </w:r>
      <w:r w:rsidR="000B43C2">
        <w:rPr>
          <w:color w:val="000000"/>
          <w:sz w:val="28"/>
          <w:szCs w:val="28"/>
        </w:rPr>
        <w:t xml:space="preserve">Фиксирование </w:t>
      </w:r>
      <w:r w:rsidR="00FF46D2">
        <w:rPr>
          <w:color w:val="000000"/>
          <w:sz w:val="28"/>
          <w:szCs w:val="28"/>
        </w:rPr>
        <w:t xml:space="preserve">конечной </w:t>
      </w:r>
      <w:r w:rsidR="000B43C2">
        <w:rPr>
          <w:color w:val="000000"/>
          <w:sz w:val="28"/>
          <w:szCs w:val="28"/>
        </w:rPr>
        <w:t xml:space="preserve">точки </w:t>
      </w:r>
      <w:r w:rsidR="00FF46D2">
        <w:rPr>
          <w:color w:val="000000"/>
          <w:sz w:val="28"/>
          <w:szCs w:val="28"/>
        </w:rPr>
        <w:t>титрования</w:t>
      </w:r>
      <w:r w:rsidR="000B43C2">
        <w:rPr>
          <w:color w:val="000000"/>
          <w:sz w:val="28"/>
          <w:szCs w:val="28"/>
        </w:rPr>
        <w:t xml:space="preserve"> в бесцветных растворах может происходить без индикатора </w:t>
      </w:r>
      <w:r w:rsidR="002F52E3" w:rsidRPr="00D66843">
        <w:rPr>
          <w:color w:val="000000"/>
          <w:sz w:val="28"/>
          <w:szCs w:val="28"/>
        </w:rPr>
        <w:t>–</w:t>
      </w:r>
      <w:r w:rsidR="000B43C2">
        <w:rPr>
          <w:color w:val="000000"/>
          <w:sz w:val="28"/>
          <w:szCs w:val="28"/>
        </w:rPr>
        <w:t xml:space="preserve"> по </w:t>
      </w:r>
      <w:r w:rsidR="00EE4C6B">
        <w:rPr>
          <w:color w:val="000000"/>
          <w:sz w:val="28"/>
          <w:szCs w:val="28"/>
        </w:rPr>
        <w:t xml:space="preserve">окрашиванию раствора в розовый цвет, в окрашенных растворах </w:t>
      </w:r>
      <w:r w:rsidR="002F52E3" w:rsidRPr="00D66843">
        <w:rPr>
          <w:color w:val="000000"/>
          <w:sz w:val="28"/>
          <w:szCs w:val="28"/>
        </w:rPr>
        <w:t>–</w:t>
      </w:r>
      <w:r w:rsidR="00EE4C6B">
        <w:rPr>
          <w:color w:val="000000"/>
          <w:sz w:val="28"/>
          <w:szCs w:val="28"/>
        </w:rPr>
        <w:t xml:space="preserve"> с применением индикатора, например, </w:t>
      </w:r>
      <w:proofErr w:type="spellStart"/>
      <w:r w:rsidR="00EE4C6B">
        <w:rPr>
          <w:color w:val="000000"/>
          <w:sz w:val="28"/>
          <w:szCs w:val="28"/>
        </w:rPr>
        <w:t>ферроина</w:t>
      </w:r>
      <w:proofErr w:type="spellEnd"/>
      <w:r w:rsidR="00EE4C6B">
        <w:rPr>
          <w:color w:val="000000"/>
          <w:sz w:val="28"/>
          <w:szCs w:val="28"/>
        </w:rPr>
        <w:t>.</w:t>
      </w:r>
      <w:r w:rsidR="00A23545">
        <w:rPr>
          <w:color w:val="000000"/>
          <w:sz w:val="28"/>
          <w:szCs w:val="28"/>
        </w:rPr>
        <w:t xml:space="preserve"> </w:t>
      </w:r>
      <w:r w:rsidR="00E96BA2">
        <w:rPr>
          <w:color w:val="000000"/>
          <w:sz w:val="28"/>
          <w:szCs w:val="28"/>
        </w:rPr>
        <w:t xml:space="preserve">Прямое </w:t>
      </w:r>
      <w:proofErr w:type="spellStart"/>
      <w:r w:rsidR="00EE4C6B">
        <w:rPr>
          <w:color w:val="000000"/>
          <w:sz w:val="28"/>
          <w:szCs w:val="28"/>
        </w:rPr>
        <w:t>перманганатометрическо</w:t>
      </w:r>
      <w:r w:rsidR="00E96BA2">
        <w:rPr>
          <w:color w:val="000000"/>
          <w:sz w:val="28"/>
          <w:szCs w:val="28"/>
        </w:rPr>
        <w:t>е</w:t>
      </w:r>
      <w:proofErr w:type="spellEnd"/>
      <w:r w:rsidR="00EE4C6B">
        <w:rPr>
          <w:color w:val="000000"/>
          <w:sz w:val="28"/>
          <w:szCs w:val="28"/>
        </w:rPr>
        <w:t xml:space="preserve"> титровани</w:t>
      </w:r>
      <w:r w:rsidR="00E96BA2">
        <w:rPr>
          <w:color w:val="000000"/>
          <w:sz w:val="28"/>
          <w:szCs w:val="28"/>
        </w:rPr>
        <w:t xml:space="preserve">е </w:t>
      </w:r>
      <w:r w:rsidR="00537152">
        <w:rPr>
          <w:color w:val="000000"/>
          <w:sz w:val="28"/>
          <w:szCs w:val="28"/>
        </w:rPr>
        <w:t xml:space="preserve">восстановителей </w:t>
      </w:r>
      <w:r w:rsidR="00E96BA2">
        <w:rPr>
          <w:color w:val="000000"/>
          <w:sz w:val="28"/>
          <w:szCs w:val="28"/>
        </w:rPr>
        <w:t>проводят, как правило,</w:t>
      </w:r>
      <w:r w:rsidR="00EE4C6B">
        <w:rPr>
          <w:color w:val="000000"/>
          <w:sz w:val="28"/>
          <w:szCs w:val="28"/>
        </w:rPr>
        <w:t xml:space="preserve"> в сильнокислой среде, которую </w:t>
      </w:r>
      <w:proofErr w:type="gramStart"/>
      <w:r w:rsidR="00EE4C6B">
        <w:rPr>
          <w:color w:val="000000"/>
          <w:sz w:val="28"/>
          <w:szCs w:val="28"/>
        </w:rPr>
        <w:t>создают</w:t>
      </w:r>
      <w:proofErr w:type="gramEnd"/>
      <w:r w:rsidR="00EE4C6B">
        <w:rPr>
          <w:color w:val="000000"/>
          <w:sz w:val="28"/>
          <w:szCs w:val="28"/>
        </w:rPr>
        <w:t xml:space="preserve"> </w:t>
      </w:r>
      <w:r w:rsidR="00D72AE1">
        <w:rPr>
          <w:color w:val="000000"/>
          <w:sz w:val="28"/>
          <w:szCs w:val="28"/>
        </w:rPr>
        <w:t>при</w:t>
      </w:r>
      <w:r w:rsidR="00E96BA2">
        <w:rPr>
          <w:color w:val="000000"/>
          <w:sz w:val="28"/>
          <w:szCs w:val="28"/>
        </w:rPr>
        <w:t>бавляя избыток серной кислоты.</w:t>
      </w:r>
      <w:r w:rsidR="00000895">
        <w:rPr>
          <w:color w:val="000000"/>
          <w:sz w:val="28"/>
          <w:szCs w:val="28"/>
        </w:rPr>
        <w:t xml:space="preserve"> </w:t>
      </w:r>
      <w:r w:rsidR="00BC474F">
        <w:rPr>
          <w:color w:val="000000"/>
          <w:sz w:val="28"/>
          <w:szCs w:val="28"/>
        </w:rPr>
        <w:t>Нельзя и</w:t>
      </w:r>
      <w:r w:rsidR="00000895">
        <w:rPr>
          <w:color w:val="000000"/>
          <w:sz w:val="28"/>
          <w:szCs w:val="28"/>
        </w:rPr>
        <w:t xml:space="preserve">спользовать для </w:t>
      </w:r>
      <w:r w:rsidR="00000895">
        <w:rPr>
          <w:color w:val="000000"/>
          <w:sz w:val="28"/>
          <w:szCs w:val="28"/>
        </w:rPr>
        <w:lastRenderedPageBreak/>
        <w:t>создания кислой среды</w:t>
      </w:r>
      <w:r w:rsidR="00A23545">
        <w:rPr>
          <w:color w:val="000000"/>
          <w:sz w:val="28"/>
          <w:szCs w:val="28"/>
        </w:rPr>
        <w:t xml:space="preserve"> </w:t>
      </w:r>
      <w:r w:rsidR="00000895">
        <w:rPr>
          <w:color w:val="000000"/>
          <w:sz w:val="28"/>
          <w:szCs w:val="28"/>
        </w:rPr>
        <w:t>хлористоводородн</w:t>
      </w:r>
      <w:r w:rsidR="00A23545">
        <w:rPr>
          <w:color w:val="000000"/>
          <w:sz w:val="28"/>
          <w:szCs w:val="28"/>
        </w:rPr>
        <w:t>ую или</w:t>
      </w:r>
      <w:r w:rsidR="00000895">
        <w:rPr>
          <w:color w:val="000000"/>
          <w:sz w:val="28"/>
          <w:szCs w:val="28"/>
        </w:rPr>
        <w:t xml:space="preserve"> азотн</w:t>
      </w:r>
      <w:r w:rsidR="00A23545">
        <w:rPr>
          <w:color w:val="000000"/>
          <w:sz w:val="28"/>
          <w:szCs w:val="28"/>
        </w:rPr>
        <w:t>ую</w:t>
      </w:r>
      <w:r w:rsidR="004C4454">
        <w:rPr>
          <w:color w:val="000000"/>
          <w:sz w:val="28"/>
          <w:szCs w:val="28"/>
        </w:rPr>
        <w:t xml:space="preserve"> </w:t>
      </w:r>
      <w:r w:rsidR="00A23545">
        <w:rPr>
          <w:color w:val="000000"/>
          <w:sz w:val="28"/>
          <w:szCs w:val="28"/>
        </w:rPr>
        <w:t>кислоты</w:t>
      </w:r>
      <w:r w:rsidR="00BC474F">
        <w:rPr>
          <w:color w:val="000000"/>
          <w:sz w:val="28"/>
          <w:szCs w:val="28"/>
        </w:rPr>
        <w:t>,</w:t>
      </w:r>
      <w:r w:rsidR="004C4454">
        <w:rPr>
          <w:color w:val="000000"/>
          <w:sz w:val="28"/>
          <w:szCs w:val="28"/>
        </w:rPr>
        <w:t xml:space="preserve"> так как в их присутствии возможно протекание побочных реакций.</w:t>
      </w:r>
      <w:r w:rsidR="00A23545">
        <w:rPr>
          <w:color w:val="000000"/>
          <w:sz w:val="28"/>
          <w:szCs w:val="28"/>
        </w:rPr>
        <w:t xml:space="preserve"> </w:t>
      </w:r>
    </w:p>
    <w:p w:rsidR="005D07B4" w:rsidRDefault="005D07B4" w:rsidP="005D07B4">
      <w:pPr>
        <w:pStyle w:val="af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en-US"/>
        </w:rPr>
        <w:t>MnO</w:t>
      </w:r>
      <w:proofErr w:type="spellEnd"/>
      <w:r w:rsidRPr="005D07B4">
        <w:rPr>
          <w:color w:val="000000"/>
          <w:sz w:val="28"/>
          <w:szCs w:val="28"/>
          <w:vertAlign w:val="subscript"/>
        </w:rPr>
        <w:t>4</w:t>
      </w:r>
      <w:proofErr w:type="gramStart"/>
      <w:r w:rsidRPr="005D07B4">
        <w:rPr>
          <w:color w:val="000000"/>
          <w:sz w:val="28"/>
          <w:szCs w:val="28"/>
          <w:vertAlign w:val="superscript"/>
        </w:rPr>
        <w:t xml:space="preserve">-  </w:t>
      </w:r>
      <w:r w:rsidRPr="005D07B4">
        <w:rPr>
          <w:color w:val="000000"/>
          <w:sz w:val="28"/>
          <w:szCs w:val="28"/>
        </w:rPr>
        <w:t>+</w:t>
      </w:r>
      <w:proofErr w:type="gramEnd"/>
      <w:r w:rsidRPr="005D07B4">
        <w:rPr>
          <w:color w:val="000000"/>
          <w:sz w:val="28"/>
          <w:szCs w:val="28"/>
        </w:rPr>
        <w:t xml:space="preserve"> 8</w:t>
      </w:r>
      <w:r>
        <w:rPr>
          <w:color w:val="000000"/>
          <w:sz w:val="28"/>
          <w:szCs w:val="28"/>
          <w:lang w:val="en-US"/>
        </w:rPr>
        <w:t>H</w:t>
      </w:r>
      <w:r w:rsidRPr="005D07B4">
        <w:rPr>
          <w:color w:val="000000"/>
          <w:sz w:val="28"/>
          <w:szCs w:val="28"/>
          <w:vertAlign w:val="superscript"/>
        </w:rPr>
        <w:t xml:space="preserve">+ </w:t>
      </w:r>
      <w:r w:rsidRPr="005D07B4">
        <w:rPr>
          <w:color w:val="000000"/>
          <w:sz w:val="28"/>
          <w:szCs w:val="28"/>
        </w:rPr>
        <w:t xml:space="preserve"> + 5</w:t>
      </w:r>
      <w:r>
        <w:rPr>
          <w:color w:val="000000"/>
          <w:sz w:val="28"/>
          <w:szCs w:val="28"/>
          <w:lang w:val="en-US"/>
        </w:rPr>
        <w:t>e</w:t>
      </w:r>
      <w:r w:rsidRPr="005D07B4">
        <w:rPr>
          <w:color w:val="000000"/>
          <w:sz w:val="28"/>
          <w:szCs w:val="28"/>
          <w:vertAlign w:val="superscript"/>
        </w:rPr>
        <w:t xml:space="preserve">- </w:t>
      </w:r>
      <w:r w:rsidRPr="005D07B4">
        <w:rPr>
          <w:color w:val="000000"/>
          <w:sz w:val="28"/>
          <w:szCs w:val="28"/>
        </w:rPr>
        <w:t xml:space="preserve">→ </w:t>
      </w:r>
      <w:proofErr w:type="spellStart"/>
      <w:r>
        <w:rPr>
          <w:color w:val="000000"/>
          <w:sz w:val="28"/>
          <w:szCs w:val="28"/>
          <w:lang w:val="en-US"/>
        </w:rPr>
        <w:t>Mn</w:t>
      </w:r>
      <w:proofErr w:type="spellEnd"/>
      <w:r w:rsidRPr="005D07B4">
        <w:rPr>
          <w:color w:val="000000"/>
          <w:sz w:val="28"/>
          <w:szCs w:val="28"/>
          <w:vertAlign w:val="superscript"/>
        </w:rPr>
        <w:t>2+</w:t>
      </w:r>
      <w:r w:rsidRPr="005D07B4">
        <w:rPr>
          <w:color w:val="000000"/>
          <w:sz w:val="28"/>
          <w:szCs w:val="28"/>
        </w:rPr>
        <w:t xml:space="preserve"> +4</w:t>
      </w:r>
      <w:r>
        <w:rPr>
          <w:color w:val="000000"/>
          <w:sz w:val="28"/>
          <w:szCs w:val="28"/>
          <w:lang w:val="en-US"/>
        </w:rPr>
        <w:t>H</w:t>
      </w:r>
      <w:r w:rsidRPr="005D07B4"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  <w:lang w:val="en-US"/>
        </w:rPr>
        <w:t>O</w:t>
      </w:r>
    </w:p>
    <w:p w:rsidR="005D07B4" w:rsidRPr="001A75BA" w:rsidRDefault="00292F36" w:rsidP="005D07B4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перманганатометрии</w:t>
      </w:r>
      <w:proofErr w:type="spellEnd"/>
      <w:r>
        <w:rPr>
          <w:color w:val="000000"/>
          <w:sz w:val="28"/>
          <w:szCs w:val="28"/>
        </w:rPr>
        <w:t xml:space="preserve"> можно применять с</w:t>
      </w:r>
      <w:r w:rsidR="001A75BA">
        <w:rPr>
          <w:color w:val="000000"/>
          <w:sz w:val="28"/>
          <w:szCs w:val="28"/>
        </w:rPr>
        <w:t>пособы обратного и заместительного титрования</w:t>
      </w:r>
      <w:r>
        <w:rPr>
          <w:color w:val="000000"/>
          <w:sz w:val="28"/>
          <w:szCs w:val="28"/>
        </w:rPr>
        <w:t>.</w:t>
      </w:r>
    </w:p>
    <w:p w:rsidR="00537152" w:rsidRDefault="00537152" w:rsidP="00175DEF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1A75BA">
        <w:rPr>
          <w:i/>
          <w:color w:val="000000"/>
          <w:sz w:val="28"/>
          <w:szCs w:val="28"/>
        </w:rPr>
        <w:t>Йодометрия</w:t>
      </w:r>
      <w:proofErr w:type="spellEnd"/>
      <w:r w:rsidRPr="001A75BA">
        <w:rPr>
          <w:i/>
          <w:color w:val="000000"/>
          <w:sz w:val="28"/>
          <w:szCs w:val="28"/>
        </w:rPr>
        <w:t xml:space="preserve"> </w:t>
      </w:r>
      <w:r w:rsidR="002F52E3" w:rsidRPr="00D6684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метод окислительно-восстановительного титрования, в котором основными титрованными растворами являются раствор</w:t>
      </w:r>
      <w:r w:rsidR="00D33DA3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йода и раствор</w:t>
      </w:r>
      <w:r w:rsidR="00D33DA3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натрия тиосульфата.</w:t>
      </w:r>
      <w:r w:rsidR="00BC474F">
        <w:rPr>
          <w:color w:val="000000"/>
          <w:sz w:val="28"/>
          <w:szCs w:val="28"/>
        </w:rPr>
        <w:t xml:space="preserve"> </w:t>
      </w:r>
      <w:r w:rsidR="00D33DA3">
        <w:rPr>
          <w:color w:val="000000"/>
          <w:sz w:val="28"/>
          <w:szCs w:val="28"/>
        </w:rPr>
        <w:t xml:space="preserve">Фиксирование </w:t>
      </w:r>
      <w:r w:rsidR="00292F36">
        <w:rPr>
          <w:color w:val="000000"/>
          <w:sz w:val="28"/>
          <w:szCs w:val="28"/>
        </w:rPr>
        <w:t>конечной точки титрования</w:t>
      </w:r>
      <w:r w:rsidR="00D33DA3">
        <w:rPr>
          <w:color w:val="000000"/>
          <w:sz w:val="28"/>
          <w:szCs w:val="28"/>
        </w:rPr>
        <w:t xml:space="preserve"> осуществляют с применением специфического индикатора </w:t>
      </w:r>
      <w:r w:rsidR="00292F36" w:rsidRPr="0084677A">
        <w:rPr>
          <w:sz w:val="28"/>
          <w:szCs w:val="28"/>
        </w:rPr>
        <w:t>−</w:t>
      </w:r>
      <w:r w:rsidR="00292F36">
        <w:rPr>
          <w:sz w:val="28"/>
          <w:szCs w:val="28"/>
        </w:rPr>
        <w:t xml:space="preserve"> </w:t>
      </w:r>
      <w:r w:rsidR="00D33DA3">
        <w:rPr>
          <w:color w:val="000000"/>
          <w:sz w:val="28"/>
          <w:szCs w:val="28"/>
        </w:rPr>
        <w:t>крахмала, который образует с йодом соединение, окрашенное в син</w:t>
      </w:r>
      <w:r w:rsidR="001A75BA">
        <w:rPr>
          <w:color w:val="000000"/>
          <w:sz w:val="28"/>
          <w:szCs w:val="28"/>
        </w:rPr>
        <w:t>ий цвет.</w:t>
      </w:r>
      <w:r w:rsidR="00D33DA3">
        <w:rPr>
          <w:color w:val="000000"/>
          <w:sz w:val="28"/>
          <w:szCs w:val="28"/>
        </w:rPr>
        <w:t xml:space="preserve"> </w:t>
      </w:r>
      <w:proofErr w:type="spellStart"/>
      <w:r w:rsidR="001A75BA">
        <w:rPr>
          <w:color w:val="000000"/>
          <w:sz w:val="28"/>
          <w:szCs w:val="28"/>
        </w:rPr>
        <w:t>Б</w:t>
      </w:r>
      <w:r w:rsidR="00D33DA3">
        <w:rPr>
          <w:color w:val="000000"/>
          <w:sz w:val="28"/>
          <w:szCs w:val="28"/>
        </w:rPr>
        <w:t>езиндикаторное</w:t>
      </w:r>
      <w:proofErr w:type="spellEnd"/>
      <w:r w:rsidR="00D33DA3">
        <w:rPr>
          <w:color w:val="000000"/>
          <w:sz w:val="28"/>
          <w:szCs w:val="28"/>
        </w:rPr>
        <w:t xml:space="preserve"> титрование йодом применяется редко, так как в малых концентрациях раствор йода имеет очень бледную окраску.</w:t>
      </w:r>
      <w:r w:rsidR="002B09B8">
        <w:rPr>
          <w:color w:val="000000"/>
          <w:sz w:val="28"/>
          <w:szCs w:val="28"/>
        </w:rPr>
        <w:t xml:space="preserve"> </w:t>
      </w:r>
    </w:p>
    <w:p w:rsidR="00C11708" w:rsidRDefault="001A75BA" w:rsidP="00175DEF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йодометрическо</w:t>
      </w:r>
      <w:r w:rsidR="00480C9B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титрования</w:t>
      </w:r>
      <w:r w:rsidR="00292F36">
        <w:rPr>
          <w:color w:val="000000"/>
          <w:sz w:val="28"/>
          <w:szCs w:val="28"/>
        </w:rPr>
        <w:t xml:space="preserve"> из-за особенностей физико-химических свойств йода (летучести)</w:t>
      </w:r>
      <w:r>
        <w:rPr>
          <w:color w:val="000000"/>
          <w:sz w:val="28"/>
          <w:szCs w:val="28"/>
        </w:rPr>
        <w:t xml:space="preserve"> </w:t>
      </w:r>
      <w:r w:rsidR="00296E03">
        <w:rPr>
          <w:color w:val="000000"/>
          <w:sz w:val="28"/>
          <w:szCs w:val="28"/>
        </w:rPr>
        <w:t xml:space="preserve">требуется выполнение </w:t>
      </w:r>
      <w:r>
        <w:rPr>
          <w:color w:val="000000"/>
          <w:sz w:val="28"/>
          <w:szCs w:val="28"/>
        </w:rPr>
        <w:t>некоторы</w:t>
      </w:r>
      <w:r w:rsidR="00296E03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</w:t>
      </w:r>
      <w:r w:rsidR="00292F36">
        <w:rPr>
          <w:color w:val="000000"/>
          <w:sz w:val="28"/>
          <w:szCs w:val="28"/>
        </w:rPr>
        <w:t xml:space="preserve">специальных </w:t>
      </w:r>
      <w:r>
        <w:rPr>
          <w:color w:val="000000"/>
          <w:sz w:val="28"/>
          <w:szCs w:val="28"/>
        </w:rPr>
        <w:t>услови</w:t>
      </w:r>
      <w:r w:rsidR="00296E03">
        <w:rPr>
          <w:color w:val="000000"/>
          <w:sz w:val="28"/>
          <w:szCs w:val="28"/>
        </w:rPr>
        <w:t xml:space="preserve">й: </w:t>
      </w:r>
      <w:r w:rsidR="002B09B8">
        <w:rPr>
          <w:color w:val="000000"/>
          <w:sz w:val="28"/>
          <w:szCs w:val="28"/>
        </w:rPr>
        <w:t xml:space="preserve">титрование проводить при комнатной температуре, </w:t>
      </w:r>
      <w:r w:rsidR="00292F36">
        <w:rPr>
          <w:color w:val="000000"/>
          <w:sz w:val="28"/>
          <w:szCs w:val="28"/>
        </w:rPr>
        <w:t>а если</w:t>
      </w:r>
      <w:r w:rsidR="002B09B8">
        <w:rPr>
          <w:color w:val="000000"/>
          <w:sz w:val="28"/>
          <w:szCs w:val="28"/>
        </w:rPr>
        <w:t xml:space="preserve"> указан</w:t>
      </w:r>
      <w:r w:rsidR="00292F36">
        <w:rPr>
          <w:color w:val="000000"/>
          <w:sz w:val="28"/>
          <w:szCs w:val="28"/>
        </w:rPr>
        <w:t xml:space="preserve">о </w:t>
      </w:r>
      <w:r w:rsidR="002B09B8">
        <w:rPr>
          <w:color w:val="000000"/>
          <w:sz w:val="28"/>
          <w:szCs w:val="28"/>
        </w:rPr>
        <w:t>в фармакопейной статье и/или нормативной документации</w:t>
      </w:r>
      <w:r w:rsidR="00292F36">
        <w:rPr>
          <w:color w:val="000000"/>
          <w:sz w:val="28"/>
          <w:szCs w:val="28"/>
        </w:rPr>
        <w:t xml:space="preserve">, то и </w:t>
      </w:r>
      <w:r w:rsidR="00296E03">
        <w:rPr>
          <w:color w:val="000000"/>
          <w:sz w:val="28"/>
          <w:szCs w:val="28"/>
        </w:rPr>
        <w:t>при более низкой температуре</w:t>
      </w:r>
      <w:r w:rsidR="00BC474F">
        <w:rPr>
          <w:color w:val="000000"/>
          <w:sz w:val="28"/>
          <w:szCs w:val="28"/>
        </w:rPr>
        <w:t>.</w:t>
      </w:r>
      <w:r w:rsidR="00292F36" w:rsidRPr="00292F36">
        <w:rPr>
          <w:color w:val="000000"/>
          <w:sz w:val="28"/>
          <w:szCs w:val="28"/>
        </w:rPr>
        <w:t xml:space="preserve"> </w:t>
      </w:r>
      <w:r w:rsidR="00292F36">
        <w:rPr>
          <w:color w:val="000000"/>
          <w:sz w:val="28"/>
          <w:szCs w:val="28"/>
        </w:rPr>
        <w:t xml:space="preserve">При соответствующем указании в фармакопейной статье и/или нормативной документации, реакционную смесь при йодометрическом титровании необходимо выдерживать в темноте, закрывать реакционные колбы пробками и предпринимать другие меры по обеспечению условий проведения йодометрического титрования. </w:t>
      </w:r>
      <w:r>
        <w:rPr>
          <w:color w:val="000000"/>
          <w:sz w:val="28"/>
          <w:szCs w:val="28"/>
        </w:rPr>
        <w:t>Й</w:t>
      </w:r>
      <w:r w:rsidR="00200FF7">
        <w:rPr>
          <w:color w:val="000000"/>
          <w:sz w:val="28"/>
          <w:szCs w:val="28"/>
        </w:rPr>
        <w:t>одометрическо</w:t>
      </w:r>
      <w:r>
        <w:rPr>
          <w:color w:val="000000"/>
          <w:sz w:val="28"/>
          <w:szCs w:val="28"/>
        </w:rPr>
        <w:t>е</w:t>
      </w:r>
      <w:r w:rsidR="00200FF7">
        <w:rPr>
          <w:color w:val="000000"/>
          <w:sz w:val="28"/>
          <w:szCs w:val="28"/>
        </w:rPr>
        <w:t xml:space="preserve"> т</w:t>
      </w:r>
      <w:r w:rsidR="002B09B8">
        <w:rPr>
          <w:color w:val="000000"/>
          <w:sz w:val="28"/>
          <w:szCs w:val="28"/>
        </w:rPr>
        <w:t>итровани</w:t>
      </w:r>
      <w:r>
        <w:rPr>
          <w:color w:val="000000"/>
          <w:sz w:val="28"/>
          <w:szCs w:val="28"/>
        </w:rPr>
        <w:t xml:space="preserve">е, </w:t>
      </w:r>
      <w:r w:rsidR="00200FF7">
        <w:rPr>
          <w:color w:val="000000"/>
          <w:sz w:val="28"/>
          <w:szCs w:val="28"/>
        </w:rPr>
        <w:t xml:space="preserve">как правило, </w:t>
      </w:r>
      <w:r>
        <w:rPr>
          <w:color w:val="000000"/>
          <w:sz w:val="28"/>
          <w:szCs w:val="28"/>
        </w:rPr>
        <w:t xml:space="preserve">проводят в </w:t>
      </w:r>
      <w:r w:rsidR="002B09B8">
        <w:rPr>
          <w:color w:val="000000"/>
          <w:sz w:val="28"/>
          <w:szCs w:val="28"/>
        </w:rPr>
        <w:t>нейтральн</w:t>
      </w:r>
      <w:r>
        <w:rPr>
          <w:color w:val="000000"/>
          <w:sz w:val="28"/>
          <w:szCs w:val="28"/>
        </w:rPr>
        <w:t>ой</w:t>
      </w:r>
      <w:r w:rsidR="002B09B8">
        <w:rPr>
          <w:color w:val="000000"/>
          <w:sz w:val="28"/>
          <w:szCs w:val="28"/>
        </w:rPr>
        <w:t xml:space="preserve"> или слабокисл</w:t>
      </w:r>
      <w:r>
        <w:rPr>
          <w:color w:val="000000"/>
          <w:sz w:val="28"/>
          <w:szCs w:val="28"/>
        </w:rPr>
        <w:t>ой среде.</w:t>
      </w:r>
      <w:r w:rsidR="002B09B8">
        <w:rPr>
          <w:color w:val="000000"/>
          <w:sz w:val="28"/>
          <w:szCs w:val="28"/>
        </w:rPr>
        <w:t xml:space="preserve"> </w:t>
      </w:r>
      <w:r w:rsidR="00CD2331">
        <w:rPr>
          <w:color w:val="000000"/>
          <w:sz w:val="28"/>
          <w:szCs w:val="28"/>
        </w:rPr>
        <w:t xml:space="preserve">К титрованию выделившегося в ходе реакции йода приступают не сразу, а </w:t>
      </w:r>
      <w:r w:rsidR="006660A9">
        <w:rPr>
          <w:color w:val="000000"/>
          <w:sz w:val="28"/>
          <w:szCs w:val="28"/>
        </w:rPr>
        <w:t xml:space="preserve">минут </w:t>
      </w:r>
      <w:r w:rsidR="00CD2331">
        <w:rPr>
          <w:color w:val="000000"/>
          <w:sz w:val="28"/>
          <w:szCs w:val="28"/>
        </w:rPr>
        <w:t>через 5</w:t>
      </w:r>
      <w:r w:rsidR="006660A9">
        <w:rPr>
          <w:color w:val="000000"/>
          <w:sz w:val="28"/>
          <w:szCs w:val="28"/>
        </w:rPr>
        <w:t xml:space="preserve"> после начала реакции образования йода при </w:t>
      </w:r>
      <w:r w:rsidR="00D72AE1">
        <w:rPr>
          <w:color w:val="000000"/>
          <w:sz w:val="28"/>
          <w:szCs w:val="28"/>
        </w:rPr>
        <w:t>при</w:t>
      </w:r>
      <w:r w:rsidR="006660A9">
        <w:rPr>
          <w:color w:val="000000"/>
          <w:sz w:val="28"/>
          <w:szCs w:val="28"/>
        </w:rPr>
        <w:t>бавлении соответствующего реактива.</w:t>
      </w:r>
    </w:p>
    <w:p w:rsidR="00480C9B" w:rsidRDefault="00536FED" w:rsidP="00175DEF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Йодометрическое титрование имеет широкое применение в фармакопейном анализе л</w:t>
      </w:r>
      <w:r w:rsidR="00480C9B">
        <w:rPr>
          <w:color w:val="000000"/>
          <w:sz w:val="28"/>
          <w:szCs w:val="28"/>
        </w:rPr>
        <w:t>екарственных средств, при этом могут быть использованы способы прямого, обратного и</w:t>
      </w:r>
      <w:r w:rsidR="002829B6">
        <w:rPr>
          <w:color w:val="000000"/>
          <w:sz w:val="28"/>
          <w:szCs w:val="28"/>
        </w:rPr>
        <w:t>,</w:t>
      </w:r>
      <w:r w:rsidR="00480C9B">
        <w:rPr>
          <w:color w:val="000000"/>
          <w:sz w:val="28"/>
          <w:szCs w:val="28"/>
        </w:rPr>
        <w:t xml:space="preserve"> </w:t>
      </w:r>
      <w:r w:rsidR="002829B6">
        <w:rPr>
          <w:color w:val="000000"/>
          <w:sz w:val="28"/>
          <w:szCs w:val="28"/>
        </w:rPr>
        <w:t>не очень часто,</w:t>
      </w:r>
      <w:r w:rsidR="00480C9B">
        <w:rPr>
          <w:color w:val="000000"/>
          <w:sz w:val="28"/>
          <w:szCs w:val="28"/>
        </w:rPr>
        <w:t xml:space="preserve"> заместительного титрования</w:t>
      </w:r>
      <w:r w:rsidR="002829B6">
        <w:rPr>
          <w:color w:val="000000"/>
          <w:sz w:val="28"/>
          <w:szCs w:val="28"/>
        </w:rPr>
        <w:t>.</w:t>
      </w:r>
    </w:p>
    <w:p w:rsidR="006660A9" w:rsidRDefault="006660A9" w:rsidP="00175DEF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Прямое титрование стандартным раствором йода </w:t>
      </w:r>
      <w:r w:rsidR="00536FED">
        <w:rPr>
          <w:color w:val="000000"/>
          <w:sz w:val="28"/>
          <w:szCs w:val="28"/>
        </w:rPr>
        <w:t xml:space="preserve">используют, например, для определения сильных восстановителей, </w:t>
      </w:r>
      <w:r w:rsidR="00BC474F">
        <w:rPr>
          <w:color w:val="000000"/>
          <w:sz w:val="28"/>
          <w:szCs w:val="28"/>
        </w:rPr>
        <w:t>при</w:t>
      </w:r>
      <w:r w:rsidR="00536FED">
        <w:rPr>
          <w:color w:val="000000"/>
          <w:sz w:val="28"/>
          <w:szCs w:val="28"/>
        </w:rPr>
        <w:t xml:space="preserve">бавляя </w:t>
      </w:r>
      <w:proofErr w:type="gramStart"/>
      <w:r w:rsidR="00536FED">
        <w:rPr>
          <w:color w:val="000000"/>
          <w:sz w:val="28"/>
          <w:szCs w:val="28"/>
        </w:rPr>
        <w:t>индикатор</w:t>
      </w:r>
      <w:proofErr w:type="gramEnd"/>
      <w:r w:rsidR="00536FED">
        <w:rPr>
          <w:color w:val="000000"/>
          <w:sz w:val="28"/>
          <w:szCs w:val="28"/>
        </w:rPr>
        <w:t xml:space="preserve"> крахмал до начала титрования и титруют до появления окраски.</w:t>
      </w:r>
    </w:p>
    <w:p w:rsidR="00480C9B" w:rsidRPr="00480C9B" w:rsidRDefault="00480C9B" w:rsidP="00480C9B">
      <w:pPr>
        <w:pStyle w:val="af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lang w:val="en-US"/>
        </w:rPr>
        <w:t>I</w:t>
      </w:r>
      <w:r w:rsidRPr="00480C9B">
        <w:rPr>
          <w:color w:val="000000"/>
          <w:sz w:val="28"/>
          <w:szCs w:val="28"/>
          <w:vertAlign w:val="subscript"/>
        </w:rPr>
        <w:t xml:space="preserve">2 </w:t>
      </w:r>
      <w:r w:rsidRPr="00480C9B">
        <w:rPr>
          <w:color w:val="000000"/>
          <w:sz w:val="28"/>
          <w:szCs w:val="28"/>
        </w:rPr>
        <w:t>+2</w:t>
      </w:r>
      <w:r>
        <w:rPr>
          <w:color w:val="000000"/>
          <w:sz w:val="28"/>
          <w:szCs w:val="28"/>
          <w:lang w:val="en-US"/>
        </w:rPr>
        <w:t>e</w:t>
      </w:r>
      <w:r w:rsidRPr="005D07B4">
        <w:rPr>
          <w:color w:val="000000"/>
          <w:sz w:val="28"/>
          <w:szCs w:val="28"/>
          <w:vertAlign w:val="superscript"/>
        </w:rPr>
        <w:t xml:space="preserve">- </w:t>
      </w:r>
      <w:r w:rsidRPr="005D07B4">
        <w:rPr>
          <w:color w:val="000000"/>
          <w:sz w:val="28"/>
          <w:szCs w:val="28"/>
        </w:rPr>
        <w:t>→</w:t>
      </w:r>
      <w:r w:rsidRPr="00480C9B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  <w:lang w:val="en-US"/>
        </w:rPr>
        <w:t>I</w:t>
      </w:r>
      <w:r w:rsidRPr="005D07B4">
        <w:rPr>
          <w:color w:val="000000"/>
          <w:sz w:val="28"/>
          <w:szCs w:val="28"/>
          <w:vertAlign w:val="superscript"/>
        </w:rPr>
        <w:t>-</w:t>
      </w:r>
    </w:p>
    <w:p w:rsidR="00536FED" w:rsidRPr="005A6B52" w:rsidRDefault="00CB0978" w:rsidP="00175DEF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 о</w:t>
      </w:r>
      <w:r w:rsidR="00536FED">
        <w:rPr>
          <w:color w:val="000000"/>
          <w:sz w:val="28"/>
          <w:szCs w:val="28"/>
        </w:rPr>
        <w:t>братно</w:t>
      </w:r>
      <w:r>
        <w:rPr>
          <w:color w:val="000000"/>
          <w:sz w:val="28"/>
          <w:szCs w:val="28"/>
        </w:rPr>
        <w:t>м йодометрическом</w:t>
      </w:r>
      <w:r w:rsidR="00536F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титровании, используемым для </w:t>
      </w:r>
      <w:r w:rsidR="00304949">
        <w:rPr>
          <w:color w:val="000000"/>
          <w:sz w:val="28"/>
          <w:szCs w:val="28"/>
        </w:rPr>
        <w:t xml:space="preserve">веществ, </w:t>
      </w:r>
      <w:r w:rsidR="00304949" w:rsidRPr="00480C9B">
        <w:rPr>
          <w:color w:val="000000"/>
          <w:sz w:val="28"/>
          <w:szCs w:val="28"/>
        </w:rPr>
        <w:t>которые труднее окисляются</w:t>
      </w:r>
      <w:r w:rsidR="005C79BF" w:rsidRPr="00480C9B">
        <w:rPr>
          <w:color w:val="000000"/>
          <w:sz w:val="28"/>
          <w:szCs w:val="28"/>
        </w:rPr>
        <w:t xml:space="preserve"> или подвергаются другим процессам под воздействием йода</w:t>
      </w:r>
      <w:r w:rsidR="00304949" w:rsidRPr="00480C9B">
        <w:rPr>
          <w:color w:val="000000"/>
          <w:sz w:val="28"/>
          <w:szCs w:val="28"/>
        </w:rPr>
        <w:t xml:space="preserve">, </w:t>
      </w:r>
      <w:r w:rsidRPr="00480C9B">
        <w:rPr>
          <w:color w:val="000000"/>
          <w:sz w:val="28"/>
          <w:szCs w:val="28"/>
        </w:rPr>
        <w:t>избыток</w:t>
      </w:r>
      <w:r>
        <w:rPr>
          <w:color w:val="000000"/>
          <w:sz w:val="28"/>
          <w:szCs w:val="28"/>
        </w:rPr>
        <w:t xml:space="preserve"> раствора йода </w:t>
      </w:r>
      <w:r w:rsidR="00304949">
        <w:rPr>
          <w:color w:val="000000"/>
          <w:sz w:val="28"/>
          <w:szCs w:val="28"/>
        </w:rPr>
        <w:t xml:space="preserve">после реакции с </w:t>
      </w:r>
      <w:r w:rsidR="00BC474F">
        <w:rPr>
          <w:color w:val="000000"/>
          <w:sz w:val="28"/>
          <w:szCs w:val="28"/>
        </w:rPr>
        <w:t>определяемым</w:t>
      </w:r>
      <w:r w:rsidR="00493474">
        <w:rPr>
          <w:color w:val="000000"/>
          <w:sz w:val="28"/>
          <w:szCs w:val="28"/>
        </w:rPr>
        <w:t xml:space="preserve"> веществом</w:t>
      </w:r>
      <w:r w:rsidR="003049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титр</w:t>
      </w:r>
      <w:r w:rsidR="005C79BF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ют стандартным раствором натрия тиосульфата</w:t>
      </w:r>
      <w:r w:rsidR="00304949">
        <w:rPr>
          <w:color w:val="000000"/>
          <w:sz w:val="28"/>
          <w:szCs w:val="28"/>
        </w:rPr>
        <w:t xml:space="preserve">, используя в качестве индикатора крахмал, который рекомендуется </w:t>
      </w:r>
      <w:r w:rsidR="00D72AE1">
        <w:rPr>
          <w:color w:val="000000"/>
          <w:sz w:val="28"/>
          <w:szCs w:val="28"/>
        </w:rPr>
        <w:t>при</w:t>
      </w:r>
      <w:r w:rsidR="00304949">
        <w:rPr>
          <w:color w:val="000000"/>
          <w:sz w:val="28"/>
          <w:szCs w:val="28"/>
        </w:rPr>
        <w:t xml:space="preserve">бавлять вблизи точки эквивалентности (в присутствии больших количеств йода крахмал может разрушаться, при этом результаты анализа </w:t>
      </w:r>
      <w:r w:rsidR="0052388C">
        <w:rPr>
          <w:color w:val="000000"/>
          <w:sz w:val="28"/>
          <w:szCs w:val="28"/>
        </w:rPr>
        <w:t xml:space="preserve">могут быть </w:t>
      </w:r>
      <w:r w:rsidR="00304949">
        <w:rPr>
          <w:color w:val="000000"/>
          <w:sz w:val="28"/>
          <w:szCs w:val="28"/>
        </w:rPr>
        <w:t>завыш</w:t>
      </w:r>
      <w:r w:rsidR="0052388C">
        <w:rPr>
          <w:color w:val="000000"/>
          <w:sz w:val="28"/>
          <w:szCs w:val="28"/>
        </w:rPr>
        <w:t>ены</w:t>
      </w:r>
      <w:r w:rsidR="00D1077F">
        <w:rPr>
          <w:color w:val="000000"/>
          <w:sz w:val="28"/>
          <w:szCs w:val="28"/>
        </w:rPr>
        <w:t>).</w:t>
      </w:r>
      <w:proofErr w:type="gramEnd"/>
    </w:p>
    <w:p w:rsidR="00480C9B" w:rsidRDefault="00480C9B" w:rsidP="00480C9B">
      <w:pPr>
        <w:pStyle w:val="af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vertAlign w:val="superscript"/>
        </w:rPr>
      </w:pPr>
      <w:proofErr w:type="gramStart"/>
      <w:r>
        <w:rPr>
          <w:color w:val="000000"/>
          <w:sz w:val="28"/>
          <w:szCs w:val="28"/>
          <w:lang w:val="en-US"/>
        </w:rPr>
        <w:t>I</w:t>
      </w:r>
      <w:r w:rsidRPr="00480C9B">
        <w:rPr>
          <w:color w:val="000000"/>
          <w:sz w:val="28"/>
          <w:szCs w:val="28"/>
          <w:vertAlign w:val="subscript"/>
        </w:rPr>
        <w:t>2</w:t>
      </w:r>
      <w:r w:rsidRPr="00E515B6">
        <w:rPr>
          <w:color w:val="000000"/>
          <w:sz w:val="28"/>
          <w:szCs w:val="28"/>
          <w:vertAlign w:val="subscript"/>
        </w:rPr>
        <w:t xml:space="preserve"> </w:t>
      </w:r>
      <w:r w:rsidRPr="00480C9B">
        <w:rPr>
          <w:color w:val="000000"/>
          <w:sz w:val="28"/>
          <w:szCs w:val="28"/>
          <w:vertAlign w:val="subscript"/>
        </w:rPr>
        <w:t xml:space="preserve"> </w:t>
      </w:r>
      <w:r w:rsidRPr="00480C9B">
        <w:rPr>
          <w:color w:val="000000"/>
          <w:sz w:val="28"/>
          <w:szCs w:val="28"/>
        </w:rPr>
        <w:t>+</w:t>
      </w:r>
      <w:proofErr w:type="gramEnd"/>
      <w:r w:rsidRPr="00E515B6">
        <w:rPr>
          <w:color w:val="000000"/>
          <w:sz w:val="28"/>
          <w:szCs w:val="28"/>
        </w:rPr>
        <w:t xml:space="preserve"> </w:t>
      </w:r>
      <w:r w:rsidRPr="00480C9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en-US"/>
        </w:rPr>
        <w:t>S</w:t>
      </w:r>
      <w:r w:rsidRPr="00E515B6"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  <w:lang w:val="en-US"/>
        </w:rPr>
        <w:t>O</w:t>
      </w:r>
      <w:r w:rsidRPr="00E515B6">
        <w:rPr>
          <w:color w:val="000000"/>
          <w:sz w:val="28"/>
          <w:szCs w:val="28"/>
          <w:vertAlign w:val="subscript"/>
        </w:rPr>
        <w:t>3</w:t>
      </w:r>
      <w:r w:rsidRPr="00E515B6">
        <w:rPr>
          <w:color w:val="000000"/>
          <w:sz w:val="28"/>
          <w:szCs w:val="28"/>
          <w:vertAlign w:val="superscript"/>
        </w:rPr>
        <w:t>2-</w:t>
      </w:r>
      <w:r w:rsidRPr="005D07B4">
        <w:rPr>
          <w:color w:val="000000"/>
          <w:sz w:val="28"/>
          <w:szCs w:val="28"/>
          <w:vertAlign w:val="superscript"/>
        </w:rPr>
        <w:t xml:space="preserve"> </w:t>
      </w:r>
      <w:r w:rsidRPr="005D07B4">
        <w:rPr>
          <w:color w:val="000000"/>
          <w:sz w:val="28"/>
          <w:szCs w:val="28"/>
        </w:rPr>
        <w:t>→</w:t>
      </w:r>
      <w:r w:rsidRPr="00480C9B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  <w:lang w:val="en-US"/>
        </w:rPr>
        <w:t>I</w:t>
      </w:r>
      <w:r w:rsidRPr="005D07B4">
        <w:rPr>
          <w:color w:val="000000"/>
          <w:sz w:val="28"/>
          <w:szCs w:val="28"/>
          <w:vertAlign w:val="superscript"/>
        </w:rPr>
        <w:t>-</w:t>
      </w:r>
      <w:r w:rsidRPr="00E515B6">
        <w:rPr>
          <w:color w:val="000000"/>
          <w:sz w:val="28"/>
          <w:szCs w:val="28"/>
        </w:rPr>
        <w:t xml:space="preserve"> + </w:t>
      </w:r>
      <w:r>
        <w:rPr>
          <w:color w:val="000000"/>
          <w:sz w:val="28"/>
          <w:szCs w:val="28"/>
          <w:lang w:val="en-US"/>
        </w:rPr>
        <w:t>S</w:t>
      </w:r>
      <w:r w:rsidRPr="00E515B6">
        <w:rPr>
          <w:color w:val="000000"/>
          <w:sz w:val="28"/>
          <w:szCs w:val="28"/>
          <w:vertAlign w:val="subscript"/>
        </w:rPr>
        <w:t xml:space="preserve"> 4</w:t>
      </w:r>
      <w:r>
        <w:rPr>
          <w:color w:val="000000"/>
          <w:sz w:val="28"/>
          <w:szCs w:val="28"/>
          <w:lang w:val="en-US"/>
        </w:rPr>
        <w:t>O</w:t>
      </w:r>
      <w:r w:rsidRPr="00E515B6">
        <w:rPr>
          <w:color w:val="000000"/>
          <w:sz w:val="28"/>
          <w:szCs w:val="28"/>
          <w:vertAlign w:val="subscript"/>
        </w:rPr>
        <w:t>6</w:t>
      </w:r>
      <w:r w:rsidRPr="00E515B6">
        <w:rPr>
          <w:color w:val="000000"/>
          <w:sz w:val="28"/>
          <w:szCs w:val="28"/>
          <w:vertAlign w:val="superscript"/>
        </w:rPr>
        <w:t>2-</w:t>
      </w:r>
    </w:p>
    <w:p w:rsidR="009D754A" w:rsidRDefault="008D4F1E" w:rsidP="006705C3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E515B6">
        <w:rPr>
          <w:i/>
          <w:color w:val="000000"/>
          <w:sz w:val="28"/>
          <w:szCs w:val="28"/>
        </w:rPr>
        <w:t>Дихроматометрия</w:t>
      </w:r>
      <w:proofErr w:type="spellEnd"/>
      <w:r w:rsidR="006705C3" w:rsidRPr="00E515B6">
        <w:rPr>
          <w:i/>
          <w:color w:val="000000"/>
          <w:sz w:val="28"/>
          <w:szCs w:val="28"/>
        </w:rPr>
        <w:t xml:space="preserve"> (</w:t>
      </w:r>
      <w:proofErr w:type="spellStart"/>
      <w:r w:rsidR="006705C3" w:rsidRPr="00E515B6">
        <w:rPr>
          <w:i/>
          <w:color w:val="000000"/>
          <w:sz w:val="28"/>
          <w:szCs w:val="28"/>
        </w:rPr>
        <w:t>бихроматометрия</w:t>
      </w:r>
      <w:proofErr w:type="spellEnd"/>
      <w:r w:rsidR="006705C3" w:rsidRPr="00E515B6">
        <w:rPr>
          <w:i/>
          <w:color w:val="000000"/>
          <w:sz w:val="28"/>
          <w:szCs w:val="28"/>
        </w:rPr>
        <w:t xml:space="preserve">, </w:t>
      </w:r>
      <w:proofErr w:type="spellStart"/>
      <w:r w:rsidR="006705C3" w:rsidRPr="00E515B6">
        <w:rPr>
          <w:i/>
          <w:color w:val="000000"/>
          <w:sz w:val="28"/>
          <w:szCs w:val="28"/>
        </w:rPr>
        <w:t>хроматометрия</w:t>
      </w:r>
      <w:proofErr w:type="spellEnd"/>
      <w:r w:rsidR="006705C3" w:rsidRPr="00E515B6">
        <w:rPr>
          <w:i/>
          <w:color w:val="000000"/>
          <w:sz w:val="28"/>
          <w:szCs w:val="28"/>
        </w:rPr>
        <w:t>)</w:t>
      </w:r>
      <w:r w:rsidR="006705C3">
        <w:rPr>
          <w:color w:val="000000"/>
          <w:sz w:val="28"/>
          <w:szCs w:val="28"/>
        </w:rPr>
        <w:t xml:space="preserve"> </w:t>
      </w:r>
      <w:r w:rsidR="002F52E3" w:rsidRPr="00D6684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6705C3">
        <w:rPr>
          <w:color w:val="000000"/>
          <w:sz w:val="28"/>
          <w:szCs w:val="28"/>
        </w:rPr>
        <w:t>метод окислительно-восстановительного титрования, в котором основным титрованным раствором является раствор калия дихромата</w:t>
      </w:r>
      <w:r w:rsidR="00000895">
        <w:rPr>
          <w:color w:val="000000"/>
          <w:sz w:val="28"/>
          <w:szCs w:val="28"/>
        </w:rPr>
        <w:t>, являющийся</w:t>
      </w:r>
      <w:r w:rsidR="006705C3">
        <w:rPr>
          <w:color w:val="000000"/>
          <w:sz w:val="28"/>
          <w:szCs w:val="28"/>
        </w:rPr>
        <w:t xml:space="preserve"> менее сильным окислителем по сравнению с </w:t>
      </w:r>
      <w:r w:rsidR="00000895">
        <w:rPr>
          <w:color w:val="000000"/>
          <w:sz w:val="28"/>
          <w:szCs w:val="28"/>
        </w:rPr>
        <w:t xml:space="preserve">раствором </w:t>
      </w:r>
      <w:r w:rsidR="006705C3">
        <w:rPr>
          <w:color w:val="000000"/>
          <w:sz w:val="28"/>
          <w:szCs w:val="28"/>
        </w:rPr>
        <w:t>калия перманганат</w:t>
      </w:r>
      <w:r w:rsidR="00000895">
        <w:rPr>
          <w:color w:val="000000"/>
          <w:sz w:val="28"/>
          <w:szCs w:val="28"/>
        </w:rPr>
        <w:t>а</w:t>
      </w:r>
      <w:r w:rsidR="006705C3">
        <w:rPr>
          <w:color w:val="000000"/>
          <w:sz w:val="28"/>
          <w:szCs w:val="28"/>
        </w:rPr>
        <w:t>.</w:t>
      </w:r>
      <w:r w:rsidR="00945DF9">
        <w:rPr>
          <w:color w:val="000000"/>
          <w:sz w:val="28"/>
          <w:szCs w:val="28"/>
        </w:rPr>
        <w:t xml:space="preserve"> </w:t>
      </w:r>
      <w:r w:rsidR="00000895" w:rsidRPr="00C761A9">
        <w:rPr>
          <w:color w:val="000000"/>
          <w:sz w:val="28"/>
          <w:szCs w:val="28"/>
        </w:rPr>
        <w:t xml:space="preserve">Фиксирование </w:t>
      </w:r>
      <w:r w:rsidR="00C30B37">
        <w:rPr>
          <w:color w:val="000000"/>
          <w:sz w:val="28"/>
          <w:szCs w:val="28"/>
        </w:rPr>
        <w:t>конечной точки титрования</w:t>
      </w:r>
      <w:r w:rsidR="00000895" w:rsidRPr="00C761A9">
        <w:rPr>
          <w:color w:val="000000"/>
          <w:sz w:val="28"/>
          <w:szCs w:val="28"/>
        </w:rPr>
        <w:t xml:space="preserve"> осуществляют с применением </w:t>
      </w:r>
      <w:proofErr w:type="gramStart"/>
      <w:r w:rsidR="000A621C">
        <w:rPr>
          <w:color w:val="000000"/>
          <w:sz w:val="28"/>
          <w:szCs w:val="28"/>
        </w:rPr>
        <w:t>внутренних</w:t>
      </w:r>
      <w:proofErr w:type="gramEnd"/>
      <w:r w:rsidR="000A621C">
        <w:rPr>
          <w:color w:val="000000"/>
          <w:sz w:val="28"/>
          <w:szCs w:val="28"/>
        </w:rPr>
        <w:t xml:space="preserve"> </w:t>
      </w:r>
      <w:proofErr w:type="spellStart"/>
      <w:r w:rsidR="00534822">
        <w:rPr>
          <w:color w:val="000000"/>
          <w:sz w:val="28"/>
          <w:szCs w:val="28"/>
        </w:rPr>
        <w:t>редокс-</w:t>
      </w:r>
      <w:r w:rsidR="00000895" w:rsidRPr="00C761A9">
        <w:rPr>
          <w:color w:val="000000"/>
          <w:sz w:val="28"/>
          <w:szCs w:val="28"/>
        </w:rPr>
        <w:t>индикаторов</w:t>
      </w:r>
      <w:proofErr w:type="spellEnd"/>
      <w:r w:rsidR="00534822">
        <w:rPr>
          <w:color w:val="000000"/>
          <w:sz w:val="28"/>
          <w:szCs w:val="28"/>
        </w:rPr>
        <w:t>:</w:t>
      </w:r>
      <w:r w:rsidR="00000895" w:rsidRPr="00C761A9">
        <w:rPr>
          <w:color w:val="000000"/>
          <w:sz w:val="28"/>
          <w:szCs w:val="28"/>
        </w:rPr>
        <w:t xml:space="preserve"> дифениламина, </w:t>
      </w:r>
      <w:proofErr w:type="spellStart"/>
      <w:r w:rsidR="00000895" w:rsidRPr="00C761A9">
        <w:rPr>
          <w:color w:val="000000"/>
          <w:sz w:val="28"/>
          <w:szCs w:val="28"/>
        </w:rPr>
        <w:t>дифениламино</w:t>
      </w:r>
      <w:r w:rsidR="000A621C">
        <w:rPr>
          <w:color w:val="000000"/>
          <w:sz w:val="28"/>
          <w:szCs w:val="28"/>
        </w:rPr>
        <w:t>-</w:t>
      </w:r>
      <w:r w:rsidR="00000895" w:rsidRPr="00C761A9">
        <w:rPr>
          <w:color w:val="000000"/>
          <w:sz w:val="28"/>
          <w:szCs w:val="28"/>
        </w:rPr>
        <w:t>сульфокислоты</w:t>
      </w:r>
      <w:proofErr w:type="spellEnd"/>
      <w:r w:rsidR="00000895" w:rsidRPr="00C761A9">
        <w:rPr>
          <w:color w:val="000000"/>
          <w:sz w:val="28"/>
          <w:szCs w:val="28"/>
        </w:rPr>
        <w:t>,</w:t>
      </w:r>
      <w:r w:rsidR="00534822">
        <w:rPr>
          <w:color w:val="000000"/>
          <w:sz w:val="28"/>
          <w:szCs w:val="28"/>
        </w:rPr>
        <w:t xml:space="preserve"> </w:t>
      </w:r>
      <w:r w:rsidR="00000895" w:rsidRPr="00945DF9">
        <w:rPr>
          <w:i/>
          <w:color w:val="000000"/>
          <w:sz w:val="28"/>
          <w:szCs w:val="28"/>
          <w:lang w:val="en-US"/>
        </w:rPr>
        <w:t>N</w:t>
      </w:r>
      <w:r w:rsidR="00000895" w:rsidRPr="00C761A9">
        <w:rPr>
          <w:color w:val="000000"/>
          <w:sz w:val="28"/>
          <w:szCs w:val="28"/>
        </w:rPr>
        <w:t>-</w:t>
      </w:r>
      <w:proofErr w:type="spellStart"/>
      <w:r w:rsidR="00000895" w:rsidRPr="00C761A9">
        <w:rPr>
          <w:color w:val="000000"/>
          <w:sz w:val="28"/>
          <w:szCs w:val="28"/>
        </w:rPr>
        <w:t>фенилантраниловой</w:t>
      </w:r>
      <w:proofErr w:type="spellEnd"/>
      <w:r w:rsidR="00000895" w:rsidRPr="00C761A9">
        <w:rPr>
          <w:color w:val="000000"/>
          <w:sz w:val="28"/>
          <w:szCs w:val="28"/>
        </w:rPr>
        <w:t xml:space="preserve"> </w:t>
      </w:r>
      <w:r w:rsidR="00000895">
        <w:rPr>
          <w:color w:val="000000"/>
          <w:sz w:val="28"/>
          <w:szCs w:val="28"/>
        </w:rPr>
        <w:t>кис</w:t>
      </w:r>
      <w:r w:rsidR="00534822">
        <w:rPr>
          <w:color w:val="000000"/>
          <w:sz w:val="28"/>
          <w:szCs w:val="28"/>
        </w:rPr>
        <w:t>л</w:t>
      </w:r>
      <w:r w:rsidR="00000895">
        <w:rPr>
          <w:color w:val="000000"/>
          <w:sz w:val="28"/>
          <w:szCs w:val="28"/>
        </w:rPr>
        <w:t>оты, которые образуют окрашенные соединения с избытком титрованного раствора</w:t>
      </w:r>
      <w:r w:rsidR="00534822">
        <w:rPr>
          <w:color w:val="000000"/>
          <w:sz w:val="28"/>
          <w:szCs w:val="28"/>
        </w:rPr>
        <w:t>.</w:t>
      </w:r>
      <w:r w:rsidR="000A621C">
        <w:rPr>
          <w:color w:val="000000"/>
          <w:sz w:val="28"/>
          <w:szCs w:val="28"/>
        </w:rPr>
        <w:t xml:space="preserve"> </w:t>
      </w:r>
      <w:r w:rsidR="009D754A">
        <w:rPr>
          <w:color w:val="000000"/>
          <w:sz w:val="28"/>
          <w:szCs w:val="28"/>
        </w:rPr>
        <w:t xml:space="preserve">Возможно использование внешних индикаторов, например, серебра нитрата, </w:t>
      </w:r>
      <w:r w:rsidR="009D754A" w:rsidRPr="00B133B7">
        <w:rPr>
          <w:color w:val="000000"/>
          <w:sz w:val="28"/>
          <w:szCs w:val="28"/>
        </w:rPr>
        <w:t xml:space="preserve">калия </w:t>
      </w:r>
      <w:proofErr w:type="spellStart"/>
      <w:r w:rsidR="009D754A" w:rsidRPr="00B133B7">
        <w:rPr>
          <w:color w:val="000000"/>
          <w:sz w:val="28"/>
          <w:szCs w:val="28"/>
        </w:rPr>
        <w:t>феррицианида</w:t>
      </w:r>
      <w:proofErr w:type="spellEnd"/>
      <w:r w:rsidR="009D754A" w:rsidRPr="00B133B7">
        <w:rPr>
          <w:color w:val="000000"/>
          <w:sz w:val="28"/>
          <w:szCs w:val="28"/>
        </w:rPr>
        <w:t>,</w:t>
      </w:r>
      <w:r w:rsidR="009D754A">
        <w:rPr>
          <w:color w:val="000000"/>
          <w:sz w:val="28"/>
          <w:szCs w:val="28"/>
        </w:rPr>
        <w:t xml:space="preserve"> образующих окрашенные осадки с избытком титрованного раствора. </w:t>
      </w:r>
      <w:proofErr w:type="spellStart"/>
      <w:r w:rsidR="000A621C">
        <w:rPr>
          <w:color w:val="000000"/>
          <w:sz w:val="28"/>
          <w:szCs w:val="28"/>
        </w:rPr>
        <w:t>Б</w:t>
      </w:r>
      <w:r w:rsidR="00000895">
        <w:rPr>
          <w:color w:val="000000"/>
          <w:sz w:val="28"/>
          <w:szCs w:val="28"/>
        </w:rPr>
        <w:t>езиндикаторное</w:t>
      </w:r>
      <w:proofErr w:type="spellEnd"/>
      <w:r w:rsidR="00000895">
        <w:rPr>
          <w:color w:val="000000"/>
          <w:sz w:val="28"/>
          <w:szCs w:val="28"/>
        </w:rPr>
        <w:t xml:space="preserve"> титрование до появления </w:t>
      </w:r>
      <w:r w:rsidR="000A621C">
        <w:rPr>
          <w:color w:val="000000"/>
          <w:sz w:val="28"/>
          <w:szCs w:val="28"/>
        </w:rPr>
        <w:t xml:space="preserve">в точке эквивалентности </w:t>
      </w:r>
      <w:r w:rsidR="009D754A">
        <w:rPr>
          <w:color w:val="000000"/>
          <w:sz w:val="28"/>
          <w:szCs w:val="28"/>
        </w:rPr>
        <w:t xml:space="preserve">оранжевой окраски </w:t>
      </w:r>
      <w:r w:rsidR="000A621C">
        <w:rPr>
          <w:color w:val="000000"/>
          <w:sz w:val="28"/>
          <w:szCs w:val="28"/>
        </w:rPr>
        <w:t>титрованного раствора</w:t>
      </w:r>
      <w:r w:rsidR="0052388C" w:rsidRPr="0052388C">
        <w:rPr>
          <w:color w:val="000000"/>
          <w:sz w:val="28"/>
          <w:szCs w:val="28"/>
        </w:rPr>
        <w:t xml:space="preserve"> </w:t>
      </w:r>
      <w:r w:rsidR="0052388C">
        <w:rPr>
          <w:color w:val="000000"/>
          <w:sz w:val="28"/>
          <w:szCs w:val="28"/>
        </w:rPr>
        <w:t>хрома(</w:t>
      </w:r>
      <w:r w:rsidR="0052388C">
        <w:rPr>
          <w:color w:val="000000"/>
          <w:sz w:val="28"/>
          <w:szCs w:val="28"/>
          <w:lang w:val="en-US"/>
        </w:rPr>
        <w:t>VI</w:t>
      </w:r>
      <w:r w:rsidR="000A621C">
        <w:rPr>
          <w:color w:val="000000"/>
          <w:sz w:val="28"/>
          <w:szCs w:val="28"/>
        </w:rPr>
        <w:t xml:space="preserve">) </w:t>
      </w:r>
      <w:r w:rsidR="00945DF9">
        <w:rPr>
          <w:color w:val="000000"/>
          <w:sz w:val="28"/>
          <w:szCs w:val="28"/>
        </w:rPr>
        <w:t xml:space="preserve">является </w:t>
      </w:r>
      <w:r w:rsidR="009D754A">
        <w:rPr>
          <w:color w:val="000000"/>
          <w:sz w:val="28"/>
          <w:szCs w:val="28"/>
        </w:rPr>
        <w:t>наименее точн</w:t>
      </w:r>
      <w:r w:rsidR="00945DF9">
        <w:rPr>
          <w:color w:val="000000"/>
          <w:sz w:val="28"/>
          <w:szCs w:val="28"/>
        </w:rPr>
        <w:t>ым</w:t>
      </w:r>
      <w:r w:rsidR="009D754A">
        <w:rPr>
          <w:color w:val="000000"/>
          <w:sz w:val="28"/>
          <w:szCs w:val="28"/>
        </w:rPr>
        <w:t xml:space="preserve"> из-за недостаточной интенсивности окраски, а также присутствия ионов</w:t>
      </w:r>
      <w:r w:rsidR="009D754A" w:rsidRPr="009D754A">
        <w:rPr>
          <w:color w:val="000000"/>
          <w:sz w:val="28"/>
          <w:szCs w:val="28"/>
        </w:rPr>
        <w:t xml:space="preserve"> </w:t>
      </w:r>
      <w:r w:rsidR="0052388C">
        <w:rPr>
          <w:color w:val="000000"/>
          <w:sz w:val="28"/>
          <w:szCs w:val="28"/>
        </w:rPr>
        <w:t>хрома(</w:t>
      </w:r>
      <w:r w:rsidR="0052388C">
        <w:rPr>
          <w:color w:val="000000"/>
          <w:sz w:val="28"/>
          <w:szCs w:val="28"/>
          <w:lang w:val="en-US"/>
        </w:rPr>
        <w:t>III</w:t>
      </w:r>
      <w:r w:rsidR="0052388C" w:rsidRPr="0052388C">
        <w:rPr>
          <w:color w:val="000000"/>
          <w:sz w:val="28"/>
          <w:szCs w:val="28"/>
        </w:rPr>
        <w:t>)</w:t>
      </w:r>
      <w:r w:rsidR="00390F04">
        <w:rPr>
          <w:color w:val="333333"/>
          <w:sz w:val="28"/>
          <w:szCs w:val="28"/>
        </w:rPr>
        <w:t xml:space="preserve">, </w:t>
      </w:r>
      <w:r w:rsidR="009D754A" w:rsidRPr="009D754A">
        <w:rPr>
          <w:color w:val="333333"/>
          <w:sz w:val="28"/>
          <w:szCs w:val="28"/>
        </w:rPr>
        <w:t>образ</w:t>
      </w:r>
      <w:r w:rsidR="00945DF9">
        <w:rPr>
          <w:color w:val="333333"/>
          <w:sz w:val="28"/>
          <w:szCs w:val="28"/>
        </w:rPr>
        <w:t xml:space="preserve">ующихся </w:t>
      </w:r>
      <w:r w:rsidR="009D754A" w:rsidRPr="009D754A">
        <w:rPr>
          <w:color w:val="333333"/>
          <w:sz w:val="28"/>
          <w:szCs w:val="28"/>
        </w:rPr>
        <w:t xml:space="preserve">при восстановлении </w:t>
      </w:r>
      <w:proofErr w:type="spellStart"/>
      <w:proofErr w:type="gramStart"/>
      <w:r w:rsidR="009D754A" w:rsidRPr="009D754A">
        <w:rPr>
          <w:color w:val="333333"/>
          <w:sz w:val="28"/>
          <w:szCs w:val="28"/>
        </w:rPr>
        <w:t>дихромат-иона</w:t>
      </w:r>
      <w:proofErr w:type="spellEnd"/>
      <w:proofErr w:type="gramEnd"/>
      <w:r w:rsidR="009D754A" w:rsidRPr="009D754A">
        <w:rPr>
          <w:color w:val="333333"/>
          <w:sz w:val="28"/>
          <w:szCs w:val="28"/>
        </w:rPr>
        <w:t xml:space="preserve"> и обладающи</w:t>
      </w:r>
      <w:r w:rsidR="00390F04">
        <w:rPr>
          <w:color w:val="333333"/>
          <w:sz w:val="28"/>
          <w:szCs w:val="28"/>
        </w:rPr>
        <w:t>х</w:t>
      </w:r>
      <w:r w:rsidR="009D754A" w:rsidRPr="009D754A">
        <w:rPr>
          <w:color w:val="333333"/>
          <w:sz w:val="28"/>
          <w:szCs w:val="28"/>
        </w:rPr>
        <w:t xml:space="preserve"> зеленой окраской,</w:t>
      </w:r>
      <w:r w:rsidR="00390F04">
        <w:rPr>
          <w:color w:val="333333"/>
          <w:sz w:val="28"/>
          <w:szCs w:val="28"/>
        </w:rPr>
        <w:t xml:space="preserve"> что </w:t>
      </w:r>
      <w:r w:rsidR="00390F04" w:rsidRPr="00390F04">
        <w:rPr>
          <w:color w:val="333333"/>
          <w:sz w:val="28"/>
          <w:szCs w:val="28"/>
        </w:rPr>
        <w:t xml:space="preserve">затрудняет определение изменения цвета титруемого раствора в </w:t>
      </w:r>
      <w:r w:rsidR="00390F04">
        <w:rPr>
          <w:color w:val="333333"/>
          <w:sz w:val="28"/>
          <w:szCs w:val="28"/>
        </w:rPr>
        <w:t>точке эквивалентности.</w:t>
      </w:r>
    </w:p>
    <w:p w:rsidR="00390F04" w:rsidRDefault="009D754A" w:rsidP="006705C3">
      <w:pPr>
        <w:pStyle w:val="af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Дихроматометрическое</w:t>
      </w:r>
      <w:proofErr w:type="spellEnd"/>
      <w:r>
        <w:rPr>
          <w:color w:val="000000"/>
          <w:sz w:val="28"/>
          <w:szCs w:val="28"/>
        </w:rPr>
        <w:t xml:space="preserve"> т</w:t>
      </w:r>
      <w:r w:rsidR="00000895">
        <w:rPr>
          <w:color w:val="000000"/>
          <w:sz w:val="28"/>
          <w:szCs w:val="28"/>
        </w:rPr>
        <w:t>итрование проводят в кислой среде, создаваемой, как правило, серной кислотой</w:t>
      </w:r>
      <w:r w:rsidR="00000895" w:rsidRPr="007144B7">
        <w:rPr>
          <w:color w:val="000000"/>
          <w:sz w:val="28"/>
          <w:szCs w:val="28"/>
        </w:rPr>
        <w:t>.</w:t>
      </w:r>
      <w:r w:rsidR="007144B7" w:rsidRPr="007144B7">
        <w:rPr>
          <w:color w:val="333333"/>
          <w:sz w:val="28"/>
          <w:szCs w:val="28"/>
        </w:rPr>
        <w:t xml:space="preserve"> </w:t>
      </w:r>
      <w:r w:rsidR="007144B7" w:rsidRPr="00390F04">
        <w:rPr>
          <w:color w:val="333333"/>
          <w:sz w:val="28"/>
          <w:szCs w:val="28"/>
        </w:rPr>
        <w:t>Кислую среду можно создавать, прибавляя не только серную, но также фосфорную или хлор</w:t>
      </w:r>
      <w:r w:rsidR="00390F04" w:rsidRPr="00390F04">
        <w:rPr>
          <w:color w:val="333333"/>
          <w:sz w:val="28"/>
          <w:szCs w:val="28"/>
        </w:rPr>
        <w:t>исто</w:t>
      </w:r>
      <w:r w:rsidR="007144B7" w:rsidRPr="00390F04">
        <w:rPr>
          <w:color w:val="333333"/>
          <w:sz w:val="28"/>
          <w:szCs w:val="28"/>
        </w:rPr>
        <w:t>водородную кислоту</w:t>
      </w:r>
      <w:r w:rsidR="00C30B37">
        <w:rPr>
          <w:color w:val="333333"/>
          <w:sz w:val="28"/>
          <w:szCs w:val="28"/>
        </w:rPr>
        <w:t xml:space="preserve"> определенной </w:t>
      </w:r>
      <w:r w:rsidR="00390F04" w:rsidRPr="00390F04">
        <w:rPr>
          <w:color w:val="333333"/>
          <w:sz w:val="28"/>
          <w:szCs w:val="28"/>
        </w:rPr>
        <w:t>концентрации</w:t>
      </w:r>
      <w:r w:rsidR="00C30B37">
        <w:rPr>
          <w:color w:val="333333"/>
          <w:sz w:val="28"/>
          <w:szCs w:val="28"/>
        </w:rPr>
        <w:t>.</w:t>
      </w:r>
    </w:p>
    <w:p w:rsidR="00F1602C" w:rsidRDefault="00F1602C" w:rsidP="006705C3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Прямое </w:t>
      </w:r>
      <w:proofErr w:type="spellStart"/>
      <w:r>
        <w:rPr>
          <w:color w:val="000000"/>
          <w:sz w:val="28"/>
          <w:szCs w:val="28"/>
        </w:rPr>
        <w:t>дихроматометрическое</w:t>
      </w:r>
      <w:proofErr w:type="spellEnd"/>
      <w:r>
        <w:rPr>
          <w:color w:val="000000"/>
          <w:sz w:val="28"/>
          <w:szCs w:val="28"/>
        </w:rPr>
        <w:t xml:space="preserve"> титрование </w:t>
      </w:r>
      <w:r w:rsidR="00754E72">
        <w:rPr>
          <w:color w:val="000000"/>
          <w:sz w:val="28"/>
          <w:szCs w:val="28"/>
        </w:rPr>
        <w:t xml:space="preserve">используют для определения восстановителей, например, </w:t>
      </w:r>
      <w:r w:rsidR="00390F04">
        <w:rPr>
          <w:color w:val="000000"/>
          <w:sz w:val="28"/>
          <w:szCs w:val="28"/>
        </w:rPr>
        <w:t xml:space="preserve">соединений, </w:t>
      </w:r>
      <w:r w:rsidR="00754E72">
        <w:rPr>
          <w:color w:val="000000"/>
          <w:sz w:val="28"/>
          <w:szCs w:val="28"/>
        </w:rPr>
        <w:t>содержащих железо(</w:t>
      </w:r>
      <w:r w:rsidR="00754E72">
        <w:rPr>
          <w:color w:val="000000"/>
          <w:sz w:val="28"/>
          <w:szCs w:val="28"/>
          <w:lang w:val="en-US"/>
        </w:rPr>
        <w:t>II</w:t>
      </w:r>
      <w:r w:rsidR="00754E72" w:rsidRPr="00754E72">
        <w:rPr>
          <w:color w:val="000000"/>
          <w:sz w:val="28"/>
          <w:szCs w:val="28"/>
        </w:rPr>
        <w:t>)</w:t>
      </w:r>
      <w:r w:rsidR="00754E72">
        <w:rPr>
          <w:color w:val="000000"/>
          <w:sz w:val="28"/>
          <w:szCs w:val="28"/>
        </w:rPr>
        <w:t xml:space="preserve">, сульфиты. </w:t>
      </w:r>
    </w:p>
    <w:p w:rsidR="00390F04" w:rsidRPr="005A6B52" w:rsidRDefault="00370C71" w:rsidP="0052388C">
      <w:pPr>
        <w:pStyle w:val="af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Cr</w:t>
      </w:r>
      <w:r w:rsidRPr="00370C71">
        <w:rPr>
          <w:color w:val="000000"/>
          <w:sz w:val="28"/>
          <w:szCs w:val="28"/>
          <w:vertAlign w:val="subscript"/>
        </w:rPr>
        <w:t xml:space="preserve">2 </w:t>
      </w:r>
      <w:r>
        <w:rPr>
          <w:color w:val="000000"/>
          <w:sz w:val="28"/>
          <w:szCs w:val="28"/>
          <w:lang w:val="en-US"/>
        </w:rPr>
        <w:t>O</w:t>
      </w:r>
      <w:r w:rsidRPr="00370C71">
        <w:rPr>
          <w:color w:val="000000"/>
          <w:sz w:val="28"/>
          <w:szCs w:val="28"/>
          <w:vertAlign w:val="subscript"/>
        </w:rPr>
        <w:t>7</w:t>
      </w:r>
      <w:r w:rsidRPr="00370C71">
        <w:rPr>
          <w:color w:val="000000"/>
          <w:sz w:val="28"/>
          <w:szCs w:val="28"/>
          <w:vertAlign w:val="superscript"/>
        </w:rPr>
        <w:t>2</w:t>
      </w:r>
      <w:proofErr w:type="gramStart"/>
      <w:r w:rsidRPr="00370C71">
        <w:rPr>
          <w:color w:val="000000"/>
          <w:sz w:val="28"/>
          <w:szCs w:val="28"/>
          <w:vertAlign w:val="superscript"/>
        </w:rPr>
        <w:t xml:space="preserve">- </w:t>
      </w:r>
      <w:r w:rsidRPr="00370C71">
        <w:rPr>
          <w:color w:val="000000"/>
          <w:sz w:val="28"/>
          <w:szCs w:val="28"/>
        </w:rPr>
        <w:t xml:space="preserve"> +</w:t>
      </w:r>
      <w:proofErr w:type="gramEnd"/>
      <w:r w:rsidRPr="00370C71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  <w:lang w:val="en-US"/>
        </w:rPr>
        <w:t>H</w:t>
      </w:r>
      <w:r w:rsidRPr="00370C71">
        <w:rPr>
          <w:color w:val="000000"/>
          <w:sz w:val="28"/>
          <w:szCs w:val="28"/>
          <w:vertAlign w:val="superscript"/>
        </w:rPr>
        <w:t>+</w:t>
      </w:r>
      <w:r w:rsidRPr="005A6B52">
        <w:rPr>
          <w:color w:val="000000"/>
          <w:sz w:val="28"/>
          <w:szCs w:val="28"/>
          <w:vertAlign w:val="superscript"/>
        </w:rPr>
        <w:t xml:space="preserve"> </w:t>
      </w:r>
      <w:r w:rsidRPr="005D07B4">
        <w:rPr>
          <w:color w:val="000000"/>
          <w:sz w:val="28"/>
          <w:szCs w:val="28"/>
          <w:vertAlign w:val="superscript"/>
        </w:rPr>
        <w:t xml:space="preserve"> </w:t>
      </w:r>
      <w:r w:rsidRPr="005D07B4">
        <w:rPr>
          <w:color w:val="000000"/>
          <w:sz w:val="28"/>
          <w:szCs w:val="28"/>
        </w:rPr>
        <w:t xml:space="preserve"> + </w:t>
      </w:r>
      <w:r w:rsidRPr="005A6B5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  <w:lang w:val="en-US"/>
        </w:rPr>
        <w:t>e</w:t>
      </w:r>
      <w:r w:rsidRPr="005D07B4">
        <w:rPr>
          <w:color w:val="000000"/>
          <w:sz w:val="28"/>
          <w:szCs w:val="28"/>
          <w:vertAlign w:val="superscript"/>
        </w:rPr>
        <w:t xml:space="preserve">- </w:t>
      </w:r>
      <w:r w:rsidRPr="005D07B4">
        <w:rPr>
          <w:color w:val="000000"/>
          <w:sz w:val="28"/>
          <w:szCs w:val="28"/>
        </w:rPr>
        <w:t xml:space="preserve">→ </w:t>
      </w:r>
      <w:r>
        <w:rPr>
          <w:color w:val="000000"/>
          <w:sz w:val="28"/>
          <w:szCs w:val="28"/>
          <w:lang w:val="en-US"/>
        </w:rPr>
        <w:t>Cr</w:t>
      </w:r>
      <w:r w:rsidRPr="005A6B52">
        <w:rPr>
          <w:color w:val="000000"/>
          <w:sz w:val="28"/>
          <w:szCs w:val="28"/>
          <w:vertAlign w:val="superscript"/>
        </w:rPr>
        <w:t>3</w:t>
      </w:r>
      <w:r w:rsidRPr="005D07B4">
        <w:rPr>
          <w:color w:val="000000"/>
          <w:sz w:val="28"/>
          <w:szCs w:val="28"/>
          <w:vertAlign w:val="superscript"/>
        </w:rPr>
        <w:t>+</w:t>
      </w:r>
      <w:r w:rsidRPr="005D07B4">
        <w:rPr>
          <w:color w:val="000000"/>
          <w:sz w:val="28"/>
          <w:szCs w:val="28"/>
        </w:rPr>
        <w:t xml:space="preserve"> +</w:t>
      </w:r>
      <w:r w:rsidRPr="005A6B52">
        <w:rPr>
          <w:color w:val="000000"/>
          <w:sz w:val="28"/>
          <w:szCs w:val="28"/>
        </w:rPr>
        <w:t xml:space="preserve"> 7</w:t>
      </w:r>
      <w:r>
        <w:rPr>
          <w:color w:val="000000"/>
          <w:sz w:val="28"/>
          <w:szCs w:val="28"/>
          <w:lang w:val="en-US"/>
        </w:rPr>
        <w:t>H</w:t>
      </w:r>
      <w:r w:rsidRPr="005D07B4"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  <w:lang w:val="en-US"/>
        </w:rPr>
        <w:t>O</w:t>
      </w:r>
    </w:p>
    <w:p w:rsidR="000B10B3" w:rsidRPr="007144B7" w:rsidRDefault="00754E72" w:rsidP="006705C3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 обратном </w:t>
      </w:r>
      <w:proofErr w:type="spellStart"/>
      <w:r>
        <w:rPr>
          <w:color w:val="000000"/>
          <w:sz w:val="28"/>
          <w:szCs w:val="28"/>
        </w:rPr>
        <w:t>дихроматометрич</w:t>
      </w:r>
      <w:r w:rsidR="00945DF9">
        <w:rPr>
          <w:color w:val="000000"/>
          <w:sz w:val="28"/>
          <w:szCs w:val="28"/>
        </w:rPr>
        <w:t>еском</w:t>
      </w:r>
      <w:proofErr w:type="spellEnd"/>
      <w:r w:rsidR="00945DF9">
        <w:rPr>
          <w:color w:val="000000"/>
          <w:sz w:val="28"/>
          <w:szCs w:val="28"/>
        </w:rPr>
        <w:t xml:space="preserve"> титровании, используемым</w:t>
      </w:r>
      <w:r>
        <w:rPr>
          <w:color w:val="000000"/>
          <w:sz w:val="28"/>
          <w:szCs w:val="28"/>
        </w:rPr>
        <w:t xml:space="preserve"> для определения таких окислителей, как нитраты, хлораты, перманганаты, к раствору ис</w:t>
      </w:r>
      <w:r w:rsidR="00945DF9">
        <w:rPr>
          <w:color w:val="000000"/>
          <w:sz w:val="28"/>
          <w:szCs w:val="28"/>
        </w:rPr>
        <w:t>пытуемого</w:t>
      </w:r>
      <w:r>
        <w:rPr>
          <w:color w:val="000000"/>
          <w:sz w:val="28"/>
          <w:szCs w:val="28"/>
        </w:rPr>
        <w:t xml:space="preserve"> вещества прибавляют избыток титрованного раствора железа(</w:t>
      </w:r>
      <w:r>
        <w:rPr>
          <w:color w:val="000000"/>
          <w:sz w:val="28"/>
          <w:szCs w:val="28"/>
          <w:lang w:val="en-US"/>
        </w:rPr>
        <w:t>II</w:t>
      </w:r>
      <w:r w:rsidRPr="00754E72">
        <w:rPr>
          <w:color w:val="000000"/>
          <w:sz w:val="28"/>
          <w:szCs w:val="28"/>
        </w:rPr>
        <w:t>)</w:t>
      </w:r>
      <w:r w:rsidR="005A4A90">
        <w:rPr>
          <w:color w:val="000000"/>
          <w:sz w:val="28"/>
          <w:szCs w:val="28"/>
        </w:rPr>
        <w:t xml:space="preserve"> (например, титрованн</w:t>
      </w:r>
      <w:r w:rsidR="001E6A13">
        <w:rPr>
          <w:color w:val="000000"/>
          <w:sz w:val="28"/>
          <w:szCs w:val="28"/>
        </w:rPr>
        <w:t>ого</w:t>
      </w:r>
      <w:r w:rsidR="005A4A90">
        <w:rPr>
          <w:color w:val="000000"/>
          <w:sz w:val="28"/>
          <w:szCs w:val="28"/>
        </w:rPr>
        <w:t xml:space="preserve"> раствор</w:t>
      </w:r>
      <w:r w:rsidR="001E6A13">
        <w:rPr>
          <w:color w:val="000000"/>
          <w:sz w:val="28"/>
          <w:szCs w:val="28"/>
        </w:rPr>
        <w:t>а</w:t>
      </w:r>
      <w:r w:rsidR="005A4A90">
        <w:rPr>
          <w:color w:val="000000"/>
          <w:sz w:val="28"/>
          <w:szCs w:val="28"/>
        </w:rPr>
        <w:t xml:space="preserve"> железа(</w:t>
      </w:r>
      <w:r w:rsidR="005A4A90">
        <w:rPr>
          <w:color w:val="000000"/>
          <w:sz w:val="28"/>
          <w:szCs w:val="28"/>
          <w:lang w:val="en-US"/>
        </w:rPr>
        <w:t>II</w:t>
      </w:r>
      <w:r w:rsidR="005A4A90" w:rsidRPr="00754E72">
        <w:rPr>
          <w:color w:val="000000"/>
          <w:sz w:val="28"/>
          <w:szCs w:val="28"/>
        </w:rPr>
        <w:t>)</w:t>
      </w:r>
      <w:r w:rsidR="005A4A90">
        <w:rPr>
          <w:color w:val="000000"/>
          <w:sz w:val="28"/>
          <w:szCs w:val="28"/>
        </w:rPr>
        <w:t xml:space="preserve"> сульфата)</w:t>
      </w:r>
      <w:r>
        <w:rPr>
          <w:color w:val="000000"/>
          <w:sz w:val="28"/>
          <w:szCs w:val="28"/>
        </w:rPr>
        <w:t>, который окисляется до железа(</w:t>
      </w:r>
      <w:r>
        <w:rPr>
          <w:color w:val="000000"/>
          <w:sz w:val="28"/>
          <w:szCs w:val="28"/>
          <w:lang w:val="en-US"/>
        </w:rPr>
        <w:t>III</w:t>
      </w:r>
      <w:r w:rsidRPr="00754E7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при взаимодействии с раствором ис</w:t>
      </w:r>
      <w:r w:rsidR="00945DF9">
        <w:rPr>
          <w:color w:val="000000"/>
          <w:sz w:val="28"/>
          <w:szCs w:val="28"/>
        </w:rPr>
        <w:t>пыту</w:t>
      </w:r>
      <w:r>
        <w:rPr>
          <w:color w:val="000000"/>
          <w:sz w:val="28"/>
          <w:szCs w:val="28"/>
        </w:rPr>
        <w:t>емого вещества.</w:t>
      </w:r>
      <w:proofErr w:type="gramEnd"/>
      <w:r>
        <w:rPr>
          <w:color w:val="000000"/>
          <w:sz w:val="28"/>
          <w:szCs w:val="28"/>
        </w:rPr>
        <w:t xml:space="preserve"> Избыток титрованного раствора </w:t>
      </w:r>
      <w:r w:rsidR="005A4A90">
        <w:rPr>
          <w:color w:val="000000"/>
          <w:sz w:val="28"/>
          <w:szCs w:val="28"/>
        </w:rPr>
        <w:t>железа(</w:t>
      </w:r>
      <w:r w:rsidR="005A4A90">
        <w:rPr>
          <w:color w:val="000000"/>
          <w:sz w:val="28"/>
          <w:szCs w:val="28"/>
          <w:lang w:val="en-US"/>
        </w:rPr>
        <w:t>II</w:t>
      </w:r>
      <w:r w:rsidR="005A4A90" w:rsidRPr="00754E72">
        <w:rPr>
          <w:color w:val="000000"/>
          <w:sz w:val="28"/>
          <w:szCs w:val="28"/>
        </w:rPr>
        <w:t>)</w:t>
      </w:r>
      <w:r w:rsidR="005A4A90">
        <w:rPr>
          <w:color w:val="000000"/>
          <w:sz w:val="28"/>
          <w:szCs w:val="28"/>
        </w:rPr>
        <w:t xml:space="preserve"> титруют </w:t>
      </w:r>
      <w:r w:rsidR="00C30B37">
        <w:rPr>
          <w:color w:val="000000"/>
          <w:sz w:val="28"/>
          <w:szCs w:val="28"/>
        </w:rPr>
        <w:t>стандартным</w:t>
      </w:r>
      <w:r w:rsidR="005A4A90">
        <w:rPr>
          <w:color w:val="000000"/>
          <w:sz w:val="28"/>
          <w:szCs w:val="28"/>
        </w:rPr>
        <w:t xml:space="preserve"> раствором калия дихромата</w:t>
      </w:r>
      <w:r w:rsidR="000B10B3">
        <w:rPr>
          <w:color w:val="000000"/>
          <w:sz w:val="28"/>
          <w:szCs w:val="28"/>
        </w:rPr>
        <w:t xml:space="preserve"> в присутствии</w:t>
      </w:r>
      <w:r w:rsidR="001E6A13">
        <w:rPr>
          <w:color w:val="000000"/>
          <w:sz w:val="28"/>
          <w:szCs w:val="28"/>
        </w:rPr>
        <w:t>, как правило,</w:t>
      </w:r>
      <w:r w:rsidR="000B10B3">
        <w:rPr>
          <w:color w:val="000000"/>
          <w:sz w:val="28"/>
          <w:szCs w:val="28"/>
        </w:rPr>
        <w:t xml:space="preserve"> фосфорной кислоты. </w:t>
      </w:r>
      <w:r w:rsidR="000B10B3" w:rsidRPr="007144B7">
        <w:rPr>
          <w:color w:val="000000"/>
          <w:sz w:val="28"/>
          <w:szCs w:val="28"/>
        </w:rPr>
        <w:t xml:space="preserve">Обратное </w:t>
      </w:r>
      <w:proofErr w:type="spellStart"/>
      <w:r w:rsidR="000B10B3" w:rsidRPr="007144B7">
        <w:rPr>
          <w:color w:val="000000"/>
          <w:sz w:val="28"/>
          <w:szCs w:val="28"/>
        </w:rPr>
        <w:t>дихроматометрическое</w:t>
      </w:r>
      <w:proofErr w:type="spellEnd"/>
      <w:r w:rsidR="000B10B3" w:rsidRPr="007144B7">
        <w:rPr>
          <w:color w:val="000000"/>
          <w:sz w:val="28"/>
          <w:szCs w:val="28"/>
        </w:rPr>
        <w:t xml:space="preserve"> титрование применяют также для определения восстановителей, которые медленно реагируют с титрованным раствором калия дихромата. </w:t>
      </w:r>
    </w:p>
    <w:p w:rsidR="009677C3" w:rsidRDefault="007144B7" w:rsidP="009677C3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20493">
        <w:rPr>
          <w:i/>
          <w:color w:val="000000"/>
          <w:sz w:val="28"/>
          <w:szCs w:val="28"/>
        </w:rPr>
        <w:t>Броматометрия</w:t>
      </w:r>
      <w:proofErr w:type="spellEnd"/>
      <w:r w:rsidR="009A3F4D" w:rsidRPr="00320493">
        <w:rPr>
          <w:i/>
          <w:color w:val="000000"/>
          <w:sz w:val="28"/>
          <w:szCs w:val="28"/>
        </w:rPr>
        <w:t xml:space="preserve"> </w:t>
      </w:r>
      <w:r w:rsidR="002F52E3" w:rsidRPr="00D66843">
        <w:rPr>
          <w:color w:val="000000"/>
          <w:sz w:val="28"/>
          <w:szCs w:val="28"/>
        </w:rPr>
        <w:t>–</w:t>
      </w:r>
      <w:r w:rsidR="00945DF9">
        <w:rPr>
          <w:color w:val="000000"/>
          <w:sz w:val="28"/>
          <w:szCs w:val="28"/>
        </w:rPr>
        <w:t xml:space="preserve"> </w:t>
      </w:r>
      <w:r w:rsidR="003261FB" w:rsidRPr="009A3F4D">
        <w:rPr>
          <w:color w:val="000000"/>
          <w:sz w:val="28"/>
          <w:szCs w:val="28"/>
        </w:rPr>
        <w:t xml:space="preserve">метод окислительно-восстановительного титрования, в котором основным титрованным раствором является раствор калия </w:t>
      </w:r>
      <w:proofErr w:type="spellStart"/>
      <w:r w:rsidR="003261FB" w:rsidRPr="009A3F4D">
        <w:rPr>
          <w:color w:val="000000"/>
          <w:sz w:val="28"/>
          <w:szCs w:val="28"/>
        </w:rPr>
        <w:t>бромата</w:t>
      </w:r>
      <w:proofErr w:type="spellEnd"/>
      <w:r w:rsidR="009677C3">
        <w:rPr>
          <w:color w:val="000000"/>
          <w:sz w:val="28"/>
          <w:szCs w:val="28"/>
        </w:rPr>
        <w:t xml:space="preserve">, </w:t>
      </w:r>
      <w:r w:rsidR="00945DF9">
        <w:rPr>
          <w:color w:val="000000"/>
          <w:sz w:val="28"/>
          <w:szCs w:val="28"/>
        </w:rPr>
        <w:t xml:space="preserve">являющийся </w:t>
      </w:r>
      <w:r w:rsidR="009A3F4D" w:rsidRPr="009A3F4D">
        <w:rPr>
          <w:sz w:val="28"/>
          <w:szCs w:val="28"/>
        </w:rPr>
        <w:t>является сильным окислителем</w:t>
      </w:r>
      <w:r w:rsidR="00945DF9" w:rsidRPr="00945DF9">
        <w:rPr>
          <w:sz w:val="28"/>
          <w:szCs w:val="28"/>
        </w:rPr>
        <w:t xml:space="preserve"> </w:t>
      </w:r>
      <w:r w:rsidR="00945DF9" w:rsidRPr="009A3F4D">
        <w:rPr>
          <w:sz w:val="28"/>
          <w:szCs w:val="28"/>
        </w:rPr>
        <w:t>в кислой среде</w:t>
      </w:r>
      <w:r w:rsidR="009677C3">
        <w:rPr>
          <w:sz w:val="28"/>
          <w:szCs w:val="28"/>
        </w:rPr>
        <w:t>.</w:t>
      </w:r>
      <w:r w:rsidR="00945DF9">
        <w:rPr>
          <w:sz w:val="28"/>
          <w:szCs w:val="28"/>
        </w:rPr>
        <w:t xml:space="preserve"> </w:t>
      </w:r>
      <w:r w:rsidR="009677C3" w:rsidRPr="00C761A9">
        <w:rPr>
          <w:color w:val="000000"/>
          <w:sz w:val="28"/>
          <w:szCs w:val="28"/>
        </w:rPr>
        <w:t xml:space="preserve">Фиксирование </w:t>
      </w:r>
      <w:r w:rsidR="00C30B37">
        <w:rPr>
          <w:color w:val="000000"/>
          <w:sz w:val="28"/>
          <w:szCs w:val="28"/>
        </w:rPr>
        <w:t>конечной точки титрования</w:t>
      </w:r>
      <w:r w:rsidR="009677C3" w:rsidRPr="00C761A9">
        <w:rPr>
          <w:color w:val="000000"/>
          <w:sz w:val="28"/>
          <w:szCs w:val="28"/>
        </w:rPr>
        <w:t xml:space="preserve"> осуществляют </w:t>
      </w:r>
      <w:r w:rsidR="005A6B52">
        <w:rPr>
          <w:color w:val="000000"/>
          <w:sz w:val="28"/>
          <w:szCs w:val="28"/>
        </w:rPr>
        <w:t xml:space="preserve">с помощью </w:t>
      </w:r>
      <w:proofErr w:type="spellStart"/>
      <w:r w:rsidR="009677C3" w:rsidRPr="00C761A9">
        <w:rPr>
          <w:color w:val="000000"/>
          <w:sz w:val="28"/>
          <w:szCs w:val="28"/>
        </w:rPr>
        <w:t>индикаторов</w:t>
      </w:r>
      <w:r w:rsidR="00C30B37">
        <w:rPr>
          <w:color w:val="000000"/>
          <w:sz w:val="28"/>
          <w:szCs w:val="28"/>
        </w:rPr>
        <w:t>-азокрасителей</w:t>
      </w:r>
      <w:proofErr w:type="spellEnd"/>
      <w:r w:rsidR="00C30B37">
        <w:rPr>
          <w:color w:val="000000"/>
          <w:sz w:val="28"/>
          <w:szCs w:val="28"/>
        </w:rPr>
        <w:t xml:space="preserve">, </w:t>
      </w:r>
      <w:r w:rsidR="005A6B52">
        <w:rPr>
          <w:color w:val="000000"/>
          <w:sz w:val="28"/>
          <w:szCs w:val="28"/>
        </w:rPr>
        <w:t xml:space="preserve">в кислой среде </w:t>
      </w:r>
      <w:proofErr w:type="gramStart"/>
      <w:r w:rsidR="005A6B52">
        <w:rPr>
          <w:color w:val="000000"/>
          <w:sz w:val="28"/>
          <w:szCs w:val="28"/>
        </w:rPr>
        <w:t>окрашиваю</w:t>
      </w:r>
      <w:r w:rsidR="00D0431A">
        <w:rPr>
          <w:color w:val="000000"/>
          <w:sz w:val="28"/>
          <w:szCs w:val="28"/>
        </w:rPr>
        <w:t>щи</w:t>
      </w:r>
      <w:r w:rsidR="00C46316">
        <w:rPr>
          <w:color w:val="000000"/>
          <w:sz w:val="28"/>
          <w:szCs w:val="28"/>
        </w:rPr>
        <w:t>х</w:t>
      </w:r>
      <w:proofErr w:type="gramEnd"/>
      <w:r w:rsidR="005A6B52">
        <w:rPr>
          <w:color w:val="000000"/>
          <w:sz w:val="28"/>
          <w:szCs w:val="28"/>
        </w:rPr>
        <w:t xml:space="preserve"> титруемый раствор в </w:t>
      </w:r>
      <w:r w:rsidR="009D5284">
        <w:rPr>
          <w:color w:val="000000"/>
          <w:sz w:val="28"/>
          <w:szCs w:val="28"/>
        </w:rPr>
        <w:t>красный цвет, исчезновение окраски титруемого раствора свидетельствует об окончании титрования</w:t>
      </w:r>
      <w:r w:rsidR="00D0431A">
        <w:rPr>
          <w:color w:val="000000"/>
          <w:sz w:val="28"/>
          <w:szCs w:val="28"/>
        </w:rPr>
        <w:t xml:space="preserve">. </w:t>
      </w:r>
      <w:r w:rsidR="00C46316">
        <w:rPr>
          <w:color w:val="000000"/>
          <w:sz w:val="28"/>
          <w:szCs w:val="28"/>
        </w:rPr>
        <w:t xml:space="preserve">В </w:t>
      </w:r>
      <w:proofErr w:type="spellStart"/>
      <w:r w:rsidR="00C46316">
        <w:rPr>
          <w:color w:val="000000"/>
          <w:sz w:val="28"/>
          <w:szCs w:val="28"/>
        </w:rPr>
        <w:t>броматометрии</w:t>
      </w:r>
      <w:proofErr w:type="spellEnd"/>
      <w:r w:rsidR="00C46316">
        <w:rPr>
          <w:color w:val="000000"/>
          <w:sz w:val="28"/>
          <w:szCs w:val="28"/>
        </w:rPr>
        <w:t xml:space="preserve"> используют </w:t>
      </w:r>
      <w:proofErr w:type="gramStart"/>
      <w:r w:rsidR="00D0431A">
        <w:rPr>
          <w:color w:val="000000"/>
          <w:sz w:val="28"/>
          <w:szCs w:val="28"/>
        </w:rPr>
        <w:t>таки</w:t>
      </w:r>
      <w:r w:rsidR="00C46316">
        <w:rPr>
          <w:color w:val="000000"/>
          <w:sz w:val="28"/>
          <w:szCs w:val="28"/>
        </w:rPr>
        <w:t>е</w:t>
      </w:r>
      <w:proofErr w:type="gramEnd"/>
      <w:r w:rsidR="00D0431A">
        <w:rPr>
          <w:color w:val="000000"/>
          <w:sz w:val="28"/>
          <w:szCs w:val="28"/>
        </w:rPr>
        <w:t xml:space="preserve"> </w:t>
      </w:r>
      <w:proofErr w:type="spellStart"/>
      <w:r w:rsidR="00D0431A">
        <w:rPr>
          <w:color w:val="000000"/>
          <w:sz w:val="28"/>
          <w:szCs w:val="28"/>
        </w:rPr>
        <w:t>индикатор</w:t>
      </w:r>
      <w:r w:rsidR="00C46316">
        <w:rPr>
          <w:color w:val="000000"/>
          <w:sz w:val="28"/>
          <w:szCs w:val="28"/>
        </w:rPr>
        <w:t>ы-азокрасители</w:t>
      </w:r>
      <w:proofErr w:type="spellEnd"/>
      <w:r w:rsidR="00D138BE">
        <w:rPr>
          <w:color w:val="000000"/>
          <w:sz w:val="28"/>
          <w:szCs w:val="28"/>
        </w:rPr>
        <w:t>,</w:t>
      </w:r>
      <w:r w:rsidR="00C46316">
        <w:rPr>
          <w:color w:val="000000"/>
          <w:sz w:val="28"/>
          <w:szCs w:val="28"/>
        </w:rPr>
        <w:t xml:space="preserve"> как:</w:t>
      </w:r>
      <w:r w:rsidR="00D0431A">
        <w:rPr>
          <w:color w:val="000000"/>
          <w:sz w:val="28"/>
          <w:szCs w:val="28"/>
        </w:rPr>
        <w:t xml:space="preserve"> </w:t>
      </w:r>
      <w:r w:rsidR="00C30B37">
        <w:rPr>
          <w:color w:val="000000"/>
          <w:sz w:val="28"/>
          <w:szCs w:val="28"/>
        </w:rPr>
        <w:t>метилов</w:t>
      </w:r>
      <w:r w:rsidR="00D0431A">
        <w:rPr>
          <w:color w:val="000000"/>
          <w:sz w:val="28"/>
          <w:szCs w:val="28"/>
        </w:rPr>
        <w:t>ый</w:t>
      </w:r>
      <w:r w:rsidR="00C30B37">
        <w:rPr>
          <w:color w:val="000000"/>
          <w:sz w:val="28"/>
          <w:szCs w:val="28"/>
        </w:rPr>
        <w:t xml:space="preserve"> оранжев</w:t>
      </w:r>
      <w:r w:rsidR="00D0431A">
        <w:rPr>
          <w:color w:val="000000"/>
          <w:sz w:val="28"/>
          <w:szCs w:val="28"/>
        </w:rPr>
        <w:t>ый</w:t>
      </w:r>
      <w:r w:rsidR="00C30B37">
        <w:rPr>
          <w:color w:val="000000"/>
          <w:sz w:val="28"/>
          <w:szCs w:val="28"/>
        </w:rPr>
        <w:t>, метилов</w:t>
      </w:r>
      <w:r w:rsidR="00D0431A">
        <w:rPr>
          <w:color w:val="000000"/>
          <w:sz w:val="28"/>
          <w:szCs w:val="28"/>
        </w:rPr>
        <w:t>ый</w:t>
      </w:r>
      <w:r w:rsidR="00C30B37">
        <w:rPr>
          <w:color w:val="000000"/>
          <w:sz w:val="28"/>
          <w:szCs w:val="28"/>
        </w:rPr>
        <w:t xml:space="preserve"> красн</w:t>
      </w:r>
      <w:r w:rsidR="00D0431A">
        <w:rPr>
          <w:color w:val="000000"/>
          <w:sz w:val="28"/>
          <w:szCs w:val="28"/>
        </w:rPr>
        <w:t>ый</w:t>
      </w:r>
      <w:r w:rsidR="00C30B37">
        <w:rPr>
          <w:color w:val="000000"/>
          <w:sz w:val="28"/>
          <w:szCs w:val="28"/>
        </w:rPr>
        <w:t>, нейтральн</w:t>
      </w:r>
      <w:r w:rsidR="00D0431A">
        <w:rPr>
          <w:color w:val="000000"/>
          <w:sz w:val="28"/>
          <w:szCs w:val="28"/>
        </w:rPr>
        <w:t>ый</w:t>
      </w:r>
      <w:r w:rsidR="00C30B37">
        <w:rPr>
          <w:color w:val="000000"/>
          <w:sz w:val="28"/>
          <w:szCs w:val="28"/>
        </w:rPr>
        <w:t xml:space="preserve"> красн</w:t>
      </w:r>
      <w:r w:rsidR="00D0431A">
        <w:rPr>
          <w:color w:val="000000"/>
          <w:sz w:val="28"/>
          <w:szCs w:val="28"/>
        </w:rPr>
        <w:t>ый.</w:t>
      </w:r>
    </w:p>
    <w:p w:rsidR="00237DF3" w:rsidRPr="00D173C5" w:rsidRDefault="000B6311" w:rsidP="009677C3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D173C5">
        <w:rPr>
          <w:sz w:val="28"/>
          <w:szCs w:val="28"/>
        </w:rPr>
        <w:t>При</w:t>
      </w:r>
      <w:proofErr w:type="gramEnd"/>
      <w:r w:rsidRPr="00D173C5">
        <w:rPr>
          <w:sz w:val="28"/>
          <w:szCs w:val="28"/>
        </w:rPr>
        <w:t xml:space="preserve"> прямо</w:t>
      </w:r>
      <w:r w:rsidR="00237DF3" w:rsidRPr="00D173C5">
        <w:rPr>
          <w:sz w:val="28"/>
          <w:szCs w:val="28"/>
        </w:rPr>
        <w:t>й</w:t>
      </w:r>
      <w:r w:rsidRPr="00D173C5">
        <w:rPr>
          <w:sz w:val="28"/>
          <w:szCs w:val="28"/>
        </w:rPr>
        <w:t xml:space="preserve"> </w:t>
      </w:r>
      <w:proofErr w:type="spellStart"/>
      <w:r w:rsidRPr="00D173C5">
        <w:rPr>
          <w:sz w:val="28"/>
          <w:szCs w:val="28"/>
        </w:rPr>
        <w:t>броматометри</w:t>
      </w:r>
      <w:r w:rsidR="00237DF3" w:rsidRPr="00D173C5">
        <w:rPr>
          <w:sz w:val="28"/>
          <w:szCs w:val="28"/>
        </w:rPr>
        <w:t>и</w:t>
      </w:r>
      <w:proofErr w:type="spellEnd"/>
      <w:r w:rsidRPr="00D173C5">
        <w:rPr>
          <w:sz w:val="28"/>
          <w:szCs w:val="28"/>
        </w:rPr>
        <w:t xml:space="preserve"> </w:t>
      </w:r>
      <w:r w:rsidR="00237DF3" w:rsidRPr="00D173C5">
        <w:rPr>
          <w:sz w:val="28"/>
          <w:szCs w:val="28"/>
        </w:rPr>
        <w:t xml:space="preserve">титрованным раствором калия </w:t>
      </w:r>
      <w:proofErr w:type="spellStart"/>
      <w:r w:rsidR="00237DF3" w:rsidRPr="00D173C5">
        <w:rPr>
          <w:sz w:val="28"/>
          <w:szCs w:val="28"/>
        </w:rPr>
        <w:t>бромата</w:t>
      </w:r>
      <w:proofErr w:type="spellEnd"/>
      <w:r w:rsidR="00237DF3" w:rsidRPr="00D173C5">
        <w:rPr>
          <w:sz w:val="28"/>
          <w:szCs w:val="28"/>
        </w:rPr>
        <w:t xml:space="preserve"> </w:t>
      </w:r>
      <w:r w:rsidR="00896BA0" w:rsidRPr="00D173C5">
        <w:rPr>
          <w:sz w:val="28"/>
          <w:szCs w:val="28"/>
        </w:rPr>
        <w:t xml:space="preserve">в кислой среде </w:t>
      </w:r>
      <w:r w:rsidR="00237DF3" w:rsidRPr="00D173C5">
        <w:rPr>
          <w:sz w:val="28"/>
          <w:szCs w:val="28"/>
        </w:rPr>
        <w:t>титруют ис</w:t>
      </w:r>
      <w:r w:rsidR="00945DF9">
        <w:rPr>
          <w:sz w:val="28"/>
          <w:szCs w:val="28"/>
        </w:rPr>
        <w:t>пытуемый</w:t>
      </w:r>
      <w:r w:rsidR="00237DF3" w:rsidRPr="00D173C5">
        <w:rPr>
          <w:sz w:val="28"/>
          <w:szCs w:val="28"/>
        </w:rPr>
        <w:t xml:space="preserve"> раствор, со</w:t>
      </w:r>
      <w:r w:rsidR="00896BA0" w:rsidRPr="00D173C5">
        <w:rPr>
          <w:sz w:val="28"/>
          <w:szCs w:val="28"/>
        </w:rPr>
        <w:t xml:space="preserve">держащий </w:t>
      </w:r>
      <w:r w:rsidR="00D138BE">
        <w:rPr>
          <w:sz w:val="28"/>
          <w:szCs w:val="28"/>
        </w:rPr>
        <w:t>определяемое</w:t>
      </w:r>
      <w:r w:rsidR="00B45C47" w:rsidRPr="00D173C5">
        <w:rPr>
          <w:sz w:val="28"/>
          <w:szCs w:val="28"/>
        </w:rPr>
        <w:t xml:space="preserve"> </w:t>
      </w:r>
      <w:r w:rsidR="00896BA0" w:rsidRPr="00D173C5">
        <w:rPr>
          <w:sz w:val="28"/>
          <w:szCs w:val="28"/>
        </w:rPr>
        <w:t>веществ</w:t>
      </w:r>
      <w:r w:rsidR="00B45C47" w:rsidRPr="00D173C5">
        <w:rPr>
          <w:sz w:val="28"/>
          <w:szCs w:val="28"/>
        </w:rPr>
        <w:t>о</w:t>
      </w:r>
      <w:r w:rsidR="00896BA0" w:rsidRPr="00D173C5">
        <w:rPr>
          <w:sz w:val="28"/>
          <w:szCs w:val="28"/>
        </w:rPr>
        <w:t xml:space="preserve"> с восстановительными свойствами. </w:t>
      </w:r>
      <w:r w:rsidR="00B45C47" w:rsidRPr="00D173C5">
        <w:rPr>
          <w:sz w:val="28"/>
          <w:szCs w:val="28"/>
        </w:rPr>
        <w:t>Титрованный р</w:t>
      </w:r>
      <w:r w:rsidR="00896BA0" w:rsidRPr="00D173C5">
        <w:rPr>
          <w:sz w:val="28"/>
          <w:szCs w:val="28"/>
        </w:rPr>
        <w:t xml:space="preserve">аствор калия </w:t>
      </w:r>
      <w:r w:rsidR="00896BA0" w:rsidRPr="00D173C5">
        <w:rPr>
          <w:sz w:val="28"/>
          <w:szCs w:val="28"/>
        </w:rPr>
        <w:lastRenderedPageBreak/>
        <w:t xml:space="preserve">бромида бесцветен, </w:t>
      </w:r>
      <w:r w:rsidR="00B45C47" w:rsidRPr="00D173C5">
        <w:rPr>
          <w:sz w:val="28"/>
          <w:szCs w:val="28"/>
        </w:rPr>
        <w:t xml:space="preserve">также бесцветны </w:t>
      </w:r>
      <w:r w:rsidR="00896BA0" w:rsidRPr="00D173C5">
        <w:rPr>
          <w:sz w:val="28"/>
          <w:szCs w:val="28"/>
        </w:rPr>
        <w:t xml:space="preserve">образующиеся в процессе реакции </w:t>
      </w:r>
      <w:proofErr w:type="spellStart"/>
      <w:proofErr w:type="gramStart"/>
      <w:r w:rsidR="00896BA0" w:rsidRPr="00D173C5">
        <w:rPr>
          <w:sz w:val="28"/>
          <w:szCs w:val="28"/>
        </w:rPr>
        <w:t>бромид-ионы</w:t>
      </w:r>
      <w:proofErr w:type="spellEnd"/>
      <w:proofErr w:type="gramEnd"/>
      <w:r w:rsidR="00B45C47" w:rsidRPr="00D173C5">
        <w:rPr>
          <w:sz w:val="28"/>
          <w:szCs w:val="28"/>
        </w:rPr>
        <w:t>:</w:t>
      </w:r>
    </w:p>
    <w:p w:rsidR="003261FB" w:rsidRPr="00D173C5" w:rsidRDefault="003261FB" w:rsidP="00896BA0">
      <w:pPr>
        <w:spacing w:line="360" w:lineRule="auto"/>
        <w:ind w:firstLine="709"/>
        <w:jc w:val="center"/>
        <w:rPr>
          <w:sz w:val="28"/>
          <w:szCs w:val="28"/>
        </w:rPr>
      </w:pPr>
      <w:r w:rsidRPr="00D173C5">
        <w:rPr>
          <w:sz w:val="28"/>
          <w:szCs w:val="28"/>
        </w:rPr>
        <w:t>BrO</w:t>
      </w:r>
      <w:r w:rsidRPr="00D173C5">
        <w:rPr>
          <w:sz w:val="28"/>
          <w:szCs w:val="28"/>
          <w:vertAlign w:val="subscript"/>
        </w:rPr>
        <w:t>3</w:t>
      </w:r>
      <w:r w:rsidRPr="00D173C5">
        <w:rPr>
          <w:sz w:val="28"/>
          <w:szCs w:val="28"/>
          <w:vertAlign w:val="superscript"/>
        </w:rPr>
        <w:t>-</w:t>
      </w:r>
      <w:r w:rsidRPr="00D173C5">
        <w:rPr>
          <w:sz w:val="28"/>
          <w:szCs w:val="28"/>
        </w:rPr>
        <w:t xml:space="preserve"> + 6e + 6H</w:t>
      </w:r>
      <w:r w:rsidRPr="00D173C5">
        <w:rPr>
          <w:sz w:val="28"/>
          <w:szCs w:val="28"/>
          <w:vertAlign w:val="superscript"/>
        </w:rPr>
        <w:t>+</w:t>
      </w:r>
      <w:r w:rsidR="00945DF9">
        <w:rPr>
          <w:sz w:val="28"/>
          <w:szCs w:val="28"/>
          <w:vertAlign w:val="superscript"/>
        </w:rPr>
        <w:t xml:space="preserve"> </w:t>
      </w:r>
      <w:r w:rsidR="00945DF9">
        <w:rPr>
          <w:sz w:val="28"/>
          <w:szCs w:val="28"/>
        </w:rPr>
        <w:t xml:space="preserve"> →</w:t>
      </w:r>
      <w:r w:rsidR="00945DF9">
        <w:rPr>
          <w:sz w:val="28"/>
          <w:szCs w:val="28"/>
          <w:vertAlign w:val="superscript"/>
        </w:rPr>
        <w:t xml:space="preserve"> </w:t>
      </w:r>
      <w:proofErr w:type="spellStart"/>
      <w:r w:rsidRPr="00D173C5">
        <w:rPr>
          <w:sz w:val="28"/>
          <w:szCs w:val="28"/>
        </w:rPr>
        <w:t>Br</w:t>
      </w:r>
      <w:proofErr w:type="spellEnd"/>
      <w:r w:rsidRPr="00D173C5">
        <w:rPr>
          <w:sz w:val="28"/>
          <w:szCs w:val="28"/>
          <w:vertAlign w:val="superscript"/>
        </w:rPr>
        <w:t>-</w:t>
      </w:r>
      <w:r w:rsidRPr="00D173C5">
        <w:rPr>
          <w:sz w:val="28"/>
          <w:szCs w:val="28"/>
        </w:rPr>
        <w:t xml:space="preserve"> + 3H</w:t>
      </w:r>
      <w:r w:rsidRPr="00D173C5">
        <w:rPr>
          <w:sz w:val="28"/>
          <w:szCs w:val="28"/>
          <w:vertAlign w:val="subscript"/>
        </w:rPr>
        <w:t>2</w:t>
      </w:r>
      <w:r w:rsidRPr="00D173C5">
        <w:rPr>
          <w:sz w:val="28"/>
          <w:szCs w:val="28"/>
        </w:rPr>
        <w:t>O</w:t>
      </w:r>
    </w:p>
    <w:p w:rsidR="000B6311" w:rsidRPr="00D173C5" w:rsidRDefault="000B6311" w:rsidP="000B6311">
      <w:pPr>
        <w:spacing w:line="360" w:lineRule="auto"/>
        <w:ind w:firstLine="709"/>
        <w:jc w:val="both"/>
        <w:rPr>
          <w:sz w:val="28"/>
          <w:szCs w:val="28"/>
        </w:rPr>
      </w:pPr>
      <w:r w:rsidRPr="00D173C5">
        <w:rPr>
          <w:sz w:val="28"/>
          <w:szCs w:val="28"/>
        </w:rPr>
        <w:t xml:space="preserve">После достижения точки эквивалентности первая же избыточная капля титрованного раствора калия </w:t>
      </w:r>
      <w:proofErr w:type="spellStart"/>
      <w:r w:rsidRPr="00D173C5">
        <w:rPr>
          <w:sz w:val="28"/>
          <w:szCs w:val="28"/>
        </w:rPr>
        <w:t>бромата</w:t>
      </w:r>
      <w:proofErr w:type="spellEnd"/>
      <w:r w:rsidRPr="00D173C5">
        <w:rPr>
          <w:sz w:val="28"/>
          <w:szCs w:val="28"/>
        </w:rPr>
        <w:t xml:space="preserve"> взаимодействует с </w:t>
      </w:r>
      <w:proofErr w:type="gramStart"/>
      <w:r w:rsidRPr="00D173C5">
        <w:rPr>
          <w:sz w:val="28"/>
          <w:szCs w:val="28"/>
        </w:rPr>
        <w:t>образовавшимися</w:t>
      </w:r>
      <w:proofErr w:type="gramEnd"/>
      <w:r w:rsidRPr="00D173C5">
        <w:rPr>
          <w:sz w:val="28"/>
          <w:szCs w:val="28"/>
        </w:rPr>
        <w:t xml:space="preserve"> </w:t>
      </w:r>
      <w:proofErr w:type="spellStart"/>
      <w:r w:rsidRPr="00D173C5">
        <w:rPr>
          <w:sz w:val="28"/>
          <w:szCs w:val="28"/>
        </w:rPr>
        <w:t>бромид-ионами</w:t>
      </w:r>
      <w:proofErr w:type="spellEnd"/>
      <w:r w:rsidRPr="00D173C5">
        <w:rPr>
          <w:sz w:val="28"/>
          <w:szCs w:val="28"/>
        </w:rPr>
        <w:t xml:space="preserve"> с образованием брома:</w:t>
      </w:r>
    </w:p>
    <w:p w:rsidR="000B6311" w:rsidRPr="00D173C5" w:rsidRDefault="000B6311" w:rsidP="00521D11">
      <w:pPr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D173C5">
        <w:rPr>
          <w:sz w:val="28"/>
          <w:szCs w:val="28"/>
          <w:lang w:val="en-US"/>
        </w:rPr>
        <w:t>BrO</w:t>
      </w:r>
      <w:proofErr w:type="spellEnd"/>
      <w:r w:rsidRPr="00D173C5">
        <w:rPr>
          <w:sz w:val="28"/>
          <w:szCs w:val="28"/>
          <w:vertAlign w:val="subscript"/>
        </w:rPr>
        <w:t>3</w:t>
      </w:r>
      <w:r w:rsidRPr="00D173C5">
        <w:rPr>
          <w:sz w:val="28"/>
          <w:szCs w:val="28"/>
          <w:vertAlign w:val="superscript"/>
        </w:rPr>
        <w:t xml:space="preserve">- </w:t>
      </w:r>
      <w:r w:rsidRPr="00D173C5">
        <w:rPr>
          <w:sz w:val="28"/>
          <w:szCs w:val="28"/>
        </w:rPr>
        <w:t>+ 5</w:t>
      </w:r>
      <w:r w:rsidRPr="00D173C5">
        <w:rPr>
          <w:sz w:val="28"/>
          <w:szCs w:val="28"/>
          <w:lang w:val="en-US"/>
        </w:rPr>
        <w:t>Br</w:t>
      </w:r>
      <w:r w:rsidRPr="00D173C5">
        <w:rPr>
          <w:sz w:val="28"/>
          <w:szCs w:val="28"/>
          <w:vertAlign w:val="superscript"/>
        </w:rPr>
        <w:t>-</w:t>
      </w:r>
      <w:r w:rsidRPr="00D173C5">
        <w:rPr>
          <w:sz w:val="28"/>
          <w:szCs w:val="28"/>
        </w:rPr>
        <w:t xml:space="preserve"> + 6</w:t>
      </w:r>
      <w:r w:rsidRPr="00D173C5">
        <w:rPr>
          <w:sz w:val="28"/>
          <w:szCs w:val="28"/>
          <w:lang w:val="en-US"/>
        </w:rPr>
        <w:t>H</w:t>
      </w:r>
      <w:r w:rsidRPr="00D173C5">
        <w:rPr>
          <w:sz w:val="28"/>
          <w:szCs w:val="28"/>
          <w:vertAlign w:val="superscript"/>
        </w:rPr>
        <w:t>+</w:t>
      </w:r>
      <w:r w:rsidRPr="00D173C5">
        <w:rPr>
          <w:sz w:val="28"/>
          <w:szCs w:val="28"/>
        </w:rPr>
        <w:t xml:space="preserve"> →3</w:t>
      </w:r>
      <w:r w:rsidRPr="00D173C5">
        <w:rPr>
          <w:sz w:val="28"/>
          <w:szCs w:val="28"/>
          <w:lang w:val="en-US"/>
        </w:rPr>
        <w:t>Br</w:t>
      </w:r>
      <w:r w:rsidRPr="00D173C5">
        <w:rPr>
          <w:sz w:val="28"/>
          <w:szCs w:val="28"/>
          <w:vertAlign w:val="subscript"/>
        </w:rPr>
        <w:t>2</w:t>
      </w:r>
      <w:r w:rsidRPr="00D173C5">
        <w:rPr>
          <w:sz w:val="28"/>
          <w:szCs w:val="28"/>
        </w:rPr>
        <w:t xml:space="preserve"> + 3</w:t>
      </w:r>
      <w:r w:rsidRPr="00D173C5">
        <w:rPr>
          <w:sz w:val="28"/>
          <w:szCs w:val="28"/>
          <w:lang w:val="en-US"/>
        </w:rPr>
        <w:t>H</w:t>
      </w:r>
      <w:r w:rsidRPr="00D173C5">
        <w:rPr>
          <w:sz w:val="28"/>
          <w:szCs w:val="28"/>
          <w:vertAlign w:val="subscript"/>
        </w:rPr>
        <w:t>2</w:t>
      </w:r>
      <w:r w:rsidRPr="00D173C5">
        <w:rPr>
          <w:sz w:val="28"/>
          <w:szCs w:val="28"/>
          <w:lang w:val="en-US"/>
        </w:rPr>
        <w:t>O</w:t>
      </w:r>
    </w:p>
    <w:p w:rsidR="003261FB" w:rsidRPr="00D173C5" w:rsidRDefault="003261FB" w:rsidP="000B6311">
      <w:pPr>
        <w:spacing w:line="360" w:lineRule="auto"/>
        <w:ind w:firstLine="709"/>
        <w:jc w:val="both"/>
        <w:rPr>
          <w:sz w:val="28"/>
          <w:szCs w:val="28"/>
        </w:rPr>
      </w:pPr>
      <w:r w:rsidRPr="00D173C5">
        <w:rPr>
          <w:sz w:val="28"/>
          <w:szCs w:val="28"/>
        </w:rPr>
        <w:t>Образующийся бром окрашивает раствор в бледно-ж</w:t>
      </w:r>
      <w:r w:rsidR="00945DF9">
        <w:rPr>
          <w:sz w:val="28"/>
          <w:szCs w:val="28"/>
        </w:rPr>
        <w:t>ё</w:t>
      </w:r>
      <w:r w:rsidRPr="00D173C5">
        <w:rPr>
          <w:sz w:val="28"/>
          <w:szCs w:val="28"/>
        </w:rPr>
        <w:t>лтый цвет</w:t>
      </w:r>
      <w:r w:rsidR="00896BA0" w:rsidRPr="00D173C5">
        <w:rPr>
          <w:sz w:val="28"/>
          <w:szCs w:val="28"/>
        </w:rPr>
        <w:t>, но</w:t>
      </w:r>
      <w:r w:rsidRPr="00D173C5">
        <w:rPr>
          <w:sz w:val="28"/>
          <w:szCs w:val="28"/>
        </w:rPr>
        <w:t xml:space="preserve"> окраска</w:t>
      </w:r>
      <w:r w:rsidR="00896BA0" w:rsidRPr="00D173C5">
        <w:rPr>
          <w:sz w:val="28"/>
          <w:szCs w:val="28"/>
        </w:rPr>
        <w:t xml:space="preserve"> раствора </w:t>
      </w:r>
      <w:r w:rsidRPr="00D173C5">
        <w:rPr>
          <w:sz w:val="28"/>
          <w:szCs w:val="28"/>
        </w:rPr>
        <w:t xml:space="preserve">недостаточно интенсивна для визуальной фиксации </w:t>
      </w:r>
      <w:r w:rsidR="009A3F4D" w:rsidRPr="00D173C5">
        <w:rPr>
          <w:sz w:val="28"/>
          <w:szCs w:val="28"/>
        </w:rPr>
        <w:t>конечной точки титрования.</w:t>
      </w:r>
      <w:r w:rsidR="0052388C" w:rsidRPr="00D173C5">
        <w:rPr>
          <w:sz w:val="28"/>
          <w:szCs w:val="28"/>
        </w:rPr>
        <w:t xml:space="preserve"> </w:t>
      </w:r>
      <w:r w:rsidR="00EE38E9" w:rsidRPr="00D173C5">
        <w:rPr>
          <w:sz w:val="28"/>
          <w:szCs w:val="28"/>
        </w:rPr>
        <w:t xml:space="preserve">Поэтому </w:t>
      </w:r>
      <w:proofErr w:type="spellStart"/>
      <w:r w:rsidR="00EE38E9" w:rsidRPr="00D173C5">
        <w:rPr>
          <w:sz w:val="28"/>
          <w:szCs w:val="28"/>
        </w:rPr>
        <w:t>броматометрическое</w:t>
      </w:r>
      <w:proofErr w:type="spellEnd"/>
      <w:r w:rsidR="00EE38E9" w:rsidRPr="00D173C5">
        <w:rPr>
          <w:sz w:val="28"/>
          <w:szCs w:val="28"/>
        </w:rPr>
        <w:t xml:space="preserve"> титрование </w:t>
      </w:r>
      <w:r w:rsidR="00896BA0" w:rsidRPr="00D173C5">
        <w:rPr>
          <w:sz w:val="28"/>
          <w:szCs w:val="28"/>
        </w:rPr>
        <w:t>проводят</w:t>
      </w:r>
      <w:r w:rsidR="00EE38E9" w:rsidRPr="00D173C5">
        <w:rPr>
          <w:sz w:val="28"/>
          <w:szCs w:val="28"/>
        </w:rPr>
        <w:t xml:space="preserve"> в присутствии индикаторов, </w:t>
      </w:r>
      <w:r w:rsidR="00D72AE1">
        <w:rPr>
          <w:sz w:val="28"/>
          <w:szCs w:val="28"/>
        </w:rPr>
        <w:t>при</w:t>
      </w:r>
      <w:r w:rsidR="00EE38E9" w:rsidRPr="00D173C5">
        <w:rPr>
          <w:sz w:val="28"/>
          <w:szCs w:val="28"/>
        </w:rPr>
        <w:t>бавля</w:t>
      </w:r>
      <w:r w:rsidR="00896BA0" w:rsidRPr="00D173C5">
        <w:rPr>
          <w:sz w:val="28"/>
          <w:szCs w:val="28"/>
        </w:rPr>
        <w:t>емых</w:t>
      </w:r>
      <w:r w:rsidR="00EE38E9" w:rsidRPr="00D173C5">
        <w:rPr>
          <w:sz w:val="28"/>
          <w:szCs w:val="28"/>
        </w:rPr>
        <w:t xml:space="preserve">, как правило, в начале титрования. </w:t>
      </w:r>
      <w:proofErr w:type="spellStart"/>
      <w:r w:rsidR="00896BA0" w:rsidRPr="00D173C5">
        <w:rPr>
          <w:sz w:val="28"/>
          <w:szCs w:val="28"/>
        </w:rPr>
        <w:t>Индикаторы-а</w:t>
      </w:r>
      <w:r w:rsidR="00EE38E9" w:rsidRPr="00D173C5">
        <w:rPr>
          <w:sz w:val="28"/>
          <w:szCs w:val="28"/>
        </w:rPr>
        <w:t>зо</w:t>
      </w:r>
      <w:r w:rsidR="00896BA0" w:rsidRPr="00D173C5">
        <w:rPr>
          <w:sz w:val="28"/>
          <w:szCs w:val="28"/>
        </w:rPr>
        <w:t>красители</w:t>
      </w:r>
      <w:proofErr w:type="spellEnd"/>
      <w:r w:rsidR="00EE38E9" w:rsidRPr="00D173C5">
        <w:rPr>
          <w:sz w:val="28"/>
          <w:szCs w:val="28"/>
        </w:rPr>
        <w:t xml:space="preserve"> </w:t>
      </w:r>
      <w:r w:rsidR="00896BA0" w:rsidRPr="00D173C5">
        <w:rPr>
          <w:sz w:val="28"/>
          <w:szCs w:val="28"/>
        </w:rPr>
        <w:t xml:space="preserve">интенсивно </w:t>
      </w:r>
      <w:r w:rsidR="00EE38E9" w:rsidRPr="00D173C5">
        <w:rPr>
          <w:sz w:val="28"/>
          <w:szCs w:val="28"/>
        </w:rPr>
        <w:t>окр</w:t>
      </w:r>
      <w:r w:rsidR="006F1486" w:rsidRPr="00D173C5">
        <w:rPr>
          <w:sz w:val="28"/>
          <w:szCs w:val="28"/>
        </w:rPr>
        <w:t>ашивают титруемый раствор, а по</w:t>
      </w:r>
      <w:r w:rsidRPr="00D173C5">
        <w:rPr>
          <w:sz w:val="28"/>
          <w:szCs w:val="28"/>
        </w:rPr>
        <w:t xml:space="preserve">сле достижения </w:t>
      </w:r>
      <w:r w:rsidR="009A3F4D" w:rsidRPr="00D173C5">
        <w:rPr>
          <w:sz w:val="28"/>
          <w:szCs w:val="28"/>
        </w:rPr>
        <w:t>точки эквивалентности</w:t>
      </w:r>
      <w:r w:rsidRPr="00D173C5">
        <w:rPr>
          <w:sz w:val="28"/>
          <w:szCs w:val="28"/>
        </w:rPr>
        <w:t xml:space="preserve"> </w:t>
      </w:r>
      <w:r w:rsidR="006F1486" w:rsidRPr="00D173C5">
        <w:rPr>
          <w:sz w:val="28"/>
          <w:szCs w:val="28"/>
        </w:rPr>
        <w:t xml:space="preserve">необратимо </w:t>
      </w:r>
      <w:r w:rsidR="00EE38E9" w:rsidRPr="00D173C5">
        <w:rPr>
          <w:sz w:val="28"/>
          <w:szCs w:val="28"/>
        </w:rPr>
        <w:t>взаимодействуют</w:t>
      </w:r>
      <w:r w:rsidR="006F1486" w:rsidRPr="00D173C5">
        <w:rPr>
          <w:sz w:val="28"/>
          <w:szCs w:val="28"/>
        </w:rPr>
        <w:t xml:space="preserve"> </w:t>
      </w:r>
      <w:r w:rsidR="00EE38E9" w:rsidRPr="00D173C5">
        <w:rPr>
          <w:sz w:val="28"/>
          <w:szCs w:val="28"/>
        </w:rPr>
        <w:t xml:space="preserve">с образовавшимся </w:t>
      </w:r>
      <w:r w:rsidRPr="00D173C5">
        <w:rPr>
          <w:sz w:val="28"/>
          <w:szCs w:val="28"/>
        </w:rPr>
        <w:t xml:space="preserve">бромом, образующимся после </w:t>
      </w:r>
      <w:r w:rsidR="009A3F4D" w:rsidRPr="00D173C5">
        <w:rPr>
          <w:sz w:val="28"/>
          <w:szCs w:val="28"/>
        </w:rPr>
        <w:t xml:space="preserve">точки эквивалентности </w:t>
      </w:r>
      <w:r w:rsidRPr="00D173C5">
        <w:rPr>
          <w:sz w:val="28"/>
          <w:szCs w:val="28"/>
        </w:rPr>
        <w:t>согласно вышеприведенной реакции</w:t>
      </w:r>
      <w:r w:rsidR="00945DF9">
        <w:rPr>
          <w:sz w:val="28"/>
          <w:szCs w:val="28"/>
        </w:rPr>
        <w:t>. В</w:t>
      </w:r>
      <w:r w:rsidRPr="00D173C5">
        <w:rPr>
          <w:sz w:val="28"/>
          <w:szCs w:val="28"/>
        </w:rPr>
        <w:t xml:space="preserve">следствие </w:t>
      </w:r>
      <w:r w:rsidR="00945DF9">
        <w:rPr>
          <w:sz w:val="28"/>
          <w:szCs w:val="28"/>
        </w:rPr>
        <w:t>этого</w:t>
      </w:r>
      <w:r w:rsidRPr="00D173C5">
        <w:rPr>
          <w:sz w:val="28"/>
          <w:szCs w:val="28"/>
        </w:rPr>
        <w:t xml:space="preserve"> </w:t>
      </w:r>
      <w:r w:rsidR="004A4635" w:rsidRPr="00D173C5">
        <w:rPr>
          <w:sz w:val="28"/>
          <w:szCs w:val="28"/>
        </w:rPr>
        <w:t xml:space="preserve">титруемый </w:t>
      </w:r>
      <w:r w:rsidRPr="00D173C5">
        <w:rPr>
          <w:sz w:val="28"/>
          <w:szCs w:val="28"/>
        </w:rPr>
        <w:t>раствор обесцвечивается</w:t>
      </w:r>
      <w:r w:rsidR="00B45C47" w:rsidRPr="00D173C5">
        <w:rPr>
          <w:sz w:val="28"/>
          <w:szCs w:val="28"/>
        </w:rPr>
        <w:t>, что является окончанием</w:t>
      </w:r>
      <w:r w:rsidR="00EE38E9" w:rsidRPr="00D173C5">
        <w:rPr>
          <w:sz w:val="28"/>
          <w:szCs w:val="28"/>
        </w:rPr>
        <w:t xml:space="preserve"> </w:t>
      </w:r>
      <w:r w:rsidRPr="00D173C5">
        <w:rPr>
          <w:sz w:val="28"/>
          <w:szCs w:val="28"/>
        </w:rPr>
        <w:t>титровани</w:t>
      </w:r>
      <w:r w:rsidR="00B45C47" w:rsidRPr="00D173C5">
        <w:rPr>
          <w:sz w:val="28"/>
          <w:szCs w:val="28"/>
        </w:rPr>
        <w:t>я.</w:t>
      </w:r>
      <w:r w:rsidR="00D138BE" w:rsidRPr="00D138BE">
        <w:rPr>
          <w:sz w:val="28"/>
          <w:szCs w:val="28"/>
        </w:rPr>
        <w:t xml:space="preserve"> </w:t>
      </w:r>
      <w:r w:rsidR="00D138BE" w:rsidRPr="00D173C5">
        <w:rPr>
          <w:sz w:val="28"/>
          <w:szCs w:val="28"/>
        </w:rPr>
        <w:t>Титрование ведут медленно во избежание локального образования брома в растворе до достижения точки эквивалентности.</w:t>
      </w:r>
    </w:p>
    <w:p w:rsidR="006B7689" w:rsidRPr="00D173C5" w:rsidRDefault="006B7689" w:rsidP="009A3F4D">
      <w:pPr>
        <w:spacing w:line="360" w:lineRule="auto"/>
        <w:ind w:firstLine="709"/>
        <w:jc w:val="both"/>
        <w:rPr>
          <w:sz w:val="28"/>
          <w:szCs w:val="28"/>
        </w:rPr>
      </w:pPr>
      <w:r w:rsidRPr="00D173C5">
        <w:rPr>
          <w:sz w:val="28"/>
          <w:szCs w:val="28"/>
        </w:rPr>
        <w:t>При о</w:t>
      </w:r>
      <w:r w:rsidR="00B45C47" w:rsidRPr="00D173C5">
        <w:rPr>
          <w:sz w:val="28"/>
          <w:szCs w:val="28"/>
        </w:rPr>
        <w:t>братно</w:t>
      </w:r>
      <w:r w:rsidRPr="00D173C5">
        <w:rPr>
          <w:sz w:val="28"/>
          <w:szCs w:val="28"/>
        </w:rPr>
        <w:t>м</w:t>
      </w:r>
      <w:r w:rsidR="00B45C47" w:rsidRPr="00D173C5">
        <w:rPr>
          <w:sz w:val="28"/>
          <w:szCs w:val="28"/>
        </w:rPr>
        <w:t xml:space="preserve"> </w:t>
      </w:r>
      <w:proofErr w:type="spellStart"/>
      <w:r w:rsidR="00B749F7" w:rsidRPr="00D173C5">
        <w:rPr>
          <w:sz w:val="28"/>
          <w:szCs w:val="28"/>
        </w:rPr>
        <w:t>броматометрическом</w:t>
      </w:r>
      <w:proofErr w:type="spellEnd"/>
      <w:r w:rsidR="00B749F7" w:rsidRPr="00D173C5">
        <w:rPr>
          <w:sz w:val="28"/>
          <w:szCs w:val="28"/>
        </w:rPr>
        <w:t xml:space="preserve"> </w:t>
      </w:r>
      <w:r w:rsidRPr="00D173C5">
        <w:rPr>
          <w:sz w:val="28"/>
          <w:szCs w:val="28"/>
        </w:rPr>
        <w:t>титровании к раствору ис</w:t>
      </w:r>
      <w:r w:rsidR="00FD5E0D">
        <w:rPr>
          <w:sz w:val="28"/>
          <w:szCs w:val="28"/>
        </w:rPr>
        <w:t>пытуемого</w:t>
      </w:r>
      <w:r w:rsidRPr="00D173C5">
        <w:rPr>
          <w:sz w:val="28"/>
          <w:szCs w:val="28"/>
        </w:rPr>
        <w:t xml:space="preserve"> вещества </w:t>
      </w:r>
      <w:r w:rsidR="00D72AE1">
        <w:rPr>
          <w:sz w:val="28"/>
          <w:szCs w:val="28"/>
        </w:rPr>
        <w:t>при</w:t>
      </w:r>
      <w:r w:rsidRPr="00D173C5">
        <w:rPr>
          <w:sz w:val="28"/>
          <w:szCs w:val="28"/>
        </w:rPr>
        <w:t xml:space="preserve">бавляют избыток титрованного раствора калия </w:t>
      </w:r>
      <w:proofErr w:type="spellStart"/>
      <w:r w:rsidRPr="00D173C5">
        <w:rPr>
          <w:sz w:val="28"/>
          <w:szCs w:val="28"/>
        </w:rPr>
        <w:t>бромата</w:t>
      </w:r>
      <w:proofErr w:type="spellEnd"/>
      <w:r w:rsidRPr="00D173C5">
        <w:rPr>
          <w:sz w:val="28"/>
          <w:szCs w:val="28"/>
        </w:rPr>
        <w:t xml:space="preserve">, затем </w:t>
      </w:r>
      <w:proofErr w:type="spellStart"/>
      <w:r w:rsidRPr="00D173C5">
        <w:rPr>
          <w:sz w:val="28"/>
          <w:szCs w:val="28"/>
        </w:rPr>
        <w:t>непрореагировавшее</w:t>
      </w:r>
      <w:proofErr w:type="spellEnd"/>
      <w:r w:rsidRPr="00D173C5">
        <w:rPr>
          <w:sz w:val="28"/>
          <w:szCs w:val="28"/>
        </w:rPr>
        <w:t xml:space="preserve"> количество титрованного раствора определяют йодометрическим методом.</w:t>
      </w:r>
      <w:r w:rsidR="008F049F" w:rsidRPr="00D173C5">
        <w:rPr>
          <w:sz w:val="28"/>
          <w:szCs w:val="28"/>
        </w:rPr>
        <w:t xml:space="preserve"> </w:t>
      </w:r>
      <w:r w:rsidR="001755C1" w:rsidRPr="00D173C5">
        <w:rPr>
          <w:sz w:val="28"/>
          <w:szCs w:val="28"/>
        </w:rPr>
        <w:t xml:space="preserve">Определение проводят в кислой среде в присутствии достаточного количества калия бромида, необходимого для </w:t>
      </w:r>
      <w:r w:rsidR="00904B6A" w:rsidRPr="00D173C5">
        <w:rPr>
          <w:sz w:val="28"/>
          <w:szCs w:val="28"/>
        </w:rPr>
        <w:t>образования брома, который фактически взаимодействует с действующим веществом в качестве окислителя.</w:t>
      </w:r>
      <w:r w:rsidR="001755C1" w:rsidRPr="00D173C5">
        <w:rPr>
          <w:sz w:val="28"/>
          <w:szCs w:val="28"/>
        </w:rPr>
        <w:t xml:space="preserve"> </w:t>
      </w:r>
      <w:r w:rsidR="00D72AE1">
        <w:rPr>
          <w:sz w:val="28"/>
          <w:szCs w:val="28"/>
        </w:rPr>
        <w:t>При</w:t>
      </w:r>
      <w:r w:rsidR="00904B6A" w:rsidRPr="00D173C5">
        <w:rPr>
          <w:sz w:val="28"/>
          <w:szCs w:val="28"/>
        </w:rPr>
        <w:t>бавлением калия йодида в реакционную смесь избыток брома переводят в йод,</w:t>
      </w:r>
      <w:r w:rsidR="008F049F" w:rsidRPr="00D173C5">
        <w:rPr>
          <w:sz w:val="28"/>
          <w:szCs w:val="28"/>
        </w:rPr>
        <w:t xml:space="preserve"> выделяющийся в количестве, эквивалентном избытку брома, затем</w:t>
      </w:r>
      <w:r w:rsidR="00B37371" w:rsidRPr="00D173C5">
        <w:rPr>
          <w:sz w:val="28"/>
          <w:szCs w:val="28"/>
        </w:rPr>
        <w:t xml:space="preserve"> йод</w:t>
      </w:r>
      <w:r w:rsidR="00904B6A" w:rsidRPr="00D173C5">
        <w:rPr>
          <w:sz w:val="28"/>
          <w:szCs w:val="28"/>
        </w:rPr>
        <w:t xml:space="preserve"> </w:t>
      </w:r>
      <w:r w:rsidR="008F049F" w:rsidRPr="00D173C5">
        <w:rPr>
          <w:sz w:val="28"/>
          <w:szCs w:val="28"/>
        </w:rPr>
        <w:t>титруют раство</w:t>
      </w:r>
      <w:r w:rsidR="00904B6A" w:rsidRPr="00D173C5">
        <w:rPr>
          <w:sz w:val="28"/>
          <w:szCs w:val="28"/>
        </w:rPr>
        <w:t>ром натрия тиосульфата</w:t>
      </w:r>
      <w:r w:rsidR="008F049F" w:rsidRPr="00D173C5">
        <w:rPr>
          <w:sz w:val="28"/>
          <w:szCs w:val="28"/>
        </w:rPr>
        <w:t>.</w:t>
      </w:r>
    </w:p>
    <w:p w:rsidR="00B37371" w:rsidRPr="0003727C" w:rsidRDefault="00B37371" w:rsidP="009A3F4D">
      <w:pPr>
        <w:spacing w:line="360" w:lineRule="auto"/>
        <w:ind w:firstLine="709"/>
        <w:jc w:val="both"/>
        <w:rPr>
          <w:sz w:val="28"/>
          <w:szCs w:val="28"/>
        </w:rPr>
      </w:pPr>
      <w:r w:rsidRPr="00D173C5">
        <w:rPr>
          <w:sz w:val="28"/>
          <w:szCs w:val="28"/>
        </w:rPr>
        <w:t xml:space="preserve">Различают также </w:t>
      </w:r>
      <w:proofErr w:type="spellStart"/>
      <w:r w:rsidRPr="00D173C5">
        <w:rPr>
          <w:sz w:val="28"/>
          <w:szCs w:val="28"/>
        </w:rPr>
        <w:t>бромид-броматный</w:t>
      </w:r>
      <w:proofErr w:type="spellEnd"/>
      <w:r w:rsidRPr="00D173C5">
        <w:rPr>
          <w:sz w:val="28"/>
          <w:szCs w:val="28"/>
        </w:rPr>
        <w:t xml:space="preserve"> метод титрования, при </w:t>
      </w:r>
      <w:r w:rsidR="007C1786" w:rsidRPr="00D173C5">
        <w:rPr>
          <w:sz w:val="28"/>
          <w:szCs w:val="28"/>
        </w:rPr>
        <w:t>проведении которого д</w:t>
      </w:r>
      <w:r w:rsidRPr="00D173C5">
        <w:rPr>
          <w:sz w:val="28"/>
          <w:szCs w:val="28"/>
        </w:rPr>
        <w:t>ля окисления действующих веще</w:t>
      </w:r>
      <w:proofErr w:type="gramStart"/>
      <w:r w:rsidRPr="00D173C5">
        <w:rPr>
          <w:sz w:val="28"/>
          <w:szCs w:val="28"/>
        </w:rPr>
        <w:t>ств бр</w:t>
      </w:r>
      <w:proofErr w:type="gramEnd"/>
      <w:r w:rsidRPr="00D173C5">
        <w:rPr>
          <w:sz w:val="28"/>
          <w:szCs w:val="28"/>
        </w:rPr>
        <w:t>омом</w:t>
      </w:r>
      <w:r w:rsidR="007C1786" w:rsidRPr="00D173C5">
        <w:rPr>
          <w:sz w:val="28"/>
          <w:szCs w:val="28"/>
        </w:rPr>
        <w:t xml:space="preserve"> (</w:t>
      </w:r>
      <w:r w:rsidR="00871CDF" w:rsidRPr="00D173C5">
        <w:rPr>
          <w:sz w:val="28"/>
          <w:szCs w:val="28"/>
        </w:rPr>
        <w:t xml:space="preserve">для </w:t>
      </w:r>
      <w:proofErr w:type="spellStart"/>
      <w:r w:rsidR="007C1786" w:rsidRPr="00D173C5">
        <w:rPr>
          <w:sz w:val="28"/>
          <w:szCs w:val="28"/>
        </w:rPr>
        <w:lastRenderedPageBreak/>
        <w:t>бромирования</w:t>
      </w:r>
      <w:proofErr w:type="spellEnd"/>
      <w:r w:rsidR="007C1786" w:rsidRPr="00D173C5">
        <w:rPr>
          <w:sz w:val="28"/>
          <w:szCs w:val="28"/>
        </w:rPr>
        <w:t>)</w:t>
      </w:r>
      <w:r w:rsidRPr="00D173C5">
        <w:rPr>
          <w:sz w:val="28"/>
          <w:szCs w:val="28"/>
        </w:rPr>
        <w:t xml:space="preserve"> использ</w:t>
      </w:r>
      <w:r w:rsidR="007C1786" w:rsidRPr="00D173C5">
        <w:rPr>
          <w:sz w:val="28"/>
          <w:szCs w:val="28"/>
        </w:rPr>
        <w:t xml:space="preserve">уют </w:t>
      </w:r>
      <w:r w:rsidR="00521D11" w:rsidRPr="00D173C5">
        <w:rPr>
          <w:sz w:val="28"/>
          <w:szCs w:val="28"/>
        </w:rPr>
        <w:t xml:space="preserve">стандартный </w:t>
      </w:r>
      <w:r w:rsidRPr="00D173C5">
        <w:rPr>
          <w:sz w:val="28"/>
          <w:szCs w:val="28"/>
        </w:rPr>
        <w:t xml:space="preserve">титрованный раствор </w:t>
      </w:r>
      <w:proofErr w:type="spellStart"/>
      <w:r w:rsidRPr="00D173C5">
        <w:rPr>
          <w:sz w:val="28"/>
          <w:szCs w:val="28"/>
        </w:rPr>
        <w:t>бромид-бромата</w:t>
      </w:r>
      <w:proofErr w:type="spellEnd"/>
      <w:r w:rsidR="00871CDF" w:rsidRPr="00D173C5">
        <w:rPr>
          <w:sz w:val="28"/>
          <w:szCs w:val="28"/>
        </w:rPr>
        <w:t xml:space="preserve">, содержащий калия </w:t>
      </w:r>
      <w:proofErr w:type="spellStart"/>
      <w:r w:rsidR="00871CDF" w:rsidRPr="00D173C5">
        <w:rPr>
          <w:sz w:val="28"/>
          <w:szCs w:val="28"/>
        </w:rPr>
        <w:t>бромат</w:t>
      </w:r>
      <w:proofErr w:type="spellEnd"/>
      <w:r w:rsidR="00871CDF" w:rsidRPr="00D173C5">
        <w:rPr>
          <w:sz w:val="28"/>
          <w:szCs w:val="28"/>
        </w:rPr>
        <w:t xml:space="preserve"> и калия бромид</w:t>
      </w:r>
      <w:r w:rsidRPr="00D173C5">
        <w:rPr>
          <w:sz w:val="28"/>
          <w:szCs w:val="28"/>
        </w:rPr>
        <w:t xml:space="preserve"> (</w:t>
      </w:r>
      <w:r w:rsidR="00521D11" w:rsidRPr="00D173C5">
        <w:rPr>
          <w:sz w:val="28"/>
          <w:szCs w:val="28"/>
        </w:rPr>
        <w:t>фактически</w:t>
      </w:r>
      <w:r w:rsidR="00871CDF" w:rsidRPr="00D173C5">
        <w:rPr>
          <w:sz w:val="28"/>
          <w:szCs w:val="28"/>
        </w:rPr>
        <w:t xml:space="preserve">, </w:t>
      </w:r>
      <w:r w:rsidR="00521D11" w:rsidRPr="00D173C5">
        <w:rPr>
          <w:sz w:val="28"/>
          <w:szCs w:val="28"/>
        </w:rPr>
        <w:t xml:space="preserve">раствор брома) в кислой среде. </w:t>
      </w:r>
      <w:r w:rsidR="00B749F7" w:rsidRPr="00D173C5">
        <w:rPr>
          <w:sz w:val="28"/>
          <w:szCs w:val="28"/>
        </w:rPr>
        <w:t xml:space="preserve">В зависимости от </w:t>
      </w:r>
      <w:r w:rsidR="00521D11" w:rsidRPr="00D173C5">
        <w:rPr>
          <w:sz w:val="28"/>
          <w:szCs w:val="28"/>
        </w:rPr>
        <w:t xml:space="preserve">свойств </w:t>
      </w:r>
      <w:r w:rsidR="00966054">
        <w:rPr>
          <w:sz w:val="28"/>
          <w:szCs w:val="28"/>
        </w:rPr>
        <w:t>определяемого</w:t>
      </w:r>
      <w:r w:rsidR="00871CDF" w:rsidRPr="00D173C5">
        <w:rPr>
          <w:sz w:val="28"/>
          <w:szCs w:val="28"/>
        </w:rPr>
        <w:t xml:space="preserve"> </w:t>
      </w:r>
      <w:r w:rsidR="00521D11" w:rsidRPr="00D173C5">
        <w:rPr>
          <w:sz w:val="28"/>
          <w:szCs w:val="28"/>
        </w:rPr>
        <w:t xml:space="preserve">вещества </w:t>
      </w:r>
      <w:r w:rsidR="00B749F7" w:rsidRPr="00D173C5">
        <w:rPr>
          <w:sz w:val="28"/>
          <w:szCs w:val="28"/>
        </w:rPr>
        <w:t xml:space="preserve">применяют </w:t>
      </w:r>
      <w:r w:rsidR="00871CDF" w:rsidRPr="00D173C5">
        <w:rPr>
          <w:sz w:val="28"/>
          <w:szCs w:val="28"/>
        </w:rPr>
        <w:t>обратное</w:t>
      </w:r>
      <w:r w:rsidR="00B749F7" w:rsidRPr="00D173C5">
        <w:rPr>
          <w:sz w:val="28"/>
          <w:szCs w:val="28"/>
        </w:rPr>
        <w:t xml:space="preserve"> или </w:t>
      </w:r>
      <w:r w:rsidR="00871CDF" w:rsidRPr="00D173C5">
        <w:rPr>
          <w:sz w:val="28"/>
          <w:szCs w:val="28"/>
        </w:rPr>
        <w:t>заместительное</w:t>
      </w:r>
      <w:r w:rsidR="00B749F7" w:rsidRPr="00D173C5">
        <w:rPr>
          <w:sz w:val="28"/>
          <w:szCs w:val="28"/>
        </w:rPr>
        <w:t xml:space="preserve"> титрование</w:t>
      </w:r>
      <w:r w:rsidR="00871CDF" w:rsidRPr="00D173C5">
        <w:rPr>
          <w:sz w:val="28"/>
          <w:szCs w:val="28"/>
        </w:rPr>
        <w:t xml:space="preserve">, </w:t>
      </w:r>
      <w:r w:rsidR="00B749F7" w:rsidRPr="00D173C5">
        <w:rPr>
          <w:sz w:val="28"/>
          <w:szCs w:val="28"/>
        </w:rPr>
        <w:t xml:space="preserve">определяют необходимые </w:t>
      </w:r>
      <w:r w:rsidR="00871CDF" w:rsidRPr="00D173C5">
        <w:rPr>
          <w:sz w:val="28"/>
          <w:szCs w:val="28"/>
        </w:rPr>
        <w:t>условия проведения испытания.</w:t>
      </w:r>
    </w:p>
    <w:p w:rsidR="00B133B7" w:rsidRPr="008D05B9" w:rsidRDefault="008D05B9" w:rsidP="009A3F4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 проведении </w:t>
      </w:r>
      <w:proofErr w:type="spellStart"/>
      <w:r>
        <w:rPr>
          <w:color w:val="000000"/>
          <w:sz w:val="28"/>
          <w:szCs w:val="28"/>
        </w:rPr>
        <w:t>броматометрического</w:t>
      </w:r>
      <w:proofErr w:type="spellEnd"/>
      <w:r>
        <w:rPr>
          <w:color w:val="000000"/>
          <w:sz w:val="28"/>
          <w:szCs w:val="28"/>
        </w:rPr>
        <w:t xml:space="preserve"> титрования необходимо соблюдать некоторые </w:t>
      </w:r>
      <w:r w:rsidR="004760B6">
        <w:rPr>
          <w:color w:val="000000"/>
          <w:sz w:val="28"/>
          <w:szCs w:val="28"/>
        </w:rPr>
        <w:t>общие требования: титрование проводить в условиях вытяжки из-за</w:t>
      </w:r>
      <w:r>
        <w:rPr>
          <w:color w:val="000000"/>
          <w:sz w:val="28"/>
          <w:szCs w:val="28"/>
        </w:rPr>
        <w:t xml:space="preserve"> особенностей физико-химических </w:t>
      </w:r>
      <w:r w:rsidR="004760B6">
        <w:rPr>
          <w:color w:val="000000"/>
          <w:sz w:val="28"/>
          <w:szCs w:val="28"/>
        </w:rPr>
        <w:t xml:space="preserve">и токсических </w:t>
      </w:r>
      <w:r>
        <w:rPr>
          <w:color w:val="000000"/>
          <w:sz w:val="28"/>
          <w:szCs w:val="28"/>
        </w:rPr>
        <w:t xml:space="preserve">свойств </w:t>
      </w:r>
      <w:r w:rsidR="004760B6">
        <w:rPr>
          <w:color w:val="000000"/>
          <w:sz w:val="28"/>
          <w:szCs w:val="28"/>
        </w:rPr>
        <w:t>продуктов реакции</w:t>
      </w:r>
      <w:r>
        <w:rPr>
          <w:color w:val="000000"/>
          <w:sz w:val="28"/>
          <w:szCs w:val="28"/>
        </w:rPr>
        <w:t xml:space="preserve"> </w:t>
      </w:r>
      <w:r w:rsidR="004760B6">
        <w:rPr>
          <w:color w:val="000000"/>
          <w:sz w:val="28"/>
          <w:szCs w:val="28"/>
        </w:rPr>
        <w:t xml:space="preserve">(брома), титрование проводить медленно в сильнокислой среде, </w:t>
      </w:r>
      <w:r w:rsidR="004760B6" w:rsidRPr="00EC6910">
        <w:rPr>
          <w:sz w:val="28"/>
          <w:szCs w:val="28"/>
        </w:rPr>
        <w:t>для увеличения скорости реакции, в соответствии с указаниями в фармакопейной статье и/или нормативной документации, растворы могут быть нагреты</w:t>
      </w:r>
      <w:r w:rsidR="00EB0D42">
        <w:rPr>
          <w:sz w:val="28"/>
          <w:szCs w:val="28"/>
        </w:rPr>
        <w:t xml:space="preserve">, </w:t>
      </w:r>
      <w:r w:rsidR="004760B6" w:rsidRPr="00EC6910">
        <w:rPr>
          <w:sz w:val="28"/>
          <w:szCs w:val="28"/>
        </w:rPr>
        <w:t>для ускорения реакции могут быть использованы катализаторы, например, соли ртути(II)</w:t>
      </w:r>
      <w:r w:rsidR="00EB0D42">
        <w:rPr>
          <w:sz w:val="28"/>
          <w:szCs w:val="28"/>
        </w:rPr>
        <w:t>,</w:t>
      </w:r>
      <w:r w:rsidR="00EC6910" w:rsidRPr="00EC6910">
        <w:rPr>
          <w:sz w:val="28"/>
          <w:szCs w:val="28"/>
        </w:rPr>
        <w:t xml:space="preserve"> </w:t>
      </w:r>
      <w:r w:rsidR="004760B6" w:rsidRPr="00EC6910">
        <w:rPr>
          <w:sz w:val="28"/>
          <w:szCs w:val="28"/>
        </w:rPr>
        <w:t>во</w:t>
      </w:r>
      <w:proofErr w:type="gramEnd"/>
      <w:r w:rsidR="004760B6" w:rsidRPr="00EC6910">
        <w:rPr>
          <w:sz w:val="28"/>
          <w:szCs w:val="28"/>
        </w:rPr>
        <w:t xml:space="preserve"> многих случаях</w:t>
      </w:r>
      <w:r w:rsidR="00EB0D42">
        <w:rPr>
          <w:sz w:val="28"/>
          <w:szCs w:val="28"/>
        </w:rPr>
        <w:t xml:space="preserve"> при </w:t>
      </w:r>
      <w:proofErr w:type="spellStart"/>
      <w:r w:rsidR="00EB0D42">
        <w:rPr>
          <w:sz w:val="28"/>
          <w:szCs w:val="28"/>
        </w:rPr>
        <w:t>броматометрии</w:t>
      </w:r>
      <w:proofErr w:type="spellEnd"/>
      <w:r w:rsidR="00EB0D42">
        <w:rPr>
          <w:sz w:val="28"/>
          <w:szCs w:val="28"/>
        </w:rPr>
        <w:t xml:space="preserve"> </w:t>
      </w:r>
      <w:r w:rsidR="004760B6" w:rsidRPr="00EC6910">
        <w:rPr>
          <w:sz w:val="28"/>
          <w:szCs w:val="28"/>
        </w:rPr>
        <w:t xml:space="preserve"> необходимо проводить контрольный опыт.</w:t>
      </w:r>
    </w:p>
    <w:p w:rsidR="006C758F" w:rsidRPr="00D173C5" w:rsidRDefault="00ED336B" w:rsidP="00ED336B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D173C5">
        <w:rPr>
          <w:i/>
          <w:sz w:val="28"/>
          <w:szCs w:val="28"/>
        </w:rPr>
        <w:t>Цериметрия</w:t>
      </w:r>
      <w:proofErr w:type="spellEnd"/>
      <w:r w:rsidRPr="00D173C5">
        <w:rPr>
          <w:sz w:val="28"/>
          <w:szCs w:val="28"/>
        </w:rPr>
        <w:t xml:space="preserve"> – метод окислительно-восстановительного титрования, в котором основным титрованным раствором является раствор церия сульфата(IV), </w:t>
      </w:r>
      <w:r w:rsidR="00FD5E0D">
        <w:rPr>
          <w:sz w:val="28"/>
          <w:szCs w:val="28"/>
        </w:rPr>
        <w:t xml:space="preserve">являющийся </w:t>
      </w:r>
      <w:r w:rsidRPr="00D173C5">
        <w:rPr>
          <w:sz w:val="28"/>
          <w:szCs w:val="28"/>
        </w:rPr>
        <w:t>в кислой среде является сильным окислителем</w:t>
      </w:r>
      <w:r w:rsidR="00D27554" w:rsidRPr="00D173C5">
        <w:rPr>
          <w:sz w:val="28"/>
          <w:szCs w:val="28"/>
        </w:rPr>
        <w:t xml:space="preserve">, </w:t>
      </w:r>
      <w:r w:rsidR="00360584" w:rsidRPr="00D173C5">
        <w:rPr>
          <w:sz w:val="28"/>
          <w:szCs w:val="28"/>
        </w:rPr>
        <w:t xml:space="preserve">близким </w:t>
      </w:r>
      <w:r w:rsidR="00D27554" w:rsidRPr="00D173C5">
        <w:rPr>
          <w:sz w:val="28"/>
          <w:szCs w:val="28"/>
        </w:rPr>
        <w:t xml:space="preserve">по эффективности </w:t>
      </w:r>
      <w:proofErr w:type="gramStart"/>
      <w:r w:rsidR="00D27554" w:rsidRPr="00D173C5">
        <w:rPr>
          <w:sz w:val="28"/>
          <w:szCs w:val="28"/>
        </w:rPr>
        <w:t>к</w:t>
      </w:r>
      <w:proofErr w:type="gramEnd"/>
      <w:r w:rsidR="00D27554" w:rsidRPr="00D173C5">
        <w:rPr>
          <w:sz w:val="28"/>
          <w:szCs w:val="28"/>
        </w:rPr>
        <w:t xml:space="preserve"> </w:t>
      </w:r>
      <w:proofErr w:type="gramStart"/>
      <w:r w:rsidR="00D27554" w:rsidRPr="00D173C5">
        <w:rPr>
          <w:sz w:val="28"/>
          <w:szCs w:val="28"/>
        </w:rPr>
        <w:t>калия</w:t>
      </w:r>
      <w:proofErr w:type="gramEnd"/>
      <w:r w:rsidR="00D27554" w:rsidRPr="00D173C5">
        <w:rPr>
          <w:sz w:val="28"/>
          <w:szCs w:val="28"/>
        </w:rPr>
        <w:t xml:space="preserve"> перманганату.</w:t>
      </w:r>
      <w:r w:rsidR="00FD5E0D" w:rsidRPr="00D173C5">
        <w:rPr>
          <w:sz w:val="28"/>
          <w:szCs w:val="28"/>
        </w:rPr>
        <w:t xml:space="preserve"> </w:t>
      </w:r>
      <w:r w:rsidR="00360584" w:rsidRPr="00D173C5">
        <w:rPr>
          <w:sz w:val="28"/>
          <w:szCs w:val="28"/>
        </w:rPr>
        <w:t>Окислительно-восстановительны</w:t>
      </w:r>
      <w:r w:rsidR="00A222B7">
        <w:rPr>
          <w:sz w:val="28"/>
          <w:szCs w:val="28"/>
        </w:rPr>
        <w:t>й</w:t>
      </w:r>
      <w:r w:rsidR="00360584" w:rsidRPr="00D173C5">
        <w:rPr>
          <w:sz w:val="28"/>
          <w:szCs w:val="28"/>
        </w:rPr>
        <w:t xml:space="preserve"> потенциал </w:t>
      </w:r>
      <w:proofErr w:type="spellStart"/>
      <w:r w:rsidR="00360584" w:rsidRPr="00D173C5">
        <w:rPr>
          <w:sz w:val="28"/>
          <w:szCs w:val="28"/>
        </w:rPr>
        <w:t>цериметри</w:t>
      </w:r>
      <w:r w:rsidR="00A222B7">
        <w:rPr>
          <w:sz w:val="28"/>
          <w:szCs w:val="28"/>
        </w:rPr>
        <w:t>ческого</w:t>
      </w:r>
      <w:proofErr w:type="spellEnd"/>
      <w:r w:rsidR="00A222B7">
        <w:rPr>
          <w:sz w:val="28"/>
          <w:szCs w:val="28"/>
        </w:rPr>
        <w:t xml:space="preserve"> титрования</w:t>
      </w:r>
      <w:r w:rsidR="00360584" w:rsidRPr="00D173C5">
        <w:rPr>
          <w:sz w:val="28"/>
          <w:szCs w:val="28"/>
        </w:rPr>
        <w:t xml:space="preserve"> </w:t>
      </w:r>
      <w:r w:rsidR="0097508A">
        <w:rPr>
          <w:sz w:val="28"/>
          <w:szCs w:val="28"/>
        </w:rPr>
        <w:t xml:space="preserve">определяется </w:t>
      </w:r>
      <w:r w:rsidR="00A222B7">
        <w:rPr>
          <w:sz w:val="28"/>
          <w:szCs w:val="28"/>
        </w:rPr>
        <w:t xml:space="preserve">не только </w:t>
      </w:r>
      <w:r w:rsidR="0097508A">
        <w:rPr>
          <w:sz w:val="28"/>
          <w:szCs w:val="28"/>
        </w:rPr>
        <w:t xml:space="preserve">свойствами </w:t>
      </w:r>
      <w:r w:rsidR="00FD5E0D">
        <w:rPr>
          <w:sz w:val="28"/>
          <w:szCs w:val="28"/>
        </w:rPr>
        <w:t>определяемого</w:t>
      </w:r>
      <w:r w:rsidR="0097508A">
        <w:rPr>
          <w:sz w:val="28"/>
          <w:szCs w:val="28"/>
        </w:rPr>
        <w:t xml:space="preserve"> </w:t>
      </w:r>
      <w:r w:rsidR="00A222B7">
        <w:rPr>
          <w:sz w:val="28"/>
          <w:szCs w:val="28"/>
        </w:rPr>
        <w:t xml:space="preserve">вещества, </w:t>
      </w:r>
      <w:r w:rsidR="0097508A">
        <w:rPr>
          <w:sz w:val="28"/>
          <w:szCs w:val="28"/>
        </w:rPr>
        <w:t xml:space="preserve">но </w:t>
      </w:r>
      <w:r w:rsidR="00360584" w:rsidRPr="00D173C5">
        <w:rPr>
          <w:sz w:val="28"/>
          <w:szCs w:val="28"/>
        </w:rPr>
        <w:t>сильно зависит от природы</w:t>
      </w:r>
      <w:r w:rsidR="0097508A">
        <w:rPr>
          <w:sz w:val="28"/>
          <w:szCs w:val="28"/>
        </w:rPr>
        <w:t xml:space="preserve"> и концентрации</w:t>
      </w:r>
      <w:r w:rsidR="00360584" w:rsidRPr="00D173C5">
        <w:rPr>
          <w:sz w:val="28"/>
          <w:szCs w:val="28"/>
        </w:rPr>
        <w:t xml:space="preserve"> используемой кислоты, анионы </w:t>
      </w:r>
      <w:r w:rsidR="00360584" w:rsidRPr="005E69EA">
        <w:rPr>
          <w:sz w:val="28"/>
          <w:szCs w:val="28"/>
        </w:rPr>
        <w:t>которой образуют комплекс</w:t>
      </w:r>
      <w:r w:rsidR="005E69EA">
        <w:rPr>
          <w:sz w:val="28"/>
          <w:szCs w:val="28"/>
        </w:rPr>
        <w:t xml:space="preserve">ные </w:t>
      </w:r>
      <w:r w:rsidR="00360584" w:rsidRPr="005E69EA">
        <w:rPr>
          <w:sz w:val="28"/>
          <w:szCs w:val="28"/>
        </w:rPr>
        <w:t>с</w:t>
      </w:r>
      <w:r w:rsidR="005E69EA">
        <w:rPr>
          <w:sz w:val="28"/>
          <w:szCs w:val="28"/>
        </w:rPr>
        <w:t>оединения с церием</w:t>
      </w:r>
      <w:r w:rsidR="00360584" w:rsidRPr="005E69EA">
        <w:rPr>
          <w:sz w:val="28"/>
          <w:szCs w:val="28"/>
        </w:rPr>
        <w:t>(IV)</w:t>
      </w:r>
      <w:r w:rsidR="005E69EA" w:rsidRPr="005E69EA">
        <w:rPr>
          <w:sz w:val="28"/>
          <w:szCs w:val="28"/>
        </w:rPr>
        <w:t xml:space="preserve">, в </w:t>
      </w:r>
      <w:r w:rsidR="005E69EA">
        <w:rPr>
          <w:sz w:val="28"/>
          <w:szCs w:val="28"/>
        </w:rPr>
        <w:t>форме которых церий</w:t>
      </w:r>
      <w:r w:rsidR="005E69EA" w:rsidRPr="005E69EA">
        <w:rPr>
          <w:sz w:val="28"/>
          <w:szCs w:val="28"/>
        </w:rPr>
        <w:t>(IV)</w:t>
      </w:r>
      <w:r w:rsidR="008137CC" w:rsidRPr="005E69EA">
        <w:rPr>
          <w:color w:val="000000"/>
          <w:sz w:val="28"/>
          <w:szCs w:val="28"/>
        </w:rPr>
        <w:t xml:space="preserve"> присутствует в </w:t>
      </w:r>
      <w:r w:rsidR="005E69EA">
        <w:rPr>
          <w:color w:val="000000"/>
          <w:sz w:val="28"/>
          <w:szCs w:val="28"/>
        </w:rPr>
        <w:t>растворах.</w:t>
      </w:r>
      <w:r w:rsidR="00FD5E0D">
        <w:rPr>
          <w:color w:val="000000"/>
          <w:sz w:val="28"/>
          <w:szCs w:val="28"/>
        </w:rPr>
        <w:t xml:space="preserve"> </w:t>
      </w:r>
      <w:r w:rsidR="006C758F" w:rsidRPr="00D173C5">
        <w:rPr>
          <w:sz w:val="28"/>
          <w:szCs w:val="28"/>
        </w:rPr>
        <w:t xml:space="preserve">При прямом </w:t>
      </w:r>
      <w:proofErr w:type="spellStart"/>
      <w:r w:rsidR="006C758F" w:rsidRPr="00D173C5">
        <w:rPr>
          <w:sz w:val="28"/>
          <w:szCs w:val="28"/>
        </w:rPr>
        <w:t>цериметрическом</w:t>
      </w:r>
      <w:proofErr w:type="spellEnd"/>
      <w:r w:rsidR="006C758F" w:rsidRPr="00D173C5">
        <w:rPr>
          <w:sz w:val="28"/>
          <w:szCs w:val="28"/>
        </w:rPr>
        <w:t xml:space="preserve"> т</w:t>
      </w:r>
      <w:r w:rsidR="002E497B" w:rsidRPr="00D173C5">
        <w:rPr>
          <w:sz w:val="28"/>
          <w:szCs w:val="28"/>
        </w:rPr>
        <w:t>итрован</w:t>
      </w:r>
      <w:r w:rsidR="006C758F" w:rsidRPr="00D173C5">
        <w:rPr>
          <w:sz w:val="28"/>
          <w:szCs w:val="28"/>
        </w:rPr>
        <w:t xml:space="preserve">ии </w:t>
      </w:r>
      <w:r w:rsidR="00D27554" w:rsidRPr="00D173C5">
        <w:rPr>
          <w:sz w:val="28"/>
          <w:szCs w:val="28"/>
        </w:rPr>
        <w:t xml:space="preserve">веществ, обладающих восстановительными свойствами, </w:t>
      </w:r>
      <w:r w:rsidR="002E497B" w:rsidRPr="00D173C5">
        <w:rPr>
          <w:sz w:val="28"/>
          <w:szCs w:val="28"/>
        </w:rPr>
        <w:t>раствор</w:t>
      </w:r>
      <w:r w:rsidR="006C758F" w:rsidRPr="00D173C5">
        <w:rPr>
          <w:sz w:val="28"/>
          <w:szCs w:val="28"/>
        </w:rPr>
        <w:t>ы</w:t>
      </w:r>
      <w:r w:rsidR="002E497B" w:rsidRPr="00D173C5">
        <w:rPr>
          <w:sz w:val="28"/>
          <w:szCs w:val="28"/>
        </w:rPr>
        <w:t xml:space="preserve"> церия</w:t>
      </w:r>
      <w:r w:rsidR="00FD5E0D" w:rsidRPr="00D173C5">
        <w:rPr>
          <w:sz w:val="28"/>
          <w:szCs w:val="28"/>
        </w:rPr>
        <w:t>(IV)</w:t>
      </w:r>
      <w:r w:rsidR="002E497B" w:rsidRPr="00D173C5">
        <w:rPr>
          <w:sz w:val="28"/>
          <w:szCs w:val="28"/>
        </w:rPr>
        <w:t xml:space="preserve"> сульфата</w:t>
      </w:r>
      <w:r w:rsidR="00FD5E0D">
        <w:rPr>
          <w:sz w:val="28"/>
          <w:szCs w:val="28"/>
        </w:rPr>
        <w:t xml:space="preserve">, </w:t>
      </w:r>
      <w:r w:rsidR="006C758F" w:rsidRPr="00D173C5">
        <w:rPr>
          <w:sz w:val="28"/>
          <w:szCs w:val="28"/>
        </w:rPr>
        <w:t xml:space="preserve">имеющие </w:t>
      </w:r>
      <w:r w:rsidR="002E497B" w:rsidRPr="00D173C5">
        <w:rPr>
          <w:sz w:val="28"/>
          <w:szCs w:val="28"/>
        </w:rPr>
        <w:t>в кислой среде ж</w:t>
      </w:r>
      <w:r w:rsidR="00FD5E0D">
        <w:rPr>
          <w:sz w:val="28"/>
          <w:szCs w:val="28"/>
        </w:rPr>
        <w:t>ё</w:t>
      </w:r>
      <w:r w:rsidR="002E497B" w:rsidRPr="00D173C5">
        <w:rPr>
          <w:sz w:val="28"/>
          <w:szCs w:val="28"/>
        </w:rPr>
        <w:t>лто-оранжев</w:t>
      </w:r>
      <w:r w:rsidR="006C758F" w:rsidRPr="00D173C5">
        <w:rPr>
          <w:sz w:val="28"/>
          <w:szCs w:val="28"/>
        </w:rPr>
        <w:t>ую окраску</w:t>
      </w:r>
      <w:r w:rsidR="002E497B" w:rsidRPr="00D173C5">
        <w:rPr>
          <w:sz w:val="28"/>
          <w:szCs w:val="28"/>
        </w:rPr>
        <w:t xml:space="preserve">, </w:t>
      </w:r>
      <w:r w:rsidR="006C758F" w:rsidRPr="00D173C5">
        <w:rPr>
          <w:sz w:val="28"/>
          <w:szCs w:val="28"/>
        </w:rPr>
        <w:t xml:space="preserve">изменяют её за счет образования </w:t>
      </w:r>
      <w:r w:rsidR="00D27554" w:rsidRPr="00D173C5">
        <w:rPr>
          <w:sz w:val="28"/>
          <w:szCs w:val="28"/>
        </w:rPr>
        <w:t xml:space="preserve">бесцветных </w:t>
      </w:r>
      <w:r w:rsidR="006C758F" w:rsidRPr="00D173C5">
        <w:rPr>
          <w:sz w:val="28"/>
          <w:szCs w:val="28"/>
        </w:rPr>
        <w:t>соединений церия(III).</w:t>
      </w:r>
    </w:p>
    <w:p w:rsidR="006C758F" w:rsidRPr="00D173C5" w:rsidRDefault="006C758F" w:rsidP="006C758F">
      <w:pPr>
        <w:pStyle w:val="af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vertAlign w:val="superscript"/>
        </w:rPr>
      </w:pPr>
      <w:r w:rsidRPr="00D173C5">
        <w:rPr>
          <w:sz w:val="28"/>
          <w:szCs w:val="28"/>
        </w:rPr>
        <w:t>Ce</w:t>
      </w:r>
      <w:r w:rsidRPr="00D173C5">
        <w:rPr>
          <w:sz w:val="28"/>
          <w:szCs w:val="28"/>
          <w:vertAlign w:val="superscript"/>
        </w:rPr>
        <w:t>4+</w:t>
      </w:r>
      <w:r w:rsidRPr="00D173C5">
        <w:rPr>
          <w:sz w:val="28"/>
          <w:szCs w:val="28"/>
        </w:rPr>
        <w:t xml:space="preserve"> + </w:t>
      </w:r>
      <w:proofErr w:type="spellStart"/>
      <w:r w:rsidRPr="00D173C5">
        <w:rPr>
          <w:i/>
          <w:iCs/>
          <w:sz w:val="28"/>
          <w:szCs w:val="28"/>
        </w:rPr>
        <w:t>e</w:t>
      </w:r>
      <w:proofErr w:type="spellEnd"/>
      <w:r w:rsidRPr="00D173C5">
        <w:rPr>
          <w:i/>
          <w:iCs/>
          <w:sz w:val="28"/>
          <w:szCs w:val="28"/>
        </w:rPr>
        <w:t xml:space="preserve"> →</w:t>
      </w:r>
      <w:r w:rsidRPr="00D173C5">
        <w:rPr>
          <w:sz w:val="28"/>
          <w:szCs w:val="28"/>
        </w:rPr>
        <w:t xml:space="preserve"> Ce</w:t>
      </w:r>
      <w:r w:rsidRPr="00D173C5">
        <w:rPr>
          <w:sz w:val="28"/>
          <w:szCs w:val="28"/>
          <w:vertAlign w:val="superscript"/>
        </w:rPr>
        <w:t>3+</w:t>
      </w:r>
    </w:p>
    <w:p w:rsidR="00ED336B" w:rsidRDefault="006C758F" w:rsidP="00ED336B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73C5">
        <w:rPr>
          <w:sz w:val="28"/>
          <w:szCs w:val="28"/>
        </w:rPr>
        <w:t xml:space="preserve">Вместе с тем, </w:t>
      </w:r>
      <w:r w:rsidR="002E497B" w:rsidRPr="00D173C5">
        <w:rPr>
          <w:sz w:val="28"/>
          <w:szCs w:val="28"/>
        </w:rPr>
        <w:t xml:space="preserve">интенсивность окраски растворов церия(IV) невелика и обычно недостаточна для визуальной фиксации </w:t>
      </w:r>
      <w:r w:rsidR="005E69EA">
        <w:rPr>
          <w:sz w:val="28"/>
          <w:szCs w:val="28"/>
        </w:rPr>
        <w:t xml:space="preserve">конечной </w:t>
      </w:r>
      <w:r w:rsidRPr="00D173C5">
        <w:rPr>
          <w:sz w:val="28"/>
          <w:szCs w:val="28"/>
        </w:rPr>
        <w:t xml:space="preserve">точки </w:t>
      </w:r>
      <w:r w:rsidR="005E69EA">
        <w:rPr>
          <w:sz w:val="28"/>
          <w:szCs w:val="28"/>
        </w:rPr>
        <w:t>титрования</w:t>
      </w:r>
      <w:r w:rsidRPr="00D173C5">
        <w:rPr>
          <w:sz w:val="28"/>
          <w:szCs w:val="28"/>
        </w:rPr>
        <w:t xml:space="preserve"> </w:t>
      </w:r>
      <w:proofErr w:type="spellStart"/>
      <w:r w:rsidRPr="00D173C5">
        <w:rPr>
          <w:sz w:val="28"/>
          <w:szCs w:val="28"/>
        </w:rPr>
        <w:t>безиндикаторным</w:t>
      </w:r>
      <w:proofErr w:type="spellEnd"/>
      <w:r w:rsidRPr="00D173C5">
        <w:rPr>
          <w:sz w:val="28"/>
          <w:szCs w:val="28"/>
        </w:rPr>
        <w:t xml:space="preserve"> методом. </w:t>
      </w:r>
      <w:r w:rsidR="003B1B98">
        <w:rPr>
          <w:sz w:val="28"/>
          <w:szCs w:val="28"/>
        </w:rPr>
        <w:t>Поэтому</w:t>
      </w:r>
      <w:r w:rsidRPr="00D173C5">
        <w:rPr>
          <w:sz w:val="28"/>
          <w:szCs w:val="28"/>
        </w:rPr>
        <w:t xml:space="preserve"> </w:t>
      </w:r>
      <w:proofErr w:type="spellStart"/>
      <w:r w:rsidRPr="00D173C5">
        <w:rPr>
          <w:sz w:val="28"/>
          <w:szCs w:val="28"/>
        </w:rPr>
        <w:t>цериметрическо</w:t>
      </w:r>
      <w:r w:rsidR="003B1B98">
        <w:rPr>
          <w:sz w:val="28"/>
          <w:szCs w:val="28"/>
        </w:rPr>
        <w:t>е</w:t>
      </w:r>
      <w:proofErr w:type="spellEnd"/>
      <w:r w:rsidRPr="00D173C5">
        <w:rPr>
          <w:sz w:val="28"/>
          <w:szCs w:val="28"/>
        </w:rPr>
        <w:t xml:space="preserve"> титровани</w:t>
      </w:r>
      <w:r w:rsidR="003B1B98">
        <w:rPr>
          <w:sz w:val="28"/>
          <w:szCs w:val="28"/>
        </w:rPr>
        <w:t>е</w:t>
      </w:r>
      <w:r w:rsidR="00D27554" w:rsidRPr="00D173C5">
        <w:rPr>
          <w:sz w:val="28"/>
          <w:szCs w:val="28"/>
        </w:rPr>
        <w:t xml:space="preserve">, как </w:t>
      </w:r>
      <w:r w:rsidR="00D27554" w:rsidRPr="00D173C5">
        <w:rPr>
          <w:sz w:val="28"/>
          <w:szCs w:val="28"/>
        </w:rPr>
        <w:lastRenderedPageBreak/>
        <w:t>правило,</w:t>
      </w:r>
      <w:r w:rsidRPr="00D173C5">
        <w:rPr>
          <w:sz w:val="28"/>
          <w:szCs w:val="28"/>
        </w:rPr>
        <w:t xml:space="preserve"> осуществляют в присутствии </w:t>
      </w:r>
      <w:proofErr w:type="spellStart"/>
      <w:r w:rsidRPr="00D173C5">
        <w:rPr>
          <w:sz w:val="28"/>
          <w:szCs w:val="28"/>
        </w:rPr>
        <w:t>редокс-индикаторов</w:t>
      </w:r>
      <w:proofErr w:type="spellEnd"/>
      <w:r w:rsidRPr="00D173C5">
        <w:rPr>
          <w:sz w:val="28"/>
          <w:szCs w:val="28"/>
        </w:rPr>
        <w:t xml:space="preserve">, </w:t>
      </w:r>
      <w:proofErr w:type="gramStart"/>
      <w:r w:rsidRPr="00D173C5">
        <w:rPr>
          <w:sz w:val="28"/>
          <w:szCs w:val="28"/>
        </w:rPr>
        <w:t>таких</w:t>
      </w:r>
      <w:proofErr w:type="gramEnd"/>
      <w:r w:rsidRPr="00D173C5">
        <w:rPr>
          <w:sz w:val="28"/>
          <w:szCs w:val="28"/>
        </w:rPr>
        <w:t xml:space="preserve"> как </w:t>
      </w:r>
      <w:proofErr w:type="spellStart"/>
      <w:r w:rsidR="00B9649E" w:rsidRPr="00D173C5">
        <w:rPr>
          <w:sz w:val="28"/>
          <w:szCs w:val="28"/>
        </w:rPr>
        <w:t>ферроин</w:t>
      </w:r>
      <w:proofErr w:type="spellEnd"/>
      <w:r w:rsidRPr="00D173C5">
        <w:rPr>
          <w:sz w:val="28"/>
          <w:szCs w:val="28"/>
        </w:rPr>
        <w:t xml:space="preserve">, </w:t>
      </w:r>
      <w:proofErr w:type="spellStart"/>
      <w:r w:rsidRPr="00D173C5">
        <w:rPr>
          <w:sz w:val="28"/>
          <w:szCs w:val="28"/>
        </w:rPr>
        <w:t>орто-фенантролин</w:t>
      </w:r>
      <w:proofErr w:type="spellEnd"/>
      <w:r w:rsidR="00B9649E" w:rsidRPr="00D173C5">
        <w:rPr>
          <w:sz w:val="28"/>
          <w:szCs w:val="28"/>
        </w:rPr>
        <w:t>,</w:t>
      </w:r>
      <w:r w:rsidRPr="00D173C5">
        <w:rPr>
          <w:sz w:val="28"/>
          <w:szCs w:val="28"/>
        </w:rPr>
        <w:t xml:space="preserve"> </w:t>
      </w:r>
      <w:r w:rsidR="00B9649E" w:rsidRPr="00D173C5">
        <w:rPr>
          <w:sz w:val="28"/>
          <w:szCs w:val="28"/>
        </w:rPr>
        <w:t xml:space="preserve">дифениламин, </w:t>
      </w:r>
      <w:r w:rsidR="002E497B" w:rsidRPr="00D173C5">
        <w:rPr>
          <w:sz w:val="28"/>
          <w:szCs w:val="28"/>
        </w:rPr>
        <w:t>2,2'-дипиридил и др.</w:t>
      </w:r>
      <w:r w:rsidR="005E69EA">
        <w:rPr>
          <w:sz w:val="28"/>
          <w:szCs w:val="28"/>
        </w:rPr>
        <w:t xml:space="preserve"> </w:t>
      </w:r>
      <w:r w:rsidR="00FD5E0D">
        <w:rPr>
          <w:sz w:val="28"/>
          <w:szCs w:val="28"/>
        </w:rPr>
        <w:t>К</w:t>
      </w:r>
      <w:r w:rsidR="003B1B98">
        <w:rPr>
          <w:sz w:val="28"/>
          <w:szCs w:val="28"/>
        </w:rPr>
        <w:t>онечную т</w:t>
      </w:r>
      <w:r w:rsidR="00ED336B" w:rsidRPr="00D173C5">
        <w:rPr>
          <w:sz w:val="28"/>
          <w:szCs w:val="28"/>
        </w:rPr>
        <w:t xml:space="preserve">очку </w:t>
      </w:r>
      <w:r w:rsidR="003B1B98">
        <w:rPr>
          <w:sz w:val="28"/>
          <w:szCs w:val="28"/>
        </w:rPr>
        <w:t>титрования</w:t>
      </w:r>
      <w:r w:rsidR="00ED336B" w:rsidRPr="00D173C5">
        <w:rPr>
          <w:sz w:val="28"/>
          <w:szCs w:val="28"/>
        </w:rPr>
        <w:t xml:space="preserve"> в </w:t>
      </w:r>
      <w:proofErr w:type="spellStart"/>
      <w:r w:rsidR="002E497B" w:rsidRPr="00D173C5">
        <w:rPr>
          <w:sz w:val="28"/>
          <w:szCs w:val="28"/>
        </w:rPr>
        <w:t>цериметрии</w:t>
      </w:r>
      <w:proofErr w:type="spellEnd"/>
      <w:r w:rsidR="00ED336B" w:rsidRPr="00D173C5">
        <w:rPr>
          <w:sz w:val="28"/>
          <w:szCs w:val="28"/>
        </w:rPr>
        <w:t xml:space="preserve"> также можно определить инструментальным</w:t>
      </w:r>
      <w:r w:rsidR="00FD5E0D">
        <w:rPr>
          <w:sz w:val="28"/>
          <w:szCs w:val="28"/>
        </w:rPr>
        <w:t>и</w:t>
      </w:r>
      <w:r w:rsidR="00ED336B" w:rsidRPr="00D173C5">
        <w:rPr>
          <w:sz w:val="28"/>
          <w:szCs w:val="28"/>
        </w:rPr>
        <w:t xml:space="preserve"> метод</w:t>
      </w:r>
      <w:r w:rsidR="00FD5E0D">
        <w:rPr>
          <w:sz w:val="28"/>
          <w:szCs w:val="28"/>
        </w:rPr>
        <w:t>ами</w:t>
      </w:r>
      <w:r w:rsidR="00ED336B" w:rsidRPr="00D173C5">
        <w:rPr>
          <w:sz w:val="28"/>
          <w:szCs w:val="28"/>
        </w:rPr>
        <w:t>, например, потенциометрическим</w:t>
      </w:r>
      <w:r w:rsidR="00FD5E0D">
        <w:rPr>
          <w:sz w:val="28"/>
          <w:szCs w:val="28"/>
        </w:rPr>
        <w:t>,</w:t>
      </w:r>
      <w:r w:rsidR="00ED336B" w:rsidRPr="00D173C5">
        <w:rPr>
          <w:sz w:val="28"/>
          <w:szCs w:val="28"/>
        </w:rPr>
        <w:t xml:space="preserve"> </w:t>
      </w:r>
      <w:r w:rsidR="002E497B" w:rsidRPr="005E69EA">
        <w:rPr>
          <w:sz w:val="28"/>
          <w:szCs w:val="28"/>
        </w:rPr>
        <w:t>амперометрическим</w:t>
      </w:r>
      <w:r w:rsidR="00ED336B" w:rsidRPr="005E69EA">
        <w:rPr>
          <w:sz w:val="28"/>
          <w:szCs w:val="28"/>
        </w:rPr>
        <w:t xml:space="preserve"> и др.</w:t>
      </w:r>
    </w:p>
    <w:p w:rsidR="00E36948" w:rsidRDefault="003B1B98" w:rsidP="00E605E8">
      <w:pPr>
        <w:pStyle w:val="af3"/>
        <w:spacing w:before="0" w:beforeAutospacing="0" w:after="0" w:afterAutospacing="0" w:line="360" w:lineRule="auto"/>
        <w:ind w:firstLine="709"/>
        <w:jc w:val="both"/>
        <w:rPr>
          <w:rStyle w:val="ft13"/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="005E69EA">
        <w:rPr>
          <w:sz w:val="28"/>
          <w:szCs w:val="28"/>
        </w:rPr>
        <w:t>пособы обратного и заместительного титрования</w:t>
      </w:r>
      <w:r w:rsidRPr="003B1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цериметрии</w:t>
      </w:r>
      <w:proofErr w:type="spellEnd"/>
      <w:r>
        <w:rPr>
          <w:sz w:val="28"/>
          <w:szCs w:val="28"/>
        </w:rPr>
        <w:t xml:space="preserve"> также используют</w:t>
      </w:r>
      <w:r w:rsidR="005E69EA">
        <w:rPr>
          <w:sz w:val="28"/>
          <w:szCs w:val="28"/>
        </w:rPr>
        <w:t xml:space="preserve">. </w:t>
      </w:r>
      <w:r w:rsidR="00E605E8" w:rsidRPr="00FD1C68">
        <w:rPr>
          <w:rStyle w:val="ft13"/>
          <w:color w:val="000000"/>
          <w:sz w:val="28"/>
          <w:szCs w:val="28"/>
        </w:rPr>
        <w:t xml:space="preserve">В случае </w:t>
      </w:r>
      <w:r w:rsidR="00E605E8" w:rsidRPr="00E36948">
        <w:rPr>
          <w:color w:val="000000"/>
          <w:sz w:val="28"/>
          <w:szCs w:val="28"/>
        </w:rPr>
        <w:t xml:space="preserve">обратного </w:t>
      </w:r>
      <w:proofErr w:type="spellStart"/>
      <w:r w:rsidR="00E605E8" w:rsidRPr="00E36948">
        <w:rPr>
          <w:color w:val="000000"/>
          <w:sz w:val="28"/>
          <w:szCs w:val="28"/>
        </w:rPr>
        <w:t>цериметрического</w:t>
      </w:r>
      <w:proofErr w:type="spellEnd"/>
      <w:r w:rsidR="00E605E8" w:rsidRPr="00E36948">
        <w:rPr>
          <w:color w:val="000000"/>
          <w:sz w:val="28"/>
          <w:szCs w:val="28"/>
        </w:rPr>
        <w:t xml:space="preserve"> титрования</w:t>
      </w:r>
      <w:r w:rsidR="00770C92" w:rsidRPr="00E36948">
        <w:rPr>
          <w:color w:val="000000"/>
          <w:sz w:val="28"/>
          <w:szCs w:val="28"/>
        </w:rPr>
        <w:t xml:space="preserve"> избыток титрованного раствора церия</w:t>
      </w:r>
      <w:r w:rsidR="00770C92" w:rsidRPr="00E36948">
        <w:rPr>
          <w:sz w:val="28"/>
          <w:szCs w:val="28"/>
        </w:rPr>
        <w:t xml:space="preserve">(IV) </w:t>
      </w:r>
      <w:r w:rsidR="00FD5E0D">
        <w:rPr>
          <w:sz w:val="28"/>
          <w:szCs w:val="28"/>
        </w:rPr>
        <w:t xml:space="preserve">сульфата </w:t>
      </w:r>
      <w:r w:rsidR="00770C92" w:rsidRPr="00E36948">
        <w:rPr>
          <w:sz w:val="28"/>
          <w:szCs w:val="28"/>
        </w:rPr>
        <w:t xml:space="preserve">титруют </w:t>
      </w:r>
      <w:r w:rsidR="00E605E8" w:rsidRPr="00E36948">
        <w:rPr>
          <w:rStyle w:val="ft13"/>
          <w:color w:val="000000"/>
          <w:sz w:val="28"/>
          <w:szCs w:val="28"/>
        </w:rPr>
        <w:t>вторым стандартным раствором</w:t>
      </w:r>
      <w:r w:rsidR="00770C92" w:rsidRPr="00E36948">
        <w:rPr>
          <w:rStyle w:val="ft13"/>
          <w:color w:val="000000"/>
          <w:sz w:val="28"/>
          <w:szCs w:val="28"/>
        </w:rPr>
        <w:t>, которым может быть</w:t>
      </w:r>
      <w:r w:rsidR="005E69EA">
        <w:rPr>
          <w:rStyle w:val="ft13"/>
          <w:color w:val="000000"/>
          <w:sz w:val="28"/>
          <w:szCs w:val="28"/>
        </w:rPr>
        <w:t>, например,</w:t>
      </w:r>
      <w:r w:rsidR="00770C92" w:rsidRPr="00E36948">
        <w:rPr>
          <w:rStyle w:val="ft13"/>
          <w:color w:val="000000"/>
          <w:sz w:val="28"/>
          <w:szCs w:val="28"/>
        </w:rPr>
        <w:t xml:space="preserve"> </w:t>
      </w:r>
      <w:r w:rsidR="00E605E8" w:rsidRPr="00E36948">
        <w:rPr>
          <w:rStyle w:val="ft13"/>
          <w:color w:val="000000"/>
          <w:sz w:val="28"/>
          <w:szCs w:val="28"/>
        </w:rPr>
        <w:t xml:space="preserve">раствор </w:t>
      </w:r>
      <w:r w:rsidR="00770C92" w:rsidRPr="00E36948">
        <w:rPr>
          <w:rStyle w:val="ft13"/>
          <w:color w:val="000000"/>
          <w:sz w:val="28"/>
          <w:szCs w:val="28"/>
        </w:rPr>
        <w:t>железа(</w:t>
      </w:r>
      <w:r w:rsidR="00770C92" w:rsidRPr="00E36948">
        <w:rPr>
          <w:rStyle w:val="ft13"/>
          <w:color w:val="000000"/>
          <w:sz w:val="28"/>
          <w:szCs w:val="28"/>
          <w:lang w:val="en-US"/>
        </w:rPr>
        <w:t>II</w:t>
      </w:r>
      <w:r w:rsidR="00770C92" w:rsidRPr="00E36948">
        <w:rPr>
          <w:rStyle w:val="ft13"/>
          <w:color w:val="000000"/>
          <w:sz w:val="28"/>
          <w:szCs w:val="28"/>
        </w:rPr>
        <w:t>)</w:t>
      </w:r>
      <w:r w:rsidR="00E36948" w:rsidRPr="00E36948">
        <w:rPr>
          <w:rStyle w:val="ft13"/>
          <w:color w:val="000000"/>
          <w:sz w:val="28"/>
          <w:szCs w:val="28"/>
        </w:rPr>
        <w:t xml:space="preserve"> сульфата</w:t>
      </w:r>
      <w:r w:rsidR="00E605E8" w:rsidRPr="00E36948">
        <w:rPr>
          <w:rStyle w:val="ft13"/>
          <w:color w:val="000000"/>
          <w:sz w:val="28"/>
          <w:szCs w:val="28"/>
        </w:rPr>
        <w:t xml:space="preserve">. </w:t>
      </w:r>
    </w:p>
    <w:p w:rsidR="003B1B98" w:rsidRPr="00360584" w:rsidRDefault="003B1B98" w:rsidP="003B1B98">
      <w:pPr>
        <w:pStyle w:val="af3"/>
        <w:spacing w:before="0" w:beforeAutospacing="0" w:after="0" w:afterAutospacing="0" w:line="360" w:lineRule="auto"/>
        <w:ind w:firstLine="709"/>
        <w:jc w:val="both"/>
        <w:rPr>
          <w:color w:val="604050"/>
          <w:sz w:val="28"/>
          <w:szCs w:val="28"/>
        </w:rPr>
      </w:pPr>
      <w:proofErr w:type="spellStart"/>
      <w:r>
        <w:rPr>
          <w:rStyle w:val="ft13"/>
          <w:color w:val="000000"/>
          <w:sz w:val="28"/>
          <w:szCs w:val="28"/>
        </w:rPr>
        <w:t>Цериметрическое</w:t>
      </w:r>
      <w:proofErr w:type="spellEnd"/>
      <w:r>
        <w:rPr>
          <w:rStyle w:val="ft13"/>
          <w:color w:val="000000"/>
          <w:sz w:val="28"/>
          <w:szCs w:val="28"/>
        </w:rPr>
        <w:t xml:space="preserve"> титрование можно проводить в присутствии хлоридов, что неприемлемо в </w:t>
      </w:r>
      <w:proofErr w:type="spellStart"/>
      <w:r>
        <w:rPr>
          <w:rStyle w:val="ft13"/>
          <w:color w:val="000000"/>
          <w:sz w:val="28"/>
          <w:szCs w:val="28"/>
        </w:rPr>
        <w:t>перманганатометрии</w:t>
      </w:r>
      <w:proofErr w:type="spellEnd"/>
      <w:r>
        <w:rPr>
          <w:rStyle w:val="ft13"/>
          <w:color w:val="000000"/>
          <w:sz w:val="28"/>
          <w:szCs w:val="28"/>
        </w:rPr>
        <w:t xml:space="preserve">. Вместе с тем, метод непригоден </w:t>
      </w:r>
      <w:r w:rsidRPr="003B1B98">
        <w:rPr>
          <w:rStyle w:val="ft13"/>
          <w:sz w:val="28"/>
          <w:szCs w:val="28"/>
        </w:rPr>
        <w:t xml:space="preserve">для </w:t>
      </w:r>
      <w:r w:rsidRPr="003B1B98">
        <w:rPr>
          <w:sz w:val="28"/>
          <w:szCs w:val="28"/>
        </w:rPr>
        <w:t>титрования нейтральн</w:t>
      </w:r>
      <w:r>
        <w:rPr>
          <w:sz w:val="28"/>
          <w:szCs w:val="28"/>
        </w:rPr>
        <w:t xml:space="preserve">ых </w:t>
      </w:r>
      <w:r w:rsidRPr="003B1B98">
        <w:rPr>
          <w:sz w:val="28"/>
          <w:szCs w:val="28"/>
        </w:rPr>
        <w:t>и щелочн</w:t>
      </w:r>
      <w:r>
        <w:rPr>
          <w:sz w:val="28"/>
          <w:szCs w:val="28"/>
        </w:rPr>
        <w:t>ых растворов.</w:t>
      </w:r>
    </w:p>
    <w:p w:rsidR="000C7010" w:rsidRDefault="009D28F1" w:rsidP="000C7010">
      <w:pPr>
        <w:pStyle w:val="af3"/>
        <w:spacing w:before="0" w:beforeAutospacing="0" w:after="0" w:afterAutospacing="0" w:line="360" w:lineRule="auto"/>
        <w:ind w:firstLine="709"/>
        <w:jc w:val="both"/>
        <w:rPr>
          <w:rStyle w:val="ft40"/>
          <w:sz w:val="28"/>
          <w:szCs w:val="28"/>
        </w:rPr>
      </w:pPr>
      <w:r w:rsidRPr="00CE6522">
        <w:rPr>
          <w:i/>
          <w:color w:val="000000"/>
          <w:sz w:val="28"/>
          <w:szCs w:val="28"/>
        </w:rPr>
        <w:t>Титрование по методу осажде</w:t>
      </w:r>
      <w:r w:rsidR="000C7010">
        <w:rPr>
          <w:i/>
          <w:color w:val="000000"/>
          <w:sz w:val="28"/>
          <w:szCs w:val="28"/>
        </w:rPr>
        <w:t xml:space="preserve">ния или </w:t>
      </w:r>
      <w:proofErr w:type="spellStart"/>
      <w:r w:rsidR="000C7010">
        <w:rPr>
          <w:i/>
          <w:color w:val="000000"/>
          <w:sz w:val="28"/>
          <w:szCs w:val="28"/>
        </w:rPr>
        <w:t>осадительное</w:t>
      </w:r>
      <w:proofErr w:type="spellEnd"/>
      <w:r w:rsidR="000C7010">
        <w:rPr>
          <w:i/>
          <w:color w:val="000000"/>
          <w:sz w:val="28"/>
          <w:szCs w:val="28"/>
        </w:rPr>
        <w:t xml:space="preserve"> титрование </w:t>
      </w:r>
      <w:r w:rsidR="000C7010" w:rsidRPr="000C7010">
        <w:rPr>
          <w:color w:val="000000"/>
          <w:sz w:val="28"/>
          <w:szCs w:val="28"/>
        </w:rPr>
        <w:t xml:space="preserve">основано на реакциях </w:t>
      </w:r>
      <w:r w:rsidR="00185B9C" w:rsidRPr="000C7010">
        <w:rPr>
          <w:sz w:val="28"/>
          <w:szCs w:val="28"/>
        </w:rPr>
        <w:t>образования малорастворимых соединений, выделяющихся из раствора в виде осадка</w:t>
      </w:r>
      <w:r w:rsidR="00185B9C" w:rsidRPr="000C7010">
        <w:rPr>
          <w:rStyle w:val="ft40"/>
          <w:sz w:val="28"/>
          <w:szCs w:val="28"/>
        </w:rPr>
        <w:t>.</w:t>
      </w:r>
    </w:p>
    <w:p w:rsidR="000C7010" w:rsidRDefault="004E7AF7" w:rsidP="000C7010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0C7010">
        <w:rPr>
          <w:color w:val="000000"/>
          <w:sz w:val="28"/>
          <w:szCs w:val="28"/>
        </w:rPr>
        <w:t xml:space="preserve">ля </w:t>
      </w:r>
      <w:proofErr w:type="spellStart"/>
      <w:r w:rsidR="003556C7">
        <w:rPr>
          <w:color w:val="000000"/>
          <w:sz w:val="28"/>
          <w:szCs w:val="28"/>
        </w:rPr>
        <w:t>осадительного</w:t>
      </w:r>
      <w:proofErr w:type="spellEnd"/>
      <w:r w:rsidR="003556C7">
        <w:rPr>
          <w:color w:val="000000"/>
          <w:sz w:val="28"/>
          <w:szCs w:val="28"/>
        </w:rPr>
        <w:t xml:space="preserve"> титрования</w:t>
      </w:r>
      <w:r w:rsidRPr="000C7010">
        <w:rPr>
          <w:color w:val="000000"/>
          <w:sz w:val="28"/>
          <w:szCs w:val="28"/>
        </w:rPr>
        <w:t xml:space="preserve"> пригодны</w:t>
      </w:r>
      <w:r>
        <w:rPr>
          <w:color w:val="000000"/>
          <w:sz w:val="28"/>
          <w:szCs w:val="28"/>
        </w:rPr>
        <w:t xml:space="preserve"> </w:t>
      </w:r>
      <w:r w:rsidR="00185B9C" w:rsidRPr="000C7010">
        <w:rPr>
          <w:color w:val="000000"/>
          <w:sz w:val="28"/>
          <w:szCs w:val="28"/>
        </w:rPr>
        <w:t>реакци</w:t>
      </w:r>
      <w:r>
        <w:rPr>
          <w:color w:val="000000"/>
          <w:sz w:val="28"/>
          <w:szCs w:val="28"/>
        </w:rPr>
        <w:t>и</w:t>
      </w:r>
      <w:r w:rsidR="00185B9C" w:rsidRPr="000C7010">
        <w:rPr>
          <w:color w:val="000000"/>
          <w:sz w:val="28"/>
          <w:szCs w:val="28"/>
        </w:rPr>
        <w:t xml:space="preserve"> образования осадков</w:t>
      </w:r>
      <w:r>
        <w:rPr>
          <w:color w:val="000000"/>
          <w:sz w:val="28"/>
          <w:szCs w:val="28"/>
        </w:rPr>
        <w:t>, которые должны отвечать следующим требованиям:</w:t>
      </w:r>
    </w:p>
    <w:p w:rsidR="000C7010" w:rsidRDefault="000C7010" w:rsidP="000C7010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185B9C" w:rsidRPr="00185B9C">
        <w:rPr>
          <w:rStyle w:val="ft36"/>
          <w:color w:val="000000"/>
          <w:sz w:val="28"/>
          <w:szCs w:val="28"/>
        </w:rPr>
        <w:t xml:space="preserve">протекать количественно </w:t>
      </w:r>
      <w:r w:rsidR="00185B9C" w:rsidRPr="00185B9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185B9C" w:rsidRPr="00185B9C">
        <w:rPr>
          <w:rStyle w:val="ft36"/>
          <w:color w:val="000000"/>
          <w:sz w:val="28"/>
          <w:szCs w:val="28"/>
        </w:rPr>
        <w:t>быстро при обычных условиях</w:t>
      </w:r>
      <w:r w:rsidR="00185B9C" w:rsidRPr="00185B9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</w:p>
    <w:p w:rsidR="000C7010" w:rsidRDefault="000C7010" w:rsidP="000C7010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185B9C" w:rsidRPr="00185B9C">
        <w:rPr>
          <w:rStyle w:val="ft36"/>
          <w:color w:val="000000"/>
          <w:sz w:val="28"/>
          <w:szCs w:val="28"/>
        </w:rPr>
        <w:t>не сопровождаться образованием пересыщенных растворов</w:t>
      </w:r>
      <w:r w:rsidR="00185B9C" w:rsidRPr="00185B9C">
        <w:rPr>
          <w:color w:val="000000"/>
          <w:sz w:val="28"/>
          <w:szCs w:val="28"/>
        </w:rPr>
        <w:t>;</w:t>
      </w:r>
    </w:p>
    <w:p w:rsidR="00BA1FC4" w:rsidRDefault="00BA1FC4" w:rsidP="00BA1FC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71216">
        <w:rPr>
          <w:sz w:val="28"/>
          <w:szCs w:val="28"/>
        </w:rPr>
        <w:t xml:space="preserve">выпадение </w:t>
      </w:r>
      <w:r>
        <w:rPr>
          <w:sz w:val="28"/>
          <w:szCs w:val="28"/>
        </w:rPr>
        <w:t xml:space="preserve">осадка </w:t>
      </w:r>
      <w:r w:rsidRPr="00371216">
        <w:rPr>
          <w:sz w:val="28"/>
          <w:szCs w:val="28"/>
        </w:rPr>
        <w:t xml:space="preserve">должно происходить достаточно быстро; </w:t>
      </w:r>
    </w:p>
    <w:p w:rsidR="000C7010" w:rsidRDefault="000C7010" w:rsidP="000C7010">
      <w:pPr>
        <w:pStyle w:val="af3"/>
        <w:spacing w:before="0" w:beforeAutospacing="0" w:after="0" w:afterAutospacing="0" w:line="360" w:lineRule="auto"/>
        <w:ind w:firstLine="709"/>
        <w:jc w:val="both"/>
        <w:rPr>
          <w:rStyle w:val="ft4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185B9C" w:rsidRPr="00185B9C">
        <w:rPr>
          <w:color w:val="000000"/>
          <w:sz w:val="28"/>
          <w:szCs w:val="28"/>
        </w:rPr>
        <w:t>образующийся осадок должен иметь постоянный состав</w:t>
      </w:r>
      <w:r w:rsidR="00BA1FC4">
        <w:rPr>
          <w:color w:val="000000"/>
          <w:sz w:val="28"/>
          <w:szCs w:val="28"/>
        </w:rPr>
        <w:t>,</w:t>
      </w:r>
      <w:r w:rsidR="00185B9C" w:rsidRPr="00185B9C">
        <w:rPr>
          <w:rStyle w:val="ft40"/>
          <w:color w:val="000000"/>
          <w:sz w:val="28"/>
          <w:szCs w:val="28"/>
        </w:rPr>
        <w:t xml:space="preserve"> </w:t>
      </w:r>
      <w:r w:rsidR="00185B9C" w:rsidRPr="00185B9C">
        <w:rPr>
          <w:color w:val="000000"/>
          <w:sz w:val="28"/>
          <w:szCs w:val="28"/>
        </w:rPr>
        <w:t>не должен загрязняться в процессе осаждения</w:t>
      </w:r>
      <w:r w:rsidR="00BA1FC4">
        <w:rPr>
          <w:rStyle w:val="ft40"/>
          <w:color w:val="000000"/>
          <w:sz w:val="28"/>
          <w:szCs w:val="28"/>
        </w:rPr>
        <w:t>, желательно быть практически нерастворимым;</w:t>
      </w:r>
    </w:p>
    <w:p w:rsidR="00BA1FC4" w:rsidRDefault="00BA1FC4" w:rsidP="000C7010">
      <w:pPr>
        <w:pStyle w:val="af3"/>
        <w:spacing w:before="0" w:beforeAutospacing="0" w:after="0" w:afterAutospacing="0" w:line="360" w:lineRule="auto"/>
        <w:ind w:firstLine="709"/>
        <w:jc w:val="both"/>
        <w:rPr>
          <w:rStyle w:val="ft40"/>
          <w:color w:val="000000"/>
          <w:sz w:val="28"/>
          <w:szCs w:val="28"/>
        </w:rPr>
      </w:pPr>
      <w:r>
        <w:rPr>
          <w:sz w:val="28"/>
          <w:szCs w:val="28"/>
        </w:rPr>
        <w:t>- </w:t>
      </w:r>
      <w:r w:rsidRPr="00371216">
        <w:rPr>
          <w:sz w:val="28"/>
          <w:szCs w:val="28"/>
        </w:rPr>
        <w:t>результаты титрования не должны в заметной степени искажаться явлениями адсорбции (</w:t>
      </w:r>
      <w:proofErr w:type="spellStart"/>
      <w:r w:rsidRPr="00371216">
        <w:rPr>
          <w:sz w:val="28"/>
          <w:szCs w:val="28"/>
        </w:rPr>
        <w:t>соосаждения</w:t>
      </w:r>
      <w:proofErr w:type="spellEnd"/>
      <w:r w:rsidRPr="0037121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A1FC4" w:rsidRPr="00BA1FC4" w:rsidRDefault="000C7010" w:rsidP="00BA1FC4">
      <w:pPr>
        <w:pStyle w:val="af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C7010">
        <w:rPr>
          <w:rStyle w:val="ft40"/>
          <w:color w:val="000000"/>
          <w:sz w:val="28"/>
          <w:szCs w:val="28"/>
        </w:rPr>
        <w:t>- </w:t>
      </w:r>
      <w:r w:rsidR="00185B9C" w:rsidRPr="000C7010">
        <w:rPr>
          <w:bCs/>
          <w:color w:val="000000"/>
          <w:sz w:val="28"/>
          <w:szCs w:val="28"/>
        </w:rPr>
        <w:t>долж</w:t>
      </w:r>
      <w:r w:rsidR="00BA1FC4">
        <w:rPr>
          <w:bCs/>
          <w:color w:val="000000"/>
          <w:sz w:val="28"/>
          <w:szCs w:val="28"/>
        </w:rPr>
        <w:t>на</w:t>
      </w:r>
      <w:r w:rsidR="00185B9C" w:rsidRPr="000C7010">
        <w:rPr>
          <w:bCs/>
          <w:color w:val="000000"/>
          <w:sz w:val="28"/>
          <w:szCs w:val="28"/>
        </w:rPr>
        <w:t xml:space="preserve"> существовать </w:t>
      </w:r>
      <w:r w:rsidR="00BA1FC4">
        <w:rPr>
          <w:bCs/>
          <w:color w:val="000000"/>
          <w:sz w:val="28"/>
          <w:szCs w:val="28"/>
        </w:rPr>
        <w:t>возможность фиксирования точки эквивалентности.</w:t>
      </w:r>
    </w:p>
    <w:p w:rsidR="00A410CF" w:rsidRDefault="00997293" w:rsidP="007D66DC">
      <w:pPr>
        <w:spacing w:line="360" w:lineRule="auto"/>
        <w:ind w:firstLine="709"/>
        <w:jc w:val="both"/>
        <w:rPr>
          <w:sz w:val="28"/>
          <w:szCs w:val="28"/>
        </w:rPr>
      </w:pPr>
      <w:r w:rsidRPr="00371216">
        <w:rPr>
          <w:sz w:val="28"/>
          <w:szCs w:val="28"/>
        </w:rPr>
        <w:t xml:space="preserve">Наибольшее значение приобрели методы осаждения, </w:t>
      </w:r>
      <w:r w:rsidR="003556C7">
        <w:rPr>
          <w:sz w:val="28"/>
          <w:szCs w:val="28"/>
        </w:rPr>
        <w:t xml:space="preserve">связанные </w:t>
      </w:r>
      <w:r w:rsidRPr="00371216">
        <w:rPr>
          <w:sz w:val="28"/>
          <w:szCs w:val="28"/>
        </w:rPr>
        <w:t xml:space="preserve">с образованием малорастворимых соединений серебра, бария, </w:t>
      </w:r>
      <w:r w:rsidR="00D9680D">
        <w:rPr>
          <w:sz w:val="28"/>
          <w:szCs w:val="28"/>
        </w:rPr>
        <w:t xml:space="preserve">ртути и </w:t>
      </w:r>
      <w:r w:rsidR="003556C7">
        <w:rPr>
          <w:sz w:val="28"/>
          <w:szCs w:val="28"/>
        </w:rPr>
        <w:t>др</w:t>
      </w:r>
      <w:r w:rsidR="006B1054">
        <w:rPr>
          <w:sz w:val="28"/>
          <w:szCs w:val="28"/>
        </w:rPr>
        <w:t>.</w:t>
      </w:r>
      <w:r w:rsidR="009C79B4">
        <w:rPr>
          <w:sz w:val="28"/>
          <w:szCs w:val="28"/>
        </w:rPr>
        <w:t>, к</w:t>
      </w:r>
      <w:r w:rsidR="003556C7">
        <w:rPr>
          <w:sz w:val="28"/>
          <w:szCs w:val="28"/>
        </w:rPr>
        <w:t xml:space="preserve">оторые </w:t>
      </w:r>
      <w:r w:rsidRPr="00371216">
        <w:rPr>
          <w:sz w:val="28"/>
          <w:szCs w:val="28"/>
        </w:rPr>
        <w:t xml:space="preserve">дают возможность количественно определять </w:t>
      </w:r>
      <w:r w:rsidR="009C79B4">
        <w:rPr>
          <w:sz w:val="28"/>
          <w:szCs w:val="28"/>
        </w:rPr>
        <w:t xml:space="preserve">осаждаемые ими </w:t>
      </w:r>
      <w:r w:rsidRPr="00371216">
        <w:rPr>
          <w:sz w:val="28"/>
          <w:szCs w:val="28"/>
        </w:rPr>
        <w:lastRenderedPageBreak/>
        <w:t>анионы</w:t>
      </w:r>
      <w:r w:rsidR="009C79B4">
        <w:rPr>
          <w:sz w:val="28"/>
          <w:szCs w:val="28"/>
        </w:rPr>
        <w:t xml:space="preserve"> (</w:t>
      </w:r>
      <w:r w:rsidRPr="00371216">
        <w:rPr>
          <w:sz w:val="28"/>
          <w:szCs w:val="28"/>
        </w:rPr>
        <w:t xml:space="preserve">хлориды, бромиды, иодиды, цианиды, </w:t>
      </w:r>
      <w:proofErr w:type="spellStart"/>
      <w:r w:rsidR="004E229E">
        <w:rPr>
          <w:sz w:val="28"/>
          <w:szCs w:val="28"/>
        </w:rPr>
        <w:t>тиоцианаты</w:t>
      </w:r>
      <w:proofErr w:type="spellEnd"/>
      <w:r w:rsidRPr="00371216">
        <w:rPr>
          <w:sz w:val="28"/>
          <w:szCs w:val="28"/>
        </w:rPr>
        <w:t>, сульфаты, хроматы</w:t>
      </w:r>
      <w:r w:rsidR="006B1054">
        <w:rPr>
          <w:sz w:val="28"/>
          <w:szCs w:val="28"/>
        </w:rPr>
        <w:t>)</w:t>
      </w:r>
      <w:r w:rsidRPr="00371216">
        <w:rPr>
          <w:sz w:val="28"/>
          <w:szCs w:val="28"/>
        </w:rPr>
        <w:t xml:space="preserve">, а также катионы, образующие малорастворимые соединения с указанными выше анионами. Применяя специальные приемы титрования, </w:t>
      </w:r>
      <w:proofErr w:type="spellStart"/>
      <w:r w:rsidR="006B1054">
        <w:rPr>
          <w:sz w:val="28"/>
          <w:szCs w:val="28"/>
        </w:rPr>
        <w:t>осадительным</w:t>
      </w:r>
      <w:proofErr w:type="spellEnd"/>
      <w:r w:rsidR="006B1054">
        <w:rPr>
          <w:sz w:val="28"/>
          <w:szCs w:val="28"/>
        </w:rPr>
        <w:t xml:space="preserve"> методом можно проводить количественное</w:t>
      </w:r>
      <w:r w:rsidRPr="00371216">
        <w:rPr>
          <w:sz w:val="28"/>
          <w:szCs w:val="28"/>
        </w:rPr>
        <w:t xml:space="preserve"> определ</w:t>
      </w:r>
      <w:r w:rsidR="006B1054">
        <w:rPr>
          <w:sz w:val="28"/>
          <w:szCs w:val="28"/>
        </w:rPr>
        <w:t xml:space="preserve">ение </w:t>
      </w:r>
      <w:r w:rsidRPr="00371216">
        <w:rPr>
          <w:sz w:val="28"/>
          <w:szCs w:val="28"/>
        </w:rPr>
        <w:t>не только отдельны</w:t>
      </w:r>
      <w:r w:rsidR="006B1054">
        <w:rPr>
          <w:sz w:val="28"/>
          <w:szCs w:val="28"/>
        </w:rPr>
        <w:t>х</w:t>
      </w:r>
      <w:r w:rsidRPr="00371216">
        <w:rPr>
          <w:sz w:val="28"/>
          <w:szCs w:val="28"/>
        </w:rPr>
        <w:t xml:space="preserve"> катион</w:t>
      </w:r>
      <w:r w:rsidR="006B1054">
        <w:rPr>
          <w:sz w:val="28"/>
          <w:szCs w:val="28"/>
        </w:rPr>
        <w:t>ов</w:t>
      </w:r>
      <w:r w:rsidRPr="00371216">
        <w:rPr>
          <w:sz w:val="28"/>
          <w:szCs w:val="28"/>
        </w:rPr>
        <w:t xml:space="preserve"> или анион</w:t>
      </w:r>
      <w:r w:rsidR="006B1054">
        <w:rPr>
          <w:sz w:val="28"/>
          <w:szCs w:val="28"/>
        </w:rPr>
        <w:t xml:space="preserve">итов, </w:t>
      </w:r>
      <w:r w:rsidRPr="00371216">
        <w:rPr>
          <w:sz w:val="28"/>
          <w:szCs w:val="28"/>
        </w:rPr>
        <w:t xml:space="preserve"> но и их смес</w:t>
      </w:r>
      <w:r w:rsidR="006B1054">
        <w:rPr>
          <w:sz w:val="28"/>
          <w:szCs w:val="28"/>
        </w:rPr>
        <w:t>ей</w:t>
      </w:r>
      <w:r w:rsidRPr="00371216">
        <w:rPr>
          <w:sz w:val="28"/>
          <w:szCs w:val="28"/>
        </w:rPr>
        <w:t>.</w:t>
      </w:r>
    </w:p>
    <w:p w:rsidR="00BA1FC4" w:rsidRDefault="00BA1FC4" w:rsidP="00BA1FC4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850E7" w:rsidRPr="000C7010">
        <w:rPr>
          <w:color w:val="000000"/>
          <w:sz w:val="28"/>
          <w:szCs w:val="28"/>
        </w:rPr>
        <w:t xml:space="preserve">рактическое значение </w:t>
      </w:r>
      <w:r>
        <w:rPr>
          <w:color w:val="000000"/>
          <w:sz w:val="28"/>
          <w:szCs w:val="28"/>
        </w:rPr>
        <w:t xml:space="preserve">в фармакопейном анализе </w:t>
      </w:r>
      <w:r w:rsidR="00F850E7" w:rsidRPr="000C7010">
        <w:rPr>
          <w:color w:val="000000"/>
          <w:sz w:val="28"/>
          <w:szCs w:val="28"/>
        </w:rPr>
        <w:t xml:space="preserve">имеют </w:t>
      </w:r>
      <w:proofErr w:type="spellStart"/>
      <w:r w:rsidR="00F850E7" w:rsidRPr="000C7010">
        <w:rPr>
          <w:color w:val="000000"/>
          <w:sz w:val="28"/>
          <w:szCs w:val="28"/>
        </w:rPr>
        <w:t>аргентометрическое</w:t>
      </w:r>
      <w:proofErr w:type="spellEnd"/>
      <w:r>
        <w:rPr>
          <w:color w:val="000000"/>
          <w:sz w:val="28"/>
          <w:szCs w:val="28"/>
        </w:rPr>
        <w:t>,</w:t>
      </w:r>
      <w:r w:rsidR="00F850E7" w:rsidRPr="000C7010">
        <w:rPr>
          <w:color w:val="000000"/>
          <w:sz w:val="28"/>
          <w:szCs w:val="28"/>
        </w:rPr>
        <w:t xml:space="preserve"> </w:t>
      </w:r>
      <w:proofErr w:type="spellStart"/>
      <w:r w:rsidR="00F850E7" w:rsidRPr="000C7010">
        <w:rPr>
          <w:color w:val="000000"/>
          <w:sz w:val="28"/>
          <w:szCs w:val="28"/>
        </w:rPr>
        <w:t>меркурометрическое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бариметрическое</w:t>
      </w:r>
      <w:proofErr w:type="spellEnd"/>
      <w:r w:rsidR="00F850E7" w:rsidRPr="000C7010">
        <w:rPr>
          <w:color w:val="000000"/>
          <w:sz w:val="28"/>
          <w:szCs w:val="28"/>
        </w:rPr>
        <w:t xml:space="preserve"> титрование. </w:t>
      </w:r>
    </w:p>
    <w:p w:rsidR="00F850E7" w:rsidRDefault="00BA1FC4" w:rsidP="006D0D6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41EB4">
        <w:rPr>
          <w:i/>
          <w:sz w:val="28"/>
          <w:szCs w:val="28"/>
        </w:rPr>
        <w:t>Аргентометрия</w:t>
      </w:r>
      <w:proofErr w:type="spellEnd"/>
      <w:r w:rsidRPr="00D41EB4">
        <w:rPr>
          <w:i/>
          <w:sz w:val="28"/>
          <w:szCs w:val="28"/>
        </w:rPr>
        <w:t xml:space="preserve"> </w:t>
      </w:r>
      <w:r w:rsidR="0057084C" w:rsidRPr="0084677A">
        <w:rPr>
          <w:sz w:val="28"/>
          <w:szCs w:val="28"/>
        </w:rPr>
        <w:t>−</w:t>
      </w:r>
      <w:r w:rsidRPr="00371216">
        <w:rPr>
          <w:sz w:val="28"/>
          <w:szCs w:val="28"/>
        </w:rPr>
        <w:t xml:space="preserve"> метод </w:t>
      </w:r>
      <w:proofErr w:type="spellStart"/>
      <w:r w:rsidR="0042743F">
        <w:rPr>
          <w:sz w:val="28"/>
          <w:szCs w:val="28"/>
        </w:rPr>
        <w:t>осадительного</w:t>
      </w:r>
      <w:proofErr w:type="spellEnd"/>
      <w:r w:rsidR="0042743F">
        <w:rPr>
          <w:sz w:val="28"/>
          <w:szCs w:val="28"/>
        </w:rPr>
        <w:t xml:space="preserve"> титрования (титрования по методу осаждения)</w:t>
      </w:r>
      <w:r w:rsidRPr="00371216">
        <w:rPr>
          <w:sz w:val="28"/>
          <w:szCs w:val="28"/>
        </w:rPr>
        <w:t xml:space="preserve">, </w:t>
      </w:r>
      <w:r w:rsidR="0042743F">
        <w:rPr>
          <w:sz w:val="28"/>
          <w:szCs w:val="28"/>
        </w:rPr>
        <w:t xml:space="preserve">в котором </w:t>
      </w:r>
      <w:r w:rsidRPr="00371216">
        <w:rPr>
          <w:sz w:val="28"/>
          <w:szCs w:val="28"/>
        </w:rPr>
        <w:t>основ</w:t>
      </w:r>
      <w:r w:rsidR="0042743F">
        <w:rPr>
          <w:sz w:val="28"/>
          <w:szCs w:val="28"/>
        </w:rPr>
        <w:t xml:space="preserve">ным </w:t>
      </w:r>
      <w:r w:rsidRPr="00371216">
        <w:rPr>
          <w:sz w:val="28"/>
          <w:szCs w:val="28"/>
        </w:rPr>
        <w:t>стандартн</w:t>
      </w:r>
      <w:r w:rsidR="0042743F">
        <w:rPr>
          <w:sz w:val="28"/>
          <w:szCs w:val="28"/>
        </w:rPr>
        <w:t xml:space="preserve">ым </w:t>
      </w:r>
      <w:r w:rsidRPr="00371216">
        <w:rPr>
          <w:sz w:val="28"/>
          <w:szCs w:val="28"/>
        </w:rPr>
        <w:t>раствор</w:t>
      </w:r>
      <w:r w:rsidR="0042743F">
        <w:rPr>
          <w:sz w:val="28"/>
          <w:szCs w:val="28"/>
        </w:rPr>
        <w:t>ом является титрованный раствор</w:t>
      </w:r>
      <w:r w:rsidRPr="00371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серебра </w:t>
      </w:r>
      <w:r w:rsidRPr="00371216">
        <w:rPr>
          <w:sz w:val="28"/>
          <w:szCs w:val="28"/>
        </w:rPr>
        <w:t>нитрата</w:t>
      </w:r>
      <w:r>
        <w:rPr>
          <w:sz w:val="28"/>
          <w:szCs w:val="28"/>
        </w:rPr>
        <w:t>.</w:t>
      </w:r>
      <w:r w:rsidR="006D0D63">
        <w:rPr>
          <w:sz w:val="28"/>
          <w:szCs w:val="28"/>
        </w:rPr>
        <w:t xml:space="preserve"> Метод</w:t>
      </w:r>
      <w:r w:rsidR="00F850E7" w:rsidRPr="000C7010">
        <w:rPr>
          <w:sz w:val="28"/>
          <w:szCs w:val="28"/>
        </w:rPr>
        <w:t xml:space="preserve"> использу</w:t>
      </w:r>
      <w:r w:rsidR="006D0D63">
        <w:rPr>
          <w:sz w:val="28"/>
          <w:szCs w:val="28"/>
        </w:rPr>
        <w:t>ют</w:t>
      </w:r>
      <w:r w:rsidR="00F850E7" w:rsidRPr="000C7010">
        <w:rPr>
          <w:sz w:val="28"/>
          <w:szCs w:val="28"/>
        </w:rPr>
        <w:t xml:space="preserve"> для определения галогенидов, </w:t>
      </w:r>
      <w:proofErr w:type="spellStart"/>
      <w:r w:rsidR="00F850E7" w:rsidRPr="000C7010">
        <w:rPr>
          <w:sz w:val="28"/>
          <w:szCs w:val="28"/>
        </w:rPr>
        <w:t>тиоцианатов</w:t>
      </w:r>
      <w:proofErr w:type="spellEnd"/>
      <w:r w:rsidR="00F850E7" w:rsidRPr="00185B9C">
        <w:rPr>
          <w:sz w:val="28"/>
          <w:szCs w:val="28"/>
        </w:rPr>
        <w:t>, цианидов, фосфатов и других ионов.</w:t>
      </w:r>
      <w:r w:rsidR="00115ED8">
        <w:rPr>
          <w:sz w:val="28"/>
          <w:szCs w:val="28"/>
        </w:rPr>
        <w:t xml:space="preserve"> </w:t>
      </w:r>
    </w:p>
    <w:p w:rsidR="00115ED8" w:rsidRDefault="00115ED8" w:rsidP="00115ED8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зависимости от условий проведения различают несколько методов </w:t>
      </w:r>
      <w:proofErr w:type="spellStart"/>
      <w:r>
        <w:rPr>
          <w:color w:val="000000"/>
          <w:sz w:val="28"/>
          <w:szCs w:val="28"/>
        </w:rPr>
        <w:t>аргентометрии</w:t>
      </w:r>
      <w:proofErr w:type="spellEnd"/>
      <w:r>
        <w:rPr>
          <w:color w:val="000000"/>
          <w:sz w:val="28"/>
          <w:szCs w:val="28"/>
        </w:rPr>
        <w:t>.</w:t>
      </w:r>
    </w:p>
    <w:p w:rsidR="00115ED8" w:rsidRDefault="009771B6" w:rsidP="00115ED8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5ED8">
        <w:rPr>
          <w:i/>
          <w:sz w:val="28"/>
          <w:szCs w:val="28"/>
        </w:rPr>
        <w:t>Метод Мора</w:t>
      </w:r>
      <w:r w:rsidRPr="00115ED8">
        <w:rPr>
          <w:sz w:val="28"/>
          <w:szCs w:val="28"/>
        </w:rPr>
        <w:t xml:space="preserve"> </w:t>
      </w:r>
      <w:r w:rsidR="0057084C" w:rsidRPr="0084677A">
        <w:rPr>
          <w:sz w:val="28"/>
          <w:szCs w:val="28"/>
        </w:rPr>
        <w:t>−</w:t>
      </w:r>
      <w:r w:rsidR="00115ED8">
        <w:rPr>
          <w:sz w:val="28"/>
          <w:szCs w:val="28"/>
        </w:rPr>
        <w:t xml:space="preserve"> </w:t>
      </w:r>
      <w:proofErr w:type="spellStart"/>
      <w:r w:rsidR="00115ED8">
        <w:rPr>
          <w:sz w:val="28"/>
          <w:szCs w:val="28"/>
        </w:rPr>
        <w:t>аргенометрический</w:t>
      </w:r>
      <w:proofErr w:type="spellEnd"/>
      <w:r w:rsidR="00115ED8">
        <w:rPr>
          <w:sz w:val="28"/>
          <w:szCs w:val="28"/>
        </w:rPr>
        <w:t xml:space="preserve"> метод анализа, </w:t>
      </w:r>
      <w:r w:rsidRPr="00115ED8">
        <w:rPr>
          <w:sz w:val="28"/>
          <w:szCs w:val="28"/>
        </w:rPr>
        <w:t>используется для титрования хлоридов и бромидов</w:t>
      </w:r>
      <w:r w:rsidR="00115ED8">
        <w:rPr>
          <w:sz w:val="28"/>
          <w:szCs w:val="28"/>
        </w:rPr>
        <w:t xml:space="preserve"> титрованным раствором серебра нитрата в </w:t>
      </w:r>
      <w:r w:rsidRPr="00115ED8">
        <w:rPr>
          <w:sz w:val="28"/>
          <w:szCs w:val="28"/>
        </w:rPr>
        <w:t>нейтральн</w:t>
      </w:r>
      <w:r w:rsidR="00115ED8">
        <w:rPr>
          <w:sz w:val="28"/>
          <w:szCs w:val="28"/>
        </w:rPr>
        <w:t>ой</w:t>
      </w:r>
      <w:r w:rsidR="006D0D63">
        <w:rPr>
          <w:sz w:val="28"/>
          <w:szCs w:val="28"/>
        </w:rPr>
        <w:t xml:space="preserve"> среде в присутствии индикатора</w:t>
      </w:r>
      <w:r w:rsidR="006D0D63" w:rsidRPr="00115ED8">
        <w:rPr>
          <w:sz w:val="28"/>
          <w:szCs w:val="28"/>
        </w:rPr>
        <w:t xml:space="preserve"> </w:t>
      </w:r>
      <w:r w:rsidR="006D0D63" w:rsidRPr="0084677A">
        <w:rPr>
          <w:sz w:val="28"/>
          <w:szCs w:val="28"/>
        </w:rPr>
        <w:t>−</w:t>
      </w:r>
      <w:r w:rsidR="006D0D63">
        <w:rPr>
          <w:sz w:val="28"/>
          <w:szCs w:val="28"/>
        </w:rPr>
        <w:t xml:space="preserve"> </w:t>
      </w:r>
      <w:r w:rsidR="00115ED8">
        <w:rPr>
          <w:sz w:val="28"/>
          <w:szCs w:val="28"/>
        </w:rPr>
        <w:t>раствора калия хромата.</w:t>
      </w:r>
      <w:r w:rsidR="007E18B2" w:rsidRPr="007E18B2">
        <w:rPr>
          <w:sz w:val="28"/>
          <w:szCs w:val="28"/>
        </w:rPr>
        <w:t xml:space="preserve"> </w:t>
      </w:r>
      <w:r w:rsidR="007E18B2">
        <w:rPr>
          <w:sz w:val="28"/>
          <w:szCs w:val="28"/>
        </w:rPr>
        <w:t>Йодиды не определяются методом Мора.</w:t>
      </w:r>
      <w:r w:rsidR="0063109A">
        <w:rPr>
          <w:sz w:val="28"/>
          <w:szCs w:val="28"/>
        </w:rPr>
        <w:t xml:space="preserve"> </w:t>
      </w:r>
      <w:r w:rsidR="00115ED8">
        <w:rPr>
          <w:sz w:val="28"/>
          <w:szCs w:val="28"/>
        </w:rPr>
        <w:t xml:space="preserve">При </w:t>
      </w:r>
      <w:r w:rsidR="007C3806">
        <w:rPr>
          <w:sz w:val="28"/>
          <w:szCs w:val="28"/>
        </w:rPr>
        <w:t xml:space="preserve">проведении </w:t>
      </w:r>
      <w:r w:rsidR="00115ED8">
        <w:rPr>
          <w:sz w:val="28"/>
          <w:szCs w:val="28"/>
        </w:rPr>
        <w:t>прямо</w:t>
      </w:r>
      <w:r w:rsidR="007C3806">
        <w:rPr>
          <w:sz w:val="28"/>
          <w:szCs w:val="28"/>
        </w:rPr>
        <w:t>го</w:t>
      </w:r>
      <w:r w:rsidR="00115ED8">
        <w:rPr>
          <w:sz w:val="28"/>
          <w:szCs w:val="28"/>
        </w:rPr>
        <w:t xml:space="preserve"> титровани</w:t>
      </w:r>
      <w:r w:rsidR="007C3806">
        <w:rPr>
          <w:sz w:val="28"/>
          <w:szCs w:val="28"/>
        </w:rPr>
        <w:t>я</w:t>
      </w:r>
      <w:r w:rsidR="00115ED8">
        <w:rPr>
          <w:sz w:val="28"/>
          <w:szCs w:val="28"/>
        </w:rPr>
        <w:t xml:space="preserve"> ис</w:t>
      </w:r>
      <w:r w:rsidR="0063109A">
        <w:rPr>
          <w:sz w:val="28"/>
          <w:szCs w:val="28"/>
        </w:rPr>
        <w:t xml:space="preserve">пытуемого </w:t>
      </w:r>
      <w:r w:rsidR="00115ED8">
        <w:rPr>
          <w:sz w:val="28"/>
          <w:szCs w:val="28"/>
        </w:rPr>
        <w:t xml:space="preserve">раствора титрованным раствором серебра нитрата в присутствии индикатора по достижении точки эквивалентности </w:t>
      </w:r>
      <w:r w:rsidR="007E18B2">
        <w:rPr>
          <w:sz w:val="28"/>
          <w:szCs w:val="28"/>
        </w:rPr>
        <w:t>образуется осадок серебра хромата красно-бурого цвета:</w:t>
      </w:r>
    </w:p>
    <w:p w:rsidR="00115ED8" w:rsidRPr="007E18B2" w:rsidRDefault="007E18B2" w:rsidP="005C7C0F">
      <w:pPr>
        <w:pStyle w:val="af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E18B2">
        <w:rPr>
          <w:sz w:val="28"/>
          <w:szCs w:val="28"/>
        </w:rPr>
        <w:t>2</w:t>
      </w:r>
      <w:proofErr w:type="spellStart"/>
      <w:r>
        <w:rPr>
          <w:sz w:val="28"/>
          <w:szCs w:val="28"/>
          <w:lang w:val="en-US"/>
        </w:rPr>
        <w:t>AgNO</w:t>
      </w:r>
      <w:proofErr w:type="spellEnd"/>
      <w:r w:rsidRPr="007E18B2">
        <w:rPr>
          <w:sz w:val="28"/>
          <w:szCs w:val="28"/>
          <w:vertAlign w:val="subscript"/>
        </w:rPr>
        <w:t>3</w:t>
      </w:r>
      <w:r w:rsidRPr="007E18B2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K</w:t>
      </w:r>
      <w:r w:rsidRPr="007E18B2">
        <w:rPr>
          <w:sz w:val="28"/>
          <w:szCs w:val="28"/>
          <w:vertAlign w:val="subscript"/>
        </w:rPr>
        <w:t>2</w:t>
      </w:r>
      <w:proofErr w:type="spellStart"/>
      <w:r>
        <w:rPr>
          <w:sz w:val="28"/>
          <w:szCs w:val="28"/>
          <w:lang w:val="en-US"/>
        </w:rPr>
        <w:t>CrO</w:t>
      </w:r>
      <w:proofErr w:type="spellEnd"/>
      <w:r w:rsidRPr="007E18B2">
        <w:rPr>
          <w:sz w:val="28"/>
          <w:szCs w:val="28"/>
          <w:vertAlign w:val="subscript"/>
        </w:rPr>
        <w:t xml:space="preserve">4 </w:t>
      </w:r>
      <w:r w:rsidRPr="007E18B2">
        <w:rPr>
          <w:sz w:val="28"/>
          <w:szCs w:val="28"/>
        </w:rPr>
        <w:t xml:space="preserve">→ </w:t>
      </w:r>
      <w:r>
        <w:rPr>
          <w:sz w:val="28"/>
          <w:szCs w:val="28"/>
          <w:lang w:val="en-US"/>
        </w:rPr>
        <w:t>Ag</w:t>
      </w:r>
      <w:r w:rsidRPr="007E18B2">
        <w:rPr>
          <w:sz w:val="28"/>
          <w:szCs w:val="28"/>
          <w:vertAlign w:val="subscript"/>
        </w:rPr>
        <w:t>2</w:t>
      </w:r>
      <w:proofErr w:type="spellStart"/>
      <w:r>
        <w:rPr>
          <w:sz w:val="28"/>
          <w:szCs w:val="28"/>
          <w:lang w:val="en-US"/>
        </w:rPr>
        <w:t>CrO</w:t>
      </w:r>
      <w:proofErr w:type="spellEnd"/>
      <w:r w:rsidRPr="007E18B2">
        <w:rPr>
          <w:sz w:val="28"/>
          <w:szCs w:val="28"/>
          <w:vertAlign w:val="subscript"/>
        </w:rPr>
        <w:t xml:space="preserve">4  </w:t>
      </w:r>
      <w:proofErr w:type="spellStart"/>
      <w:r w:rsidRPr="007E18B2">
        <w:rPr>
          <w:sz w:val="28"/>
          <w:szCs w:val="28"/>
        </w:rPr>
        <w:t>↓+</w:t>
      </w:r>
      <w:proofErr w:type="spellEnd"/>
      <w:r w:rsidRPr="007E18B2">
        <w:rPr>
          <w:sz w:val="28"/>
          <w:szCs w:val="28"/>
        </w:rPr>
        <w:t xml:space="preserve"> 2</w:t>
      </w:r>
      <w:r>
        <w:rPr>
          <w:sz w:val="28"/>
          <w:szCs w:val="28"/>
          <w:lang w:val="en-US"/>
        </w:rPr>
        <w:t>KNO</w:t>
      </w:r>
      <w:r w:rsidRPr="007E18B2">
        <w:rPr>
          <w:sz w:val="28"/>
          <w:szCs w:val="28"/>
          <w:vertAlign w:val="subscript"/>
        </w:rPr>
        <w:t>3</w:t>
      </w:r>
    </w:p>
    <w:p w:rsidR="0010506C" w:rsidRDefault="009771B6" w:rsidP="0010506C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18B2">
        <w:rPr>
          <w:i/>
          <w:sz w:val="28"/>
          <w:szCs w:val="28"/>
        </w:rPr>
        <w:t xml:space="preserve">Метод </w:t>
      </w:r>
      <w:proofErr w:type="spellStart"/>
      <w:r w:rsidRPr="007E18B2">
        <w:rPr>
          <w:i/>
          <w:sz w:val="28"/>
          <w:szCs w:val="28"/>
        </w:rPr>
        <w:t>Фольгарда</w:t>
      </w:r>
      <w:proofErr w:type="spellEnd"/>
      <w:r w:rsidRPr="00115ED8">
        <w:rPr>
          <w:sz w:val="28"/>
          <w:szCs w:val="28"/>
        </w:rPr>
        <w:t xml:space="preserve"> </w:t>
      </w:r>
      <w:r w:rsidR="0057084C" w:rsidRPr="0084677A">
        <w:rPr>
          <w:sz w:val="28"/>
          <w:szCs w:val="28"/>
        </w:rPr>
        <w:t>−</w:t>
      </w:r>
      <w:r w:rsidR="007E18B2">
        <w:rPr>
          <w:sz w:val="28"/>
          <w:szCs w:val="28"/>
        </w:rPr>
        <w:t xml:space="preserve"> </w:t>
      </w:r>
      <w:r w:rsidR="002F663D">
        <w:rPr>
          <w:sz w:val="28"/>
          <w:szCs w:val="28"/>
        </w:rPr>
        <w:t xml:space="preserve">метод </w:t>
      </w:r>
      <w:proofErr w:type="spellStart"/>
      <w:r w:rsidR="007E18B2">
        <w:rPr>
          <w:sz w:val="28"/>
          <w:szCs w:val="28"/>
        </w:rPr>
        <w:t>аргенометрическ</w:t>
      </w:r>
      <w:r w:rsidR="002F663D">
        <w:rPr>
          <w:sz w:val="28"/>
          <w:szCs w:val="28"/>
        </w:rPr>
        <w:t>ого</w:t>
      </w:r>
      <w:proofErr w:type="spellEnd"/>
      <w:r w:rsidR="002F663D">
        <w:rPr>
          <w:sz w:val="28"/>
          <w:szCs w:val="28"/>
        </w:rPr>
        <w:t xml:space="preserve"> </w:t>
      </w:r>
      <w:r w:rsidR="002C3AFC">
        <w:rPr>
          <w:sz w:val="28"/>
          <w:szCs w:val="28"/>
        </w:rPr>
        <w:t xml:space="preserve">или </w:t>
      </w:r>
      <w:proofErr w:type="spellStart"/>
      <w:r w:rsidR="000727B4">
        <w:rPr>
          <w:sz w:val="28"/>
          <w:szCs w:val="28"/>
        </w:rPr>
        <w:t>ти</w:t>
      </w:r>
      <w:r w:rsidR="00CB13E9">
        <w:rPr>
          <w:sz w:val="28"/>
          <w:szCs w:val="28"/>
        </w:rPr>
        <w:t>о</w:t>
      </w:r>
      <w:r w:rsidR="000727B4">
        <w:rPr>
          <w:sz w:val="28"/>
          <w:szCs w:val="28"/>
        </w:rPr>
        <w:t>цианат</w:t>
      </w:r>
      <w:r w:rsidR="002C3AFC">
        <w:rPr>
          <w:sz w:val="28"/>
          <w:szCs w:val="28"/>
        </w:rPr>
        <w:t>ометрического</w:t>
      </w:r>
      <w:proofErr w:type="spellEnd"/>
      <w:r w:rsidR="002C3AFC">
        <w:rPr>
          <w:sz w:val="28"/>
          <w:szCs w:val="28"/>
        </w:rPr>
        <w:t xml:space="preserve"> </w:t>
      </w:r>
      <w:r w:rsidR="002F663D">
        <w:rPr>
          <w:sz w:val="28"/>
          <w:szCs w:val="28"/>
        </w:rPr>
        <w:t xml:space="preserve">титрования, в котором в качестве </w:t>
      </w:r>
      <w:r w:rsidR="00232CEA">
        <w:rPr>
          <w:sz w:val="28"/>
          <w:szCs w:val="28"/>
        </w:rPr>
        <w:t>стандартн</w:t>
      </w:r>
      <w:r w:rsidR="002C3AFC">
        <w:rPr>
          <w:sz w:val="28"/>
          <w:szCs w:val="28"/>
        </w:rPr>
        <w:t>ых</w:t>
      </w:r>
      <w:r w:rsidR="002F663D">
        <w:rPr>
          <w:sz w:val="28"/>
          <w:szCs w:val="28"/>
        </w:rPr>
        <w:t xml:space="preserve"> раствор</w:t>
      </w:r>
      <w:r w:rsidR="002C3AFC">
        <w:rPr>
          <w:sz w:val="28"/>
          <w:szCs w:val="28"/>
        </w:rPr>
        <w:t>ов</w:t>
      </w:r>
      <w:r w:rsidR="002F663D">
        <w:rPr>
          <w:sz w:val="28"/>
          <w:szCs w:val="28"/>
        </w:rPr>
        <w:t xml:space="preserve"> </w:t>
      </w:r>
      <w:r w:rsidR="002C3AFC">
        <w:rPr>
          <w:sz w:val="28"/>
          <w:szCs w:val="28"/>
        </w:rPr>
        <w:t xml:space="preserve">используют титрованные растворы серебра нитрата </w:t>
      </w:r>
      <w:r w:rsidR="001247FD">
        <w:rPr>
          <w:sz w:val="28"/>
          <w:szCs w:val="28"/>
        </w:rPr>
        <w:t>и а</w:t>
      </w:r>
      <w:r w:rsidR="002F663D">
        <w:rPr>
          <w:sz w:val="28"/>
          <w:szCs w:val="28"/>
        </w:rPr>
        <w:t xml:space="preserve">ммония </w:t>
      </w:r>
      <w:proofErr w:type="spellStart"/>
      <w:r w:rsidR="002F663D">
        <w:rPr>
          <w:sz w:val="28"/>
          <w:szCs w:val="28"/>
        </w:rPr>
        <w:t>тиоцианата</w:t>
      </w:r>
      <w:proofErr w:type="spellEnd"/>
      <w:r w:rsidR="002C3AFC">
        <w:rPr>
          <w:sz w:val="28"/>
          <w:szCs w:val="28"/>
        </w:rPr>
        <w:t xml:space="preserve"> </w:t>
      </w:r>
      <w:r w:rsidR="00A31C02">
        <w:rPr>
          <w:sz w:val="28"/>
          <w:szCs w:val="28"/>
        </w:rPr>
        <w:t xml:space="preserve">или калия </w:t>
      </w:r>
      <w:proofErr w:type="spellStart"/>
      <w:r w:rsidR="00A31C02">
        <w:rPr>
          <w:sz w:val="28"/>
          <w:szCs w:val="28"/>
        </w:rPr>
        <w:t>тиоцианата</w:t>
      </w:r>
      <w:proofErr w:type="spellEnd"/>
      <w:r w:rsidR="001247FD">
        <w:rPr>
          <w:sz w:val="28"/>
          <w:szCs w:val="28"/>
        </w:rPr>
        <w:t>.</w:t>
      </w:r>
      <w:r w:rsidR="002C3AFC">
        <w:rPr>
          <w:sz w:val="28"/>
          <w:szCs w:val="28"/>
        </w:rPr>
        <w:t xml:space="preserve"> </w:t>
      </w:r>
      <w:r w:rsidR="001247FD">
        <w:rPr>
          <w:sz w:val="28"/>
          <w:szCs w:val="28"/>
        </w:rPr>
        <w:t>И</w:t>
      </w:r>
      <w:r w:rsidRPr="00115ED8">
        <w:rPr>
          <w:sz w:val="28"/>
          <w:szCs w:val="28"/>
        </w:rPr>
        <w:t>ндикатор</w:t>
      </w:r>
      <w:r w:rsidR="002C3AFC">
        <w:rPr>
          <w:sz w:val="28"/>
          <w:szCs w:val="28"/>
        </w:rPr>
        <w:t xml:space="preserve">ом </w:t>
      </w:r>
      <w:r w:rsidR="001247FD">
        <w:rPr>
          <w:sz w:val="28"/>
          <w:szCs w:val="28"/>
        </w:rPr>
        <w:t xml:space="preserve">в этом методе </w:t>
      </w:r>
      <w:r w:rsidR="002C3AFC">
        <w:rPr>
          <w:sz w:val="28"/>
          <w:szCs w:val="28"/>
        </w:rPr>
        <w:t>явля</w:t>
      </w:r>
      <w:r w:rsidR="001247FD">
        <w:rPr>
          <w:sz w:val="28"/>
          <w:szCs w:val="28"/>
        </w:rPr>
        <w:t>ю</w:t>
      </w:r>
      <w:r w:rsidR="002C3AFC">
        <w:rPr>
          <w:sz w:val="28"/>
          <w:szCs w:val="28"/>
        </w:rPr>
        <w:t>тся ионы</w:t>
      </w:r>
      <w:r w:rsidR="002C3AFC" w:rsidRPr="002C3AFC">
        <w:rPr>
          <w:sz w:val="28"/>
          <w:szCs w:val="28"/>
        </w:rPr>
        <w:t xml:space="preserve"> </w:t>
      </w:r>
      <w:r w:rsidR="002C3AFC">
        <w:rPr>
          <w:sz w:val="28"/>
          <w:szCs w:val="28"/>
        </w:rPr>
        <w:t>железа(</w:t>
      </w:r>
      <w:r w:rsidR="002C3AFC">
        <w:rPr>
          <w:sz w:val="28"/>
          <w:szCs w:val="28"/>
          <w:lang w:val="en-US"/>
        </w:rPr>
        <w:t>III</w:t>
      </w:r>
      <w:r w:rsidR="002C3AFC" w:rsidRPr="002F663D">
        <w:rPr>
          <w:sz w:val="28"/>
          <w:szCs w:val="28"/>
        </w:rPr>
        <w:t>)</w:t>
      </w:r>
      <w:r w:rsidR="001247FD">
        <w:rPr>
          <w:sz w:val="28"/>
          <w:szCs w:val="28"/>
        </w:rPr>
        <w:t xml:space="preserve"> (раствор железоаммонийных квасцов), образующие с </w:t>
      </w:r>
      <w:proofErr w:type="spellStart"/>
      <w:r w:rsidR="001247FD">
        <w:rPr>
          <w:sz w:val="28"/>
          <w:szCs w:val="28"/>
        </w:rPr>
        <w:t>тиоцианат-ионами</w:t>
      </w:r>
      <w:proofErr w:type="spellEnd"/>
      <w:r w:rsidR="001247FD">
        <w:rPr>
          <w:sz w:val="28"/>
          <w:szCs w:val="28"/>
        </w:rPr>
        <w:t xml:space="preserve"> соединения, окрашенные в красный цвет.</w:t>
      </w:r>
      <w:r w:rsidR="0063109A">
        <w:rPr>
          <w:sz w:val="28"/>
          <w:szCs w:val="28"/>
        </w:rPr>
        <w:t xml:space="preserve"> </w:t>
      </w:r>
      <w:r w:rsidR="0010506C">
        <w:rPr>
          <w:sz w:val="28"/>
          <w:szCs w:val="28"/>
        </w:rPr>
        <w:t xml:space="preserve">Условия титрования по методу </w:t>
      </w:r>
      <w:proofErr w:type="spellStart"/>
      <w:r w:rsidR="0010506C">
        <w:rPr>
          <w:sz w:val="28"/>
          <w:szCs w:val="28"/>
        </w:rPr>
        <w:t>Фольгарда</w:t>
      </w:r>
      <w:proofErr w:type="spellEnd"/>
      <w:r w:rsidR="0010506C">
        <w:rPr>
          <w:sz w:val="28"/>
          <w:szCs w:val="28"/>
        </w:rPr>
        <w:t>:</w:t>
      </w:r>
      <w:r w:rsidR="006D0D63">
        <w:rPr>
          <w:sz w:val="28"/>
          <w:szCs w:val="28"/>
        </w:rPr>
        <w:t xml:space="preserve"> </w:t>
      </w:r>
      <w:r w:rsidR="0010506C">
        <w:rPr>
          <w:sz w:val="28"/>
          <w:szCs w:val="28"/>
        </w:rPr>
        <w:t>титрование проводят в кислой среде</w:t>
      </w:r>
      <w:r w:rsidR="006D0D63">
        <w:rPr>
          <w:sz w:val="28"/>
          <w:szCs w:val="28"/>
        </w:rPr>
        <w:t xml:space="preserve">, </w:t>
      </w:r>
      <w:r w:rsidR="0010506C">
        <w:rPr>
          <w:sz w:val="28"/>
          <w:szCs w:val="28"/>
        </w:rPr>
        <w:t>титруемый раствор не</w:t>
      </w:r>
      <w:r w:rsidR="006D0D63">
        <w:rPr>
          <w:sz w:val="28"/>
          <w:szCs w:val="28"/>
        </w:rPr>
        <w:t xml:space="preserve">обходимо энергично перемешивать, </w:t>
      </w:r>
      <w:r w:rsidR="0010506C">
        <w:rPr>
          <w:sz w:val="28"/>
          <w:szCs w:val="28"/>
        </w:rPr>
        <w:t xml:space="preserve">в анализируемом </w:t>
      </w:r>
      <w:r w:rsidR="0010506C">
        <w:rPr>
          <w:sz w:val="28"/>
          <w:szCs w:val="28"/>
        </w:rPr>
        <w:lastRenderedPageBreak/>
        <w:t>растворе должны отсутствовать соли ртути(</w:t>
      </w:r>
      <w:r w:rsidR="0010506C">
        <w:rPr>
          <w:sz w:val="28"/>
          <w:szCs w:val="28"/>
          <w:lang w:val="en-US"/>
        </w:rPr>
        <w:t>I</w:t>
      </w:r>
      <w:r w:rsidR="0010506C">
        <w:rPr>
          <w:sz w:val="28"/>
          <w:szCs w:val="28"/>
        </w:rPr>
        <w:t xml:space="preserve">) и </w:t>
      </w:r>
      <w:r w:rsidR="006D0D63">
        <w:rPr>
          <w:sz w:val="28"/>
          <w:szCs w:val="28"/>
        </w:rPr>
        <w:t>ртути</w:t>
      </w:r>
      <w:r w:rsidR="0010506C">
        <w:rPr>
          <w:sz w:val="28"/>
          <w:szCs w:val="28"/>
        </w:rPr>
        <w:t>(</w:t>
      </w:r>
      <w:r w:rsidR="0010506C">
        <w:rPr>
          <w:sz w:val="28"/>
          <w:szCs w:val="28"/>
          <w:lang w:val="en-US"/>
        </w:rPr>
        <w:t>II</w:t>
      </w:r>
      <w:r w:rsidR="0010506C">
        <w:rPr>
          <w:sz w:val="28"/>
          <w:szCs w:val="28"/>
        </w:rPr>
        <w:t xml:space="preserve">), окислители </w:t>
      </w:r>
      <w:proofErr w:type="spellStart"/>
      <w:r w:rsidR="0010506C">
        <w:rPr>
          <w:sz w:val="28"/>
          <w:szCs w:val="28"/>
        </w:rPr>
        <w:t>тиоцианат</w:t>
      </w:r>
      <w:r w:rsidR="006D0D63">
        <w:rPr>
          <w:sz w:val="28"/>
          <w:szCs w:val="28"/>
        </w:rPr>
        <w:t>ов</w:t>
      </w:r>
      <w:proofErr w:type="spellEnd"/>
      <w:r w:rsidR="0010506C">
        <w:rPr>
          <w:sz w:val="28"/>
          <w:szCs w:val="28"/>
        </w:rPr>
        <w:t>, анионы, обра</w:t>
      </w:r>
      <w:r w:rsidR="006D0D63">
        <w:rPr>
          <w:sz w:val="28"/>
          <w:szCs w:val="28"/>
        </w:rPr>
        <w:t>зу</w:t>
      </w:r>
      <w:r w:rsidR="0010506C">
        <w:rPr>
          <w:sz w:val="28"/>
          <w:szCs w:val="28"/>
        </w:rPr>
        <w:t>ющие прочные комплексы с индикатором.</w:t>
      </w:r>
    </w:p>
    <w:p w:rsidR="007C3806" w:rsidRPr="00EB4C61" w:rsidRDefault="007C3806" w:rsidP="007C3806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Прямое титрование стандартным раствором </w:t>
      </w:r>
      <w:r>
        <w:rPr>
          <w:sz w:val="28"/>
          <w:szCs w:val="28"/>
        </w:rPr>
        <w:t xml:space="preserve">аммония </w:t>
      </w:r>
      <w:proofErr w:type="spellStart"/>
      <w:r>
        <w:rPr>
          <w:sz w:val="28"/>
          <w:szCs w:val="28"/>
        </w:rPr>
        <w:t>тиоцианата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используют для определения соединений, содержащих </w:t>
      </w:r>
      <w:r>
        <w:rPr>
          <w:sz w:val="28"/>
          <w:szCs w:val="28"/>
        </w:rPr>
        <w:t>ионы серебра(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</w:t>
      </w:r>
      <w:r w:rsidRPr="007C3806">
        <w:rPr>
          <w:sz w:val="28"/>
          <w:szCs w:val="28"/>
        </w:rPr>
        <w:t xml:space="preserve"> </w:t>
      </w:r>
      <w:r>
        <w:rPr>
          <w:sz w:val="28"/>
          <w:szCs w:val="28"/>
        </w:rPr>
        <w:t>, в присутствии индикатора, содержащего ионы</w:t>
      </w:r>
      <w:r w:rsidRPr="002C3AF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железа(</w:t>
      </w:r>
      <w:r>
        <w:rPr>
          <w:sz w:val="28"/>
          <w:szCs w:val="28"/>
          <w:lang w:val="en-US"/>
        </w:rPr>
        <w:t>III</w:t>
      </w:r>
      <w:r w:rsidRPr="002F663D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C37624">
        <w:rPr>
          <w:sz w:val="28"/>
          <w:szCs w:val="28"/>
        </w:rPr>
        <w:t>При титровании вначале образуется малорастворимое соединение ионов серебра(</w:t>
      </w:r>
      <w:r w:rsidR="00C37624">
        <w:rPr>
          <w:sz w:val="28"/>
          <w:szCs w:val="28"/>
          <w:lang w:val="en-US"/>
        </w:rPr>
        <w:t>I</w:t>
      </w:r>
      <w:r w:rsidR="00C37624">
        <w:rPr>
          <w:sz w:val="28"/>
          <w:szCs w:val="28"/>
        </w:rPr>
        <w:t xml:space="preserve">) и раствора аммония </w:t>
      </w:r>
      <w:proofErr w:type="spellStart"/>
      <w:r w:rsidR="00C37624">
        <w:rPr>
          <w:sz w:val="28"/>
          <w:szCs w:val="28"/>
        </w:rPr>
        <w:t>тиоцианата</w:t>
      </w:r>
      <w:proofErr w:type="spellEnd"/>
      <w:r w:rsidR="00C37624">
        <w:rPr>
          <w:sz w:val="28"/>
          <w:szCs w:val="28"/>
        </w:rPr>
        <w:t>, в конечной точке титрования избыточная капля титрованного раствора реагирует с индикатором,</w:t>
      </w:r>
      <w:r w:rsidR="00EB4C61">
        <w:rPr>
          <w:sz w:val="28"/>
          <w:szCs w:val="28"/>
        </w:rPr>
        <w:t xml:space="preserve"> образуется комплекс, </w:t>
      </w:r>
      <w:r w:rsidR="00C37624">
        <w:rPr>
          <w:sz w:val="28"/>
          <w:szCs w:val="28"/>
        </w:rPr>
        <w:t>окрашива</w:t>
      </w:r>
      <w:r w:rsidR="00EB4C61">
        <w:rPr>
          <w:sz w:val="28"/>
          <w:szCs w:val="28"/>
        </w:rPr>
        <w:t>ющий раствор</w:t>
      </w:r>
      <w:r w:rsidR="00C37624">
        <w:rPr>
          <w:sz w:val="28"/>
          <w:szCs w:val="28"/>
        </w:rPr>
        <w:t xml:space="preserve"> в красный цве</w:t>
      </w:r>
      <w:r w:rsidR="00EB4C61">
        <w:rPr>
          <w:sz w:val="28"/>
          <w:szCs w:val="28"/>
        </w:rPr>
        <w:t>т:</w:t>
      </w:r>
      <w:r w:rsidR="00C37624">
        <w:rPr>
          <w:sz w:val="28"/>
          <w:szCs w:val="28"/>
        </w:rPr>
        <w:t xml:space="preserve"> </w:t>
      </w:r>
    </w:p>
    <w:p w:rsidR="007C3806" w:rsidRPr="00BD1394" w:rsidRDefault="00C37624" w:rsidP="0075116E">
      <w:pPr>
        <w:pStyle w:val="af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Fe</w:t>
      </w:r>
      <w:r w:rsidRPr="00BD1394">
        <w:rPr>
          <w:sz w:val="28"/>
          <w:szCs w:val="28"/>
          <w:vertAlign w:val="superscript"/>
        </w:rPr>
        <w:t>3+</w:t>
      </w:r>
      <w:r w:rsidR="007C3806" w:rsidRPr="00480C9B">
        <w:rPr>
          <w:color w:val="000000"/>
          <w:sz w:val="28"/>
          <w:szCs w:val="28"/>
          <w:vertAlign w:val="subscript"/>
        </w:rPr>
        <w:t xml:space="preserve"> </w:t>
      </w:r>
      <w:r w:rsidR="007C3806" w:rsidRPr="00480C9B">
        <w:rPr>
          <w:color w:val="000000"/>
          <w:sz w:val="28"/>
          <w:szCs w:val="28"/>
        </w:rPr>
        <w:t>+</w:t>
      </w:r>
      <w:r w:rsidRPr="00BD1394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  <w:lang w:val="en-US"/>
        </w:rPr>
        <w:t>NCS</w:t>
      </w:r>
      <w:r w:rsidR="007C3806" w:rsidRPr="005D07B4">
        <w:rPr>
          <w:color w:val="000000"/>
          <w:sz w:val="28"/>
          <w:szCs w:val="28"/>
          <w:vertAlign w:val="superscript"/>
        </w:rPr>
        <w:t xml:space="preserve">- </w:t>
      </w:r>
      <w:r w:rsidR="007C3806" w:rsidRPr="005D07B4">
        <w:rPr>
          <w:color w:val="000000"/>
          <w:sz w:val="28"/>
          <w:szCs w:val="28"/>
        </w:rPr>
        <w:t>→</w:t>
      </w:r>
      <w:r w:rsidR="007C3806" w:rsidRPr="00480C9B">
        <w:rPr>
          <w:color w:val="000000"/>
          <w:sz w:val="28"/>
          <w:szCs w:val="28"/>
        </w:rPr>
        <w:t xml:space="preserve"> </w:t>
      </w:r>
      <w:r w:rsidRPr="00BD1394">
        <w:rPr>
          <w:color w:val="000000"/>
          <w:sz w:val="28"/>
          <w:szCs w:val="28"/>
        </w:rPr>
        <w:t>[</w:t>
      </w:r>
      <w:r>
        <w:rPr>
          <w:sz w:val="28"/>
          <w:szCs w:val="28"/>
          <w:lang w:val="en-US"/>
        </w:rPr>
        <w:t>Fe</w:t>
      </w:r>
      <w:r w:rsidRPr="00BD1394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  <w:lang w:val="en-US"/>
        </w:rPr>
        <w:t>NCS</w:t>
      </w:r>
      <w:proofErr w:type="gramStart"/>
      <w:r w:rsidRPr="00BD1394">
        <w:rPr>
          <w:color w:val="000000"/>
          <w:sz w:val="28"/>
          <w:szCs w:val="28"/>
        </w:rPr>
        <w:t>)</w:t>
      </w:r>
      <w:r w:rsidRPr="00BD1394">
        <w:rPr>
          <w:color w:val="000000"/>
          <w:sz w:val="28"/>
          <w:szCs w:val="28"/>
          <w:vertAlign w:val="subscript"/>
        </w:rPr>
        <w:t>3</w:t>
      </w:r>
      <w:proofErr w:type="gramEnd"/>
      <w:r w:rsidR="00EB4C61" w:rsidRPr="00BD1394">
        <w:rPr>
          <w:color w:val="000000"/>
          <w:sz w:val="28"/>
          <w:szCs w:val="28"/>
          <w:vertAlign w:val="subscript"/>
        </w:rPr>
        <w:t xml:space="preserve"> </w:t>
      </w:r>
      <w:r w:rsidR="00EB4C61" w:rsidRPr="00BD1394">
        <w:rPr>
          <w:color w:val="000000"/>
          <w:sz w:val="28"/>
          <w:szCs w:val="28"/>
        </w:rPr>
        <w:t>]</w:t>
      </w:r>
    </w:p>
    <w:p w:rsidR="00BD1394" w:rsidRDefault="00BD1394" w:rsidP="0010506C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Обратное титрование по методу </w:t>
      </w:r>
      <w:proofErr w:type="spellStart"/>
      <w:r>
        <w:rPr>
          <w:color w:val="000000"/>
          <w:sz w:val="28"/>
          <w:szCs w:val="28"/>
        </w:rPr>
        <w:t>Фольгарда</w:t>
      </w:r>
      <w:proofErr w:type="spellEnd"/>
      <w:r>
        <w:rPr>
          <w:color w:val="000000"/>
          <w:sz w:val="28"/>
          <w:szCs w:val="28"/>
        </w:rPr>
        <w:t xml:space="preserve"> используют для определения галогенидов</w:t>
      </w:r>
      <w:r w:rsidR="00A31C02">
        <w:rPr>
          <w:color w:val="000000"/>
          <w:sz w:val="28"/>
          <w:szCs w:val="28"/>
        </w:rPr>
        <w:t>, как правило, йодидов и бромидов</w:t>
      </w:r>
      <w:r>
        <w:rPr>
          <w:color w:val="000000"/>
          <w:sz w:val="28"/>
          <w:szCs w:val="28"/>
        </w:rPr>
        <w:t xml:space="preserve">. К </w:t>
      </w:r>
      <w:r w:rsidR="00232CEA">
        <w:rPr>
          <w:sz w:val="28"/>
          <w:szCs w:val="28"/>
        </w:rPr>
        <w:t>раствору ис</w:t>
      </w:r>
      <w:r w:rsidR="0063109A">
        <w:rPr>
          <w:sz w:val="28"/>
          <w:szCs w:val="28"/>
        </w:rPr>
        <w:t>пытуемого</w:t>
      </w:r>
      <w:r w:rsidR="00232CEA">
        <w:rPr>
          <w:sz w:val="28"/>
          <w:szCs w:val="28"/>
        </w:rPr>
        <w:t xml:space="preserve"> вещества-галогенида прибавляют точно отмеренный </w:t>
      </w:r>
      <w:r>
        <w:rPr>
          <w:sz w:val="28"/>
          <w:szCs w:val="28"/>
        </w:rPr>
        <w:t xml:space="preserve">объем </w:t>
      </w:r>
      <w:r w:rsidR="00232CEA">
        <w:rPr>
          <w:sz w:val="28"/>
          <w:szCs w:val="28"/>
        </w:rPr>
        <w:t>избыт</w:t>
      </w:r>
      <w:r>
        <w:rPr>
          <w:sz w:val="28"/>
          <w:szCs w:val="28"/>
        </w:rPr>
        <w:t>ка</w:t>
      </w:r>
      <w:r w:rsidR="00232CEA">
        <w:rPr>
          <w:sz w:val="28"/>
          <w:szCs w:val="28"/>
        </w:rPr>
        <w:t xml:space="preserve"> титрованного</w:t>
      </w:r>
      <w:r w:rsidR="00232CEA" w:rsidRPr="00115ED8">
        <w:rPr>
          <w:sz w:val="28"/>
          <w:szCs w:val="28"/>
        </w:rPr>
        <w:t xml:space="preserve"> раствора </w:t>
      </w:r>
      <w:r>
        <w:rPr>
          <w:sz w:val="28"/>
          <w:szCs w:val="28"/>
        </w:rPr>
        <w:t xml:space="preserve">серебра </w:t>
      </w:r>
      <w:r w:rsidR="00232CEA" w:rsidRPr="00115ED8">
        <w:rPr>
          <w:sz w:val="28"/>
          <w:szCs w:val="28"/>
        </w:rPr>
        <w:t>нитрата</w:t>
      </w:r>
      <w:r w:rsidR="00232CEA">
        <w:rPr>
          <w:sz w:val="28"/>
          <w:szCs w:val="28"/>
        </w:rPr>
        <w:t>, образуется осадок белого цвета</w:t>
      </w:r>
      <w:r w:rsidR="00A31C02">
        <w:rPr>
          <w:sz w:val="28"/>
          <w:szCs w:val="28"/>
        </w:rPr>
        <w:t xml:space="preserve">. </w:t>
      </w:r>
      <w:proofErr w:type="spellStart"/>
      <w:r w:rsidR="00A31C02">
        <w:rPr>
          <w:sz w:val="28"/>
          <w:szCs w:val="28"/>
        </w:rPr>
        <w:t>Непрореагировавший</w:t>
      </w:r>
      <w:proofErr w:type="spellEnd"/>
      <w:r w:rsidR="00A31C02">
        <w:rPr>
          <w:sz w:val="28"/>
          <w:szCs w:val="28"/>
        </w:rPr>
        <w:t xml:space="preserve"> остаток (избыток)</w:t>
      </w:r>
      <w:r w:rsidR="0063109A">
        <w:rPr>
          <w:sz w:val="28"/>
          <w:szCs w:val="28"/>
        </w:rPr>
        <w:t xml:space="preserve"> раствора </w:t>
      </w:r>
      <w:r w:rsidR="00A31C02">
        <w:rPr>
          <w:sz w:val="28"/>
          <w:szCs w:val="28"/>
        </w:rPr>
        <w:t xml:space="preserve">серебра нитрата </w:t>
      </w:r>
      <w:r w:rsidR="006D0D63">
        <w:rPr>
          <w:sz w:val="28"/>
          <w:szCs w:val="28"/>
        </w:rPr>
        <w:t>т</w:t>
      </w:r>
      <w:r w:rsidR="00A31C02">
        <w:rPr>
          <w:sz w:val="28"/>
          <w:szCs w:val="28"/>
        </w:rPr>
        <w:t>итр</w:t>
      </w:r>
      <w:r w:rsidR="006D0D63">
        <w:rPr>
          <w:sz w:val="28"/>
          <w:szCs w:val="28"/>
        </w:rPr>
        <w:t>уют</w:t>
      </w:r>
      <w:r w:rsidR="00A31C02">
        <w:rPr>
          <w:sz w:val="28"/>
          <w:szCs w:val="28"/>
        </w:rPr>
        <w:t xml:space="preserve"> стандартным раствором аммония </w:t>
      </w:r>
      <w:proofErr w:type="spellStart"/>
      <w:r w:rsidR="00A31C02">
        <w:rPr>
          <w:sz w:val="28"/>
          <w:szCs w:val="28"/>
        </w:rPr>
        <w:t>тиоцианата</w:t>
      </w:r>
      <w:proofErr w:type="spellEnd"/>
      <w:r w:rsidR="00A31C02">
        <w:rPr>
          <w:sz w:val="28"/>
          <w:szCs w:val="28"/>
        </w:rPr>
        <w:t xml:space="preserve"> в присутствии индикатора:</w:t>
      </w:r>
    </w:p>
    <w:p w:rsidR="00BD1394" w:rsidRPr="00A31C02" w:rsidRDefault="00A31C02" w:rsidP="0075116E">
      <w:pPr>
        <w:pStyle w:val="af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lang w:val="en-US"/>
        </w:rPr>
        <w:t>Ag</w:t>
      </w:r>
      <w:r>
        <w:rPr>
          <w:sz w:val="28"/>
          <w:szCs w:val="28"/>
          <w:vertAlign w:val="superscript"/>
        </w:rPr>
        <w:t>+</w:t>
      </w:r>
      <w:r w:rsidRPr="00480C9B"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  <w:lang w:val="en-US"/>
        </w:rPr>
        <w:t>NCS</w:t>
      </w:r>
      <w:r w:rsidRPr="005D07B4">
        <w:rPr>
          <w:color w:val="000000"/>
          <w:sz w:val="28"/>
          <w:szCs w:val="28"/>
          <w:vertAlign w:val="superscript"/>
        </w:rPr>
        <w:t xml:space="preserve">- </w:t>
      </w:r>
      <w:r w:rsidRPr="005D07B4">
        <w:rPr>
          <w:color w:val="000000"/>
          <w:sz w:val="28"/>
          <w:szCs w:val="28"/>
        </w:rPr>
        <w:t>→</w:t>
      </w:r>
      <w:r w:rsidRPr="00A31C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Ag</w:t>
      </w:r>
      <w:r>
        <w:rPr>
          <w:color w:val="000000"/>
          <w:sz w:val="28"/>
          <w:szCs w:val="28"/>
          <w:lang w:val="en-US"/>
        </w:rPr>
        <w:t>NCS</w:t>
      </w:r>
      <w:proofErr w:type="spellEnd"/>
    </w:p>
    <w:p w:rsidR="006071AC" w:rsidRDefault="00A31C02" w:rsidP="0010506C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титрования от избыточной капли раствора аммония </w:t>
      </w:r>
      <w:proofErr w:type="spellStart"/>
      <w:r>
        <w:rPr>
          <w:sz w:val="28"/>
          <w:szCs w:val="28"/>
        </w:rPr>
        <w:t>тиоцианата</w:t>
      </w:r>
      <w:proofErr w:type="spellEnd"/>
      <w:r>
        <w:rPr>
          <w:sz w:val="28"/>
          <w:szCs w:val="28"/>
        </w:rPr>
        <w:t xml:space="preserve"> испытуемый раствор окрашивается в красный цвет.</w:t>
      </w:r>
      <w:r w:rsidR="006071AC">
        <w:rPr>
          <w:sz w:val="28"/>
          <w:szCs w:val="28"/>
        </w:rPr>
        <w:t xml:space="preserve"> При определении йодидов рекомендуется </w:t>
      </w:r>
      <w:r w:rsidR="0063109A">
        <w:rPr>
          <w:sz w:val="28"/>
          <w:szCs w:val="28"/>
        </w:rPr>
        <w:t>при</w:t>
      </w:r>
      <w:r w:rsidR="006071AC">
        <w:rPr>
          <w:sz w:val="28"/>
          <w:szCs w:val="28"/>
        </w:rPr>
        <w:t>бавлят</w:t>
      </w:r>
      <w:r w:rsidR="001F0B81">
        <w:rPr>
          <w:sz w:val="28"/>
          <w:szCs w:val="28"/>
        </w:rPr>
        <w:t>ь индикатор в конце титрования.</w:t>
      </w:r>
      <w:r w:rsidR="0063109A">
        <w:rPr>
          <w:sz w:val="28"/>
          <w:szCs w:val="28"/>
        </w:rPr>
        <w:t xml:space="preserve"> </w:t>
      </w:r>
      <w:r w:rsidR="006071AC">
        <w:rPr>
          <w:sz w:val="28"/>
          <w:szCs w:val="28"/>
        </w:rPr>
        <w:t xml:space="preserve">Если необходимо, методом </w:t>
      </w:r>
      <w:proofErr w:type="spellStart"/>
      <w:r w:rsidR="006071AC">
        <w:rPr>
          <w:sz w:val="28"/>
          <w:szCs w:val="28"/>
        </w:rPr>
        <w:t>Фольгарда</w:t>
      </w:r>
      <w:proofErr w:type="spellEnd"/>
      <w:r w:rsidR="006071AC">
        <w:rPr>
          <w:sz w:val="28"/>
          <w:szCs w:val="28"/>
        </w:rPr>
        <w:t xml:space="preserve"> можно определить хлориды</w:t>
      </w:r>
      <w:r w:rsidR="0063109A">
        <w:rPr>
          <w:sz w:val="28"/>
          <w:szCs w:val="28"/>
        </w:rPr>
        <w:t>, в</w:t>
      </w:r>
      <w:r w:rsidR="006071AC">
        <w:rPr>
          <w:sz w:val="28"/>
          <w:szCs w:val="28"/>
        </w:rPr>
        <w:t xml:space="preserve"> этом случае для более четкого </w:t>
      </w:r>
      <w:r w:rsidR="0063109A">
        <w:rPr>
          <w:sz w:val="28"/>
          <w:szCs w:val="28"/>
        </w:rPr>
        <w:t>фиксирования</w:t>
      </w:r>
      <w:r w:rsidR="006071AC">
        <w:rPr>
          <w:sz w:val="28"/>
          <w:szCs w:val="28"/>
        </w:rPr>
        <w:t xml:space="preserve"> </w:t>
      </w:r>
      <w:r w:rsidR="006D0D63">
        <w:rPr>
          <w:sz w:val="28"/>
          <w:szCs w:val="28"/>
        </w:rPr>
        <w:t xml:space="preserve">конечной </w:t>
      </w:r>
      <w:r w:rsidR="006071AC">
        <w:rPr>
          <w:sz w:val="28"/>
          <w:szCs w:val="28"/>
        </w:rPr>
        <w:t xml:space="preserve">точки </w:t>
      </w:r>
      <w:r w:rsidR="006D0D63">
        <w:rPr>
          <w:sz w:val="28"/>
          <w:szCs w:val="28"/>
        </w:rPr>
        <w:t>титрования</w:t>
      </w:r>
      <w:r w:rsidR="006071AC">
        <w:rPr>
          <w:sz w:val="28"/>
          <w:szCs w:val="28"/>
        </w:rPr>
        <w:t xml:space="preserve"> определение необходимо проводить в присутствии органических растворителей.</w:t>
      </w:r>
    </w:p>
    <w:p w:rsidR="004D38B2" w:rsidRDefault="0003523E" w:rsidP="002D0244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27B4">
        <w:rPr>
          <w:bCs/>
          <w:i/>
          <w:iCs/>
          <w:sz w:val="28"/>
          <w:szCs w:val="28"/>
        </w:rPr>
        <w:t>Метод Фаянса</w:t>
      </w:r>
      <w:r w:rsidR="004D38B2" w:rsidRPr="00115ED8">
        <w:rPr>
          <w:sz w:val="28"/>
          <w:szCs w:val="28"/>
        </w:rPr>
        <w:t xml:space="preserve"> </w:t>
      </w:r>
      <w:r w:rsidR="0057084C" w:rsidRPr="0084677A">
        <w:rPr>
          <w:sz w:val="28"/>
          <w:szCs w:val="28"/>
        </w:rPr>
        <w:t>−</w:t>
      </w:r>
      <w:r w:rsidR="0057084C">
        <w:rPr>
          <w:sz w:val="28"/>
          <w:szCs w:val="28"/>
        </w:rPr>
        <w:t xml:space="preserve"> </w:t>
      </w:r>
      <w:r w:rsidR="004D38B2">
        <w:rPr>
          <w:sz w:val="28"/>
          <w:szCs w:val="28"/>
        </w:rPr>
        <w:t xml:space="preserve">метод прямого </w:t>
      </w:r>
      <w:proofErr w:type="spellStart"/>
      <w:r w:rsidR="004D38B2">
        <w:rPr>
          <w:sz w:val="28"/>
          <w:szCs w:val="28"/>
        </w:rPr>
        <w:t>аргенометрического</w:t>
      </w:r>
      <w:proofErr w:type="spellEnd"/>
      <w:r w:rsidR="004D38B2">
        <w:rPr>
          <w:sz w:val="28"/>
          <w:szCs w:val="28"/>
        </w:rPr>
        <w:t xml:space="preserve"> определения </w:t>
      </w:r>
      <w:r w:rsidR="004D38B2" w:rsidRPr="002D0244">
        <w:rPr>
          <w:sz w:val="28"/>
          <w:szCs w:val="28"/>
        </w:rPr>
        <w:t>галогенидов титрованным раствором серебра нитрата в слабокислой среде с применением адсорбционных индикаторов</w:t>
      </w:r>
      <w:r w:rsidR="003F2D58">
        <w:rPr>
          <w:sz w:val="28"/>
          <w:szCs w:val="28"/>
        </w:rPr>
        <w:t>.</w:t>
      </w:r>
    </w:p>
    <w:p w:rsidR="000547C5" w:rsidRDefault="000547C5" w:rsidP="003F2D58">
      <w:pPr>
        <w:pStyle w:val="af3"/>
        <w:spacing w:before="0" w:beforeAutospacing="0" w:after="0" w:afterAutospacing="0" w:line="360" w:lineRule="auto"/>
        <w:ind w:firstLine="709"/>
        <w:jc w:val="both"/>
        <w:rPr>
          <w:color w:val="302030"/>
          <w:sz w:val="28"/>
          <w:szCs w:val="28"/>
        </w:rPr>
      </w:pPr>
      <w:r>
        <w:rPr>
          <w:color w:val="302030"/>
          <w:sz w:val="28"/>
          <w:szCs w:val="28"/>
        </w:rPr>
        <w:t xml:space="preserve">Применение </w:t>
      </w:r>
      <w:r w:rsidR="002D0244" w:rsidRPr="002D0244">
        <w:rPr>
          <w:color w:val="302030"/>
          <w:sz w:val="28"/>
          <w:szCs w:val="28"/>
        </w:rPr>
        <w:t xml:space="preserve">адсорбционных индикаторов основано на </w:t>
      </w:r>
      <w:r>
        <w:rPr>
          <w:color w:val="302030"/>
          <w:sz w:val="28"/>
          <w:szCs w:val="28"/>
        </w:rPr>
        <w:t>использовании коллоидных свойств галогенидов серебра, образующихся п</w:t>
      </w:r>
      <w:r w:rsidR="002D0244" w:rsidRPr="002D0244">
        <w:rPr>
          <w:color w:val="302030"/>
          <w:sz w:val="28"/>
          <w:szCs w:val="28"/>
        </w:rPr>
        <w:t xml:space="preserve">ри </w:t>
      </w:r>
      <w:proofErr w:type="spellStart"/>
      <w:r w:rsidR="00645E44">
        <w:rPr>
          <w:color w:val="302030"/>
          <w:sz w:val="28"/>
          <w:szCs w:val="28"/>
        </w:rPr>
        <w:lastRenderedPageBreak/>
        <w:t>аргентометрическом</w:t>
      </w:r>
      <w:proofErr w:type="spellEnd"/>
      <w:r w:rsidR="00645E44">
        <w:rPr>
          <w:color w:val="302030"/>
          <w:sz w:val="28"/>
          <w:szCs w:val="28"/>
        </w:rPr>
        <w:t xml:space="preserve"> </w:t>
      </w:r>
      <w:r w:rsidR="002D0244" w:rsidRPr="002D0244">
        <w:rPr>
          <w:color w:val="302030"/>
          <w:sz w:val="28"/>
          <w:szCs w:val="28"/>
        </w:rPr>
        <w:t>титровании галогенидов</w:t>
      </w:r>
      <w:r>
        <w:rPr>
          <w:color w:val="302030"/>
          <w:sz w:val="28"/>
          <w:szCs w:val="28"/>
        </w:rPr>
        <w:t>.</w:t>
      </w:r>
      <w:r w:rsidR="00645E44">
        <w:rPr>
          <w:color w:val="302030"/>
          <w:sz w:val="28"/>
          <w:szCs w:val="28"/>
        </w:rPr>
        <w:t xml:space="preserve"> В</w:t>
      </w:r>
      <w:r>
        <w:rPr>
          <w:color w:val="302030"/>
          <w:sz w:val="28"/>
          <w:szCs w:val="28"/>
        </w:rPr>
        <w:t>начале титрования в</w:t>
      </w:r>
      <w:r w:rsidR="00645E44">
        <w:rPr>
          <w:color w:val="302030"/>
          <w:sz w:val="28"/>
          <w:szCs w:val="28"/>
        </w:rPr>
        <w:t xml:space="preserve"> присутствии избытка </w:t>
      </w:r>
      <w:proofErr w:type="spellStart"/>
      <w:proofErr w:type="gramStart"/>
      <w:r w:rsidR="00645E44">
        <w:rPr>
          <w:color w:val="302030"/>
          <w:sz w:val="28"/>
          <w:szCs w:val="28"/>
        </w:rPr>
        <w:t>галоген-ионов</w:t>
      </w:r>
      <w:proofErr w:type="spellEnd"/>
      <w:proofErr w:type="gramEnd"/>
      <w:r w:rsidR="00645E44">
        <w:rPr>
          <w:color w:val="302030"/>
          <w:sz w:val="28"/>
          <w:szCs w:val="28"/>
        </w:rPr>
        <w:t xml:space="preserve"> </w:t>
      </w:r>
      <w:r w:rsidR="00830EF2">
        <w:rPr>
          <w:color w:val="302030"/>
          <w:sz w:val="28"/>
          <w:szCs w:val="28"/>
        </w:rPr>
        <w:t xml:space="preserve">галогениды серебра </w:t>
      </w:r>
      <w:r w:rsidR="002D0244" w:rsidRPr="002D0244">
        <w:rPr>
          <w:color w:val="302030"/>
          <w:sz w:val="28"/>
          <w:szCs w:val="28"/>
        </w:rPr>
        <w:t>адсорбиру</w:t>
      </w:r>
      <w:r w:rsidR="00830EF2">
        <w:rPr>
          <w:color w:val="302030"/>
          <w:sz w:val="28"/>
          <w:szCs w:val="28"/>
        </w:rPr>
        <w:t>ют</w:t>
      </w:r>
      <w:r w:rsidR="002D0244" w:rsidRPr="002D0244">
        <w:rPr>
          <w:color w:val="302030"/>
          <w:sz w:val="28"/>
          <w:szCs w:val="28"/>
        </w:rPr>
        <w:t xml:space="preserve"> ионы галогена, находящиеся в избытке </w:t>
      </w:r>
      <w:r w:rsidR="00142E33">
        <w:rPr>
          <w:color w:val="302030"/>
          <w:sz w:val="28"/>
          <w:szCs w:val="28"/>
        </w:rPr>
        <w:t>в растворе</w:t>
      </w:r>
      <w:r>
        <w:rPr>
          <w:color w:val="302030"/>
          <w:sz w:val="28"/>
          <w:szCs w:val="28"/>
        </w:rPr>
        <w:t>,</w:t>
      </w:r>
      <w:r w:rsidR="002D0244" w:rsidRPr="002D0244">
        <w:rPr>
          <w:color w:val="302030"/>
          <w:sz w:val="28"/>
          <w:szCs w:val="28"/>
        </w:rPr>
        <w:t xml:space="preserve"> </w:t>
      </w:r>
      <w:r w:rsidR="00830EF2">
        <w:rPr>
          <w:color w:val="302030"/>
          <w:sz w:val="28"/>
          <w:szCs w:val="28"/>
        </w:rPr>
        <w:t>приобрета</w:t>
      </w:r>
      <w:r>
        <w:rPr>
          <w:color w:val="302030"/>
          <w:sz w:val="28"/>
          <w:szCs w:val="28"/>
        </w:rPr>
        <w:t>я при этом</w:t>
      </w:r>
      <w:r w:rsidR="00830EF2">
        <w:rPr>
          <w:color w:val="302030"/>
          <w:sz w:val="28"/>
          <w:szCs w:val="28"/>
        </w:rPr>
        <w:t xml:space="preserve"> </w:t>
      </w:r>
      <w:r w:rsidR="002D0244" w:rsidRPr="002D0244">
        <w:rPr>
          <w:color w:val="302030"/>
          <w:sz w:val="28"/>
          <w:szCs w:val="28"/>
        </w:rPr>
        <w:t>отрицательн</w:t>
      </w:r>
      <w:r w:rsidR="00830EF2">
        <w:rPr>
          <w:color w:val="302030"/>
          <w:sz w:val="28"/>
          <w:szCs w:val="28"/>
        </w:rPr>
        <w:t>ый заряд</w:t>
      </w:r>
      <w:r w:rsidR="002D0244" w:rsidRPr="002D0244">
        <w:rPr>
          <w:color w:val="302030"/>
          <w:sz w:val="28"/>
          <w:szCs w:val="28"/>
        </w:rPr>
        <w:t>. В конце титрования</w:t>
      </w:r>
      <w:r w:rsidR="00142E33">
        <w:rPr>
          <w:color w:val="302030"/>
          <w:sz w:val="28"/>
          <w:szCs w:val="28"/>
        </w:rPr>
        <w:t>, когда</w:t>
      </w:r>
      <w:r w:rsidR="002D0244" w:rsidRPr="002D0244">
        <w:rPr>
          <w:color w:val="302030"/>
          <w:sz w:val="28"/>
          <w:szCs w:val="28"/>
        </w:rPr>
        <w:t xml:space="preserve"> все </w:t>
      </w:r>
      <w:proofErr w:type="spellStart"/>
      <w:proofErr w:type="gramStart"/>
      <w:r w:rsidR="002D0244" w:rsidRPr="002D0244">
        <w:rPr>
          <w:color w:val="302030"/>
          <w:sz w:val="28"/>
          <w:szCs w:val="28"/>
        </w:rPr>
        <w:t>галоген</w:t>
      </w:r>
      <w:r w:rsidR="00142E33">
        <w:rPr>
          <w:color w:val="302030"/>
          <w:sz w:val="28"/>
          <w:szCs w:val="28"/>
        </w:rPr>
        <w:t>-ионы</w:t>
      </w:r>
      <w:proofErr w:type="spellEnd"/>
      <w:proofErr w:type="gramEnd"/>
      <w:r w:rsidR="002D0244" w:rsidRPr="002D0244">
        <w:rPr>
          <w:color w:val="302030"/>
          <w:sz w:val="28"/>
          <w:szCs w:val="28"/>
        </w:rPr>
        <w:t xml:space="preserve"> уже связаны, </w:t>
      </w:r>
      <w:r w:rsidR="00830EF2">
        <w:rPr>
          <w:color w:val="302030"/>
          <w:sz w:val="28"/>
          <w:szCs w:val="28"/>
        </w:rPr>
        <w:t>галогениды серебра</w:t>
      </w:r>
      <w:r w:rsidR="002D0244" w:rsidRPr="002D0244">
        <w:rPr>
          <w:color w:val="302030"/>
          <w:sz w:val="28"/>
          <w:szCs w:val="28"/>
        </w:rPr>
        <w:t xml:space="preserve"> теряют свой заряд и наблюдается процесс коагуляции. При </w:t>
      </w:r>
      <w:r w:rsidR="0063109A">
        <w:rPr>
          <w:color w:val="302030"/>
          <w:sz w:val="28"/>
          <w:szCs w:val="28"/>
        </w:rPr>
        <w:t>при</w:t>
      </w:r>
      <w:r w:rsidR="002D0244" w:rsidRPr="002D0244">
        <w:rPr>
          <w:color w:val="302030"/>
          <w:sz w:val="28"/>
          <w:szCs w:val="28"/>
        </w:rPr>
        <w:t xml:space="preserve">бавлении даже незначительного избытка раствора </w:t>
      </w:r>
      <w:r w:rsidR="00FC5D51">
        <w:rPr>
          <w:color w:val="302030"/>
          <w:sz w:val="28"/>
          <w:szCs w:val="28"/>
        </w:rPr>
        <w:t>серебра нитрата</w:t>
      </w:r>
      <w:r w:rsidR="002D0244" w:rsidRPr="002D0244">
        <w:rPr>
          <w:color w:val="302030"/>
          <w:sz w:val="28"/>
          <w:szCs w:val="28"/>
        </w:rPr>
        <w:t xml:space="preserve"> </w:t>
      </w:r>
      <w:r w:rsidR="00142E33">
        <w:rPr>
          <w:color w:val="302030"/>
          <w:sz w:val="28"/>
          <w:szCs w:val="28"/>
        </w:rPr>
        <w:t xml:space="preserve">галогениды серебра </w:t>
      </w:r>
      <w:r w:rsidR="002D0244" w:rsidRPr="002D0244">
        <w:rPr>
          <w:color w:val="302030"/>
          <w:sz w:val="28"/>
          <w:szCs w:val="28"/>
        </w:rPr>
        <w:t>адсорбируют ионы серебра</w:t>
      </w:r>
      <w:r>
        <w:rPr>
          <w:color w:val="302030"/>
          <w:sz w:val="28"/>
          <w:szCs w:val="28"/>
        </w:rPr>
        <w:t xml:space="preserve"> и</w:t>
      </w:r>
      <w:r w:rsidR="002D0244" w:rsidRPr="002D0244">
        <w:rPr>
          <w:color w:val="302030"/>
          <w:sz w:val="28"/>
          <w:szCs w:val="28"/>
        </w:rPr>
        <w:t xml:space="preserve"> заряжаются положительно</w:t>
      </w:r>
      <w:r>
        <w:rPr>
          <w:color w:val="302030"/>
          <w:sz w:val="28"/>
          <w:szCs w:val="28"/>
        </w:rPr>
        <w:t xml:space="preserve">. Заряженные частицы обладают высокой адсорбционной способностью и </w:t>
      </w:r>
      <w:r w:rsidR="002D0244" w:rsidRPr="002D0244">
        <w:rPr>
          <w:color w:val="302030"/>
          <w:sz w:val="28"/>
          <w:szCs w:val="28"/>
        </w:rPr>
        <w:t>притягивают к себе окрашенный анион адсорбированного индикатора</w:t>
      </w:r>
      <w:r>
        <w:rPr>
          <w:color w:val="302030"/>
          <w:sz w:val="28"/>
          <w:szCs w:val="28"/>
        </w:rPr>
        <w:t>, образуя с ним малорастворимое соединение.</w:t>
      </w:r>
    </w:p>
    <w:p w:rsidR="002D0244" w:rsidRPr="002D0244" w:rsidRDefault="000547C5" w:rsidP="0063109A">
      <w:pPr>
        <w:pStyle w:val="af3"/>
        <w:spacing w:before="0" w:beforeAutospacing="0" w:after="0" w:afterAutospacing="0" w:line="360" w:lineRule="auto"/>
        <w:ind w:firstLine="709"/>
        <w:jc w:val="both"/>
        <w:rPr>
          <w:color w:val="302030"/>
          <w:sz w:val="28"/>
          <w:szCs w:val="28"/>
        </w:rPr>
      </w:pPr>
      <w:r>
        <w:rPr>
          <w:color w:val="302030"/>
          <w:sz w:val="28"/>
          <w:szCs w:val="28"/>
        </w:rPr>
        <w:t xml:space="preserve">Адсорбционные индикаторы представляют собой органические соединения, являющиеся слабыми </w:t>
      </w:r>
      <w:r w:rsidR="00FE6567">
        <w:rPr>
          <w:color w:val="302030"/>
          <w:sz w:val="28"/>
          <w:szCs w:val="28"/>
        </w:rPr>
        <w:t xml:space="preserve">кислотами. Анионы этих индикаторов, адсорбируясь на поверхности положительно заряженных коллоидных частиц, выпадающих </w:t>
      </w:r>
      <w:r w:rsidR="006D0D63">
        <w:rPr>
          <w:color w:val="302030"/>
          <w:sz w:val="28"/>
          <w:szCs w:val="28"/>
        </w:rPr>
        <w:t>при</w:t>
      </w:r>
      <w:r w:rsidR="00FE6567">
        <w:rPr>
          <w:color w:val="302030"/>
          <w:sz w:val="28"/>
          <w:szCs w:val="28"/>
        </w:rPr>
        <w:t xml:space="preserve"> </w:t>
      </w:r>
      <w:proofErr w:type="spellStart"/>
      <w:r w:rsidR="006D0D63">
        <w:rPr>
          <w:color w:val="302030"/>
          <w:sz w:val="28"/>
          <w:szCs w:val="28"/>
        </w:rPr>
        <w:t>аргентометрии</w:t>
      </w:r>
      <w:proofErr w:type="spellEnd"/>
      <w:r w:rsidR="006D0D63">
        <w:rPr>
          <w:color w:val="302030"/>
          <w:sz w:val="28"/>
          <w:szCs w:val="28"/>
        </w:rPr>
        <w:t xml:space="preserve"> в виде осадков</w:t>
      </w:r>
      <w:r w:rsidR="00FE6567">
        <w:rPr>
          <w:color w:val="302030"/>
          <w:sz w:val="28"/>
          <w:szCs w:val="28"/>
        </w:rPr>
        <w:t xml:space="preserve">, вызывают изменение цвета поверхности этих осадков. Таким образом, адсорбционные индикаторы показывают изменение цвета не в </w:t>
      </w:r>
      <w:r w:rsidR="00F169D0">
        <w:rPr>
          <w:color w:val="302030"/>
          <w:sz w:val="28"/>
          <w:szCs w:val="28"/>
        </w:rPr>
        <w:t>растворе, а на поверхности коллоидного осадка, несущего положительный заряд.</w:t>
      </w:r>
      <w:r w:rsidR="0063109A">
        <w:rPr>
          <w:color w:val="302030"/>
          <w:sz w:val="28"/>
          <w:szCs w:val="28"/>
        </w:rPr>
        <w:t xml:space="preserve"> </w:t>
      </w:r>
      <w:r w:rsidR="002D0244" w:rsidRPr="002D0244">
        <w:rPr>
          <w:color w:val="302030"/>
          <w:sz w:val="28"/>
          <w:szCs w:val="28"/>
        </w:rPr>
        <w:t>В качестве адсорбционных индикаторов применяют:</w:t>
      </w:r>
      <w:r w:rsidR="006D0D63">
        <w:rPr>
          <w:color w:val="302030"/>
          <w:sz w:val="28"/>
          <w:szCs w:val="28"/>
        </w:rPr>
        <w:t xml:space="preserve"> </w:t>
      </w:r>
      <w:proofErr w:type="spellStart"/>
      <w:r w:rsidR="003F2D58">
        <w:rPr>
          <w:color w:val="302030"/>
          <w:sz w:val="28"/>
          <w:szCs w:val="28"/>
        </w:rPr>
        <w:t>б</w:t>
      </w:r>
      <w:r w:rsidR="002D0244" w:rsidRPr="002D0244">
        <w:rPr>
          <w:color w:val="302030"/>
          <w:sz w:val="28"/>
          <w:szCs w:val="28"/>
        </w:rPr>
        <w:t>ромфеноловый</w:t>
      </w:r>
      <w:proofErr w:type="spellEnd"/>
      <w:r w:rsidR="002D0244" w:rsidRPr="002D0244">
        <w:rPr>
          <w:color w:val="302030"/>
          <w:sz w:val="28"/>
          <w:szCs w:val="28"/>
        </w:rPr>
        <w:t xml:space="preserve"> </w:t>
      </w:r>
      <w:proofErr w:type="gramStart"/>
      <w:r w:rsidR="002D0244" w:rsidRPr="002D0244">
        <w:rPr>
          <w:color w:val="302030"/>
          <w:sz w:val="28"/>
          <w:szCs w:val="28"/>
        </w:rPr>
        <w:t>синий</w:t>
      </w:r>
      <w:proofErr w:type="gramEnd"/>
      <w:r w:rsidR="002D0244" w:rsidRPr="002D0244">
        <w:rPr>
          <w:color w:val="302030"/>
          <w:sz w:val="28"/>
          <w:szCs w:val="28"/>
        </w:rPr>
        <w:t xml:space="preserve">, </w:t>
      </w:r>
      <w:proofErr w:type="spellStart"/>
      <w:r w:rsidR="002D0244" w:rsidRPr="002D0244">
        <w:rPr>
          <w:color w:val="302030"/>
          <w:sz w:val="28"/>
          <w:szCs w:val="28"/>
        </w:rPr>
        <w:t>бромкрезеловый</w:t>
      </w:r>
      <w:proofErr w:type="spellEnd"/>
      <w:r w:rsidR="002D0244" w:rsidRPr="002D0244">
        <w:rPr>
          <w:color w:val="302030"/>
          <w:sz w:val="28"/>
          <w:szCs w:val="28"/>
        </w:rPr>
        <w:t xml:space="preserve"> синий – в уксуснокислой среде;</w:t>
      </w:r>
      <w:r w:rsidR="006D0D63">
        <w:rPr>
          <w:color w:val="302030"/>
          <w:sz w:val="28"/>
          <w:szCs w:val="28"/>
        </w:rPr>
        <w:t xml:space="preserve"> </w:t>
      </w:r>
      <w:proofErr w:type="spellStart"/>
      <w:r w:rsidR="003F2D58">
        <w:rPr>
          <w:color w:val="302030"/>
          <w:sz w:val="28"/>
          <w:szCs w:val="28"/>
        </w:rPr>
        <w:t>э</w:t>
      </w:r>
      <w:r w:rsidR="002D0244" w:rsidRPr="002D0244">
        <w:rPr>
          <w:color w:val="302030"/>
          <w:sz w:val="28"/>
          <w:szCs w:val="28"/>
        </w:rPr>
        <w:t>озинат</w:t>
      </w:r>
      <w:proofErr w:type="spellEnd"/>
      <w:r w:rsidR="002D0244" w:rsidRPr="002D0244">
        <w:rPr>
          <w:color w:val="302030"/>
          <w:sz w:val="28"/>
          <w:szCs w:val="28"/>
        </w:rPr>
        <w:t xml:space="preserve"> натрия – в уксуснокислой среде;</w:t>
      </w:r>
      <w:r w:rsidR="006D0D63">
        <w:rPr>
          <w:color w:val="302030"/>
          <w:sz w:val="28"/>
          <w:szCs w:val="28"/>
        </w:rPr>
        <w:t xml:space="preserve"> </w:t>
      </w:r>
      <w:proofErr w:type="spellStart"/>
      <w:r w:rsidR="003F2D58">
        <w:rPr>
          <w:color w:val="302030"/>
          <w:sz w:val="28"/>
          <w:szCs w:val="28"/>
        </w:rPr>
        <w:t>ф</w:t>
      </w:r>
      <w:r w:rsidR="002D0244" w:rsidRPr="002D0244">
        <w:rPr>
          <w:color w:val="302030"/>
          <w:sz w:val="28"/>
          <w:szCs w:val="28"/>
        </w:rPr>
        <w:t>луоресцеин</w:t>
      </w:r>
      <w:proofErr w:type="spellEnd"/>
      <w:r w:rsidR="002D0244" w:rsidRPr="002D0244">
        <w:rPr>
          <w:color w:val="302030"/>
          <w:sz w:val="28"/>
          <w:szCs w:val="28"/>
        </w:rPr>
        <w:t xml:space="preserve"> – в нейтральной и слабо щелочной среде.</w:t>
      </w:r>
    </w:p>
    <w:p w:rsidR="00645E44" w:rsidRDefault="002D0244" w:rsidP="002D0244">
      <w:pPr>
        <w:spacing w:line="360" w:lineRule="auto"/>
        <w:ind w:firstLine="709"/>
        <w:jc w:val="both"/>
        <w:rPr>
          <w:color w:val="302030"/>
          <w:sz w:val="28"/>
          <w:szCs w:val="28"/>
        </w:rPr>
      </w:pPr>
      <w:proofErr w:type="gramStart"/>
      <w:r w:rsidRPr="002D0244">
        <w:rPr>
          <w:color w:val="302030"/>
          <w:sz w:val="28"/>
          <w:szCs w:val="28"/>
        </w:rPr>
        <w:t xml:space="preserve">Хлориды и бромиды можно титровать с </w:t>
      </w:r>
      <w:proofErr w:type="spellStart"/>
      <w:r w:rsidRPr="002D0244">
        <w:rPr>
          <w:color w:val="302030"/>
          <w:sz w:val="28"/>
          <w:szCs w:val="28"/>
        </w:rPr>
        <w:t>бромфеноловым</w:t>
      </w:r>
      <w:proofErr w:type="spellEnd"/>
      <w:r w:rsidRPr="002D0244">
        <w:rPr>
          <w:color w:val="302030"/>
          <w:sz w:val="28"/>
          <w:szCs w:val="28"/>
        </w:rPr>
        <w:t xml:space="preserve"> синим</w:t>
      </w:r>
      <w:r w:rsidR="00645E44">
        <w:rPr>
          <w:color w:val="302030"/>
          <w:sz w:val="28"/>
          <w:szCs w:val="28"/>
        </w:rPr>
        <w:t xml:space="preserve"> в </w:t>
      </w:r>
      <w:proofErr w:type="spellStart"/>
      <w:r w:rsidR="00645E44">
        <w:rPr>
          <w:color w:val="302030"/>
          <w:sz w:val="28"/>
          <w:szCs w:val="28"/>
        </w:rPr>
        <w:t>у</w:t>
      </w:r>
      <w:r w:rsidRPr="002D0244">
        <w:rPr>
          <w:color w:val="302030"/>
          <w:sz w:val="28"/>
          <w:szCs w:val="28"/>
        </w:rPr>
        <w:t>ксусн</w:t>
      </w:r>
      <w:r w:rsidR="00645E44">
        <w:rPr>
          <w:color w:val="302030"/>
          <w:sz w:val="28"/>
          <w:szCs w:val="28"/>
        </w:rPr>
        <w:t>о-кислой</w:t>
      </w:r>
      <w:proofErr w:type="spellEnd"/>
      <w:r w:rsidR="00645E44">
        <w:rPr>
          <w:color w:val="302030"/>
          <w:sz w:val="28"/>
          <w:szCs w:val="28"/>
        </w:rPr>
        <w:t xml:space="preserve"> среде от</w:t>
      </w:r>
      <w:r w:rsidRPr="002D0244">
        <w:rPr>
          <w:color w:val="302030"/>
          <w:sz w:val="28"/>
          <w:szCs w:val="28"/>
        </w:rPr>
        <w:t xml:space="preserve"> зелено-желтого до синего окрашивания</w:t>
      </w:r>
      <w:r w:rsidR="00645E44">
        <w:rPr>
          <w:color w:val="302030"/>
          <w:sz w:val="28"/>
          <w:szCs w:val="28"/>
        </w:rPr>
        <w:t>, при титровании йодидов с э</w:t>
      </w:r>
      <w:r w:rsidRPr="002D0244">
        <w:rPr>
          <w:color w:val="302030"/>
          <w:sz w:val="28"/>
          <w:szCs w:val="28"/>
        </w:rPr>
        <w:t xml:space="preserve">тим индикатором в точке эквивалентности </w:t>
      </w:r>
      <w:r w:rsidR="00645E44" w:rsidRPr="002D0244">
        <w:rPr>
          <w:color w:val="302030"/>
          <w:sz w:val="28"/>
          <w:szCs w:val="28"/>
        </w:rPr>
        <w:t xml:space="preserve">окрашивание </w:t>
      </w:r>
      <w:r w:rsidR="00645E44">
        <w:rPr>
          <w:color w:val="302030"/>
          <w:sz w:val="28"/>
          <w:szCs w:val="28"/>
        </w:rPr>
        <w:t>будет зеленым.</w:t>
      </w:r>
      <w:proofErr w:type="gramEnd"/>
      <w:r w:rsidR="00645E44">
        <w:rPr>
          <w:color w:val="302030"/>
          <w:sz w:val="28"/>
          <w:szCs w:val="28"/>
        </w:rPr>
        <w:t xml:space="preserve"> </w:t>
      </w:r>
      <w:r w:rsidR="005C5614">
        <w:rPr>
          <w:color w:val="302030"/>
          <w:sz w:val="28"/>
          <w:szCs w:val="28"/>
        </w:rPr>
        <w:t>Й</w:t>
      </w:r>
      <w:r w:rsidR="00645E44">
        <w:rPr>
          <w:color w:val="302030"/>
          <w:sz w:val="28"/>
          <w:szCs w:val="28"/>
        </w:rPr>
        <w:t>одид</w:t>
      </w:r>
      <w:r w:rsidR="005C5614">
        <w:rPr>
          <w:color w:val="302030"/>
          <w:sz w:val="28"/>
          <w:szCs w:val="28"/>
        </w:rPr>
        <w:t>ы</w:t>
      </w:r>
      <w:r w:rsidR="00645E44">
        <w:rPr>
          <w:color w:val="302030"/>
          <w:sz w:val="28"/>
          <w:szCs w:val="28"/>
        </w:rPr>
        <w:t xml:space="preserve"> </w:t>
      </w:r>
      <w:r w:rsidR="005C5614">
        <w:rPr>
          <w:color w:val="302030"/>
          <w:sz w:val="28"/>
          <w:szCs w:val="28"/>
        </w:rPr>
        <w:t>с</w:t>
      </w:r>
      <w:r w:rsidR="00645E44">
        <w:rPr>
          <w:color w:val="302030"/>
          <w:sz w:val="28"/>
          <w:szCs w:val="28"/>
        </w:rPr>
        <w:t xml:space="preserve"> </w:t>
      </w:r>
      <w:proofErr w:type="spellStart"/>
      <w:r w:rsidR="00645E44">
        <w:rPr>
          <w:color w:val="302030"/>
          <w:sz w:val="28"/>
          <w:szCs w:val="28"/>
        </w:rPr>
        <w:t>эозинат</w:t>
      </w:r>
      <w:r w:rsidR="005C5614">
        <w:rPr>
          <w:color w:val="302030"/>
          <w:sz w:val="28"/>
          <w:szCs w:val="28"/>
        </w:rPr>
        <w:t>ом</w:t>
      </w:r>
      <w:proofErr w:type="spellEnd"/>
      <w:r w:rsidR="00645E44">
        <w:rPr>
          <w:color w:val="302030"/>
          <w:sz w:val="28"/>
          <w:szCs w:val="28"/>
        </w:rPr>
        <w:t xml:space="preserve"> натрия титруют до розового окрашивания осадка</w:t>
      </w:r>
      <w:r w:rsidR="005C5614">
        <w:rPr>
          <w:color w:val="302030"/>
          <w:sz w:val="28"/>
          <w:szCs w:val="28"/>
        </w:rPr>
        <w:t xml:space="preserve">, галогениды с </w:t>
      </w:r>
      <w:proofErr w:type="spellStart"/>
      <w:r w:rsidR="005C5614">
        <w:rPr>
          <w:color w:val="302030"/>
          <w:sz w:val="28"/>
          <w:szCs w:val="28"/>
        </w:rPr>
        <w:t>ф</w:t>
      </w:r>
      <w:r w:rsidR="00F169D0">
        <w:rPr>
          <w:color w:val="302030"/>
          <w:sz w:val="28"/>
          <w:szCs w:val="28"/>
        </w:rPr>
        <w:t>луоресцеин</w:t>
      </w:r>
      <w:r w:rsidR="005C5614">
        <w:rPr>
          <w:color w:val="302030"/>
          <w:sz w:val="28"/>
          <w:szCs w:val="28"/>
        </w:rPr>
        <w:t>ом</w:t>
      </w:r>
      <w:proofErr w:type="spellEnd"/>
      <w:r w:rsidR="005C5614">
        <w:rPr>
          <w:color w:val="302030"/>
          <w:sz w:val="28"/>
          <w:szCs w:val="28"/>
        </w:rPr>
        <w:t xml:space="preserve"> </w:t>
      </w:r>
      <w:r w:rsidR="0057084C" w:rsidRPr="0084677A">
        <w:rPr>
          <w:sz w:val="28"/>
          <w:szCs w:val="28"/>
        </w:rPr>
        <w:t>−</w:t>
      </w:r>
      <w:r w:rsidR="005C5614">
        <w:rPr>
          <w:color w:val="302030"/>
          <w:sz w:val="28"/>
          <w:szCs w:val="28"/>
        </w:rPr>
        <w:t xml:space="preserve"> до розово-красного окрашивания осадка.</w:t>
      </w:r>
      <w:r w:rsidR="00F169D0">
        <w:rPr>
          <w:color w:val="302030"/>
          <w:sz w:val="28"/>
          <w:szCs w:val="28"/>
        </w:rPr>
        <w:t xml:space="preserve"> </w:t>
      </w:r>
    </w:p>
    <w:p w:rsidR="0052161A" w:rsidRDefault="00207AE1" w:rsidP="0063109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D2CCB">
        <w:rPr>
          <w:i/>
          <w:sz w:val="28"/>
          <w:szCs w:val="28"/>
        </w:rPr>
        <w:t>Меркуриметрия</w:t>
      </w:r>
      <w:proofErr w:type="spellEnd"/>
      <w:r w:rsidRPr="009D2CCB">
        <w:rPr>
          <w:i/>
          <w:sz w:val="28"/>
          <w:szCs w:val="28"/>
        </w:rPr>
        <w:t xml:space="preserve"> </w:t>
      </w:r>
      <w:r w:rsidR="0057084C" w:rsidRPr="0084677A">
        <w:rPr>
          <w:sz w:val="28"/>
          <w:szCs w:val="28"/>
        </w:rPr>
        <w:t>−</w:t>
      </w:r>
      <w:r w:rsidRPr="009D2CCB">
        <w:rPr>
          <w:sz w:val="28"/>
          <w:szCs w:val="28"/>
        </w:rPr>
        <w:t xml:space="preserve"> </w:t>
      </w:r>
      <w:proofErr w:type="spellStart"/>
      <w:r w:rsidR="00F85466">
        <w:rPr>
          <w:sz w:val="28"/>
          <w:szCs w:val="28"/>
        </w:rPr>
        <w:t>титриметрический</w:t>
      </w:r>
      <w:proofErr w:type="spellEnd"/>
      <w:r w:rsidR="00F85466">
        <w:rPr>
          <w:sz w:val="28"/>
          <w:szCs w:val="28"/>
        </w:rPr>
        <w:t xml:space="preserve"> </w:t>
      </w:r>
      <w:r w:rsidRPr="009D2CCB">
        <w:rPr>
          <w:sz w:val="28"/>
          <w:szCs w:val="28"/>
        </w:rPr>
        <w:t xml:space="preserve">метод </w:t>
      </w:r>
      <w:r w:rsidR="00F85466">
        <w:rPr>
          <w:sz w:val="28"/>
          <w:szCs w:val="28"/>
        </w:rPr>
        <w:t>анализа,</w:t>
      </w:r>
      <w:r w:rsidRPr="009D2CCB">
        <w:rPr>
          <w:sz w:val="28"/>
          <w:szCs w:val="28"/>
        </w:rPr>
        <w:t xml:space="preserve"> в котором основным стандартным раствором является титрованный раствор ртути(</w:t>
      </w:r>
      <w:r w:rsidRPr="009D2CCB">
        <w:rPr>
          <w:sz w:val="28"/>
          <w:szCs w:val="28"/>
          <w:lang w:val="en-US"/>
        </w:rPr>
        <w:t>II</w:t>
      </w:r>
      <w:r w:rsidRPr="009D2CCB">
        <w:rPr>
          <w:sz w:val="28"/>
          <w:szCs w:val="28"/>
        </w:rPr>
        <w:t>) нитрата.</w:t>
      </w:r>
      <w:r w:rsidR="0063109A">
        <w:rPr>
          <w:sz w:val="28"/>
          <w:szCs w:val="28"/>
        </w:rPr>
        <w:t xml:space="preserve"> </w:t>
      </w:r>
      <w:r w:rsidR="009D2CCB" w:rsidRPr="009D2CCB">
        <w:rPr>
          <w:sz w:val="28"/>
          <w:szCs w:val="28"/>
        </w:rPr>
        <w:t xml:space="preserve">Метод основан на образовании устойчивых </w:t>
      </w:r>
      <w:proofErr w:type="spellStart"/>
      <w:r w:rsidR="00F85466">
        <w:rPr>
          <w:sz w:val="28"/>
          <w:szCs w:val="28"/>
        </w:rPr>
        <w:t>слабодиссоциированных</w:t>
      </w:r>
      <w:proofErr w:type="spellEnd"/>
      <w:r w:rsidR="00F85466">
        <w:rPr>
          <w:sz w:val="28"/>
          <w:szCs w:val="28"/>
        </w:rPr>
        <w:t xml:space="preserve"> (малорастворимых) </w:t>
      </w:r>
      <w:r w:rsidR="009D2CCB" w:rsidRPr="009D2CCB">
        <w:rPr>
          <w:sz w:val="28"/>
          <w:szCs w:val="28"/>
        </w:rPr>
        <w:t xml:space="preserve">комплексных соединений </w:t>
      </w:r>
      <w:r w:rsidR="0052161A" w:rsidRPr="009D2CCB">
        <w:rPr>
          <w:sz w:val="28"/>
          <w:szCs w:val="28"/>
        </w:rPr>
        <w:t xml:space="preserve">ртути(II) </w:t>
      </w:r>
      <w:r w:rsidR="009D2CCB" w:rsidRPr="009D2CCB">
        <w:rPr>
          <w:sz w:val="28"/>
          <w:szCs w:val="28"/>
        </w:rPr>
        <w:t xml:space="preserve">при взаимодействии </w:t>
      </w:r>
      <w:r w:rsidR="0052161A">
        <w:rPr>
          <w:sz w:val="28"/>
          <w:szCs w:val="28"/>
        </w:rPr>
        <w:lastRenderedPageBreak/>
        <w:t xml:space="preserve">титрованного </w:t>
      </w:r>
      <w:r w:rsidR="009D2CCB" w:rsidRPr="009D2CCB">
        <w:rPr>
          <w:sz w:val="28"/>
          <w:szCs w:val="28"/>
        </w:rPr>
        <w:t xml:space="preserve">раствора ртути(II) </w:t>
      </w:r>
      <w:r w:rsidR="0052161A">
        <w:rPr>
          <w:sz w:val="28"/>
          <w:szCs w:val="28"/>
        </w:rPr>
        <w:t xml:space="preserve">нитрата </w:t>
      </w:r>
      <w:proofErr w:type="spellStart"/>
      <w:r w:rsidR="009D2CCB" w:rsidRPr="009D2CCB">
        <w:rPr>
          <w:sz w:val="28"/>
          <w:szCs w:val="28"/>
        </w:rPr>
        <w:t>c</w:t>
      </w:r>
      <w:proofErr w:type="spellEnd"/>
      <w:r w:rsidR="009D2CCB" w:rsidRPr="009D2CCB">
        <w:rPr>
          <w:sz w:val="28"/>
          <w:szCs w:val="28"/>
        </w:rPr>
        <w:t xml:space="preserve"> </w:t>
      </w:r>
      <w:r w:rsidR="003E6D69">
        <w:rPr>
          <w:sz w:val="28"/>
          <w:szCs w:val="28"/>
        </w:rPr>
        <w:t>галоген</w:t>
      </w:r>
      <w:r w:rsidR="004E7AF7">
        <w:rPr>
          <w:sz w:val="28"/>
          <w:szCs w:val="28"/>
        </w:rPr>
        <w:t>идами,</w:t>
      </w:r>
      <w:r w:rsidR="003E6D69">
        <w:rPr>
          <w:sz w:val="28"/>
          <w:szCs w:val="28"/>
        </w:rPr>
        <w:t xml:space="preserve"> </w:t>
      </w:r>
      <w:proofErr w:type="spellStart"/>
      <w:r w:rsidR="0052161A">
        <w:rPr>
          <w:sz w:val="28"/>
          <w:szCs w:val="28"/>
        </w:rPr>
        <w:t>тиоцианатами</w:t>
      </w:r>
      <w:proofErr w:type="spellEnd"/>
      <w:r w:rsidR="0052161A">
        <w:rPr>
          <w:sz w:val="28"/>
          <w:szCs w:val="28"/>
        </w:rPr>
        <w:t xml:space="preserve">, </w:t>
      </w:r>
      <w:r w:rsidR="004E7AF7">
        <w:rPr>
          <w:sz w:val="28"/>
          <w:szCs w:val="28"/>
        </w:rPr>
        <w:t>цианидами</w:t>
      </w:r>
      <w:r w:rsidR="004B433D">
        <w:rPr>
          <w:sz w:val="28"/>
          <w:szCs w:val="28"/>
        </w:rPr>
        <w:t xml:space="preserve"> в кислой среде, достигаемой</w:t>
      </w:r>
      <w:r w:rsidR="00F85466">
        <w:rPr>
          <w:sz w:val="28"/>
          <w:szCs w:val="28"/>
        </w:rPr>
        <w:t>, как правило,</w:t>
      </w:r>
      <w:r w:rsidR="004B433D">
        <w:rPr>
          <w:sz w:val="28"/>
          <w:szCs w:val="28"/>
        </w:rPr>
        <w:t xml:space="preserve"> </w:t>
      </w:r>
      <w:r w:rsidR="0063109A">
        <w:rPr>
          <w:sz w:val="28"/>
          <w:szCs w:val="28"/>
        </w:rPr>
        <w:t>при</w:t>
      </w:r>
      <w:r w:rsidR="004B433D">
        <w:rPr>
          <w:sz w:val="28"/>
          <w:szCs w:val="28"/>
        </w:rPr>
        <w:t>бавлением азотной кислоты.</w:t>
      </w:r>
      <w:r w:rsidR="0063109A">
        <w:rPr>
          <w:sz w:val="28"/>
          <w:szCs w:val="28"/>
        </w:rPr>
        <w:t xml:space="preserve"> </w:t>
      </w:r>
      <w:proofErr w:type="spellStart"/>
      <w:r w:rsidR="00F85466">
        <w:rPr>
          <w:sz w:val="28"/>
          <w:szCs w:val="28"/>
        </w:rPr>
        <w:t>Меркуриметрию</w:t>
      </w:r>
      <w:proofErr w:type="spellEnd"/>
      <w:r w:rsidR="00F85466">
        <w:rPr>
          <w:sz w:val="28"/>
          <w:szCs w:val="28"/>
        </w:rPr>
        <w:t xml:space="preserve">, как правило, рассматривают как метод </w:t>
      </w:r>
      <w:proofErr w:type="spellStart"/>
      <w:r w:rsidR="00F85466">
        <w:rPr>
          <w:sz w:val="28"/>
          <w:szCs w:val="28"/>
        </w:rPr>
        <w:t>осадительного</w:t>
      </w:r>
      <w:proofErr w:type="spellEnd"/>
      <w:r w:rsidR="00F85466">
        <w:rPr>
          <w:sz w:val="28"/>
          <w:szCs w:val="28"/>
        </w:rPr>
        <w:t xml:space="preserve"> титрования, но так как в результате реакции </w:t>
      </w:r>
      <w:r w:rsidR="00510CFB">
        <w:rPr>
          <w:sz w:val="28"/>
          <w:szCs w:val="28"/>
        </w:rPr>
        <w:t xml:space="preserve">образуются комплексные соединения, то и как разновидность </w:t>
      </w:r>
      <w:proofErr w:type="spellStart"/>
      <w:r w:rsidR="00510CFB">
        <w:rPr>
          <w:sz w:val="28"/>
          <w:szCs w:val="28"/>
        </w:rPr>
        <w:t>комплексонометрического</w:t>
      </w:r>
      <w:proofErr w:type="spellEnd"/>
      <w:r w:rsidR="00510CFB">
        <w:rPr>
          <w:sz w:val="28"/>
          <w:szCs w:val="28"/>
        </w:rPr>
        <w:t xml:space="preserve"> титрования.</w:t>
      </w:r>
      <w:r w:rsidR="0063109A">
        <w:rPr>
          <w:sz w:val="28"/>
          <w:szCs w:val="28"/>
        </w:rPr>
        <w:t xml:space="preserve"> </w:t>
      </w:r>
      <w:r w:rsidR="0052161A">
        <w:rPr>
          <w:sz w:val="28"/>
          <w:szCs w:val="28"/>
        </w:rPr>
        <w:t>Фиксирование т</w:t>
      </w:r>
      <w:r w:rsidR="00375CA0" w:rsidRPr="009D2CCB">
        <w:rPr>
          <w:sz w:val="28"/>
          <w:szCs w:val="28"/>
        </w:rPr>
        <w:t>очк</w:t>
      </w:r>
      <w:r w:rsidR="0052161A">
        <w:rPr>
          <w:sz w:val="28"/>
          <w:szCs w:val="28"/>
        </w:rPr>
        <w:t>и</w:t>
      </w:r>
      <w:r w:rsidR="00375CA0" w:rsidRPr="009D2CCB">
        <w:rPr>
          <w:sz w:val="28"/>
          <w:szCs w:val="28"/>
        </w:rPr>
        <w:t xml:space="preserve"> </w:t>
      </w:r>
      <w:r w:rsidR="0052161A">
        <w:rPr>
          <w:sz w:val="28"/>
          <w:szCs w:val="28"/>
        </w:rPr>
        <w:t>эквивалентности проводят</w:t>
      </w:r>
      <w:r w:rsidR="00375CA0" w:rsidRPr="009D2CCB">
        <w:rPr>
          <w:sz w:val="28"/>
          <w:szCs w:val="28"/>
        </w:rPr>
        <w:t xml:space="preserve"> индикаторным и </w:t>
      </w:r>
      <w:proofErr w:type="spellStart"/>
      <w:r w:rsidR="00375CA0" w:rsidRPr="009D2CCB">
        <w:rPr>
          <w:sz w:val="28"/>
          <w:szCs w:val="28"/>
        </w:rPr>
        <w:t>безындикаторным</w:t>
      </w:r>
      <w:proofErr w:type="spellEnd"/>
      <w:r w:rsidR="00375CA0" w:rsidRPr="009D2CCB">
        <w:rPr>
          <w:sz w:val="28"/>
          <w:szCs w:val="28"/>
        </w:rPr>
        <w:t xml:space="preserve"> методом.</w:t>
      </w:r>
    </w:p>
    <w:p w:rsidR="00E577D7" w:rsidRDefault="003141D0" w:rsidP="00E577D7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77D7">
        <w:rPr>
          <w:sz w:val="28"/>
          <w:szCs w:val="28"/>
        </w:rPr>
        <w:t xml:space="preserve">При прямом </w:t>
      </w:r>
      <w:proofErr w:type="spellStart"/>
      <w:r w:rsidRPr="00E577D7">
        <w:rPr>
          <w:sz w:val="28"/>
          <w:szCs w:val="28"/>
        </w:rPr>
        <w:t>меркуриметрическом</w:t>
      </w:r>
      <w:proofErr w:type="spellEnd"/>
      <w:r w:rsidRPr="00E577D7">
        <w:rPr>
          <w:sz w:val="28"/>
          <w:szCs w:val="28"/>
        </w:rPr>
        <w:t xml:space="preserve"> </w:t>
      </w:r>
      <w:r w:rsidR="006D0D63">
        <w:rPr>
          <w:sz w:val="28"/>
          <w:szCs w:val="28"/>
        </w:rPr>
        <w:t>титровании</w:t>
      </w:r>
      <w:r w:rsidR="00465376" w:rsidRPr="00E577D7">
        <w:rPr>
          <w:sz w:val="28"/>
          <w:szCs w:val="28"/>
        </w:rPr>
        <w:t xml:space="preserve"> раствор </w:t>
      </w:r>
      <w:r w:rsidR="006D0D63">
        <w:rPr>
          <w:sz w:val="28"/>
          <w:szCs w:val="28"/>
        </w:rPr>
        <w:t>анализируемого</w:t>
      </w:r>
      <w:r w:rsidR="00465376" w:rsidRPr="00E577D7">
        <w:rPr>
          <w:sz w:val="28"/>
          <w:szCs w:val="28"/>
        </w:rPr>
        <w:t xml:space="preserve"> вещества</w:t>
      </w:r>
      <w:r w:rsidR="00E577D7">
        <w:rPr>
          <w:sz w:val="28"/>
          <w:szCs w:val="28"/>
        </w:rPr>
        <w:t xml:space="preserve"> </w:t>
      </w:r>
      <w:r w:rsidR="00465376" w:rsidRPr="00E577D7">
        <w:rPr>
          <w:sz w:val="28"/>
          <w:szCs w:val="28"/>
        </w:rPr>
        <w:t>титруют стандартным раствором ртути(</w:t>
      </w:r>
      <w:r w:rsidR="00465376" w:rsidRPr="00E577D7">
        <w:rPr>
          <w:sz w:val="28"/>
          <w:szCs w:val="28"/>
          <w:lang w:val="en-US"/>
        </w:rPr>
        <w:t>II</w:t>
      </w:r>
      <w:r w:rsidR="00465376" w:rsidRPr="00E577D7">
        <w:rPr>
          <w:sz w:val="28"/>
          <w:szCs w:val="28"/>
        </w:rPr>
        <w:t>) нитрата</w:t>
      </w:r>
      <w:r w:rsidR="00E577D7" w:rsidRPr="00E577D7">
        <w:rPr>
          <w:sz w:val="28"/>
          <w:szCs w:val="28"/>
        </w:rPr>
        <w:t xml:space="preserve"> </w:t>
      </w:r>
      <w:r w:rsidR="00465376" w:rsidRPr="00E577D7">
        <w:rPr>
          <w:sz w:val="28"/>
          <w:szCs w:val="28"/>
        </w:rPr>
        <w:t xml:space="preserve">в </w:t>
      </w:r>
      <w:proofErr w:type="spellStart"/>
      <w:proofErr w:type="gramStart"/>
      <w:r w:rsidR="00465376" w:rsidRPr="00E577D7">
        <w:rPr>
          <w:sz w:val="28"/>
          <w:szCs w:val="28"/>
        </w:rPr>
        <w:t>азотно-кислой</w:t>
      </w:r>
      <w:proofErr w:type="spellEnd"/>
      <w:proofErr w:type="gramEnd"/>
      <w:r w:rsidR="00465376" w:rsidRPr="00E577D7">
        <w:rPr>
          <w:sz w:val="28"/>
          <w:szCs w:val="28"/>
        </w:rPr>
        <w:t xml:space="preserve"> среде</w:t>
      </w:r>
      <w:r w:rsidR="00E577D7" w:rsidRPr="00E577D7">
        <w:rPr>
          <w:sz w:val="28"/>
          <w:szCs w:val="28"/>
        </w:rPr>
        <w:t xml:space="preserve">. При взаимодействии с хлоридами, бромидами, цианидами и роданидами образуются </w:t>
      </w:r>
      <w:proofErr w:type="spellStart"/>
      <w:r w:rsidR="00E577D7" w:rsidRPr="00E577D7">
        <w:rPr>
          <w:sz w:val="28"/>
          <w:szCs w:val="28"/>
        </w:rPr>
        <w:t>слабодиссоциированные</w:t>
      </w:r>
      <w:proofErr w:type="spellEnd"/>
      <w:r w:rsidR="00E577D7" w:rsidRPr="00E577D7">
        <w:rPr>
          <w:sz w:val="28"/>
          <w:szCs w:val="28"/>
        </w:rPr>
        <w:t xml:space="preserve"> соединения, например:</w:t>
      </w:r>
    </w:p>
    <w:p w:rsidR="00E577D7" w:rsidRDefault="00E577D7" w:rsidP="00062674">
      <w:pPr>
        <w:pStyle w:val="af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vertAlign w:val="superscript"/>
          <w:lang w:val="en-US"/>
        </w:rPr>
      </w:pPr>
      <w:r>
        <w:rPr>
          <w:sz w:val="28"/>
          <w:szCs w:val="28"/>
          <w:lang w:val="en-US"/>
        </w:rPr>
        <w:t>Hg</w:t>
      </w:r>
      <w:r>
        <w:rPr>
          <w:sz w:val="28"/>
          <w:szCs w:val="28"/>
          <w:vertAlign w:val="superscript"/>
          <w:lang w:val="en-US"/>
        </w:rPr>
        <w:t>2+</w:t>
      </w:r>
      <w:r>
        <w:rPr>
          <w:sz w:val="28"/>
          <w:szCs w:val="28"/>
          <w:lang w:val="en-US"/>
        </w:rPr>
        <w:t xml:space="preserve"> +</w:t>
      </w:r>
      <w:r w:rsidRPr="00062674">
        <w:rPr>
          <w:sz w:val="28"/>
          <w:szCs w:val="28"/>
          <w:lang w:val="en-US"/>
        </w:rPr>
        <w:t xml:space="preserve"> </w:t>
      </w:r>
      <w:proofErr w:type="spellStart"/>
      <w:r w:rsidRPr="00062674">
        <w:rPr>
          <w:sz w:val="28"/>
          <w:szCs w:val="28"/>
          <w:lang w:val="en-US"/>
        </w:rPr>
        <w:t>Cl</w:t>
      </w:r>
      <w:proofErr w:type="spellEnd"/>
      <w:r>
        <w:rPr>
          <w:sz w:val="28"/>
          <w:szCs w:val="28"/>
          <w:vertAlign w:val="superscript"/>
          <w:lang w:val="en-US"/>
        </w:rPr>
        <w:t>-</w:t>
      </w:r>
      <w:r w:rsidRPr="005E42FB">
        <w:rPr>
          <w:color w:val="000000"/>
          <w:sz w:val="28"/>
          <w:szCs w:val="28"/>
          <w:lang w:val="en-US"/>
        </w:rPr>
        <w:t>&lt;=&gt; [Hg</w:t>
      </w:r>
      <w:r w:rsidRPr="00062674">
        <w:rPr>
          <w:sz w:val="28"/>
          <w:szCs w:val="28"/>
          <w:lang w:val="en-US"/>
        </w:rPr>
        <w:t xml:space="preserve"> </w:t>
      </w:r>
      <w:proofErr w:type="spellStart"/>
      <w:r w:rsidRPr="00062674">
        <w:rPr>
          <w:sz w:val="28"/>
          <w:szCs w:val="28"/>
          <w:lang w:val="en-US"/>
        </w:rPr>
        <w:t>Cl</w:t>
      </w:r>
      <w:proofErr w:type="spellEnd"/>
      <w:proofErr w:type="gramStart"/>
      <w:r w:rsidRPr="005E42FB">
        <w:rPr>
          <w:color w:val="000000"/>
          <w:sz w:val="28"/>
          <w:szCs w:val="28"/>
          <w:lang w:val="en-US"/>
        </w:rPr>
        <w:t>]</w:t>
      </w:r>
      <w:r>
        <w:rPr>
          <w:color w:val="000000"/>
          <w:sz w:val="28"/>
          <w:szCs w:val="28"/>
          <w:vertAlign w:val="superscript"/>
          <w:lang w:val="en-US"/>
        </w:rPr>
        <w:t>+</w:t>
      </w:r>
      <w:proofErr w:type="gramEnd"/>
    </w:p>
    <w:p w:rsidR="00E577D7" w:rsidRPr="00062674" w:rsidRDefault="00E577D7" w:rsidP="00062674">
      <w:pPr>
        <w:pStyle w:val="af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vertAlign w:val="subscript"/>
          <w:lang w:val="en-US"/>
        </w:rPr>
      </w:pPr>
      <w:r w:rsidRPr="005E42FB">
        <w:rPr>
          <w:color w:val="000000"/>
          <w:sz w:val="28"/>
          <w:szCs w:val="28"/>
          <w:lang w:val="en-US"/>
        </w:rPr>
        <w:t>[Hg</w:t>
      </w:r>
      <w:r w:rsidRPr="00E577D7">
        <w:rPr>
          <w:sz w:val="28"/>
          <w:szCs w:val="28"/>
          <w:lang w:val="en-US"/>
        </w:rPr>
        <w:t xml:space="preserve"> </w:t>
      </w:r>
      <w:proofErr w:type="spellStart"/>
      <w:r w:rsidRPr="00E577D7">
        <w:rPr>
          <w:sz w:val="28"/>
          <w:szCs w:val="28"/>
          <w:lang w:val="en-US"/>
        </w:rPr>
        <w:t>Cl</w:t>
      </w:r>
      <w:proofErr w:type="spellEnd"/>
      <w:r w:rsidRPr="005E42FB">
        <w:rPr>
          <w:color w:val="000000"/>
          <w:sz w:val="28"/>
          <w:szCs w:val="28"/>
          <w:lang w:val="en-US"/>
        </w:rPr>
        <w:t>]</w:t>
      </w:r>
      <w:r>
        <w:rPr>
          <w:color w:val="000000"/>
          <w:sz w:val="28"/>
          <w:szCs w:val="28"/>
          <w:vertAlign w:val="superscript"/>
          <w:lang w:val="en-US"/>
        </w:rPr>
        <w:t>+</w:t>
      </w:r>
      <w:r w:rsidRPr="00E577D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+</w:t>
      </w:r>
      <w:r w:rsidRPr="00E577D7">
        <w:rPr>
          <w:sz w:val="28"/>
          <w:szCs w:val="28"/>
          <w:lang w:val="en-US"/>
        </w:rPr>
        <w:t xml:space="preserve"> </w:t>
      </w:r>
      <w:proofErr w:type="spellStart"/>
      <w:r w:rsidRPr="00E577D7">
        <w:rPr>
          <w:sz w:val="28"/>
          <w:szCs w:val="28"/>
          <w:lang w:val="en-US"/>
        </w:rPr>
        <w:t>Cl</w:t>
      </w:r>
      <w:proofErr w:type="spellEnd"/>
      <w:r>
        <w:rPr>
          <w:sz w:val="28"/>
          <w:szCs w:val="28"/>
          <w:vertAlign w:val="superscript"/>
          <w:lang w:val="en-US"/>
        </w:rPr>
        <w:t>-</w:t>
      </w:r>
      <w:r w:rsidRPr="005E42FB">
        <w:rPr>
          <w:color w:val="000000"/>
          <w:sz w:val="28"/>
          <w:szCs w:val="28"/>
          <w:lang w:val="en-US"/>
        </w:rPr>
        <w:t>&lt;=&gt;</w:t>
      </w:r>
      <w:r w:rsidRPr="00E577D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Hg</w:t>
      </w:r>
      <w:r w:rsidRPr="00E577D7">
        <w:rPr>
          <w:sz w:val="28"/>
          <w:szCs w:val="28"/>
          <w:lang w:val="en-US"/>
        </w:rPr>
        <w:t>Cl</w:t>
      </w:r>
      <w:r w:rsidR="00062674">
        <w:rPr>
          <w:sz w:val="28"/>
          <w:szCs w:val="28"/>
          <w:vertAlign w:val="subscript"/>
          <w:lang w:val="en-US"/>
        </w:rPr>
        <w:t>2</w:t>
      </w:r>
    </w:p>
    <w:p w:rsidR="00062674" w:rsidRDefault="00E577D7" w:rsidP="00062674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77D7">
        <w:rPr>
          <w:sz w:val="28"/>
          <w:szCs w:val="28"/>
        </w:rPr>
        <w:t xml:space="preserve">После достижения точки эквивалентности, когда </w:t>
      </w:r>
      <w:r w:rsidR="00062674">
        <w:rPr>
          <w:sz w:val="28"/>
          <w:szCs w:val="28"/>
        </w:rPr>
        <w:t>ионы ис</w:t>
      </w:r>
      <w:r w:rsidR="002E2A4B">
        <w:rPr>
          <w:sz w:val="28"/>
          <w:szCs w:val="28"/>
        </w:rPr>
        <w:t>пытуемого</w:t>
      </w:r>
      <w:r w:rsidR="00062674">
        <w:rPr>
          <w:sz w:val="28"/>
          <w:szCs w:val="28"/>
        </w:rPr>
        <w:t xml:space="preserve"> вещества </w:t>
      </w:r>
      <w:r w:rsidRPr="00E577D7">
        <w:rPr>
          <w:sz w:val="28"/>
          <w:szCs w:val="28"/>
        </w:rPr>
        <w:t xml:space="preserve">полностью прореагируют с </w:t>
      </w:r>
      <w:r w:rsidR="00062674">
        <w:rPr>
          <w:sz w:val="28"/>
          <w:szCs w:val="28"/>
        </w:rPr>
        <w:t>титрованным раствором</w:t>
      </w:r>
      <w:r w:rsidRPr="00062674">
        <w:rPr>
          <w:sz w:val="28"/>
          <w:szCs w:val="28"/>
        </w:rPr>
        <w:t>,</w:t>
      </w:r>
      <w:r w:rsidRPr="00E577D7">
        <w:rPr>
          <w:sz w:val="28"/>
          <w:szCs w:val="28"/>
        </w:rPr>
        <w:t xml:space="preserve"> появляются избыточные </w:t>
      </w:r>
      <w:r w:rsidR="00062674" w:rsidRPr="00E577D7">
        <w:rPr>
          <w:sz w:val="28"/>
          <w:szCs w:val="28"/>
        </w:rPr>
        <w:t>ион</w:t>
      </w:r>
      <w:r w:rsidR="00062674">
        <w:rPr>
          <w:sz w:val="28"/>
          <w:szCs w:val="28"/>
        </w:rPr>
        <w:t>ы</w:t>
      </w:r>
      <w:r w:rsidR="00062674" w:rsidRPr="00E577D7">
        <w:rPr>
          <w:sz w:val="28"/>
          <w:szCs w:val="28"/>
        </w:rPr>
        <w:t xml:space="preserve"> </w:t>
      </w:r>
      <w:hyperlink r:id="rId18" w:history="1">
        <w:r w:rsidR="00062674" w:rsidRPr="00062674">
          <w:rPr>
            <w:rStyle w:val="af5"/>
            <w:color w:val="auto"/>
            <w:sz w:val="28"/>
            <w:szCs w:val="28"/>
            <w:u w:val="none"/>
          </w:rPr>
          <w:t>ртути</w:t>
        </w:r>
      </w:hyperlink>
      <w:r w:rsidR="00062674" w:rsidRPr="00062674">
        <w:rPr>
          <w:sz w:val="28"/>
          <w:szCs w:val="28"/>
        </w:rPr>
        <w:t>(II)</w:t>
      </w:r>
      <w:r w:rsidRPr="00E577D7">
        <w:rPr>
          <w:sz w:val="28"/>
          <w:szCs w:val="28"/>
        </w:rPr>
        <w:t>, которые обнаруживают при помощи соответствующего индикатора, образующего с</w:t>
      </w:r>
      <w:r w:rsidR="00062674" w:rsidRPr="00062674">
        <w:rPr>
          <w:sz w:val="28"/>
          <w:szCs w:val="28"/>
        </w:rPr>
        <w:t xml:space="preserve"> </w:t>
      </w:r>
      <w:r w:rsidR="00882C42">
        <w:rPr>
          <w:sz w:val="28"/>
          <w:szCs w:val="28"/>
        </w:rPr>
        <w:t xml:space="preserve">избытком </w:t>
      </w:r>
      <w:r w:rsidR="00062674" w:rsidRPr="00E577D7">
        <w:rPr>
          <w:sz w:val="28"/>
          <w:szCs w:val="28"/>
        </w:rPr>
        <w:t>ион</w:t>
      </w:r>
      <w:r w:rsidR="00882C42">
        <w:rPr>
          <w:sz w:val="28"/>
          <w:szCs w:val="28"/>
        </w:rPr>
        <w:t>ов</w:t>
      </w:r>
      <w:r w:rsidR="00062674" w:rsidRPr="00E577D7">
        <w:rPr>
          <w:sz w:val="28"/>
          <w:szCs w:val="28"/>
        </w:rPr>
        <w:t xml:space="preserve"> </w:t>
      </w:r>
      <w:hyperlink r:id="rId19" w:history="1">
        <w:r w:rsidR="00062674" w:rsidRPr="00062674">
          <w:rPr>
            <w:rStyle w:val="af5"/>
            <w:color w:val="auto"/>
            <w:sz w:val="28"/>
            <w:szCs w:val="28"/>
            <w:u w:val="none"/>
          </w:rPr>
          <w:t>ртути</w:t>
        </w:r>
      </w:hyperlink>
      <w:r w:rsidR="00062674" w:rsidRPr="00062674">
        <w:rPr>
          <w:sz w:val="28"/>
          <w:szCs w:val="28"/>
        </w:rPr>
        <w:t>(II)</w:t>
      </w:r>
      <w:r w:rsidR="00062674" w:rsidRPr="00E577D7">
        <w:rPr>
          <w:sz w:val="28"/>
          <w:szCs w:val="28"/>
        </w:rPr>
        <w:t xml:space="preserve">, </w:t>
      </w:r>
      <w:r w:rsidR="00062674">
        <w:rPr>
          <w:sz w:val="28"/>
          <w:szCs w:val="28"/>
        </w:rPr>
        <w:t>характерные соединения:</w:t>
      </w:r>
      <w:r w:rsidR="006D0D63">
        <w:rPr>
          <w:sz w:val="28"/>
          <w:szCs w:val="28"/>
        </w:rPr>
        <w:t xml:space="preserve"> </w:t>
      </w:r>
      <w:proofErr w:type="spellStart"/>
      <w:r w:rsidR="00062674" w:rsidRPr="00371216">
        <w:rPr>
          <w:sz w:val="28"/>
          <w:szCs w:val="28"/>
        </w:rPr>
        <w:t>дифенилкарбазон</w:t>
      </w:r>
      <w:proofErr w:type="spellEnd"/>
      <w:r w:rsidR="00062674">
        <w:rPr>
          <w:sz w:val="28"/>
          <w:szCs w:val="28"/>
        </w:rPr>
        <w:t xml:space="preserve"> или </w:t>
      </w:r>
      <w:proofErr w:type="spellStart"/>
      <w:r w:rsidR="00062674">
        <w:rPr>
          <w:sz w:val="28"/>
          <w:szCs w:val="28"/>
        </w:rPr>
        <w:t>дифенилкарбазид</w:t>
      </w:r>
      <w:proofErr w:type="spellEnd"/>
      <w:r w:rsidR="00EB37D1">
        <w:rPr>
          <w:color w:val="302030"/>
          <w:sz w:val="28"/>
          <w:szCs w:val="28"/>
        </w:rPr>
        <w:t xml:space="preserve"> </w:t>
      </w:r>
      <w:r w:rsidR="00EB37D1" w:rsidRPr="0084677A">
        <w:rPr>
          <w:sz w:val="28"/>
          <w:szCs w:val="28"/>
        </w:rPr>
        <w:t>−</w:t>
      </w:r>
      <w:r w:rsidR="00EB37D1">
        <w:rPr>
          <w:color w:val="302030"/>
          <w:sz w:val="28"/>
          <w:szCs w:val="28"/>
        </w:rPr>
        <w:t xml:space="preserve"> </w:t>
      </w:r>
      <w:r w:rsidR="00062674" w:rsidRPr="00371216">
        <w:rPr>
          <w:sz w:val="28"/>
          <w:szCs w:val="28"/>
        </w:rPr>
        <w:t>образу</w:t>
      </w:r>
      <w:r w:rsidR="006D0D63">
        <w:rPr>
          <w:sz w:val="28"/>
          <w:szCs w:val="28"/>
        </w:rPr>
        <w:t>ют</w:t>
      </w:r>
      <w:r w:rsidR="00062674" w:rsidRPr="00371216">
        <w:rPr>
          <w:sz w:val="28"/>
          <w:szCs w:val="28"/>
        </w:rPr>
        <w:t xml:space="preserve"> комплексные соединения, окрашенные в сине-фиолетовый цвет</w:t>
      </w:r>
      <w:r w:rsidR="00062674">
        <w:rPr>
          <w:sz w:val="28"/>
          <w:szCs w:val="28"/>
        </w:rPr>
        <w:t>;</w:t>
      </w:r>
      <w:r w:rsidR="00062674" w:rsidRPr="00371216">
        <w:rPr>
          <w:sz w:val="28"/>
          <w:szCs w:val="28"/>
        </w:rPr>
        <w:t xml:space="preserve"> </w:t>
      </w:r>
      <w:r w:rsidR="00062674">
        <w:rPr>
          <w:sz w:val="28"/>
          <w:szCs w:val="28"/>
        </w:rPr>
        <w:t>р</w:t>
      </w:r>
      <w:r w:rsidR="00062674" w:rsidRPr="00371216">
        <w:rPr>
          <w:sz w:val="28"/>
          <w:szCs w:val="28"/>
        </w:rPr>
        <w:t xml:space="preserve">аствор </w:t>
      </w:r>
      <w:proofErr w:type="spellStart"/>
      <w:r w:rsidR="00062674" w:rsidRPr="00371216">
        <w:rPr>
          <w:sz w:val="28"/>
          <w:szCs w:val="28"/>
        </w:rPr>
        <w:t>нитропруссида</w:t>
      </w:r>
      <w:proofErr w:type="spellEnd"/>
      <w:r w:rsidR="00062674" w:rsidRPr="00371216">
        <w:rPr>
          <w:sz w:val="28"/>
          <w:szCs w:val="28"/>
        </w:rPr>
        <w:t xml:space="preserve"> натрия</w:t>
      </w:r>
      <w:r w:rsidR="00882C42">
        <w:rPr>
          <w:sz w:val="28"/>
          <w:szCs w:val="28"/>
        </w:rPr>
        <w:t xml:space="preserve"> </w:t>
      </w:r>
      <w:r w:rsidR="00EB37D1">
        <w:rPr>
          <w:color w:val="302030"/>
          <w:sz w:val="28"/>
          <w:szCs w:val="28"/>
        </w:rPr>
        <w:t xml:space="preserve"> </w:t>
      </w:r>
      <w:r w:rsidR="00EB37D1" w:rsidRPr="0084677A">
        <w:rPr>
          <w:sz w:val="28"/>
          <w:szCs w:val="28"/>
        </w:rPr>
        <w:t>−</w:t>
      </w:r>
      <w:r w:rsidR="00EB37D1">
        <w:rPr>
          <w:color w:val="302030"/>
          <w:sz w:val="28"/>
          <w:szCs w:val="28"/>
        </w:rPr>
        <w:t xml:space="preserve"> </w:t>
      </w:r>
      <w:r w:rsidR="00062674" w:rsidRPr="00371216">
        <w:rPr>
          <w:sz w:val="28"/>
          <w:szCs w:val="28"/>
        </w:rPr>
        <w:t>образ</w:t>
      </w:r>
      <w:r w:rsidR="00882C42">
        <w:rPr>
          <w:sz w:val="28"/>
          <w:szCs w:val="28"/>
        </w:rPr>
        <w:t>ует</w:t>
      </w:r>
      <w:r w:rsidR="00062674" w:rsidRPr="00371216">
        <w:rPr>
          <w:sz w:val="28"/>
          <w:szCs w:val="28"/>
        </w:rPr>
        <w:t xml:space="preserve"> осад</w:t>
      </w:r>
      <w:r w:rsidR="00882C42">
        <w:rPr>
          <w:sz w:val="28"/>
          <w:szCs w:val="28"/>
        </w:rPr>
        <w:t>ок</w:t>
      </w:r>
      <w:r w:rsidR="00EB37D1">
        <w:rPr>
          <w:sz w:val="28"/>
          <w:szCs w:val="28"/>
        </w:rPr>
        <w:t xml:space="preserve"> белого цвета</w:t>
      </w:r>
      <w:r w:rsidR="00882C42">
        <w:rPr>
          <w:sz w:val="28"/>
          <w:szCs w:val="28"/>
        </w:rPr>
        <w:t>.</w:t>
      </w:r>
    </w:p>
    <w:p w:rsidR="00882C42" w:rsidRDefault="00882C42" w:rsidP="00882C42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титрования й</w:t>
      </w:r>
      <w:r w:rsidR="00E577D7" w:rsidRPr="00E577D7">
        <w:rPr>
          <w:sz w:val="28"/>
          <w:szCs w:val="28"/>
        </w:rPr>
        <w:t xml:space="preserve">одидов </w:t>
      </w:r>
      <w:r>
        <w:rPr>
          <w:sz w:val="28"/>
          <w:szCs w:val="28"/>
        </w:rPr>
        <w:t>точку эквивалентности (</w:t>
      </w:r>
      <w:r w:rsidR="00E577D7" w:rsidRPr="00E577D7">
        <w:rPr>
          <w:sz w:val="28"/>
          <w:szCs w:val="28"/>
        </w:rPr>
        <w:t>конечную точку титрования</w:t>
      </w:r>
      <w:r>
        <w:rPr>
          <w:sz w:val="28"/>
          <w:szCs w:val="28"/>
        </w:rPr>
        <w:t>)</w:t>
      </w:r>
      <w:r w:rsidR="00E577D7" w:rsidRPr="00E577D7">
        <w:rPr>
          <w:sz w:val="28"/>
          <w:szCs w:val="28"/>
        </w:rPr>
        <w:t xml:space="preserve"> устанавливают </w:t>
      </w:r>
      <w:proofErr w:type="spellStart"/>
      <w:r>
        <w:rPr>
          <w:sz w:val="28"/>
          <w:szCs w:val="28"/>
        </w:rPr>
        <w:t>безиндикаторным</w:t>
      </w:r>
      <w:proofErr w:type="spellEnd"/>
      <w:r>
        <w:rPr>
          <w:sz w:val="28"/>
          <w:szCs w:val="28"/>
        </w:rPr>
        <w:t xml:space="preserve"> способом</w:t>
      </w:r>
      <w:r w:rsidR="00EB37D1">
        <w:rPr>
          <w:color w:val="302030"/>
          <w:sz w:val="28"/>
          <w:szCs w:val="28"/>
        </w:rPr>
        <w:t xml:space="preserve"> </w:t>
      </w:r>
      <w:r w:rsidR="00EB37D1" w:rsidRPr="0084677A">
        <w:rPr>
          <w:sz w:val="28"/>
          <w:szCs w:val="28"/>
        </w:rPr>
        <w:t>−</w:t>
      </w:r>
      <w:r w:rsidR="00EB37D1">
        <w:rPr>
          <w:color w:val="302030"/>
          <w:sz w:val="28"/>
          <w:szCs w:val="28"/>
        </w:rPr>
        <w:t xml:space="preserve"> </w:t>
      </w:r>
      <w:r w:rsidR="00E577D7" w:rsidRPr="00E577D7">
        <w:rPr>
          <w:sz w:val="28"/>
          <w:szCs w:val="28"/>
        </w:rPr>
        <w:t xml:space="preserve">по образованию неисчезающей мути красного осадка иодида </w:t>
      </w:r>
      <w:hyperlink r:id="rId20" w:history="1">
        <w:r w:rsidRPr="00062674">
          <w:rPr>
            <w:rStyle w:val="af5"/>
            <w:color w:val="auto"/>
            <w:sz w:val="28"/>
            <w:szCs w:val="28"/>
            <w:u w:val="none"/>
          </w:rPr>
          <w:t>ртути</w:t>
        </w:r>
      </w:hyperlink>
      <w:r w:rsidRPr="00062674">
        <w:rPr>
          <w:sz w:val="28"/>
          <w:szCs w:val="28"/>
        </w:rPr>
        <w:t>(II)</w:t>
      </w:r>
      <w:r>
        <w:rPr>
          <w:sz w:val="28"/>
          <w:szCs w:val="28"/>
        </w:rPr>
        <w:t xml:space="preserve"> (</w:t>
      </w:r>
      <w:r w:rsidR="00EB37D1">
        <w:rPr>
          <w:sz w:val="28"/>
          <w:szCs w:val="28"/>
        </w:rPr>
        <w:t xml:space="preserve">или </w:t>
      </w:r>
      <w:r>
        <w:rPr>
          <w:sz w:val="28"/>
          <w:szCs w:val="28"/>
        </w:rPr>
        <w:t>до появления розовой мути):</w:t>
      </w:r>
    </w:p>
    <w:p w:rsidR="00882C42" w:rsidRPr="00417410" w:rsidRDefault="00882C42" w:rsidP="00882C42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lang w:val="en-US"/>
        </w:rPr>
      </w:pPr>
      <w:r w:rsidRPr="005E42FB">
        <w:rPr>
          <w:color w:val="000000"/>
          <w:sz w:val="28"/>
          <w:szCs w:val="28"/>
          <w:lang w:val="en-US"/>
        </w:rPr>
        <w:t>Hg</w:t>
      </w:r>
      <w:r w:rsidRPr="005E42FB">
        <w:rPr>
          <w:color w:val="000000"/>
          <w:sz w:val="28"/>
          <w:szCs w:val="28"/>
          <w:vertAlign w:val="superscript"/>
          <w:lang w:val="en-US"/>
        </w:rPr>
        <w:t xml:space="preserve">2+ </w:t>
      </w:r>
      <w:r>
        <w:rPr>
          <w:color w:val="000000"/>
          <w:sz w:val="28"/>
          <w:szCs w:val="28"/>
          <w:lang w:val="en-US"/>
        </w:rPr>
        <w:t>+ 4I</w:t>
      </w:r>
      <w:r w:rsidRPr="0054308A">
        <w:rPr>
          <w:color w:val="000000"/>
          <w:sz w:val="28"/>
          <w:szCs w:val="28"/>
          <w:vertAlign w:val="superscript"/>
          <w:lang w:val="en-US"/>
        </w:rPr>
        <w:t>-</w:t>
      </w:r>
      <w:r w:rsidRPr="005E42FB">
        <w:rPr>
          <w:color w:val="000000"/>
          <w:sz w:val="28"/>
          <w:szCs w:val="28"/>
          <w:lang w:val="en-US"/>
        </w:rPr>
        <w:t xml:space="preserve"> &lt;=&gt; [HgI</w:t>
      </w:r>
      <w:r w:rsidRPr="005E42FB">
        <w:rPr>
          <w:color w:val="000000"/>
          <w:sz w:val="28"/>
          <w:szCs w:val="28"/>
          <w:vertAlign w:val="subscript"/>
          <w:lang w:val="en-US"/>
        </w:rPr>
        <w:t>4</w:t>
      </w:r>
      <w:r w:rsidRPr="005E42FB">
        <w:rPr>
          <w:color w:val="000000"/>
          <w:sz w:val="28"/>
          <w:szCs w:val="28"/>
          <w:lang w:val="en-US"/>
        </w:rPr>
        <w:t>]</w:t>
      </w:r>
      <w:r w:rsidRPr="005E42FB">
        <w:rPr>
          <w:color w:val="000000"/>
          <w:sz w:val="28"/>
          <w:szCs w:val="28"/>
          <w:vertAlign w:val="superscript"/>
          <w:lang w:val="en-US"/>
        </w:rPr>
        <w:t xml:space="preserve">2- </w:t>
      </w:r>
      <w:r w:rsidRPr="005E42FB">
        <w:rPr>
          <w:color w:val="000000"/>
          <w:sz w:val="28"/>
          <w:szCs w:val="28"/>
          <w:lang w:val="en-US"/>
        </w:rPr>
        <w:t>Hg</w:t>
      </w:r>
      <w:r w:rsidRPr="005E42FB">
        <w:rPr>
          <w:color w:val="000000"/>
          <w:sz w:val="28"/>
          <w:szCs w:val="28"/>
          <w:vertAlign w:val="superscript"/>
          <w:lang w:val="en-US"/>
        </w:rPr>
        <w:t xml:space="preserve">2+ </w:t>
      </w:r>
      <w:r w:rsidRPr="005E42FB">
        <w:rPr>
          <w:color w:val="000000"/>
          <w:sz w:val="28"/>
          <w:szCs w:val="28"/>
          <w:lang w:val="en-US"/>
        </w:rPr>
        <w:t>+ [HgI</w:t>
      </w:r>
      <w:r w:rsidRPr="005E42FB">
        <w:rPr>
          <w:color w:val="000000"/>
          <w:sz w:val="28"/>
          <w:szCs w:val="28"/>
          <w:vertAlign w:val="subscript"/>
          <w:lang w:val="en-US"/>
        </w:rPr>
        <w:t>4</w:t>
      </w:r>
      <w:r w:rsidRPr="005E42FB">
        <w:rPr>
          <w:color w:val="000000"/>
          <w:sz w:val="28"/>
          <w:szCs w:val="28"/>
          <w:lang w:val="en-US"/>
        </w:rPr>
        <w:t>]</w:t>
      </w:r>
      <w:r w:rsidRPr="005E42FB">
        <w:rPr>
          <w:color w:val="000000"/>
          <w:sz w:val="28"/>
          <w:szCs w:val="28"/>
          <w:vertAlign w:val="subscript"/>
          <w:lang w:val="en-US"/>
        </w:rPr>
        <w:t>2</w:t>
      </w:r>
      <w:r w:rsidRPr="0054308A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Pr="005E42FB">
        <w:rPr>
          <w:color w:val="000000"/>
          <w:sz w:val="28"/>
          <w:szCs w:val="28"/>
          <w:lang w:val="en-US"/>
        </w:rPr>
        <w:t>&lt; =&gt; 2HgI</w:t>
      </w:r>
      <w:r w:rsidRPr="005E42FB">
        <w:rPr>
          <w:color w:val="000000"/>
          <w:sz w:val="28"/>
          <w:szCs w:val="28"/>
          <w:vertAlign w:val="subscript"/>
          <w:lang w:val="en-US"/>
        </w:rPr>
        <w:t>2</w:t>
      </w:r>
    </w:p>
    <w:p w:rsidR="00882C42" w:rsidRPr="004161E9" w:rsidRDefault="0054308A" w:rsidP="00882C42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При </w:t>
      </w:r>
      <w:proofErr w:type="spellStart"/>
      <w:r w:rsidR="004161E9">
        <w:rPr>
          <w:sz w:val="28"/>
          <w:szCs w:val="28"/>
        </w:rPr>
        <w:t>меркуриметрическом</w:t>
      </w:r>
      <w:proofErr w:type="spellEnd"/>
      <w:r w:rsidR="004161E9">
        <w:rPr>
          <w:sz w:val="28"/>
          <w:szCs w:val="28"/>
        </w:rPr>
        <w:t xml:space="preserve"> титровании необходимо обратить внимание </w:t>
      </w:r>
      <w:r w:rsidR="004161E9" w:rsidRPr="00EB37D1">
        <w:rPr>
          <w:sz w:val="28"/>
          <w:szCs w:val="28"/>
        </w:rPr>
        <w:t xml:space="preserve">на создание оптимального значения </w:t>
      </w:r>
      <w:proofErr w:type="spellStart"/>
      <w:r w:rsidR="004161E9" w:rsidRPr="00EB37D1">
        <w:rPr>
          <w:sz w:val="28"/>
          <w:szCs w:val="28"/>
        </w:rPr>
        <w:t>рН</w:t>
      </w:r>
      <w:proofErr w:type="spellEnd"/>
      <w:r w:rsidR="004161E9" w:rsidRPr="00EB37D1">
        <w:rPr>
          <w:sz w:val="28"/>
          <w:szCs w:val="28"/>
        </w:rPr>
        <w:t xml:space="preserve"> среды для определяемого вещества.</w:t>
      </w:r>
    </w:p>
    <w:p w:rsidR="009373D1" w:rsidRDefault="0084677A" w:rsidP="009373D1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proofErr w:type="spellStart"/>
      <w:r w:rsidRPr="0084677A">
        <w:rPr>
          <w:i/>
          <w:iCs/>
          <w:sz w:val="28"/>
          <w:szCs w:val="28"/>
        </w:rPr>
        <w:t>Сульфатометрия</w:t>
      </w:r>
      <w:proofErr w:type="spellEnd"/>
      <w:r w:rsidR="009373D1">
        <w:rPr>
          <w:i/>
          <w:iCs/>
          <w:sz w:val="28"/>
          <w:szCs w:val="28"/>
        </w:rPr>
        <w:t xml:space="preserve"> </w:t>
      </w:r>
      <w:r w:rsidRPr="0084677A">
        <w:rPr>
          <w:sz w:val="28"/>
          <w:szCs w:val="28"/>
        </w:rPr>
        <w:t xml:space="preserve">− </w:t>
      </w:r>
      <w:proofErr w:type="spellStart"/>
      <w:r w:rsidR="009373D1">
        <w:rPr>
          <w:sz w:val="28"/>
          <w:szCs w:val="28"/>
        </w:rPr>
        <w:t>титриметрический</w:t>
      </w:r>
      <w:proofErr w:type="spellEnd"/>
      <w:r w:rsidR="009373D1">
        <w:rPr>
          <w:sz w:val="28"/>
          <w:szCs w:val="28"/>
        </w:rPr>
        <w:t xml:space="preserve"> </w:t>
      </w:r>
      <w:r w:rsidRPr="0084677A">
        <w:rPr>
          <w:sz w:val="28"/>
          <w:szCs w:val="28"/>
        </w:rPr>
        <w:t xml:space="preserve">метод </w:t>
      </w:r>
      <w:r w:rsidR="009373D1">
        <w:rPr>
          <w:sz w:val="28"/>
          <w:szCs w:val="28"/>
        </w:rPr>
        <w:t>анализа, в котором основным стандартным раствором является титрованный раствор серной кислоты</w:t>
      </w:r>
      <w:r w:rsidR="00EB37D1">
        <w:rPr>
          <w:sz w:val="28"/>
          <w:szCs w:val="28"/>
        </w:rPr>
        <w:t>,</w:t>
      </w:r>
      <w:r w:rsidR="009373D1">
        <w:rPr>
          <w:sz w:val="28"/>
          <w:szCs w:val="28"/>
        </w:rPr>
        <w:t xml:space="preserve"> </w:t>
      </w:r>
      <w:r w:rsidR="00EB37D1">
        <w:rPr>
          <w:sz w:val="28"/>
          <w:szCs w:val="28"/>
        </w:rPr>
        <w:t>предназначенный для определения бария(</w:t>
      </w:r>
      <w:r w:rsidR="00EB37D1">
        <w:rPr>
          <w:sz w:val="28"/>
          <w:szCs w:val="28"/>
          <w:lang w:val="en-US"/>
        </w:rPr>
        <w:t>II</w:t>
      </w:r>
      <w:r w:rsidR="00EB37D1" w:rsidRPr="009373D1">
        <w:rPr>
          <w:sz w:val="28"/>
          <w:szCs w:val="28"/>
        </w:rPr>
        <w:t xml:space="preserve">) </w:t>
      </w:r>
      <w:r w:rsidR="00EB37D1">
        <w:rPr>
          <w:sz w:val="28"/>
          <w:szCs w:val="28"/>
        </w:rPr>
        <w:t>в соединениях бария.</w:t>
      </w:r>
      <w:r w:rsidR="002E2A4B">
        <w:rPr>
          <w:sz w:val="28"/>
          <w:szCs w:val="28"/>
        </w:rPr>
        <w:t xml:space="preserve"> </w:t>
      </w:r>
      <w:r w:rsidR="009373D1" w:rsidRPr="009D2CCB">
        <w:rPr>
          <w:sz w:val="28"/>
          <w:szCs w:val="28"/>
        </w:rPr>
        <w:lastRenderedPageBreak/>
        <w:t xml:space="preserve">Метод </w:t>
      </w:r>
      <w:r w:rsidR="0002016E">
        <w:rPr>
          <w:sz w:val="28"/>
          <w:szCs w:val="28"/>
        </w:rPr>
        <w:t xml:space="preserve">прямой </w:t>
      </w:r>
      <w:proofErr w:type="spellStart"/>
      <w:r w:rsidR="0002016E">
        <w:rPr>
          <w:sz w:val="28"/>
          <w:szCs w:val="28"/>
        </w:rPr>
        <w:t>сульфатометрии</w:t>
      </w:r>
      <w:proofErr w:type="spellEnd"/>
      <w:r w:rsidR="0002016E">
        <w:rPr>
          <w:sz w:val="28"/>
          <w:szCs w:val="28"/>
        </w:rPr>
        <w:t xml:space="preserve"> </w:t>
      </w:r>
      <w:r w:rsidR="009373D1" w:rsidRPr="009D2CCB">
        <w:rPr>
          <w:sz w:val="28"/>
          <w:szCs w:val="28"/>
        </w:rPr>
        <w:t xml:space="preserve">основан на </w:t>
      </w:r>
      <w:r w:rsidR="009373D1" w:rsidRPr="0084677A">
        <w:rPr>
          <w:sz w:val="28"/>
          <w:szCs w:val="28"/>
        </w:rPr>
        <w:t>реакци</w:t>
      </w:r>
      <w:r w:rsidR="00EB37D1">
        <w:rPr>
          <w:sz w:val="28"/>
          <w:szCs w:val="28"/>
        </w:rPr>
        <w:t>и</w:t>
      </w:r>
      <w:r w:rsidR="009373D1" w:rsidRPr="0084677A">
        <w:rPr>
          <w:sz w:val="28"/>
          <w:szCs w:val="28"/>
        </w:rPr>
        <w:t xml:space="preserve"> осаждения </w:t>
      </w:r>
      <w:r w:rsidR="009373D1">
        <w:rPr>
          <w:sz w:val="28"/>
          <w:szCs w:val="28"/>
        </w:rPr>
        <w:t>бария(</w:t>
      </w:r>
      <w:r w:rsidR="009373D1">
        <w:rPr>
          <w:sz w:val="28"/>
          <w:szCs w:val="28"/>
          <w:lang w:val="en-US"/>
        </w:rPr>
        <w:t>II</w:t>
      </w:r>
      <w:r w:rsidR="009373D1" w:rsidRPr="009373D1">
        <w:rPr>
          <w:sz w:val="28"/>
          <w:szCs w:val="28"/>
        </w:rPr>
        <w:t>)</w:t>
      </w:r>
      <w:r w:rsidR="009373D1">
        <w:rPr>
          <w:sz w:val="28"/>
          <w:szCs w:val="28"/>
        </w:rPr>
        <w:t xml:space="preserve"> и образования </w:t>
      </w:r>
      <w:r w:rsidR="009373D1" w:rsidRPr="0084677A">
        <w:rPr>
          <w:sz w:val="28"/>
          <w:szCs w:val="28"/>
        </w:rPr>
        <w:t>малорастворимого осадка сульфата бария</w:t>
      </w:r>
      <w:r w:rsidR="009373D1">
        <w:rPr>
          <w:sz w:val="28"/>
          <w:szCs w:val="28"/>
        </w:rPr>
        <w:t xml:space="preserve"> при </w:t>
      </w:r>
      <w:r w:rsidR="009373D1" w:rsidRPr="009D2CCB">
        <w:rPr>
          <w:sz w:val="28"/>
          <w:szCs w:val="28"/>
        </w:rPr>
        <w:t xml:space="preserve">взаимодействии </w:t>
      </w:r>
      <w:r w:rsidR="0002016E">
        <w:rPr>
          <w:sz w:val="28"/>
          <w:szCs w:val="28"/>
        </w:rPr>
        <w:t xml:space="preserve">с </w:t>
      </w:r>
      <w:r w:rsidR="009373D1">
        <w:rPr>
          <w:sz w:val="28"/>
          <w:szCs w:val="28"/>
        </w:rPr>
        <w:t>титрованн</w:t>
      </w:r>
      <w:r w:rsidR="0002016E">
        <w:rPr>
          <w:sz w:val="28"/>
          <w:szCs w:val="28"/>
        </w:rPr>
        <w:t>ым раствором серной кислоты.</w:t>
      </w:r>
    </w:p>
    <w:p w:rsidR="0002016E" w:rsidRDefault="0002016E" w:rsidP="0002016E">
      <w:pPr>
        <w:spacing w:line="360" w:lineRule="auto"/>
        <w:ind w:firstLine="709"/>
        <w:jc w:val="center"/>
        <w:outlineLvl w:val="2"/>
        <w:rPr>
          <w:sz w:val="28"/>
          <w:szCs w:val="28"/>
        </w:rPr>
      </w:pPr>
      <w:r w:rsidRPr="0084677A">
        <w:rPr>
          <w:sz w:val="28"/>
          <w:szCs w:val="28"/>
        </w:rPr>
        <w:t>Ва</w:t>
      </w:r>
      <w:proofErr w:type="gramStart"/>
      <w:r w:rsidRPr="0084677A">
        <w:rPr>
          <w:sz w:val="28"/>
          <w:szCs w:val="28"/>
          <w:vertAlign w:val="superscript"/>
        </w:rPr>
        <w:t>2</w:t>
      </w:r>
      <w:proofErr w:type="gramEnd"/>
      <w:r w:rsidRPr="0084677A">
        <w:rPr>
          <w:sz w:val="28"/>
          <w:szCs w:val="28"/>
          <w:vertAlign w:val="superscript"/>
        </w:rPr>
        <w:t>+</w:t>
      </w:r>
      <w:r w:rsidRPr="0084677A">
        <w:rPr>
          <w:sz w:val="28"/>
          <w:szCs w:val="28"/>
        </w:rPr>
        <w:t xml:space="preserve"> + SO</w:t>
      </w:r>
      <w:r w:rsidRPr="0084677A">
        <w:rPr>
          <w:sz w:val="28"/>
          <w:szCs w:val="28"/>
          <w:vertAlign w:val="subscript"/>
        </w:rPr>
        <w:t>4</w:t>
      </w:r>
      <w:r w:rsidRPr="0084677A">
        <w:rPr>
          <w:sz w:val="28"/>
          <w:szCs w:val="28"/>
          <w:vertAlign w:val="superscript"/>
        </w:rPr>
        <w:t>2-</w:t>
      </w:r>
      <w:r w:rsidRPr="0084677A">
        <w:rPr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 w:rsidRPr="0084677A">
        <w:rPr>
          <w:sz w:val="28"/>
          <w:szCs w:val="28"/>
        </w:rPr>
        <w:t xml:space="preserve"> BaSO</w:t>
      </w:r>
      <w:r w:rsidRPr="0084677A">
        <w:rPr>
          <w:sz w:val="28"/>
          <w:szCs w:val="28"/>
          <w:vertAlign w:val="subscript"/>
        </w:rPr>
        <w:t>4</w:t>
      </w:r>
      <w:r w:rsidRPr="0084677A">
        <w:rPr>
          <w:sz w:val="28"/>
          <w:szCs w:val="28"/>
        </w:rPr>
        <w:t>↓</w:t>
      </w:r>
    </w:p>
    <w:p w:rsidR="0002016E" w:rsidRDefault="0002016E" w:rsidP="0002016E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84677A">
        <w:rPr>
          <w:sz w:val="28"/>
          <w:szCs w:val="28"/>
        </w:rPr>
        <w:t>Окончание титрования фиксируют индикаторным методом</w:t>
      </w:r>
      <w:r>
        <w:rPr>
          <w:sz w:val="28"/>
          <w:szCs w:val="28"/>
        </w:rPr>
        <w:t>.</w:t>
      </w:r>
      <w:r w:rsidRPr="0002016E">
        <w:rPr>
          <w:i/>
          <w:iCs/>
          <w:sz w:val="28"/>
          <w:szCs w:val="28"/>
        </w:rPr>
        <w:t xml:space="preserve"> </w:t>
      </w:r>
      <w:r w:rsidRPr="0084677A">
        <w:rPr>
          <w:sz w:val="28"/>
          <w:szCs w:val="28"/>
        </w:rPr>
        <w:t xml:space="preserve">Применяют </w:t>
      </w:r>
      <w:proofErr w:type="spellStart"/>
      <w:r w:rsidRPr="0084677A">
        <w:rPr>
          <w:sz w:val="28"/>
          <w:szCs w:val="28"/>
        </w:rPr>
        <w:t>металлохромные</w:t>
      </w:r>
      <w:proofErr w:type="spellEnd"/>
      <w:r w:rsidRPr="0084677A">
        <w:rPr>
          <w:sz w:val="28"/>
          <w:szCs w:val="28"/>
        </w:rPr>
        <w:t xml:space="preserve"> индикаторы из группы </w:t>
      </w:r>
      <w:proofErr w:type="spellStart"/>
      <w:r w:rsidRPr="0084677A">
        <w:rPr>
          <w:sz w:val="28"/>
          <w:szCs w:val="28"/>
        </w:rPr>
        <w:t>азокрасителей</w:t>
      </w:r>
      <w:proofErr w:type="spellEnd"/>
      <w:r w:rsidRPr="0084677A">
        <w:rPr>
          <w:sz w:val="28"/>
          <w:szCs w:val="28"/>
        </w:rPr>
        <w:t xml:space="preserve"> — </w:t>
      </w:r>
      <w:proofErr w:type="spellStart"/>
      <w:r w:rsidRPr="0084677A">
        <w:rPr>
          <w:sz w:val="28"/>
          <w:szCs w:val="28"/>
        </w:rPr>
        <w:t>нитхромазо</w:t>
      </w:r>
      <w:proofErr w:type="spellEnd"/>
      <w:r w:rsidRPr="0084677A">
        <w:rPr>
          <w:sz w:val="28"/>
          <w:szCs w:val="28"/>
        </w:rPr>
        <w:t xml:space="preserve"> (</w:t>
      </w:r>
      <w:proofErr w:type="spellStart"/>
      <w:r w:rsidRPr="0084677A">
        <w:rPr>
          <w:sz w:val="28"/>
          <w:szCs w:val="28"/>
        </w:rPr>
        <w:t>нитроортаниловый</w:t>
      </w:r>
      <w:proofErr w:type="spellEnd"/>
      <w:r w:rsidRPr="0084677A">
        <w:rPr>
          <w:sz w:val="28"/>
          <w:szCs w:val="28"/>
        </w:rPr>
        <w:t xml:space="preserve"> С), </w:t>
      </w:r>
      <w:proofErr w:type="spellStart"/>
      <w:r w:rsidRPr="0084677A">
        <w:rPr>
          <w:sz w:val="28"/>
          <w:szCs w:val="28"/>
        </w:rPr>
        <w:t>ортаниловый</w:t>
      </w:r>
      <w:proofErr w:type="spellEnd"/>
      <w:r w:rsidRPr="0084677A">
        <w:rPr>
          <w:sz w:val="28"/>
          <w:szCs w:val="28"/>
        </w:rPr>
        <w:t xml:space="preserve"> А. Эти индикаторы в растворе окрашены в розовый цвет, а их комплексы с </w:t>
      </w:r>
      <w:r>
        <w:rPr>
          <w:sz w:val="28"/>
          <w:szCs w:val="28"/>
        </w:rPr>
        <w:t>бария(</w:t>
      </w:r>
      <w:r>
        <w:rPr>
          <w:sz w:val="28"/>
          <w:szCs w:val="28"/>
          <w:lang w:val="en-US"/>
        </w:rPr>
        <w:t>II</w:t>
      </w:r>
      <w:r w:rsidRPr="009373D1">
        <w:rPr>
          <w:sz w:val="28"/>
          <w:szCs w:val="28"/>
        </w:rPr>
        <w:t xml:space="preserve">) </w:t>
      </w:r>
      <w:r w:rsidRPr="0084677A">
        <w:rPr>
          <w:sz w:val="28"/>
          <w:szCs w:val="28"/>
        </w:rPr>
        <w:t>− в фиолетовый. При титровании растворов, содержащих</w:t>
      </w:r>
      <w:r w:rsidRPr="0002016E">
        <w:rPr>
          <w:sz w:val="28"/>
          <w:szCs w:val="28"/>
        </w:rPr>
        <w:t xml:space="preserve"> </w:t>
      </w:r>
      <w:r>
        <w:rPr>
          <w:sz w:val="28"/>
          <w:szCs w:val="28"/>
        </w:rPr>
        <w:t>соединения бария(</w:t>
      </w:r>
      <w:r>
        <w:rPr>
          <w:sz w:val="28"/>
          <w:szCs w:val="28"/>
          <w:lang w:val="en-US"/>
        </w:rPr>
        <w:t>II</w:t>
      </w:r>
      <w:r w:rsidRPr="009373D1">
        <w:rPr>
          <w:sz w:val="28"/>
          <w:szCs w:val="28"/>
        </w:rPr>
        <w:t>)</w:t>
      </w:r>
      <w:r w:rsidRPr="0084677A">
        <w:rPr>
          <w:sz w:val="28"/>
          <w:szCs w:val="28"/>
        </w:rPr>
        <w:t xml:space="preserve"> </w:t>
      </w:r>
      <w:r>
        <w:rPr>
          <w:sz w:val="28"/>
          <w:szCs w:val="28"/>
        </w:rPr>
        <w:t>титрованным</w:t>
      </w:r>
      <w:r w:rsidRPr="0084677A">
        <w:rPr>
          <w:sz w:val="28"/>
          <w:szCs w:val="28"/>
        </w:rPr>
        <w:t xml:space="preserve"> раствором серной кислоты первоначальная фиолетовая окраска раствора, обусловленная присутствием комплексов бария с индикатором, вблизи </w:t>
      </w:r>
      <w:r>
        <w:rPr>
          <w:sz w:val="28"/>
          <w:szCs w:val="28"/>
        </w:rPr>
        <w:t>точки эквивалентности</w:t>
      </w:r>
      <w:r w:rsidRPr="0084677A">
        <w:rPr>
          <w:sz w:val="28"/>
          <w:szCs w:val="28"/>
        </w:rPr>
        <w:t xml:space="preserve"> переходит в </w:t>
      </w:r>
      <w:proofErr w:type="gramStart"/>
      <w:r w:rsidRPr="0084677A">
        <w:rPr>
          <w:sz w:val="28"/>
          <w:szCs w:val="28"/>
        </w:rPr>
        <w:t>розовую</w:t>
      </w:r>
      <w:proofErr w:type="gramEnd"/>
      <w:r w:rsidRPr="0084677A">
        <w:rPr>
          <w:sz w:val="28"/>
          <w:szCs w:val="28"/>
        </w:rPr>
        <w:t xml:space="preserve"> вследствие разрушения комплексов при их взаимодействи</w:t>
      </w:r>
      <w:r w:rsidR="003E4006">
        <w:rPr>
          <w:sz w:val="28"/>
          <w:szCs w:val="28"/>
        </w:rPr>
        <w:t xml:space="preserve">и с </w:t>
      </w:r>
      <w:proofErr w:type="spellStart"/>
      <w:r w:rsidR="003E4006">
        <w:rPr>
          <w:sz w:val="28"/>
          <w:szCs w:val="28"/>
        </w:rPr>
        <w:t>титрантом</w:t>
      </w:r>
      <w:proofErr w:type="spellEnd"/>
      <w:r w:rsidR="003E4006">
        <w:rPr>
          <w:sz w:val="28"/>
          <w:szCs w:val="28"/>
        </w:rPr>
        <w:t xml:space="preserve"> − серной кислотой.</w:t>
      </w:r>
    </w:p>
    <w:p w:rsidR="003E4006" w:rsidRDefault="003E4006" w:rsidP="0002016E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Б</w:t>
      </w:r>
      <w:r w:rsidRPr="0084677A">
        <w:rPr>
          <w:i/>
          <w:iCs/>
          <w:sz w:val="28"/>
          <w:szCs w:val="28"/>
        </w:rPr>
        <w:t>ариметрия</w:t>
      </w:r>
      <w:proofErr w:type="spellEnd"/>
      <w:r>
        <w:rPr>
          <w:i/>
          <w:iCs/>
          <w:sz w:val="28"/>
          <w:szCs w:val="28"/>
        </w:rPr>
        <w:t xml:space="preserve"> </w:t>
      </w:r>
      <w:r w:rsidR="0057084C" w:rsidRPr="0084677A">
        <w:rPr>
          <w:sz w:val="28"/>
          <w:szCs w:val="28"/>
        </w:rPr>
        <w:t>−</w:t>
      </w:r>
      <w:r w:rsidR="005708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титриметрический</w:t>
      </w:r>
      <w:proofErr w:type="spellEnd"/>
      <w:r>
        <w:rPr>
          <w:sz w:val="28"/>
          <w:szCs w:val="28"/>
        </w:rPr>
        <w:t xml:space="preserve"> </w:t>
      </w:r>
      <w:r w:rsidRPr="0084677A">
        <w:rPr>
          <w:sz w:val="28"/>
          <w:szCs w:val="28"/>
        </w:rPr>
        <w:t xml:space="preserve">метод </w:t>
      </w:r>
      <w:r>
        <w:rPr>
          <w:sz w:val="28"/>
          <w:szCs w:val="28"/>
        </w:rPr>
        <w:t xml:space="preserve">анализа, </w:t>
      </w:r>
      <w:r w:rsidR="00EB37D1">
        <w:rPr>
          <w:sz w:val="28"/>
          <w:szCs w:val="28"/>
        </w:rPr>
        <w:t xml:space="preserve">в котором основным стандартным раствором является титрованный раствор бария хлорида, </w:t>
      </w:r>
      <w:r>
        <w:rPr>
          <w:sz w:val="28"/>
          <w:szCs w:val="28"/>
        </w:rPr>
        <w:t>предназначенный для определ</w:t>
      </w:r>
      <w:r w:rsidR="00EB37D1">
        <w:rPr>
          <w:sz w:val="28"/>
          <w:szCs w:val="28"/>
        </w:rPr>
        <w:t>ения серной кислоты, сульфатов.</w:t>
      </w:r>
      <w:r w:rsidR="00A065C4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="00A065C4">
        <w:rPr>
          <w:sz w:val="28"/>
          <w:szCs w:val="28"/>
        </w:rPr>
        <w:t>пытуемый</w:t>
      </w:r>
      <w:r>
        <w:rPr>
          <w:sz w:val="28"/>
          <w:szCs w:val="28"/>
        </w:rPr>
        <w:t xml:space="preserve"> раствор, содержащий сульфаты, титруют стандартным раствором бария хлорида с использованием индикаторов, указанных </w:t>
      </w:r>
      <w:r w:rsidR="007645A0">
        <w:rPr>
          <w:sz w:val="28"/>
          <w:szCs w:val="28"/>
        </w:rPr>
        <w:t xml:space="preserve">в </w:t>
      </w:r>
      <w:proofErr w:type="spellStart"/>
      <w:r w:rsidR="007645A0">
        <w:rPr>
          <w:sz w:val="28"/>
          <w:szCs w:val="28"/>
        </w:rPr>
        <w:t>сульфатометри</w:t>
      </w:r>
      <w:r w:rsidR="00EB37D1">
        <w:rPr>
          <w:sz w:val="28"/>
          <w:szCs w:val="28"/>
        </w:rPr>
        <w:t>и</w:t>
      </w:r>
      <w:proofErr w:type="spellEnd"/>
      <w:r w:rsidR="007645A0">
        <w:rPr>
          <w:sz w:val="28"/>
          <w:szCs w:val="28"/>
        </w:rPr>
        <w:t xml:space="preserve">, при этом изменение окраски раствора происходит из розовой в </w:t>
      </w:r>
      <w:proofErr w:type="gramStart"/>
      <w:r w:rsidR="007645A0">
        <w:rPr>
          <w:sz w:val="28"/>
          <w:szCs w:val="28"/>
        </w:rPr>
        <w:t>фиолетовую</w:t>
      </w:r>
      <w:proofErr w:type="gramEnd"/>
      <w:r w:rsidR="007645A0">
        <w:rPr>
          <w:sz w:val="28"/>
          <w:szCs w:val="28"/>
        </w:rPr>
        <w:t>.</w:t>
      </w:r>
    </w:p>
    <w:sectPr w:rsidR="003E4006" w:rsidSect="00D66843">
      <w:headerReference w:type="even" r:id="rId21"/>
      <w:headerReference w:type="default" r:id="rId22"/>
      <w:footerReference w:type="default" r:id="rId23"/>
      <w:footerReference w:type="first" r:id="rId24"/>
      <w:pgSz w:w="11907" w:h="16840" w:code="9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E16" w:rsidRDefault="00AB2E16">
      <w:r>
        <w:separator/>
      </w:r>
    </w:p>
  </w:endnote>
  <w:endnote w:type="continuationSeparator" w:id="0">
    <w:p w:rsidR="00AB2E16" w:rsidRDefault="00AB2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5512"/>
      <w:docPartObj>
        <w:docPartGallery w:val="Page Numbers (Bottom of Page)"/>
        <w:docPartUnique/>
      </w:docPartObj>
    </w:sdtPr>
    <w:sdtContent>
      <w:p w:rsidR="00FD5E0D" w:rsidRPr="000F07E6" w:rsidRDefault="00BD51BA" w:rsidP="000F07E6">
        <w:pPr>
          <w:pStyle w:val="a7"/>
          <w:jc w:val="center"/>
        </w:pPr>
        <w:r w:rsidRPr="000F07E6">
          <w:rPr>
            <w:sz w:val="28"/>
            <w:szCs w:val="28"/>
          </w:rPr>
          <w:fldChar w:fldCharType="begin"/>
        </w:r>
        <w:r w:rsidR="00FD5E0D" w:rsidRPr="000F07E6">
          <w:rPr>
            <w:sz w:val="28"/>
            <w:szCs w:val="28"/>
          </w:rPr>
          <w:instrText xml:space="preserve"> PAGE   \* MERGEFORMAT </w:instrText>
        </w:r>
        <w:r w:rsidRPr="000F07E6">
          <w:rPr>
            <w:sz w:val="28"/>
            <w:szCs w:val="28"/>
          </w:rPr>
          <w:fldChar w:fldCharType="separate"/>
        </w:r>
        <w:r w:rsidR="00BC7131">
          <w:rPr>
            <w:noProof/>
            <w:sz w:val="28"/>
            <w:szCs w:val="28"/>
          </w:rPr>
          <w:t>2</w:t>
        </w:r>
        <w:r w:rsidRPr="000F07E6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0D" w:rsidRPr="000F07E6" w:rsidRDefault="00FD5E0D" w:rsidP="000F07E6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E16" w:rsidRDefault="00AB2E16">
      <w:r>
        <w:separator/>
      </w:r>
    </w:p>
  </w:footnote>
  <w:footnote w:type="continuationSeparator" w:id="0">
    <w:p w:rsidR="00AB2E16" w:rsidRDefault="00AB2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0D" w:rsidRDefault="00BD51BA" w:rsidP="005E75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D5E0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5E0D" w:rsidRDefault="00FD5E0D" w:rsidP="005E750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0D" w:rsidRPr="00C67D1F" w:rsidRDefault="00FD5E0D" w:rsidP="00C67D1F">
    <w:pPr>
      <w:pStyle w:val="a3"/>
      <w:ind w:right="360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FBC"/>
    <w:multiLevelType w:val="multilevel"/>
    <w:tmpl w:val="0B48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C653AA"/>
    <w:multiLevelType w:val="multilevel"/>
    <w:tmpl w:val="D62C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B2B63"/>
    <w:rsid w:val="00000895"/>
    <w:rsid w:val="00003AF1"/>
    <w:rsid w:val="0000403F"/>
    <w:rsid w:val="00007361"/>
    <w:rsid w:val="00007831"/>
    <w:rsid w:val="000143CC"/>
    <w:rsid w:val="00016E31"/>
    <w:rsid w:val="00017BB3"/>
    <w:rsid w:val="0002016E"/>
    <w:rsid w:val="000221D4"/>
    <w:rsid w:val="00025817"/>
    <w:rsid w:val="0002700D"/>
    <w:rsid w:val="0002754A"/>
    <w:rsid w:val="000349BC"/>
    <w:rsid w:val="000350A8"/>
    <w:rsid w:val="0003523E"/>
    <w:rsid w:val="00035615"/>
    <w:rsid w:val="000367E5"/>
    <w:rsid w:val="0003720C"/>
    <w:rsid w:val="0003727C"/>
    <w:rsid w:val="000373E1"/>
    <w:rsid w:val="00040F1C"/>
    <w:rsid w:val="000427D0"/>
    <w:rsid w:val="0004574C"/>
    <w:rsid w:val="0004678E"/>
    <w:rsid w:val="000547C5"/>
    <w:rsid w:val="0005510B"/>
    <w:rsid w:val="00062674"/>
    <w:rsid w:val="0006432D"/>
    <w:rsid w:val="00065AD9"/>
    <w:rsid w:val="000727B4"/>
    <w:rsid w:val="0007306D"/>
    <w:rsid w:val="00083A9F"/>
    <w:rsid w:val="000847F7"/>
    <w:rsid w:val="00085FA2"/>
    <w:rsid w:val="00086918"/>
    <w:rsid w:val="00086FD3"/>
    <w:rsid w:val="00091D00"/>
    <w:rsid w:val="0009364D"/>
    <w:rsid w:val="00096977"/>
    <w:rsid w:val="000A21FF"/>
    <w:rsid w:val="000A39E2"/>
    <w:rsid w:val="000A4C03"/>
    <w:rsid w:val="000A621C"/>
    <w:rsid w:val="000A682C"/>
    <w:rsid w:val="000A7841"/>
    <w:rsid w:val="000B0707"/>
    <w:rsid w:val="000B0B59"/>
    <w:rsid w:val="000B10B3"/>
    <w:rsid w:val="000B1DFE"/>
    <w:rsid w:val="000B290F"/>
    <w:rsid w:val="000B2E0C"/>
    <w:rsid w:val="000B43C2"/>
    <w:rsid w:val="000B4408"/>
    <w:rsid w:val="000B5592"/>
    <w:rsid w:val="000B5850"/>
    <w:rsid w:val="000B6311"/>
    <w:rsid w:val="000C24FB"/>
    <w:rsid w:val="000C3553"/>
    <w:rsid w:val="000C7010"/>
    <w:rsid w:val="000D44AD"/>
    <w:rsid w:val="000D6B60"/>
    <w:rsid w:val="000D716A"/>
    <w:rsid w:val="000D7236"/>
    <w:rsid w:val="000E178A"/>
    <w:rsid w:val="000E2E09"/>
    <w:rsid w:val="000E33EA"/>
    <w:rsid w:val="000E426C"/>
    <w:rsid w:val="000F07E6"/>
    <w:rsid w:val="000F1A31"/>
    <w:rsid w:val="000F559E"/>
    <w:rsid w:val="000F6B40"/>
    <w:rsid w:val="000F75FF"/>
    <w:rsid w:val="00101662"/>
    <w:rsid w:val="00101FE9"/>
    <w:rsid w:val="00102157"/>
    <w:rsid w:val="0010506C"/>
    <w:rsid w:val="00115ED8"/>
    <w:rsid w:val="00122392"/>
    <w:rsid w:val="001247FD"/>
    <w:rsid w:val="00124C6F"/>
    <w:rsid w:val="001257BE"/>
    <w:rsid w:val="00130002"/>
    <w:rsid w:val="00131B02"/>
    <w:rsid w:val="0013332B"/>
    <w:rsid w:val="00136A7C"/>
    <w:rsid w:val="00141637"/>
    <w:rsid w:val="00141701"/>
    <w:rsid w:val="00142E33"/>
    <w:rsid w:val="00144CB0"/>
    <w:rsid w:val="0014771C"/>
    <w:rsid w:val="001509AC"/>
    <w:rsid w:val="001510E8"/>
    <w:rsid w:val="001601E0"/>
    <w:rsid w:val="001755C1"/>
    <w:rsid w:val="00175DEF"/>
    <w:rsid w:val="00184AE8"/>
    <w:rsid w:val="00185B9C"/>
    <w:rsid w:val="0018769E"/>
    <w:rsid w:val="00190280"/>
    <w:rsid w:val="001928F9"/>
    <w:rsid w:val="00192E17"/>
    <w:rsid w:val="00197371"/>
    <w:rsid w:val="001A70A5"/>
    <w:rsid w:val="001A75BA"/>
    <w:rsid w:val="001B5966"/>
    <w:rsid w:val="001C636A"/>
    <w:rsid w:val="001C7F03"/>
    <w:rsid w:val="001D3860"/>
    <w:rsid w:val="001D3FC7"/>
    <w:rsid w:val="001D41BA"/>
    <w:rsid w:val="001D532B"/>
    <w:rsid w:val="001D5454"/>
    <w:rsid w:val="001D63B1"/>
    <w:rsid w:val="001D7D92"/>
    <w:rsid w:val="001E13B0"/>
    <w:rsid w:val="001E222B"/>
    <w:rsid w:val="001E2D78"/>
    <w:rsid w:val="001E2DCF"/>
    <w:rsid w:val="001E6A13"/>
    <w:rsid w:val="001F0B81"/>
    <w:rsid w:val="001F689E"/>
    <w:rsid w:val="00200FF7"/>
    <w:rsid w:val="002014C1"/>
    <w:rsid w:val="0020196C"/>
    <w:rsid w:val="00205CDD"/>
    <w:rsid w:val="002068CE"/>
    <w:rsid w:val="00207AE1"/>
    <w:rsid w:val="00210196"/>
    <w:rsid w:val="0021103D"/>
    <w:rsid w:val="00212FA3"/>
    <w:rsid w:val="002139AD"/>
    <w:rsid w:val="00214192"/>
    <w:rsid w:val="00214886"/>
    <w:rsid w:val="00214FC3"/>
    <w:rsid w:val="00216E4B"/>
    <w:rsid w:val="00216F4C"/>
    <w:rsid w:val="0021768A"/>
    <w:rsid w:val="00220686"/>
    <w:rsid w:val="00221726"/>
    <w:rsid w:val="00221F84"/>
    <w:rsid w:val="00222E14"/>
    <w:rsid w:val="00224B82"/>
    <w:rsid w:val="00230E06"/>
    <w:rsid w:val="002315B0"/>
    <w:rsid w:val="00231868"/>
    <w:rsid w:val="00231B22"/>
    <w:rsid w:val="00232CEA"/>
    <w:rsid w:val="00233528"/>
    <w:rsid w:val="0023479F"/>
    <w:rsid w:val="0023507C"/>
    <w:rsid w:val="00235524"/>
    <w:rsid w:val="0023692E"/>
    <w:rsid w:val="00237289"/>
    <w:rsid w:val="00237375"/>
    <w:rsid w:val="00237DF3"/>
    <w:rsid w:val="0024048B"/>
    <w:rsid w:val="00241678"/>
    <w:rsid w:val="00242EA6"/>
    <w:rsid w:val="002440CC"/>
    <w:rsid w:val="00244890"/>
    <w:rsid w:val="00244947"/>
    <w:rsid w:val="00250488"/>
    <w:rsid w:val="00255E82"/>
    <w:rsid w:val="00261B3D"/>
    <w:rsid w:val="00262C03"/>
    <w:rsid w:val="002674F6"/>
    <w:rsid w:val="002703C2"/>
    <w:rsid w:val="00272EAB"/>
    <w:rsid w:val="002730ED"/>
    <w:rsid w:val="0027656F"/>
    <w:rsid w:val="00281418"/>
    <w:rsid w:val="002829B6"/>
    <w:rsid w:val="00291ABA"/>
    <w:rsid w:val="00292BDD"/>
    <w:rsid w:val="00292F36"/>
    <w:rsid w:val="00295999"/>
    <w:rsid w:val="00296E03"/>
    <w:rsid w:val="00297169"/>
    <w:rsid w:val="002A615F"/>
    <w:rsid w:val="002A7110"/>
    <w:rsid w:val="002A79C3"/>
    <w:rsid w:val="002B09B8"/>
    <w:rsid w:val="002B19B5"/>
    <w:rsid w:val="002B3859"/>
    <w:rsid w:val="002B4176"/>
    <w:rsid w:val="002B453F"/>
    <w:rsid w:val="002B5D35"/>
    <w:rsid w:val="002C205E"/>
    <w:rsid w:val="002C3AFC"/>
    <w:rsid w:val="002C4A5E"/>
    <w:rsid w:val="002C5B4E"/>
    <w:rsid w:val="002D0244"/>
    <w:rsid w:val="002D06BF"/>
    <w:rsid w:val="002D66CB"/>
    <w:rsid w:val="002E02B8"/>
    <w:rsid w:val="002E051A"/>
    <w:rsid w:val="002E2A4B"/>
    <w:rsid w:val="002E3459"/>
    <w:rsid w:val="002E3B4F"/>
    <w:rsid w:val="002E497B"/>
    <w:rsid w:val="002F3EBF"/>
    <w:rsid w:val="002F52E3"/>
    <w:rsid w:val="002F5652"/>
    <w:rsid w:val="002F5693"/>
    <w:rsid w:val="002F663D"/>
    <w:rsid w:val="002F6D8E"/>
    <w:rsid w:val="00300C50"/>
    <w:rsid w:val="00302AE6"/>
    <w:rsid w:val="00303C05"/>
    <w:rsid w:val="003047E9"/>
    <w:rsid w:val="00304949"/>
    <w:rsid w:val="00304FEE"/>
    <w:rsid w:val="00307387"/>
    <w:rsid w:val="0030797B"/>
    <w:rsid w:val="00310D67"/>
    <w:rsid w:val="00313CB6"/>
    <w:rsid w:val="003141D0"/>
    <w:rsid w:val="00314AD4"/>
    <w:rsid w:val="003158F7"/>
    <w:rsid w:val="003169AD"/>
    <w:rsid w:val="00317BEA"/>
    <w:rsid w:val="00320493"/>
    <w:rsid w:val="003205BB"/>
    <w:rsid w:val="00320800"/>
    <w:rsid w:val="00322BA1"/>
    <w:rsid w:val="00323732"/>
    <w:rsid w:val="00323BA1"/>
    <w:rsid w:val="0032447E"/>
    <w:rsid w:val="00324535"/>
    <w:rsid w:val="003261FB"/>
    <w:rsid w:val="00327A21"/>
    <w:rsid w:val="003316BB"/>
    <w:rsid w:val="003354A4"/>
    <w:rsid w:val="00340828"/>
    <w:rsid w:val="00341FEC"/>
    <w:rsid w:val="003459C9"/>
    <w:rsid w:val="003512D1"/>
    <w:rsid w:val="003556C7"/>
    <w:rsid w:val="00356851"/>
    <w:rsid w:val="00356E17"/>
    <w:rsid w:val="00360584"/>
    <w:rsid w:val="00361184"/>
    <w:rsid w:val="0036171D"/>
    <w:rsid w:val="00370C71"/>
    <w:rsid w:val="00371216"/>
    <w:rsid w:val="00371452"/>
    <w:rsid w:val="0037169B"/>
    <w:rsid w:val="00372AD6"/>
    <w:rsid w:val="00372ADA"/>
    <w:rsid w:val="003743FA"/>
    <w:rsid w:val="00375CA0"/>
    <w:rsid w:val="003818E4"/>
    <w:rsid w:val="003819E8"/>
    <w:rsid w:val="00386763"/>
    <w:rsid w:val="00390F04"/>
    <w:rsid w:val="003926FB"/>
    <w:rsid w:val="00393810"/>
    <w:rsid w:val="00396DC6"/>
    <w:rsid w:val="003A46AA"/>
    <w:rsid w:val="003A50E1"/>
    <w:rsid w:val="003A73A8"/>
    <w:rsid w:val="003B0D39"/>
    <w:rsid w:val="003B1B98"/>
    <w:rsid w:val="003B4BE6"/>
    <w:rsid w:val="003B5EB6"/>
    <w:rsid w:val="003B617E"/>
    <w:rsid w:val="003C0D45"/>
    <w:rsid w:val="003C4820"/>
    <w:rsid w:val="003D0A68"/>
    <w:rsid w:val="003D2C73"/>
    <w:rsid w:val="003D312D"/>
    <w:rsid w:val="003D33DD"/>
    <w:rsid w:val="003D7B0D"/>
    <w:rsid w:val="003E0623"/>
    <w:rsid w:val="003E2058"/>
    <w:rsid w:val="003E4006"/>
    <w:rsid w:val="003E5D37"/>
    <w:rsid w:val="003E6715"/>
    <w:rsid w:val="003E6D69"/>
    <w:rsid w:val="003F0ACA"/>
    <w:rsid w:val="003F0FFD"/>
    <w:rsid w:val="003F28D2"/>
    <w:rsid w:val="003F2D58"/>
    <w:rsid w:val="003F5652"/>
    <w:rsid w:val="00401231"/>
    <w:rsid w:val="00411C92"/>
    <w:rsid w:val="00412119"/>
    <w:rsid w:val="00413133"/>
    <w:rsid w:val="00413BBD"/>
    <w:rsid w:val="0041469F"/>
    <w:rsid w:val="004147D0"/>
    <w:rsid w:val="004161E9"/>
    <w:rsid w:val="004161FE"/>
    <w:rsid w:val="00417410"/>
    <w:rsid w:val="004179EE"/>
    <w:rsid w:val="00420364"/>
    <w:rsid w:val="00421826"/>
    <w:rsid w:val="004221CB"/>
    <w:rsid w:val="00425F72"/>
    <w:rsid w:val="0042743F"/>
    <w:rsid w:val="004322BE"/>
    <w:rsid w:val="004354A2"/>
    <w:rsid w:val="0043769D"/>
    <w:rsid w:val="0044083C"/>
    <w:rsid w:val="00441969"/>
    <w:rsid w:val="004419D6"/>
    <w:rsid w:val="00442E7C"/>
    <w:rsid w:val="00445AA5"/>
    <w:rsid w:val="004467F9"/>
    <w:rsid w:val="0045083E"/>
    <w:rsid w:val="00451090"/>
    <w:rsid w:val="004519AD"/>
    <w:rsid w:val="00451C02"/>
    <w:rsid w:val="0045348A"/>
    <w:rsid w:val="004538D8"/>
    <w:rsid w:val="00454E45"/>
    <w:rsid w:val="00455C74"/>
    <w:rsid w:val="00457BEC"/>
    <w:rsid w:val="00460B09"/>
    <w:rsid w:val="004650E6"/>
    <w:rsid w:val="00465376"/>
    <w:rsid w:val="00466D43"/>
    <w:rsid w:val="0046772F"/>
    <w:rsid w:val="004706A5"/>
    <w:rsid w:val="0047228A"/>
    <w:rsid w:val="00474961"/>
    <w:rsid w:val="00475304"/>
    <w:rsid w:val="004760B6"/>
    <w:rsid w:val="00476522"/>
    <w:rsid w:val="00480505"/>
    <w:rsid w:val="00480C9B"/>
    <w:rsid w:val="0048138E"/>
    <w:rsid w:val="00485C86"/>
    <w:rsid w:val="00485FEA"/>
    <w:rsid w:val="00486968"/>
    <w:rsid w:val="00486B7B"/>
    <w:rsid w:val="00487A07"/>
    <w:rsid w:val="00493474"/>
    <w:rsid w:val="0049505F"/>
    <w:rsid w:val="00495A42"/>
    <w:rsid w:val="00496CDA"/>
    <w:rsid w:val="004A2795"/>
    <w:rsid w:val="004A44CE"/>
    <w:rsid w:val="004A4635"/>
    <w:rsid w:val="004A6521"/>
    <w:rsid w:val="004B0136"/>
    <w:rsid w:val="004B4123"/>
    <w:rsid w:val="004B433D"/>
    <w:rsid w:val="004B4FC3"/>
    <w:rsid w:val="004B54E7"/>
    <w:rsid w:val="004C354F"/>
    <w:rsid w:val="004C4454"/>
    <w:rsid w:val="004C635C"/>
    <w:rsid w:val="004D144F"/>
    <w:rsid w:val="004D38B2"/>
    <w:rsid w:val="004D449F"/>
    <w:rsid w:val="004D5AB8"/>
    <w:rsid w:val="004D6E36"/>
    <w:rsid w:val="004E0089"/>
    <w:rsid w:val="004E229E"/>
    <w:rsid w:val="004E5CB0"/>
    <w:rsid w:val="004E6799"/>
    <w:rsid w:val="004E7AF7"/>
    <w:rsid w:val="004F0D34"/>
    <w:rsid w:val="004F3391"/>
    <w:rsid w:val="005005C7"/>
    <w:rsid w:val="005011B9"/>
    <w:rsid w:val="00502128"/>
    <w:rsid w:val="0050223F"/>
    <w:rsid w:val="0050379F"/>
    <w:rsid w:val="00507A30"/>
    <w:rsid w:val="00507C4E"/>
    <w:rsid w:val="00507F8F"/>
    <w:rsid w:val="00510CFB"/>
    <w:rsid w:val="0051181E"/>
    <w:rsid w:val="00512AC2"/>
    <w:rsid w:val="00514A8C"/>
    <w:rsid w:val="005161E3"/>
    <w:rsid w:val="005162A7"/>
    <w:rsid w:val="00520BE0"/>
    <w:rsid w:val="0052161A"/>
    <w:rsid w:val="00521D11"/>
    <w:rsid w:val="005223EF"/>
    <w:rsid w:val="0052388C"/>
    <w:rsid w:val="00524DA4"/>
    <w:rsid w:val="00525AFE"/>
    <w:rsid w:val="00525BA5"/>
    <w:rsid w:val="00530FE6"/>
    <w:rsid w:val="00534822"/>
    <w:rsid w:val="00534AE0"/>
    <w:rsid w:val="005367C9"/>
    <w:rsid w:val="00536FED"/>
    <w:rsid w:val="00537152"/>
    <w:rsid w:val="00540689"/>
    <w:rsid w:val="0054308A"/>
    <w:rsid w:val="0054668D"/>
    <w:rsid w:val="00546DEA"/>
    <w:rsid w:val="0055310B"/>
    <w:rsid w:val="00553E3E"/>
    <w:rsid w:val="0055444F"/>
    <w:rsid w:val="00554759"/>
    <w:rsid w:val="00555427"/>
    <w:rsid w:val="00561B88"/>
    <w:rsid w:val="00561DE6"/>
    <w:rsid w:val="0057084C"/>
    <w:rsid w:val="0057318F"/>
    <w:rsid w:val="00576CAE"/>
    <w:rsid w:val="00577CDE"/>
    <w:rsid w:val="00577E7F"/>
    <w:rsid w:val="00580F02"/>
    <w:rsid w:val="005816CA"/>
    <w:rsid w:val="00584D21"/>
    <w:rsid w:val="005855C7"/>
    <w:rsid w:val="0058608F"/>
    <w:rsid w:val="00587BD4"/>
    <w:rsid w:val="00590596"/>
    <w:rsid w:val="00592BA9"/>
    <w:rsid w:val="00593EF6"/>
    <w:rsid w:val="005966A4"/>
    <w:rsid w:val="00596C35"/>
    <w:rsid w:val="005A0847"/>
    <w:rsid w:val="005A1998"/>
    <w:rsid w:val="005A1E8E"/>
    <w:rsid w:val="005A4A90"/>
    <w:rsid w:val="005A6135"/>
    <w:rsid w:val="005A6B52"/>
    <w:rsid w:val="005B039B"/>
    <w:rsid w:val="005B20A3"/>
    <w:rsid w:val="005B29CD"/>
    <w:rsid w:val="005B7393"/>
    <w:rsid w:val="005B7B4E"/>
    <w:rsid w:val="005C0890"/>
    <w:rsid w:val="005C0AAA"/>
    <w:rsid w:val="005C371D"/>
    <w:rsid w:val="005C5614"/>
    <w:rsid w:val="005C72E0"/>
    <w:rsid w:val="005C79BF"/>
    <w:rsid w:val="005C7C0F"/>
    <w:rsid w:val="005D07B4"/>
    <w:rsid w:val="005D0C21"/>
    <w:rsid w:val="005D114A"/>
    <w:rsid w:val="005D29C4"/>
    <w:rsid w:val="005D42CD"/>
    <w:rsid w:val="005D54F1"/>
    <w:rsid w:val="005E03C0"/>
    <w:rsid w:val="005E0A7E"/>
    <w:rsid w:val="005E23AB"/>
    <w:rsid w:val="005E42FB"/>
    <w:rsid w:val="005E4C4E"/>
    <w:rsid w:val="005E5C78"/>
    <w:rsid w:val="005E69EA"/>
    <w:rsid w:val="005E7502"/>
    <w:rsid w:val="005F2871"/>
    <w:rsid w:val="005F36DA"/>
    <w:rsid w:val="005F3C60"/>
    <w:rsid w:val="005F3D98"/>
    <w:rsid w:val="005F5801"/>
    <w:rsid w:val="005F69F2"/>
    <w:rsid w:val="006016E8"/>
    <w:rsid w:val="00602E72"/>
    <w:rsid w:val="00604914"/>
    <w:rsid w:val="006071AC"/>
    <w:rsid w:val="00616432"/>
    <w:rsid w:val="00616609"/>
    <w:rsid w:val="00620F23"/>
    <w:rsid w:val="006231ED"/>
    <w:rsid w:val="00623C48"/>
    <w:rsid w:val="00627483"/>
    <w:rsid w:val="00630CC6"/>
    <w:rsid w:val="0063109A"/>
    <w:rsid w:val="00634C63"/>
    <w:rsid w:val="00637F9A"/>
    <w:rsid w:val="006447C4"/>
    <w:rsid w:val="00645E44"/>
    <w:rsid w:val="00651FAD"/>
    <w:rsid w:val="00655C21"/>
    <w:rsid w:val="006560B9"/>
    <w:rsid w:val="006600B9"/>
    <w:rsid w:val="006614EA"/>
    <w:rsid w:val="00661755"/>
    <w:rsid w:val="006660A9"/>
    <w:rsid w:val="00666CB9"/>
    <w:rsid w:val="00667A72"/>
    <w:rsid w:val="006705C3"/>
    <w:rsid w:val="006707D7"/>
    <w:rsid w:val="0067164B"/>
    <w:rsid w:val="00671F1B"/>
    <w:rsid w:val="00676F98"/>
    <w:rsid w:val="006770D6"/>
    <w:rsid w:val="00683C5E"/>
    <w:rsid w:val="00684A4E"/>
    <w:rsid w:val="00687266"/>
    <w:rsid w:val="00692414"/>
    <w:rsid w:val="00692AD8"/>
    <w:rsid w:val="00697661"/>
    <w:rsid w:val="006A2F09"/>
    <w:rsid w:val="006A571C"/>
    <w:rsid w:val="006B1054"/>
    <w:rsid w:val="006B45E8"/>
    <w:rsid w:val="006B47D1"/>
    <w:rsid w:val="006B7689"/>
    <w:rsid w:val="006B7A06"/>
    <w:rsid w:val="006C22FF"/>
    <w:rsid w:val="006C25A3"/>
    <w:rsid w:val="006C442C"/>
    <w:rsid w:val="006C61C7"/>
    <w:rsid w:val="006C664F"/>
    <w:rsid w:val="006C758F"/>
    <w:rsid w:val="006C7F40"/>
    <w:rsid w:val="006D0D63"/>
    <w:rsid w:val="006D68CF"/>
    <w:rsid w:val="006D7D7E"/>
    <w:rsid w:val="006E2362"/>
    <w:rsid w:val="006E72A4"/>
    <w:rsid w:val="006F0C13"/>
    <w:rsid w:val="006F107A"/>
    <w:rsid w:val="006F1486"/>
    <w:rsid w:val="006F1C40"/>
    <w:rsid w:val="006F3EF0"/>
    <w:rsid w:val="006F5706"/>
    <w:rsid w:val="007027E2"/>
    <w:rsid w:val="00702B46"/>
    <w:rsid w:val="00706641"/>
    <w:rsid w:val="00710277"/>
    <w:rsid w:val="007104B0"/>
    <w:rsid w:val="00710C9A"/>
    <w:rsid w:val="0071364D"/>
    <w:rsid w:val="007144B7"/>
    <w:rsid w:val="00715DE1"/>
    <w:rsid w:val="00720AD3"/>
    <w:rsid w:val="00721472"/>
    <w:rsid w:val="007244F7"/>
    <w:rsid w:val="007306F9"/>
    <w:rsid w:val="00730ED0"/>
    <w:rsid w:val="00734E9C"/>
    <w:rsid w:val="00741044"/>
    <w:rsid w:val="00741090"/>
    <w:rsid w:val="00741BFA"/>
    <w:rsid w:val="00741DBD"/>
    <w:rsid w:val="007473FE"/>
    <w:rsid w:val="00747EBB"/>
    <w:rsid w:val="0075116E"/>
    <w:rsid w:val="00752B5C"/>
    <w:rsid w:val="00754E72"/>
    <w:rsid w:val="00756810"/>
    <w:rsid w:val="00757131"/>
    <w:rsid w:val="00763BBA"/>
    <w:rsid w:val="007645A0"/>
    <w:rsid w:val="0076761A"/>
    <w:rsid w:val="00770C92"/>
    <w:rsid w:val="0077209E"/>
    <w:rsid w:val="0077463E"/>
    <w:rsid w:val="00780859"/>
    <w:rsid w:val="007821C6"/>
    <w:rsid w:val="00783004"/>
    <w:rsid w:val="007933EB"/>
    <w:rsid w:val="00795245"/>
    <w:rsid w:val="007962F0"/>
    <w:rsid w:val="00796CA9"/>
    <w:rsid w:val="00797393"/>
    <w:rsid w:val="007A050F"/>
    <w:rsid w:val="007A414C"/>
    <w:rsid w:val="007A535A"/>
    <w:rsid w:val="007A5A4D"/>
    <w:rsid w:val="007A5DCE"/>
    <w:rsid w:val="007A7616"/>
    <w:rsid w:val="007A79ED"/>
    <w:rsid w:val="007B2781"/>
    <w:rsid w:val="007B35B6"/>
    <w:rsid w:val="007B3E5F"/>
    <w:rsid w:val="007B5F14"/>
    <w:rsid w:val="007B74FB"/>
    <w:rsid w:val="007C1786"/>
    <w:rsid w:val="007C17CE"/>
    <w:rsid w:val="007C1B29"/>
    <w:rsid w:val="007C1E59"/>
    <w:rsid w:val="007C34D9"/>
    <w:rsid w:val="007C3806"/>
    <w:rsid w:val="007C4804"/>
    <w:rsid w:val="007C64C2"/>
    <w:rsid w:val="007C671E"/>
    <w:rsid w:val="007D0035"/>
    <w:rsid w:val="007D08B6"/>
    <w:rsid w:val="007D66DC"/>
    <w:rsid w:val="007D689C"/>
    <w:rsid w:val="007D7730"/>
    <w:rsid w:val="007E0A6A"/>
    <w:rsid w:val="007E18B2"/>
    <w:rsid w:val="007F0B6A"/>
    <w:rsid w:val="007F0EF5"/>
    <w:rsid w:val="007F5810"/>
    <w:rsid w:val="007F66E9"/>
    <w:rsid w:val="00801C93"/>
    <w:rsid w:val="008031A8"/>
    <w:rsid w:val="008031DC"/>
    <w:rsid w:val="00804E60"/>
    <w:rsid w:val="00805DA1"/>
    <w:rsid w:val="00805DC8"/>
    <w:rsid w:val="008062FC"/>
    <w:rsid w:val="00812C15"/>
    <w:rsid w:val="008137CC"/>
    <w:rsid w:val="0081594D"/>
    <w:rsid w:val="008236D5"/>
    <w:rsid w:val="00823DE6"/>
    <w:rsid w:val="00825B8A"/>
    <w:rsid w:val="00826903"/>
    <w:rsid w:val="00827329"/>
    <w:rsid w:val="00830EF2"/>
    <w:rsid w:val="00832EB9"/>
    <w:rsid w:val="00835A2E"/>
    <w:rsid w:val="00835A3A"/>
    <w:rsid w:val="0084677A"/>
    <w:rsid w:val="0085385B"/>
    <w:rsid w:val="008562B0"/>
    <w:rsid w:val="00857602"/>
    <w:rsid w:val="00857695"/>
    <w:rsid w:val="0086161C"/>
    <w:rsid w:val="0086268A"/>
    <w:rsid w:val="008645FE"/>
    <w:rsid w:val="00867C5F"/>
    <w:rsid w:val="00870399"/>
    <w:rsid w:val="00871A1C"/>
    <w:rsid w:val="00871CDF"/>
    <w:rsid w:val="00875D85"/>
    <w:rsid w:val="00880744"/>
    <w:rsid w:val="00880761"/>
    <w:rsid w:val="00881672"/>
    <w:rsid w:val="00882C42"/>
    <w:rsid w:val="008872F3"/>
    <w:rsid w:val="008878D8"/>
    <w:rsid w:val="008901A1"/>
    <w:rsid w:val="00890F13"/>
    <w:rsid w:val="00892502"/>
    <w:rsid w:val="00893013"/>
    <w:rsid w:val="00895D9D"/>
    <w:rsid w:val="00896BA0"/>
    <w:rsid w:val="008974FF"/>
    <w:rsid w:val="008A1277"/>
    <w:rsid w:val="008A3E70"/>
    <w:rsid w:val="008A4C6A"/>
    <w:rsid w:val="008A7246"/>
    <w:rsid w:val="008A72A3"/>
    <w:rsid w:val="008B126C"/>
    <w:rsid w:val="008B3B41"/>
    <w:rsid w:val="008B5055"/>
    <w:rsid w:val="008B53B1"/>
    <w:rsid w:val="008B73D6"/>
    <w:rsid w:val="008C05F4"/>
    <w:rsid w:val="008C0D3B"/>
    <w:rsid w:val="008C4718"/>
    <w:rsid w:val="008C52D8"/>
    <w:rsid w:val="008C5B1C"/>
    <w:rsid w:val="008C759A"/>
    <w:rsid w:val="008C7CEC"/>
    <w:rsid w:val="008D05B9"/>
    <w:rsid w:val="008D4F1E"/>
    <w:rsid w:val="008D5065"/>
    <w:rsid w:val="008D6C26"/>
    <w:rsid w:val="008E046B"/>
    <w:rsid w:val="008E66A0"/>
    <w:rsid w:val="008F049F"/>
    <w:rsid w:val="008F161E"/>
    <w:rsid w:val="008F370C"/>
    <w:rsid w:val="008F403D"/>
    <w:rsid w:val="008F45F3"/>
    <w:rsid w:val="008F621A"/>
    <w:rsid w:val="009012CC"/>
    <w:rsid w:val="009022CD"/>
    <w:rsid w:val="00904B6A"/>
    <w:rsid w:val="00904BBE"/>
    <w:rsid w:val="00905F23"/>
    <w:rsid w:val="00906D4E"/>
    <w:rsid w:val="0091496E"/>
    <w:rsid w:val="009151B8"/>
    <w:rsid w:val="00917BAE"/>
    <w:rsid w:val="009219D2"/>
    <w:rsid w:val="0092266D"/>
    <w:rsid w:val="00922752"/>
    <w:rsid w:val="009245F1"/>
    <w:rsid w:val="0093526F"/>
    <w:rsid w:val="009373D1"/>
    <w:rsid w:val="0094053C"/>
    <w:rsid w:val="00942621"/>
    <w:rsid w:val="00944B30"/>
    <w:rsid w:val="00945DF9"/>
    <w:rsid w:val="009525AC"/>
    <w:rsid w:val="00956E1D"/>
    <w:rsid w:val="00960559"/>
    <w:rsid w:val="0096205B"/>
    <w:rsid w:val="0096456A"/>
    <w:rsid w:val="009647DD"/>
    <w:rsid w:val="009656D5"/>
    <w:rsid w:val="00966054"/>
    <w:rsid w:val="009677C3"/>
    <w:rsid w:val="009703EE"/>
    <w:rsid w:val="00970CD2"/>
    <w:rsid w:val="00970D31"/>
    <w:rsid w:val="009734F4"/>
    <w:rsid w:val="0097508A"/>
    <w:rsid w:val="009756CD"/>
    <w:rsid w:val="00975749"/>
    <w:rsid w:val="0097574D"/>
    <w:rsid w:val="009771B6"/>
    <w:rsid w:val="009825C8"/>
    <w:rsid w:val="00984C02"/>
    <w:rsid w:val="009857F0"/>
    <w:rsid w:val="00985B74"/>
    <w:rsid w:val="00987793"/>
    <w:rsid w:val="00990710"/>
    <w:rsid w:val="009939EE"/>
    <w:rsid w:val="00997293"/>
    <w:rsid w:val="009A0361"/>
    <w:rsid w:val="009A3967"/>
    <w:rsid w:val="009A3F4D"/>
    <w:rsid w:val="009A4F0F"/>
    <w:rsid w:val="009A659A"/>
    <w:rsid w:val="009B39AD"/>
    <w:rsid w:val="009B470F"/>
    <w:rsid w:val="009B4737"/>
    <w:rsid w:val="009B6BEB"/>
    <w:rsid w:val="009B7859"/>
    <w:rsid w:val="009C1727"/>
    <w:rsid w:val="009C19D0"/>
    <w:rsid w:val="009C1B7C"/>
    <w:rsid w:val="009C5975"/>
    <w:rsid w:val="009C79B4"/>
    <w:rsid w:val="009D28F1"/>
    <w:rsid w:val="009D2CCB"/>
    <w:rsid w:val="009D2D26"/>
    <w:rsid w:val="009D342B"/>
    <w:rsid w:val="009D3E2D"/>
    <w:rsid w:val="009D46C8"/>
    <w:rsid w:val="009D482D"/>
    <w:rsid w:val="009D5284"/>
    <w:rsid w:val="009D754A"/>
    <w:rsid w:val="009E09A1"/>
    <w:rsid w:val="009E2D02"/>
    <w:rsid w:val="009E5517"/>
    <w:rsid w:val="009E5542"/>
    <w:rsid w:val="009F0745"/>
    <w:rsid w:val="009F1F19"/>
    <w:rsid w:val="009F4BB0"/>
    <w:rsid w:val="009F53FA"/>
    <w:rsid w:val="009F5E52"/>
    <w:rsid w:val="009F7D80"/>
    <w:rsid w:val="00A01457"/>
    <w:rsid w:val="00A020CF"/>
    <w:rsid w:val="00A0296C"/>
    <w:rsid w:val="00A065C4"/>
    <w:rsid w:val="00A11D44"/>
    <w:rsid w:val="00A1782B"/>
    <w:rsid w:val="00A220D8"/>
    <w:rsid w:val="00A222B7"/>
    <w:rsid w:val="00A23545"/>
    <w:rsid w:val="00A30E28"/>
    <w:rsid w:val="00A31C02"/>
    <w:rsid w:val="00A3272D"/>
    <w:rsid w:val="00A32E16"/>
    <w:rsid w:val="00A36C12"/>
    <w:rsid w:val="00A37468"/>
    <w:rsid w:val="00A410CF"/>
    <w:rsid w:val="00A422BB"/>
    <w:rsid w:val="00A4278D"/>
    <w:rsid w:val="00A456E3"/>
    <w:rsid w:val="00A45ED0"/>
    <w:rsid w:val="00A50D2D"/>
    <w:rsid w:val="00A55C1A"/>
    <w:rsid w:val="00A5644A"/>
    <w:rsid w:val="00A57E9F"/>
    <w:rsid w:val="00A61365"/>
    <w:rsid w:val="00A62C43"/>
    <w:rsid w:val="00A66CB5"/>
    <w:rsid w:val="00A701EC"/>
    <w:rsid w:val="00A71C7E"/>
    <w:rsid w:val="00A72D09"/>
    <w:rsid w:val="00A74249"/>
    <w:rsid w:val="00A75AF1"/>
    <w:rsid w:val="00A76001"/>
    <w:rsid w:val="00A76D3C"/>
    <w:rsid w:val="00A8217A"/>
    <w:rsid w:val="00A8264A"/>
    <w:rsid w:val="00A840BC"/>
    <w:rsid w:val="00A8623E"/>
    <w:rsid w:val="00A867DF"/>
    <w:rsid w:val="00A915BB"/>
    <w:rsid w:val="00A917D5"/>
    <w:rsid w:val="00A97103"/>
    <w:rsid w:val="00A97183"/>
    <w:rsid w:val="00AA1271"/>
    <w:rsid w:val="00AB265E"/>
    <w:rsid w:val="00AB2B63"/>
    <w:rsid w:val="00AB2E16"/>
    <w:rsid w:val="00AB380D"/>
    <w:rsid w:val="00AB3BA3"/>
    <w:rsid w:val="00AB453C"/>
    <w:rsid w:val="00AB680C"/>
    <w:rsid w:val="00AC31EE"/>
    <w:rsid w:val="00AC7687"/>
    <w:rsid w:val="00AC776F"/>
    <w:rsid w:val="00AD1524"/>
    <w:rsid w:val="00AD1A31"/>
    <w:rsid w:val="00AD4911"/>
    <w:rsid w:val="00AF1A2B"/>
    <w:rsid w:val="00AF20BF"/>
    <w:rsid w:val="00AF69D0"/>
    <w:rsid w:val="00B053AE"/>
    <w:rsid w:val="00B05EF2"/>
    <w:rsid w:val="00B133B7"/>
    <w:rsid w:val="00B13520"/>
    <w:rsid w:val="00B14F43"/>
    <w:rsid w:val="00B15C96"/>
    <w:rsid w:val="00B16AF3"/>
    <w:rsid w:val="00B21B11"/>
    <w:rsid w:val="00B228C9"/>
    <w:rsid w:val="00B243B9"/>
    <w:rsid w:val="00B24C43"/>
    <w:rsid w:val="00B24D65"/>
    <w:rsid w:val="00B31101"/>
    <w:rsid w:val="00B31738"/>
    <w:rsid w:val="00B31E8E"/>
    <w:rsid w:val="00B33EAB"/>
    <w:rsid w:val="00B34BBE"/>
    <w:rsid w:val="00B37371"/>
    <w:rsid w:val="00B43DEC"/>
    <w:rsid w:val="00B45C47"/>
    <w:rsid w:val="00B520FC"/>
    <w:rsid w:val="00B527E2"/>
    <w:rsid w:val="00B548DE"/>
    <w:rsid w:val="00B564BA"/>
    <w:rsid w:val="00B61B5D"/>
    <w:rsid w:val="00B61FC6"/>
    <w:rsid w:val="00B63701"/>
    <w:rsid w:val="00B645F6"/>
    <w:rsid w:val="00B6524B"/>
    <w:rsid w:val="00B665C0"/>
    <w:rsid w:val="00B70171"/>
    <w:rsid w:val="00B720C9"/>
    <w:rsid w:val="00B7463F"/>
    <w:rsid w:val="00B749F7"/>
    <w:rsid w:val="00B77419"/>
    <w:rsid w:val="00B77BE9"/>
    <w:rsid w:val="00B807B0"/>
    <w:rsid w:val="00B84491"/>
    <w:rsid w:val="00B86F41"/>
    <w:rsid w:val="00B87F8C"/>
    <w:rsid w:val="00B916C4"/>
    <w:rsid w:val="00B938F7"/>
    <w:rsid w:val="00B949C1"/>
    <w:rsid w:val="00B94C90"/>
    <w:rsid w:val="00B9649E"/>
    <w:rsid w:val="00B975EA"/>
    <w:rsid w:val="00BA1FC4"/>
    <w:rsid w:val="00BA7E9C"/>
    <w:rsid w:val="00BB203C"/>
    <w:rsid w:val="00BB283E"/>
    <w:rsid w:val="00BB3325"/>
    <w:rsid w:val="00BC22DA"/>
    <w:rsid w:val="00BC445E"/>
    <w:rsid w:val="00BC474F"/>
    <w:rsid w:val="00BC535D"/>
    <w:rsid w:val="00BC6AF4"/>
    <w:rsid w:val="00BC7131"/>
    <w:rsid w:val="00BC7305"/>
    <w:rsid w:val="00BD0DA5"/>
    <w:rsid w:val="00BD1394"/>
    <w:rsid w:val="00BD13C7"/>
    <w:rsid w:val="00BD3998"/>
    <w:rsid w:val="00BD46BC"/>
    <w:rsid w:val="00BD51BA"/>
    <w:rsid w:val="00BE0739"/>
    <w:rsid w:val="00BE4CD3"/>
    <w:rsid w:val="00BE5EAD"/>
    <w:rsid w:val="00BF05D3"/>
    <w:rsid w:val="00BF0A83"/>
    <w:rsid w:val="00BF0F37"/>
    <w:rsid w:val="00BF4016"/>
    <w:rsid w:val="00BF437F"/>
    <w:rsid w:val="00BF5702"/>
    <w:rsid w:val="00BF61C0"/>
    <w:rsid w:val="00C01BD5"/>
    <w:rsid w:val="00C060A3"/>
    <w:rsid w:val="00C1016D"/>
    <w:rsid w:val="00C111D5"/>
    <w:rsid w:val="00C11708"/>
    <w:rsid w:val="00C12243"/>
    <w:rsid w:val="00C126E7"/>
    <w:rsid w:val="00C12E82"/>
    <w:rsid w:val="00C13580"/>
    <w:rsid w:val="00C1396C"/>
    <w:rsid w:val="00C14E35"/>
    <w:rsid w:val="00C16BA0"/>
    <w:rsid w:val="00C21E97"/>
    <w:rsid w:val="00C257FD"/>
    <w:rsid w:val="00C272FF"/>
    <w:rsid w:val="00C30B37"/>
    <w:rsid w:val="00C324CE"/>
    <w:rsid w:val="00C3252E"/>
    <w:rsid w:val="00C32E55"/>
    <w:rsid w:val="00C33CC0"/>
    <w:rsid w:val="00C3701B"/>
    <w:rsid w:val="00C37624"/>
    <w:rsid w:val="00C41121"/>
    <w:rsid w:val="00C43831"/>
    <w:rsid w:val="00C43D68"/>
    <w:rsid w:val="00C46316"/>
    <w:rsid w:val="00C5138E"/>
    <w:rsid w:val="00C51820"/>
    <w:rsid w:val="00C527BC"/>
    <w:rsid w:val="00C52D54"/>
    <w:rsid w:val="00C53033"/>
    <w:rsid w:val="00C55170"/>
    <w:rsid w:val="00C57A22"/>
    <w:rsid w:val="00C57EDD"/>
    <w:rsid w:val="00C603C4"/>
    <w:rsid w:val="00C604A8"/>
    <w:rsid w:val="00C65A0A"/>
    <w:rsid w:val="00C67D1F"/>
    <w:rsid w:val="00C67D4E"/>
    <w:rsid w:val="00C71369"/>
    <w:rsid w:val="00C73C73"/>
    <w:rsid w:val="00C761A9"/>
    <w:rsid w:val="00C76627"/>
    <w:rsid w:val="00C76D78"/>
    <w:rsid w:val="00C80603"/>
    <w:rsid w:val="00C83764"/>
    <w:rsid w:val="00C879DF"/>
    <w:rsid w:val="00C938DE"/>
    <w:rsid w:val="00C95E81"/>
    <w:rsid w:val="00C965D3"/>
    <w:rsid w:val="00C975E9"/>
    <w:rsid w:val="00C97F0D"/>
    <w:rsid w:val="00CA070A"/>
    <w:rsid w:val="00CA2667"/>
    <w:rsid w:val="00CA532C"/>
    <w:rsid w:val="00CA7AE2"/>
    <w:rsid w:val="00CB0978"/>
    <w:rsid w:val="00CB0BD5"/>
    <w:rsid w:val="00CB13E9"/>
    <w:rsid w:val="00CC3000"/>
    <w:rsid w:val="00CC5E70"/>
    <w:rsid w:val="00CD0E2D"/>
    <w:rsid w:val="00CD2331"/>
    <w:rsid w:val="00CD2A40"/>
    <w:rsid w:val="00CD4CA0"/>
    <w:rsid w:val="00CD5353"/>
    <w:rsid w:val="00CD5369"/>
    <w:rsid w:val="00CD6E4C"/>
    <w:rsid w:val="00CD7CB9"/>
    <w:rsid w:val="00CE2F92"/>
    <w:rsid w:val="00CE4734"/>
    <w:rsid w:val="00CE6522"/>
    <w:rsid w:val="00CF2646"/>
    <w:rsid w:val="00CF3B5B"/>
    <w:rsid w:val="00CF4C41"/>
    <w:rsid w:val="00CF5E22"/>
    <w:rsid w:val="00D00854"/>
    <w:rsid w:val="00D024E2"/>
    <w:rsid w:val="00D02D85"/>
    <w:rsid w:val="00D02E75"/>
    <w:rsid w:val="00D03E91"/>
    <w:rsid w:val="00D0431A"/>
    <w:rsid w:val="00D051E6"/>
    <w:rsid w:val="00D06C42"/>
    <w:rsid w:val="00D106D0"/>
    <w:rsid w:val="00D1077F"/>
    <w:rsid w:val="00D11261"/>
    <w:rsid w:val="00D12B3A"/>
    <w:rsid w:val="00D138BE"/>
    <w:rsid w:val="00D14EF8"/>
    <w:rsid w:val="00D153D1"/>
    <w:rsid w:val="00D1624A"/>
    <w:rsid w:val="00D173C5"/>
    <w:rsid w:val="00D23512"/>
    <w:rsid w:val="00D24580"/>
    <w:rsid w:val="00D245D4"/>
    <w:rsid w:val="00D249A8"/>
    <w:rsid w:val="00D24F89"/>
    <w:rsid w:val="00D26541"/>
    <w:rsid w:val="00D265D0"/>
    <w:rsid w:val="00D27554"/>
    <w:rsid w:val="00D309B3"/>
    <w:rsid w:val="00D31BD9"/>
    <w:rsid w:val="00D31EF7"/>
    <w:rsid w:val="00D33DA3"/>
    <w:rsid w:val="00D41B6F"/>
    <w:rsid w:val="00D41EB4"/>
    <w:rsid w:val="00D43117"/>
    <w:rsid w:val="00D4358A"/>
    <w:rsid w:val="00D44A9D"/>
    <w:rsid w:val="00D457FC"/>
    <w:rsid w:val="00D47B5A"/>
    <w:rsid w:val="00D53229"/>
    <w:rsid w:val="00D53C3A"/>
    <w:rsid w:val="00D54C28"/>
    <w:rsid w:val="00D551C2"/>
    <w:rsid w:val="00D57F6F"/>
    <w:rsid w:val="00D6085D"/>
    <w:rsid w:val="00D66843"/>
    <w:rsid w:val="00D67EE3"/>
    <w:rsid w:val="00D72AE1"/>
    <w:rsid w:val="00D750D0"/>
    <w:rsid w:val="00D822E3"/>
    <w:rsid w:val="00D863B6"/>
    <w:rsid w:val="00D874FC"/>
    <w:rsid w:val="00D907B9"/>
    <w:rsid w:val="00D937AD"/>
    <w:rsid w:val="00D9680D"/>
    <w:rsid w:val="00D96B41"/>
    <w:rsid w:val="00D9701E"/>
    <w:rsid w:val="00DA057B"/>
    <w:rsid w:val="00DA0F05"/>
    <w:rsid w:val="00DA2B53"/>
    <w:rsid w:val="00DB3553"/>
    <w:rsid w:val="00DB634E"/>
    <w:rsid w:val="00DB667B"/>
    <w:rsid w:val="00DB7407"/>
    <w:rsid w:val="00DB74A2"/>
    <w:rsid w:val="00DC236D"/>
    <w:rsid w:val="00DC3400"/>
    <w:rsid w:val="00DC63F7"/>
    <w:rsid w:val="00DD4C36"/>
    <w:rsid w:val="00DE1729"/>
    <w:rsid w:val="00DF0E22"/>
    <w:rsid w:val="00DF3292"/>
    <w:rsid w:val="00E011D8"/>
    <w:rsid w:val="00E02166"/>
    <w:rsid w:val="00E0514D"/>
    <w:rsid w:val="00E06AC8"/>
    <w:rsid w:val="00E1077A"/>
    <w:rsid w:val="00E128CC"/>
    <w:rsid w:val="00E12D69"/>
    <w:rsid w:val="00E167C0"/>
    <w:rsid w:val="00E17732"/>
    <w:rsid w:val="00E17B75"/>
    <w:rsid w:val="00E20FE3"/>
    <w:rsid w:val="00E21FD2"/>
    <w:rsid w:val="00E2220F"/>
    <w:rsid w:val="00E2422C"/>
    <w:rsid w:val="00E32103"/>
    <w:rsid w:val="00E35CD4"/>
    <w:rsid w:val="00E361F5"/>
    <w:rsid w:val="00E363E7"/>
    <w:rsid w:val="00E36948"/>
    <w:rsid w:val="00E36E02"/>
    <w:rsid w:val="00E423CD"/>
    <w:rsid w:val="00E43750"/>
    <w:rsid w:val="00E46079"/>
    <w:rsid w:val="00E5075C"/>
    <w:rsid w:val="00E515B6"/>
    <w:rsid w:val="00E53597"/>
    <w:rsid w:val="00E53F65"/>
    <w:rsid w:val="00E53F91"/>
    <w:rsid w:val="00E54628"/>
    <w:rsid w:val="00E554A3"/>
    <w:rsid w:val="00E56162"/>
    <w:rsid w:val="00E5676B"/>
    <w:rsid w:val="00E57223"/>
    <w:rsid w:val="00E577D7"/>
    <w:rsid w:val="00E578AE"/>
    <w:rsid w:val="00E605E8"/>
    <w:rsid w:val="00E6346C"/>
    <w:rsid w:val="00E66336"/>
    <w:rsid w:val="00E72AB5"/>
    <w:rsid w:val="00E73AF4"/>
    <w:rsid w:val="00E75437"/>
    <w:rsid w:val="00E819B2"/>
    <w:rsid w:val="00E8204E"/>
    <w:rsid w:val="00E85886"/>
    <w:rsid w:val="00E85F95"/>
    <w:rsid w:val="00E865CB"/>
    <w:rsid w:val="00E86FFD"/>
    <w:rsid w:val="00E87D88"/>
    <w:rsid w:val="00E87F2B"/>
    <w:rsid w:val="00E92B82"/>
    <w:rsid w:val="00E954BA"/>
    <w:rsid w:val="00E96541"/>
    <w:rsid w:val="00E96701"/>
    <w:rsid w:val="00E96BA2"/>
    <w:rsid w:val="00EA2615"/>
    <w:rsid w:val="00EA3211"/>
    <w:rsid w:val="00EA61CC"/>
    <w:rsid w:val="00EA6A8D"/>
    <w:rsid w:val="00EA6C1A"/>
    <w:rsid w:val="00EA6D00"/>
    <w:rsid w:val="00EB0020"/>
    <w:rsid w:val="00EB0D42"/>
    <w:rsid w:val="00EB217F"/>
    <w:rsid w:val="00EB37D1"/>
    <w:rsid w:val="00EB4C61"/>
    <w:rsid w:val="00EB4EB0"/>
    <w:rsid w:val="00EB5417"/>
    <w:rsid w:val="00EB5466"/>
    <w:rsid w:val="00EB689D"/>
    <w:rsid w:val="00EB68EC"/>
    <w:rsid w:val="00EB69C1"/>
    <w:rsid w:val="00EC1CB3"/>
    <w:rsid w:val="00EC218F"/>
    <w:rsid w:val="00EC43DE"/>
    <w:rsid w:val="00EC505D"/>
    <w:rsid w:val="00EC6905"/>
    <w:rsid w:val="00EC6910"/>
    <w:rsid w:val="00ED336B"/>
    <w:rsid w:val="00ED36D8"/>
    <w:rsid w:val="00ED468B"/>
    <w:rsid w:val="00EE38E9"/>
    <w:rsid w:val="00EE4033"/>
    <w:rsid w:val="00EE4C6B"/>
    <w:rsid w:val="00EE5517"/>
    <w:rsid w:val="00EE6E56"/>
    <w:rsid w:val="00EE6EA7"/>
    <w:rsid w:val="00EF0621"/>
    <w:rsid w:val="00F00B1F"/>
    <w:rsid w:val="00F05CDD"/>
    <w:rsid w:val="00F10DB9"/>
    <w:rsid w:val="00F10F74"/>
    <w:rsid w:val="00F115F6"/>
    <w:rsid w:val="00F13C01"/>
    <w:rsid w:val="00F140DD"/>
    <w:rsid w:val="00F14A13"/>
    <w:rsid w:val="00F1602C"/>
    <w:rsid w:val="00F169D0"/>
    <w:rsid w:val="00F16A62"/>
    <w:rsid w:val="00F16F12"/>
    <w:rsid w:val="00F227FB"/>
    <w:rsid w:val="00F22D8C"/>
    <w:rsid w:val="00F238D7"/>
    <w:rsid w:val="00F26F10"/>
    <w:rsid w:val="00F30E8C"/>
    <w:rsid w:val="00F33846"/>
    <w:rsid w:val="00F33B07"/>
    <w:rsid w:val="00F372AE"/>
    <w:rsid w:val="00F43C86"/>
    <w:rsid w:val="00F447C5"/>
    <w:rsid w:val="00F47C6A"/>
    <w:rsid w:val="00F53237"/>
    <w:rsid w:val="00F53B95"/>
    <w:rsid w:val="00F571FF"/>
    <w:rsid w:val="00F604AF"/>
    <w:rsid w:val="00F60FA4"/>
    <w:rsid w:val="00F63B31"/>
    <w:rsid w:val="00F7507D"/>
    <w:rsid w:val="00F77369"/>
    <w:rsid w:val="00F80C93"/>
    <w:rsid w:val="00F828BC"/>
    <w:rsid w:val="00F8352E"/>
    <w:rsid w:val="00F850E7"/>
    <w:rsid w:val="00F85466"/>
    <w:rsid w:val="00F92D2F"/>
    <w:rsid w:val="00FA0345"/>
    <w:rsid w:val="00FA4D6B"/>
    <w:rsid w:val="00FB1DF7"/>
    <w:rsid w:val="00FB7B8C"/>
    <w:rsid w:val="00FC2896"/>
    <w:rsid w:val="00FC4D6E"/>
    <w:rsid w:val="00FC5D51"/>
    <w:rsid w:val="00FD0547"/>
    <w:rsid w:val="00FD1C68"/>
    <w:rsid w:val="00FD5E0D"/>
    <w:rsid w:val="00FE0261"/>
    <w:rsid w:val="00FE0D57"/>
    <w:rsid w:val="00FE21FC"/>
    <w:rsid w:val="00FE6567"/>
    <w:rsid w:val="00FF1707"/>
    <w:rsid w:val="00FF33E1"/>
    <w:rsid w:val="00FF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0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5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85B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771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750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7502"/>
  </w:style>
  <w:style w:type="paragraph" w:styleId="a5">
    <w:name w:val="Body Text"/>
    <w:basedOn w:val="a"/>
    <w:rsid w:val="00C67D1F"/>
    <w:pPr>
      <w:snapToGrid w:val="0"/>
      <w:spacing w:line="480" w:lineRule="auto"/>
    </w:pPr>
    <w:rPr>
      <w:rFonts w:ascii="Arial Narrow" w:hAnsi="Arial Narrow"/>
      <w:sz w:val="28"/>
    </w:rPr>
  </w:style>
  <w:style w:type="paragraph" w:styleId="a6">
    <w:name w:val="Plain Text"/>
    <w:basedOn w:val="a"/>
    <w:rsid w:val="00C67D1F"/>
    <w:rPr>
      <w:rFonts w:ascii="Courier New" w:hAnsi="Courier New"/>
      <w:sz w:val="20"/>
      <w:szCs w:val="20"/>
    </w:rPr>
  </w:style>
  <w:style w:type="paragraph" w:customStyle="1" w:styleId="11">
    <w:name w:val="Основной текст1"/>
    <w:basedOn w:val="a"/>
    <w:rsid w:val="00C67D1F"/>
    <w:pPr>
      <w:spacing w:after="120"/>
    </w:pPr>
    <w:rPr>
      <w:rFonts w:ascii="NTHarmonica" w:hAnsi="NTHarmonica"/>
      <w:szCs w:val="20"/>
    </w:rPr>
  </w:style>
  <w:style w:type="paragraph" w:styleId="a7">
    <w:name w:val="footer"/>
    <w:basedOn w:val="a"/>
    <w:link w:val="a8"/>
    <w:uiPriority w:val="99"/>
    <w:rsid w:val="00C67D1F"/>
    <w:pPr>
      <w:tabs>
        <w:tab w:val="center" w:pos="4677"/>
        <w:tab w:val="right" w:pos="9355"/>
      </w:tabs>
    </w:pPr>
  </w:style>
  <w:style w:type="character" w:styleId="a9">
    <w:name w:val="Emphasis"/>
    <w:basedOn w:val="a0"/>
    <w:uiPriority w:val="20"/>
    <w:qFormat/>
    <w:rsid w:val="000D716A"/>
    <w:rPr>
      <w:i/>
      <w:iCs/>
    </w:rPr>
  </w:style>
  <w:style w:type="paragraph" w:styleId="aa">
    <w:name w:val="Title"/>
    <w:basedOn w:val="a"/>
    <w:next w:val="a"/>
    <w:link w:val="ab"/>
    <w:qFormat/>
    <w:rsid w:val="00823D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823D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c">
    <w:name w:val="Balloon Text"/>
    <w:basedOn w:val="a"/>
    <w:link w:val="ad"/>
    <w:rsid w:val="00823D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3DE6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rsid w:val="00823DE6"/>
    <w:rPr>
      <w:sz w:val="16"/>
      <w:szCs w:val="16"/>
    </w:rPr>
  </w:style>
  <w:style w:type="paragraph" w:styleId="af">
    <w:name w:val="annotation text"/>
    <w:basedOn w:val="a"/>
    <w:link w:val="af0"/>
    <w:rsid w:val="00823DE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23DE6"/>
  </w:style>
  <w:style w:type="paragraph" w:styleId="af1">
    <w:name w:val="annotation subject"/>
    <w:basedOn w:val="af"/>
    <w:next w:val="af"/>
    <w:link w:val="af2"/>
    <w:rsid w:val="00823DE6"/>
    <w:rPr>
      <w:b/>
      <w:bCs/>
    </w:rPr>
  </w:style>
  <w:style w:type="character" w:customStyle="1" w:styleId="af2">
    <w:name w:val="Тема примечания Знак"/>
    <w:basedOn w:val="af0"/>
    <w:link w:val="af1"/>
    <w:rsid w:val="00823DE6"/>
    <w:rPr>
      <w:b/>
      <w:bCs/>
    </w:rPr>
  </w:style>
  <w:style w:type="character" w:customStyle="1" w:styleId="a8">
    <w:name w:val="Нижний колонтитул Знак"/>
    <w:basedOn w:val="a0"/>
    <w:link w:val="a7"/>
    <w:uiPriority w:val="99"/>
    <w:rsid w:val="000F07E6"/>
    <w:rPr>
      <w:sz w:val="24"/>
      <w:szCs w:val="24"/>
    </w:rPr>
  </w:style>
  <w:style w:type="paragraph" w:styleId="af3">
    <w:name w:val="Normal (Web)"/>
    <w:basedOn w:val="a"/>
    <w:uiPriority w:val="99"/>
    <w:unhideWhenUsed/>
    <w:rsid w:val="00451090"/>
    <w:pPr>
      <w:spacing w:before="100" w:beforeAutospacing="1" w:after="100" w:afterAutospacing="1"/>
    </w:pPr>
  </w:style>
  <w:style w:type="character" w:customStyle="1" w:styleId="ilfuvd">
    <w:name w:val="ilfuvd"/>
    <w:basedOn w:val="a0"/>
    <w:rsid w:val="00451090"/>
  </w:style>
  <w:style w:type="character" w:customStyle="1" w:styleId="kx21rb">
    <w:name w:val="kx21rb"/>
    <w:basedOn w:val="a0"/>
    <w:rsid w:val="00451090"/>
  </w:style>
  <w:style w:type="character" w:styleId="af4">
    <w:name w:val="Strong"/>
    <w:basedOn w:val="a0"/>
    <w:uiPriority w:val="22"/>
    <w:qFormat/>
    <w:rsid w:val="003261FB"/>
    <w:rPr>
      <w:b/>
      <w:bCs/>
    </w:rPr>
  </w:style>
  <w:style w:type="character" w:styleId="af5">
    <w:name w:val="Hyperlink"/>
    <w:basedOn w:val="a0"/>
    <w:uiPriority w:val="99"/>
    <w:unhideWhenUsed/>
    <w:rsid w:val="0093526F"/>
    <w:rPr>
      <w:color w:val="088A08"/>
      <w:u w:val="single"/>
    </w:rPr>
  </w:style>
  <w:style w:type="character" w:customStyle="1" w:styleId="oe1fc3ec3">
    <w:name w:val="oe1fc3ec3"/>
    <w:basedOn w:val="a0"/>
    <w:rsid w:val="0093526F"/>
  </w:style>
  <w:style w:type="paragraph" w:customStyle="1" w:styleId="Default">
    <w:name w:val="Default"/>
    <w:rsid w:val="009972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771B6"/>
    <w:rPr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185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85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39">
    <w:name w:val="ft39"/>
    <w:basedOn w:val="a0"/>
    <w:rsid w:val="00185B9C"/>
  </w:style>
  <w:style w:type="character" w:customStyle="1" w:styleId="ft40">
    <w:name w:val="ft40"/>
    <w:basedOn w:val="a0"/>
    <w:rsid w:val="00185B9C"/>
  </w:style>
  <w:style w:type="paragraph" w:customStyle="1" w:styleId="p43">
    <w:name w:val="p43"/>
    <w:basedOn w:val="a"/>
    <w:rsid w:val="00185B9C"/>
    <w:pPr>
      <w:spacing w:before="100" w:beforeAutospacing="1" w:after="100" w:afterAutospacing="1"/>
    </w:pPr>
  </w:style>
  <w:style w:type="paragraph" w:customStyle="1" w:styleId="ft27">
    <w:name w:val="ft27"/>
    <w:basedOn w:val="a"/>
    <w:rsid w:val="00185B9C"/>
    <w:pPr>
      <w:spacing w:before="100" w:beforeAutospacing="1" w:after="100" w:afterAutospacing="1"/>
    </w:pPr>
  </w:style>
  <w:style w:type="character" w:customStyle="1" w:styleId="ft52">
    <w:name w:val="ft52"/>
    <w:basedOn w:val="a0"/>
    <w:rsid w:val="00185B9C"/>
  </w:style>
  <w:style w:type="character" w:customStyle="1" w:styleId="ft36">
    <w:name w:val="ft36"/>
    <w:basedOn w:val="a0"/>
    <w:rsid w:val="00185B9C"/>
  </w:style>
  <w:style w:type="character" w:customStyle="1" w:styleId="ft91">
    <w:name w:val="ft91"/>
    <w:basedOn w:val="a0"/>
    <w:rsid w:val="00185B9C"/>
  </w:style>
  <w:style w:type="character" w:customStyle="1" w:styleId="ft143">
    <w:name w:val="ft143"/>
    <w:basedOn w:val="a0"/>
    <w:rsid w:val="00185B9C"/>
  </w:style>
  <w:style w:type="paragraph" w:customStyle="1" w:styleId="p76">
    <w:name w:val="p76"/>
    <w:basedOn w:val="a"/>
    <w:rsid w:val="00185B9C"/>
    <w:pPr>
      <w:spacing w:before="100" w:beforeAutospacing="1" w:after="100" w:afterAutospacing="1"/>
    </w:pPr>
  </w:style>
  <w:style w:type="character" w:customStyle="1" w:styleId="ft29">
    <w:name w:val="ft29"/>
    <w:basedOn w:val="a0"/>
    <w:rsid w:val="00185B9C"/>
  </w:style>
  <w:style w:type="paragraph" w:customStyle="1" w:styleId="p284">
    <w:name w:val="p284"/>
    <w:basedOn w:val="a"/>
    <w:rsid w:val="00185B9C"/>
    <w:pPr>
      <w:spacing w:before="100" w:beforeAutospacing="1" w:after="100" w:afterAutospacing="1"/>
    </w:pPr>
  </w:style>
  <w:style w:type="paragraph" w:customStyle="1" w:styleId="p51">
    <w:name w:val="p51"/>
    <w:basedOn w:val="a"/>
    <w:rsid w:val="00185B9C"/>
    <w:pPr>
      <w:spacing w:before="100" w:beforeAutospacing="1" w:after="100" w:afterAutospacing="1"/>
    </w:pPr>
  </w:style>
  <w:style w:type="paragraph" w:customStyle="1" w:styleId="p976">
    <w:name w:val="p976"/>
    <w:basedOn w:val="a"/>
    <w:rsid w:val="00185B9C"/>
    <w:pPr>
      <w:spacing w:before="100" w:beforeAutospacing="1" w:after="100" w:afterAutospacing="1"/>
    </w:pPr>
  </w:style>
  <w:style w:type="character" w:customStyle="1" w:styleId="ft73">
    <w:name w:val="ft73"/>
    <w:basedOn w:val="a0"/>
    <w:rsid w:val="00185B9C"/>
  </w:style>
  <w:style w:type="paragraph" w:customStyle="1" w:styleId="ft11">
    <w:name w:val="ft11"/>
    <w:basedOn w:val="a"/>
    <w:rsid w:val="00185B9C"/>
    <w:pPr>
      <w:spacing w:before="100" w:beforeAutospacing="1" w:after="100" w:afterAutospacing="1"/>
    </w:pPr>
  </w:style>
  <w:style w:type="paragraph" w:customStyle="1" w:styleId="p757">
    <w:name w:val="p757"/>
    <w:basedOn w:val="a"/>
    <w:rsid w:val="00185B9C"/>
    <w:pPr>
      <w:spacing w:before="100" w:beforeAutospacing="1" w:after="100" w:afterAutospacing="1"/>
    </w:pPr>
  </w:style>
  <w:style w:type="character" w:customStyle="1" w:styleId="ft30">
    <w:name w:val="ft30"/>
    <w:basedOn w:val="a0"/>
    <w:rsid w:val="00185B9C"/>
  </w:style>
  <w:style w:type="paragraph" w:customStyle="1" w:styleId="p309">
    <w:name w:val="p309"/>
    <w:basedOn w:val="a"/>
    <w:rsid w:val="00185B9C"/>
    <w:pPr>
      <w:spacing w:before="100" w:beforeAutospacing="1" w:after="100" w:afterAutospacing="1"/>
    </w:pPr>
  </w:style>
  <w:style w:type="character" w:customStyle="1" w:styleId="ft124">
    <w:name w:val="ft124"/>
    <w:basedOn w:val="a0"/>
    <w:rsid w:val="00185B9C"/>
  </w:style>
  <w:style w:type="character" w:customStyle="1" w:styleId="mw-headline">
    <w:name w:val="mw-headline"/>
    <w:basedOn w:val="a0"/>
    <w:rsid w:val="00EB5466"/>
  </w:style>
  <w:style w:type="character" w:customStyle="1" w:styleId="mw-editsection1">
    <w:name w:val="mw-editsection1"/>
    <w:basedOn w:val="a0"/>
    <w:rsid w:val="00EB5466"/>
  </w:style>
  <w:style w:type="character" w:customStyle="1" w:styleId="mw-editsection-bracket">
    <w:name w:val="mw-editsection-bracket"/>
    <w:basedOn w:val="a0"/>
    <w:rsid w:val="00EB5466"/>
  </w:style>
  <w:style w:type="character" w:customStyle="1" w:styleId="mw-editsection-divider1">
    <w:name w:val="mw-editsection-divider1"/>
    <w:basedOn w:val="a0"/>
    <w:rsid w:val="00EB5466"/>
    <w:rPr>
      <w:color w:val="54595D"/>
    </w:rPr>
  </w:style>
  <w:style w:type="paragraph" w:customStyle="1" w:styleId="p412">
    <w:name w:val="p412"/>
    <w:basedOn w:val="a"/>
    <w:rsid w:val="00E605E8"/>
    <w:pPr>
      <w:spacing w:before="100" w:beforeAutospacing="1" w:after="100" w:afterAutospacing="1"/>
    </w:pPr>
  </w:style>
  <w:style w:type="character" w:customStyle="1" w:styleId="ft13">
    <w:name w:val="ft13"/>
    <w:basedOn w:val="a0"/>
    <w:rsid w:val="00E605E8"/>
  </w:style>
  <w:style w:type="character" w:customStyle="1" w:styleId="ft168">
    <w:name w:val="ft168"/>
    <w:basedOn w:val="a0"/>
    <w:rsid w:val="00E605E8"/>
  </w:style>
  <w:style w:type="character" w:customStyle="1" w:styleId="ft169">
    <w:name w:val="ft169"/>
    <w:basedOn w:val="a0"/>
    <w:rsid w:val="00E605E8"/>
  </w:style>
  <w:style w:type="paragraph" w:customStyle="1" w:styleId="psection">
    <w:name w:val="psection"/>
    <w:basedOn w:val="a"/>
    <w:rsid w:val="008467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E750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7502"/>
  </w:style>
  <w:style w:type="paragraph" w:styleId="a5">
    <w:name w:val="Body Text"/>
    <w:basedOn w:val="a"/>
    <w:rsid w:val="00C67D1F"/>
    <w:pPr>
      <w:snapToGrid w:val="0"/>
      <w:spacing w:line="480" w:lineRule="auto"/>
    </w:pPr>
    <w:rPr>
      <w:rFonts w:ascii="Arial Narrow" w:hAnsi="Arial Narrow"/>
      <w:sz w:val="28"/>
    </w:rPr>
  </w:style>
  <w:style w:type="paragraph" w:styleId="a6">
    <w:name w:val="Plain Text"/>
    <w:basedOn w:val="a"/>
    <w:rsid w:val="00C67D1F"/>
    <w:rPr>
      <w:rFonts w:ascii="Courier New" w:hAnsi="Courier New"/>
      <w:sz w:val="20"/>
      <w:szCs w:val="20"/>
    </w:rPr>
  </w:style>
  <w:style w:type="paragraph" w:customStyle="1" w:styleId="BodyText">
    <w:name w:val="Body Text"/>
    <w:basedOn w:val="a"/>
    <w:rsid w:val="00C67D1F"/>
    <w:pPr>
      <w:spacing w:after="120"/>
    </w:pPr>
    <w:rPr>
      <w:rFonts w:ascii="NTHarmonica" w:hAnsi="NTHarmonica"/>
      <w:szCs w:val="20"/>
    </w:rPr>
  </w:style>
  <w:style w:type="paragraph" w:styleId="a7">
    <w:name w:val="footer"/>
    <w:basedOn w:val="a"/>
    <w:rsid w:val="00C67D1F"/>
    <w:pPr>
      <w:tabs>
        <w:tab w:val="center" w:pos="4677"/>
        <w:tab w:val="right" w:pos="9355"/>
      </w:tabs>
    </w:pPr>
  </w:style>
  <w:style w:type="character" w:styleId="a8">
    <w:name w:val="Emphasis"/>
    <w:basedOn w:val="a0"/>
    <w:qFormat/>
    <w:rsid w:val="000D716A"/>
    <w:rPr>
      <w:i/>
      <w:iCs/>
    </w:rPr>
  </w:style>
  <w:style w:type="paragraph" w:styleId="a9">
    <w:name w:val="Title"/>
    <w:basedOn w:val="a"/>
    <w:next w:val="a"/>
    <w:link w:val="aa"/>
    <w:qFormat/>
    <w:rsid w:val="00823D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823D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Balloon Text"/>
    <w:basedOn w:val="a"/>
    <w:link w:val="ac"/>
    <w:rsid w:val="00823D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23DE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rsid w:val="00823DE6"/>
    <w:rPr>
      <w:sz w:val="16"/>
      <w:szCs w:val="16"/>
    </w:rPr>
  </w:style>
  <w:style w:type="paragraph" w:styleId="ae">
    <w:name w:val="annotation text"/>
    <w:basedOn w:val="a"/>
    <w:link w:val="af"/>
    <w:rsid w:val="00823DE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23DE6"/>
  </w:style>
  <w:style w:type="paragraph" w:styleId="af0">
    <w:name w:val="annotation subject"/>
    <w:basedOn w:val="ae"/>
    <w:next w:val="ae"/>
    <w:link w:val="af1"/>
    <w:rsid w:val="00823DE6"/>
    <w:rPr>
      <w:b/>
      <w:bCs/>
    </w:rPr>
  </w:style>
  <w:style w:type="character" w:customStyle="1" w:styleId="af1">
    <w:name w:val="Тема примечания Знак"/>
    <w:basedOn w:val="af"/>
    <w:link w:val="af0"/>
    <w:rsid w:val="00823D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8124">
          <w:marLeft w:val="0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0888">
                  <w:marLeft w:val="113"/>
                  <w:marRight w:val="0"/>
                  <w:marTop w:val="0"/>
                  <w:marBottom w:val="57"/>
                  <w:divBdr>
                    <w:top w:val="single" w:sz="4" w:space="3" w:color="A0A0A0"/>
                    <w:left w:val="single" w:sz="4" w:space="3" w:color="A0A0A0"/>
                    <w:bottom w:val="single" w:sz="4" w:space="3" w:color="A0A0A0"/>
                    <w:right w:val="single" w:sz="4" w:space="3" w:color="A0A0A0"/>
                  </w:divBdr>
                </w:div>
              </w:divsChild>
            </w:div>
          </w:divsChild>
        </w:div>
      </w:divsChild>
    </w:div>
    <w:div w:id="318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0376">
                      <w:marLeft w:val="2903"/>
                      <w:marRight w:val="29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2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0089EA"/>
                                <w:left w:val="single" w:sz="4" w:space="0" w:color="0089EA"/>
                                <w:bottom w:val="single" w:sz="4" w:space="0" w:color="0089EA"/>
                                <w:right w:val="single" w:sz="4" w:space="0" w:color="0089EA"/>
                              </w:divBdr>
                              <w:divsChild>
                                <w:div w:id="82505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86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76">
      <w:bodyDiv w:val="1"/>
      <w:marLeft w:val="11"/>
      <w:marRight w:val="11"/>
      <w:marTop w:val="11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226871">
                                      <w:marLeft w:val="1270"/>
                                      <w:marRight w:val="0"/>
                                      <w:marTop w:val="839"/>
                                      <w:marBottom w:val="83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37688">
                                          <w:marLeft w:val="1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3643">
      <w:bodyDiv w:val="1"/>
      <w:marLeft w:val="11"/>
      <w:marRight w:val="11"/>
      <w:marTop w:val="11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050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793056194">
                  <w:marLeft w:val="159"/>
                  <w:marRight w:val="15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9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3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9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28398">
                                      <w:marLeft w:val="1270"/>
                                      <w:marRight w:val="0"/>
                                      <w:marTop w:val="839"/>
                                      <w:marBottom w:val="83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51779">
                                          <w:marLeft w:val="1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254">
      <w:bodyDiv w:val="1"/>
      <w:marLeft w:val="57"/>
      <w:marRight w:val="57"/>
      <w:marTop w:val="57"/>
      <w:marBottom w:val="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8599">
          <w:marLeft w:val="170"/>
          <w:marRight w:val="113"/>
          <w:marTop w:val="0"/>
          <w:marBottom w:val="0"/>
          <w:divBdr>
            <w:top w:val="single" w:sz="4" w:space="9" w:color="BDB76B"/>
            <w:left w:val="single" w:sz="4" w:space="0" w:color="BDB76B"/>
            <w:bottom w:val="single" w:sz="4" w:space="0" w:color="BDB76B"/>
            <w:right w:val="single" w:sz="4" w:space="0" w:color="BDB76B"/>
          </w:divBdr>
          <w:divsChild>
            <w:div w:id="20725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5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049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5103">
                  <w:marLeft w:val="113"/>
                  <w:marRight w:val="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6175">
                      <w:marLeft w:val="204"/>
                      <w:marRight w:val="91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047">
                          <w:marLeft w:val="0"/>
                          <w:marRight w:val="0"/>
                          <w:marTop w:val="0"/>
                          <w:marBottom w:val="5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1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41582">
                                  <w:marLeft w:val="0"/>
                                  <w:marRight w:val="36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9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33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667699">
      <w:bodyDiv w:val="1"/>
      <w:marLeft w:val="57"/>
      <w:marRight w:val="57"/>
      <w:marTop w:val="5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71293">
          <w:marLeft w:val="0"/>
          <w:marRight w:val="0"/>
          <w:marTop w:val="0"/>
          <w:marBottom w:val="0"/>
          <w:divBdr>
            <w:top w:val="single" w:sz="4" w:space="0" w:color="FF8800"/>
            <w:left w:val="single" w:sz="4" w:space="0" w:color="FF8800"/>
            <w:bottom w:val="single" w:sz="4" w:space="0" w:color="FF8800"/>
            <w:right w:val="single" w:sz="4" w:space="0" w:color="FF8800"/>
          </w:divBdr>
          <w:divsChild>
            <w:div w:id="17109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3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2349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1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9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21.info/info/1152084" TargetMode="External"/><Relationship Id="rId13" Type="http://schemas.openxmlformats.org/officeDocument/2006/relationships/hyperlink" Target="https://www.chem21.info/info/133432" TargetMode="External"/><Relationship Id="rId18" Type="http://schemas.openxmlformats.org/officeDocument/2006/relationships/hyperlink" Target="http://alnam.ru/book_e_chem.php?id=19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chem21.info/info/444552" TargetMode="External"/><Relationship Id="rId17" Type="http://schemas.openxmlformats.org/officeDocument/2006/relationships/hyperlink" Target="https://ru.wikipedia.org/wiki/%D0%9C%D0%B5%D1%82%D0%B8%D0%BB%D0%B5%D0%BD%D0%BE%D0%B2%D1%8B%D0%B9_%D1%81%D0%B8%D0%BD%D0%B8%D0%B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6%D0%B2%D0%B5%D1%82" TargetMode="External"/><Relationship Id="rId20" Type="http://schemas.openxmlformats.org/officeDocument/2006/relationships/hyperlink" Target="http://alnam.ru/book_e_chem.php?id=190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m21.info/info/80799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E%D0%BA%D0%B8%D1%81%D0%BB%D0%B8%D1%82%D0%B5%D0%BB%D1%8C%D0%BD%D0%BE-%D0%B2%D0%BE%D1%81%D1%81%D1%82%D0%B0%D0%BD%D0%BE%D0%B2%D0%B8%D1%82%D0%B5%D0%BB%D1%8C%D0%BD%D1%8B%D0%B5_%D0%B8%D0%BD%D0%B4%D0%B8%D0%BA%D0%B0%D1%82%D0%BE%D1%80%D1%8B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chem21.info/info/1152084" TargetMode="External"/><Relationship Id="rId19" Type="http://schemas.openxmlformats.org/officeDocument/2006/relationships/hyperlink" Target="http://alnam.ru/book_e_chem.php?id=1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m21.info/info/1152084" TargetMode="External"/><Relationship Id="rId14" Type="http://schemas.openxmlformats.org/officeDocument/2006/relationships/hyperlink" Target="https://www.chem21.info/info/526452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3AA16-22E9-4E60-883D-6C78FF38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4139</TotalTime>
  <Pages>19</Pages>
  <Words>3641</Words>
  <Characters>30022</Characters>
  <Application>Microsoft Office Word</Application>
  <DocSecurity>0</DocSecurity>
  <Lines>250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Shishova</dc:creator>
  <cp:lastModifiedBy>Razov</cp:lastModifiedBy>
  <cp:revision>259</cp:revision>
  <cp:lastPrinted>2019-04-12T14:38:00Z</cp:lastPrinted>
  <dcterms:created xsi:type="dcterms:W3CDTF">2018-07-25T07:34:00Z</dcterms:created>
  <dcterms:modified xsi:type="dcterms:W3CDTF">2019-04-19T12:37:00Z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