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A3" w:rsidRPr="003653E1" w:rsidRDefault="00613BA3" w:rsidP="00613BA3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</w:p>
    <w:tbl>
      <w:tblPr>
        <w:tblStyle w:val="aa"/>
        <w:tblW w:w="162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786"/>
        <w:gridCol w:w="4786"/>
      </w:tblGrid>
      <w:tr w:rsidR="003321B7" w:rsidRPr="003653E1" w:rsidTr="007F0241">
        <w:trPr>
          <w:trHeight w:val="1525"/>
        </w:trPr>
        <w:tc>
          <w:tcPr>
            <w:tcW w:w="6629" w:type="dxa"/>
          </w:tcPr>
          <w:p w:rsidR="00AC40B0" w:rsidRPr="00682690" w:rsidRDefault="00682690" w:rsidP="00AC40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Подорожника большого листья</w:t>
            </w:r>
            <w:r w:rsidR="003321B7" w:rsidRPr="00682690">
              <w:rPr>
                <w:b/>
                <w:sz w:val="28"/>
                <w:szCs w:val="28"/>
              </w:rPr>
              <w:t xml:space="preserve"> </w:t>
            </w:r>
          </w:p>
          <w:p w:rsidR="003321B7" w:rsidRPr="00682690" w:rsidRDefault="00AC40B0" w:rsidP="00AC40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82690">
              <w:rPr>
                <w:b/>
                <w:sz w:val="28"/>
                <w:szCs w:val="28"/>
              </w:rPr>
              <w:t>свежие</w:t>
            </w:r>
          </w:p>
          <w:p w:rsidR="003321B7" w:rsidRPr="00682690" w:rsidRDefault="003321B7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BC622B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AC40B0">
              <w:rPr>
                <w:b/>
                <w:i/>
                <w:sz w:val="28"/>
                <w:szCs w:val="28"/>
                <w:lang w:val="en-US"/>
              </w:rPr>
              <w:t>lantaginis</w:t>
            </w:r>
            <w:r w:rsidRPr="00682690">
              <w:rPr>
                <w:b/>
                <w:i/>
                <w:sz w:val="28"/>
                <w:szCs w:val="28"/>
              </w:rPr>
              <w:t xml:space="preserve"> </w:t>
            </w:r>
            <w:r w:rsidRPr="00AC40B0">
              <w:rPr>
                <w:b/>
                <w:i/>
                <w:sz w:val="28"/>
                <w:szCs w:val="28"/>
                <w:lang w:val="en-US"/>
              </w:rPr>
              <w:t>majoris</w:t>
            </w:r>
            <w:r w:rsidRPr="00682690">
              <w:rPr>
                <w:b/>
                <w:i/>
                <w:sz w:val="28"/>
                <w:szCs w:val="28"/>
              </w:rPr>
              <w:t xml:space="preserve"> </w:t>
            </w:r>
            <w:r w:rsidRPr="00AC40B0">
              <w:rPr>
                <w:b/>
                <w:i/>
                <w:sz w:val="28"/>
                <w:szCs w:val="28"/>
                <w:lang w:val="en-US"/>
              </w:rPr>
              <w:t>folia</w:t>
            </w:r>
            <w:r w:rsidR="00AC40B0" w:rsidRPr="00682690">
              <w:rPr>
                <w:b/>
                <w:i/>
                <w:sz w:val="28"/>
                <w:szCs w:val="28"/>
              </w:rPr>
              <w:t xml:space="preserve"> </w:t>
            </w:r>
            <w:r w:rsidR="00AC40B0">
              <w:rPr>
                <w:b/>
                <w:i/>
                <w:sz w:val="28"/>
                <w:szCs w:val="28"/>
                <w:lang w:val="en-US"/>
              </w:rPr>
              <w:t>recens</w:t>
            </w:r>
          </w:p>
        </w:tc>
        <w:tc>
          <w:tcPr>
            <w:tcW w:w="4786" w:type="dxa"/>
          </w:tcPr>
          <w:p w:rsidR="00940427" w:rsidRDefault="003321B7" w:rsidP="00AC40B0">
            <w:pPr>
              <w:pStyle w:val="ab"/>
              <w:tabs>
                <w:tab w:val="left" w:pos="1736"/>
              </w:tabs>
              <w:spacing w:after="0" w:line="360" w:lineRule="auto"/>
              <w:ind w:left="602" w:hanging="602"/>
              <w:rPr>
                <w:sz w:val="28"/>
                <w:szCs w:val="28"/>
              </w:rPr>
            </w:pPr>
            <w:r w:rsidRPr="003653E1">
              <w:rPr>
                <w:b/>
                <w:sz w:val="28"/>
                <w:szCs w:val="28"/>
              </w:rPr>
              <w:t>ФС</w:t>
            </w:r>
            <w:r w:rsidRPr="003653E1">
              <w:rPr>
                <w:sz w:val="28"/>
                <w:szCs w:val="28"/>
              </w:rPr>
              <w:t xml:space="preserve"> </w:t>
            </w:r>
          </w:p>
          <w:p w:rsidR="00940427" w:rsidRDefault="00940427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3321B7" w:rsidRPr="00AC40B0" w:rsidRDefault="003321B7" w:rsidP="00AC40B0">
            <w:pPr>
              <w:pStyle w:val="ab"/>
              <w:spacing w:after="0" w:line="360" w:lineRule="auto"/>
              <w:ind w:left="34"/>
              <w:rPr>
                <w:sz w:val="28"/>
                <w:szCs w:val="28"/>
              </w:rPr>
            </w:pPr>
            <w:r w:rsidRPr="003321B7">
              <w:rPr>
                <w:b/>
                <w:sz w:val="28"/>
                <w:szCs w:val="28"/>
              </w:rPr>
              <w:t>В</w:t>
            </w:r>
            <w:r w:rsidR="00AC40B0">
              <w:rPr>
                <w:b/>
                <w:sz w:val="28"/>
                <w:szCs w:val="28"/>
              </w:rPr>
              <w:t>замен ФС 42-1462-84</w:t>
            </w:r>
          </w:p>
        </w:tc>
        <w:tc>
          <w:tcPr>
            <w:tcW w:w="4786" w:type="dxa"/>
          </w:tcPr>
          <w:p w:rsidR="003321B7" w:rsidRPr="003653E1" w:rsidRDefault="003321B7" w:rsidP="007F7F15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Pr="003653E1">
              <w:rPr>
                <w:b/>
                <w:sz w:val="28"/>
                <w:szCs w:val="28"/>
              </w:rPr>
              <w:t>ФС</w:t>
            </w:r>
            <w:r w:rsidRPr="003653E1">
              <w:rPr>
                <w:sz w:val="28"/>
                <w:szCs w:val="28"/>
              </w:rPr>
              <w:t xml:space="preserve"> </w:t>
            </w:r>
          </w:p>
          <w:p w:rsidR="003321B7" w:rsidRPr="003653E1" w:rsidRDefault="003321B7" w:rsidP="007F7F15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3321B7" w:rsidRDefault="003321B7" w:rsidP="007F7F15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3321B7" w:rsidRPr="00613BA3" w:rsidRDefault="003321B7" w:rsidP="007F7F15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613BA3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02D84" w:rsidRPr="0074510D" w:rsidRDefault="00202D84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74510D">
        <w:tab/>
      </w:r>
    </w:p>
    <w:p w:rsidR="00613BA3" w:rsidRPr="007F7F15" w:rsidRDefault="00682690" w:rsidP="000C03E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="007F7F15" w:rsidRPr="00BC622B">
        <w:rPr>
          <w:sz w:val="28"/>
          <w:szCs w:val="28"/>
        </w:rPr>
        <w:t>обранные</w:t>
      </w:r>
      <w:r w:rsidR="001572E6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 xml:space="preserve">в период цветения </w:t>
      </w:r>
      <w:r w:rsidRPr="007F7F15">
        <w:rPr>
          <w:sz w:val="28"/>
          <w:szCs w:val="28"/>
        </w:rPr>
        <w:t>листья</w:t>
      </w:r>
      <w:r>
        <w:t xml:space="preserve"> </w:t>
      </w:r>
      <w:r w:rsidRPr="00AC40B0">
        <w:rPr>
          <w:sz w:val="28"/>
          <w:szCs w:val="28"/>
        </w:rPr>
        <w:t>свежие</w:t>
      </w:r>
      <w:r w:rsidR="007F7F15" w:rsidRPr="00BC622B">
        <w:rPr>
          <w:sz w:val="28"/>
          <w:szCs w:val="28"/>
        </w:rPr>
        <w:t xml:space="preserve"> культивируемого многолетнего травянистого растения подорожника большого – </w:t>
      </w:r>
      <w:r w:rsidR="007F7F15" w:rsidRPr="00BC622B">
        <w:rPr>
          <w:i/>
          <w:sz w:val="28"/>
          <w:szCs w:val="28"/>
        </w:rPr>
        <w:t xml:space="preserve">Plantago major </w:t>
      </w:r>
      <w:r w:rsidR="007F7F15" w:rsidRPr="00BC622B">
        <w:rPr>
          <w:sz w:val="28"/>
          <w:szCs w:val="28"/>
        </w:rPr>
        <w:t>L., сем.</w:t>
      </w:r>
      <w:proofErr w:type="gramEnd"/>
      <w:r w:rsidR="007F7F15">
        <w:rPr>
          <w:sz w:val="28"/>
          <w:szCs w:val="28"/>
        </w:rPr>
        <w:t xml:space="preserve"> </w:t>
      </w:r>
      <w:r w:rsidR="007F7F15" w:rsidRPr="00BC622B">
        <w:rPr>
          <w:sz w:val="28"/>
          <w:szCs w:val="28"/>
        </w:rPr>
        <w:t xml:space="preserve">подорожниковых – </w:t>
      </w:r>
      <w:r w:rsidR="007F7F15" w:rsidRPr="00BC622B">
        <w:rPr>
          <w:i/>
          <w:sz w:val="28"/>
          <w:szCs w:val="28"/>
        </w:rPr>
        <w:t>Plantaginaceae</w:t>
      </w:r>
      <w:r w:rsidR="007F0241">
        <w:rPr>
          <w:i/>
        </w:rPr>
        <w:t>.</w:t>
      </w:r>
    </w:p>
    <w:p w:rsidR="00202D84" w:rsidRPr="00252FDE" w:rsidRDefault="00202D84" w:rsidP="007273A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DA375D" w:rsidRPr="00252FDE" w:rsidRDefault="00C14BE0" w:rsidP="00DA375D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52FDE">
        <w:rPr>
          <w:sz w:val="28"/>
          <w:szCs w:val="28"/>
        </w:rPr>
        <w:t>ПОДЛИННОСТЬ</w:t>
      </w:r>
    </w:p>
    <w:p w:rsidR="00EE7EB4" w:rsidRPr="00DF62D6" w:rsidRDefault="00DA375D" w:rsidP="00682690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F0241">
        <w:rPr>
          <w:b/>
          <w:i/>
          <w:sz w:val="28"/>
          <w:szCs w:val="28"/>
        </w:rPr>
        <w:t>Внешние признаки</w:t>
      </w:r>
      <w:r w:rsidRPr="007F0241">
        <w:rPr>
          <w:b/>
          <w:sz w:val="28"/>
          <w:szCs w:val="28"/>
        </w:rPr>
        <w:t>.</w:t>
      </w:r>
      <w:r w:rsidR="0074510D" w:rsidRPr="007F0241">
        <w:rPr>
          <w:b/>
          <w:sz w:val="28"/>
          <w:szCs w:val="28"/>
        </w:rPr>
        <w:t xml:space="preserve"> </w:t>
      </w:r>
      <w:r w:rsidR="00EE7EB4" w:rsidRPr="007F0241">
        <w:rPr>
          <w:i/>
          <w:sz w:val="28"/>
          <w:szCs w:val="28"/>
        </w:rPr>
        <w:t>Цельное сырье.</w:t>
      </w:r>
      <w:r w:rsidR="00EE7EB4" w:rsidRPr="007F0241">
        <w:rPr>
          <w:sz w:val="28"/>
          <w:szCs w:val="28"/>
        </w:rPr>
        <w:t xml:space="preserve"> </w:t>
      </w:r>
      <w:r w:rsidR="00682690" w:rsidRPr="007F0241">
        <w:rPr>
          <w:sz w:val="28"/>
          <w:szCs w:val="28"/>
        </w:rPr>
        <w:t xml:space="preserve">Листья </w:t>
      </w:r>
      <w:r w:rsidR="00EE7EB4" w:rsidRPr="007F0241">
        <w:rPr>
          <w:sz w:val="28"/>
          <w:szCs w:val="28"/>
        </w:rPr>
        <w:t xml:space="preserve">простые, форма листа широкояйцевидная или широкоэллиптическая, </w:t>
      </w:r>
      <w:r w:rsidR="008A3048" w:rsidRPr="00126470">
        <w:rPr>
          <w:sz w:val="28"/>
          <w:szCs w:val="28"/>
        </w:rPr>
        <w:t>основание листовой пластинки округлое, верхушка заостренная или тупая</w:t>
      </w:r>
      <w:r w:rsidR="00EE7EB4" w:rsidRPr="008A3048">
        <w:rPr>
          <w:sz w:val="28"/>
          <w:szCs w:val="28"/>
        </w:rPr>
        <w:t>, черешок крылатый, различной длины. В месте обрыва черешка видны длинные</w:t>
      </w:r>
      <w:r w:rsidR="00EE7EB4" w:rsidRPr="00BC622B">
        <w:rPr>
          <w:sz w:val="28"/>
          <w:szCs w:val="28"/>
        </w:rPr>
        <w:t xml:space="preserve"> остатки нитевидных жилок. Край листа цельный или слегка зубчатый, жилкование дугонеровное; поверхность листа </w:t>
      </w:r>
      <w:r w:rsidR="00DF62D6" w:rsidRPr="007F0241">
        <w:rPr>
          <w:sz w:val="28"/>
          <w:szCs w:val="28"/>
        </w:rPr>
        <w:t>гол</w:t>
      </w:r>
      <w:r w:rsidR="00DF62D6">
        <w:rPr>
          <w:sz w:val="28"/>
          <w:szCs w:val="28"/>
        </w:rPr>
        <w:t>ая</w:t>
      </w:r>
      <w:r w:rsidR="00DF62D6" w:rsidRPr="007F0241">
        <w:rPr>
          <w:sz w:val="28"/>
          <w:szCs w:val="28"/>
        </w:rPr>
        <w:t xml:space="preserve"> или слабо опушенн</w:t>
      </w:r>
      <w:r w:rsidR="00DF62D6">
        <w:rPr>
          <w:sz w:val="28"/>
          <w:szCs w:val="28"/>
        </w:rPr>
        <w:t>ая</w:t>
      </w:r>
      <w:r w:rsidR="00DF62D6" w:rsidRPr="007F0241">
        <w:rPr>
          <w:sz w:val="28"/>
          <w:szCs w:val="28"/>
        </w:rPr>
        <w:t xml:space="preserve"> </w:t>
      </w:r>
      <w:r w:rsidR="00EE7EB4" w:rsidRPr="00BC622B">
        <w:rPr>
          <w:sz w:val="28"/>
          <w:szCs w:val="28"/>
        </w:rPr>
        <w:t xml:space="preserve">с обеих сторон, длина листьев с черешком до </w:t>
      </w:r>
      <w:smartTag w:uri="urn:schemas-microsoft-com:office:smarttags" w:element="metricconverter">
        <w:smartTagPr>
          <w:attr w:name="ProductID" w:val="24 см"/>
        </w:smartTagPr>
        <w:r w:rsidR="00EE7EB4" w:rsidRPr="00BC622B">
          <w:rPr>
            <w:sz w:val="28"/>
            <w:szCs w:val="28"/>
          </w:rPr>
          <w:t>24 см</w:t>
        </w:r>
      </w:smartTag>
      <w:r w:rsidR="00EE7EB4" w:rsidRPr="00BC622B">
        <w:rPr>
          <w:sz w:val="28"/>
          <w:szCs w:val="28"/>
        </w:rPr>
        <w:t xml:space="preserve">, ширина </w:t>
      </w:r>
      <w:r w:rsidR="00DF62D6">
        <w:rPr>
          <w:sz w:val="28"/>
          <w:szCs w:val="28"/>
        </w:rPr>
        <w:t>до 17</w:t>
      </w:r>
      <w:r w:rsidR="00EE7EB4" w:rsidRPr="00BC622B">
        <w:rPr>
          <w:sz w:val="28"/>
          <w:szCs w:val="28"/>
        </w:rPr>
        <w:t xml:space="preserve"> см. Цвет от з</w:t>
      </w:r>
      <w:r w:rsidR="00DF62D6">
        <w:rPr>
          <w:sz w:val="28"/>
          <w:szCs w:val="28"/>
        </w:rPr>
        <w:t xml:space="preserve">еленого </w:t>
      </w:r>
      <w:proofErr w:type="gramStart"/>
      <w:r w:rsidR="00DF62D6">
        <w:rPr>
          <w:sz w:val="28"/>
          <w:szCs w:val="28"/>
        </w:rPr>
        <w:t>до</w:t>
      </w:r>
      <w:proofErr w:type="gramEnd"/>
      <w:r w:rsidR="00DF62D6">
        <w:rPr>
          <w:sz w:val="28"/>
          <w:szCs w:val="28"/>
        </w:rPr>
        <w:t xml:space="preserve"> коричневато-зеленого. </w:t>
      </w:r>
      <w:r w:rsidR="00EE7EB4" w:rsidRPr="00BC622B">
        <w:rPr>
          <w:sz w:val="28"/>
          <w:szCs w:val="28"/>
        </w:rPr>
        <w:t xml:space="preserve">Запах слабый. </w:t>
      </w:r>
    </w:p>
    <w:p w:rsidR="00B6742D" w:rsidRPr="00B6742D" w:rsidRDefault="00DA375D" w:rsidP="00B674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3048">
        <w:rPr>
          <w:b/>
          <w:i/>
          <w:sz w:val="28"/>
          <w:szCs w:val="28"/>
        </w:rPr>
        <w:t>Микроскопические признаки.</w:t>
      </w:r>
      <w:r w:rsidR="0074510D" w:rsidRPr="008A3048">
        <w:rPr>
          <w:b/>
          <w:i/>
          <w:sz w:val="28"/>
          <w:szCs w:val="28"/>
        </w:rPr>
        <w:t xml:space="preserve"> </w:t>
      </w:r>
      <w:r w:rsidR="00384E0B" w:rsidRPr="008A3048">
        <w:rPr>
          <w:i/>
          <w:sz w:val="28"/>
          <w:szCs w:val="28"/>
        </w:rPr>
        <w:t>Цельное сырьё.</w:t>
      </w:r>
      <w:r w:rsidR="00B6742D" w:rsidRPr="008A3048">
        <w:rPr>
          <w:sz w:val="28"/>
          <w:szCs w:val="28"/>
        </w:rPr>
        <w:t xml:space="preserve"> При рассмотрении листа с поверхности должны быть видны клетки эпидермиса верхней стороны со </w:t>
      </w:r>
      <w:r w:rsidR="00B6742D" w:rsidRPr="00C719E0">
        <w:rPr>
          <w:sz w:val="28"/>
          <w:szCs w:val="28"/>
        </w:rPr>
        <w:t>слабоизвилистыми стенками, с четко</w:t>
      </w:r>
      <w:r w:rsidR="00BC7199" w:rsidRPr="00C719E0">
        <w:rPr>
          <w:sz w:val="28"/>
          <w:szCs w:val="28"/>
        </w:rPr>
        <w:t xml:space="preserve"> </w:t>
      </w:r>
      <w:r w:rsidR="00B6742D" w:rsidRPr="00C719E0">
        <w:rPr>
          <w:sz w:val="28"/>
          <w:szCs w:val="28"/>
        </w:rPr>
        <w:t xml:space="preserve">выраженной продольной складчатостью кутикулы. Клетки нижнего эпидермиса с тонкими извилистыми стенками. </w:t>
      </w:r>
      <w:r w:rsidR="008A3048" w:rsidRPr="00126470">
        <w:rPr>
          <w:sz w:val="28"/>
          <w:szCs w:val="28"/>
        </w:rPr>
        <w:t xml:space="preserve">Устьица </w:t>
      </w:r>
      <w:proofErr w:type="spellStart"/>
      <w:r w:rsidR="008A3048" w:rsidRPr="00126470">
        <w:rPr>
          <w:sz w:val="28"/>
          <w:szCs w:val="28"/>
        </w:rPr>
        <w:t>анизоцитного</w:t>
      </w:r>
      <w:proofErr w:type="spellEnd"/>
      <w:r w:rsidR="008A3048" w:rsidRPr="00126470">
        <w:rPr>
          <w:sz w:val="28"/>
          <w:szCs w:val="28"/>
        </w:rPr>
        <w:t xml:space="preserve"> типа встречаются в основном на нижней стороне листа, также на нижней стороне листа встречаются устьица диацитного типа.</w:t>
      </w:r>
      <w:r w:rsidR="00B6742D" w:rsidRPr="008A3048">
        <w:rPr>
          <w:sz w:val="28"/>
          <w:szCs w:val="28"/>
        </w:rPr>
        <w:t xml:space="preserve"> Эпидермальные клетки около устьиц с радиально-складчатой кутикулой. Вдоль жилок</w:t>
      </w:r>
      <w:r w:rsidR="00B6742D" w:rsidRPr="00B6742D">
        <w:rPr>
          <w:sz w:val="28"/>
          <w:szCs w:val="28"/>
        </w:rPr>
        <w:t xml:space="preserve"> клетки эпидермы узкие и удлиненные, с </w:t>
      </w:r>
      <w:proofErr w:type="gramStart"/>
      <w:r w:rsidR="00B6742D" w:rsidRPr="00B6742D">
        <w:rPr>
          <w:sz w:val="28"/>
          <w:szCs w:val="28"/>
        </w:rPr>
        <w:t>более утолщенными</w:t>
      </w:r>
      <w:proofErr w:type="gramEnd"/>
      <w:r w:rsidR="00B6742D" w:rsidRPr="00B6742D">
        <w:rPr>
          <w:sz w:val="28"/>
          <w:szCs w:val="28"/>
        </w:rPr>
        <w:t>, прямыми стенками и продольными складками кутикулы.</w:t>
      </w:r>
    </w:p>
    <w:p w:rsidR="00B6742D" w:rsidRPr="00B6742D" w:rsidRDefault="00B6742D" w:rsidP="00B674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6742D">
        <w:rPr>
          <w:sz w:val="28"/>
          <w:szCs w:val="28"/>
        </w:rPr>
        <w:t xml:space="preserve">Встречаются простые и головчатые волоски. Простые волоски конической формы с расширенным основанием, многоклеточные, умеренно </w:t>
      </w:r>
      <w:r w:rsidRPr="00B6742D">
        <w:rPr>
          <w:sz w:val="28"/>
          <w:szCs w:val="28"/>
        </w:rPr>
        <w:lastRenderedPageBreak/>
        <w:t xml:space="preserve">утолщенной стенкой, иногда со складчатостью кутикулы. Головчатые волоски 2 типов – на одноклеточной ножке с удлиненной </w:t>
      </w:r>
      <w:proofErr w:type="spellStart"/>
      <w:r w:rsidRPr="00B6742D">
        <w:rPr>
          <w:sz w:val="28"/>
          <w:szCs w:val="28"/>
        </w:rPr>
        <w:t>двухклеточной</w:t>
      </w:r>
      <w:proofErr w:type="spellEnd"/>
      <w:r w:rsidRPr="00B6742D">
        <w:rPr>
          <w:sz w:val="28"/>
          <w:szCs w:val="28"/>
        </w:rPr>
        <w:t xml:space="preserve"> головкой – встречаются по всей поверхности с обеих сторон листа, реже встречаются головчатые волоски на многоклеточной ножке с шарообразной или овальной одноклеточной головкой. В местах прикрепления волосков клетки эпидермиса образуют розетку из 6-9 клеток.</w:t>
      </w:r>
    </w:p>
    <w:p w:rsidR="00B6742D" w:rsidRDefault="00B6742D" w:rsidP="00B6742D"/>
    <w:tbl>
      <w:tblPr>
        <w:tblStyle w:val="aa"/>
        <w:tblW w:w="0" w:type="auto"/>
        <w:tblLook w:val="04A0"/>
      </w:tblPr>
      <w:tblGrid>
        <w:gridCol w:w="3909"/>
        <w:gridCol w:w="1137"/>
        <w:gridCol w:w="1032"/>
        <w:gridCol w:w="3493"/>
      </w:tblGrid>
      <w:tr w:rsidR="00B6742D" w:rsidTr="00B6742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742D" w:rsidRDefault="00A61F35" w:rsidP="00332DFF">
            <w:r>
              <w:rPr>
                <w:noProof/>
              </w:rPr>
              <w:pict>
                <v:rect id="_x0000_s1026" style="position:absolute;margin-left:169.15pt;margin-top:98.15pt;width:19.4pt;height:18.15pt;z-index:251660288">
                  <v:textbox style="mso-next-textbox:#_x0000_s1026">
                    <w:txbxContent>
                      <w:p w:rsidR="00C719E0" w:rsidRPr="00E14217" w:rsidRDefault="00C719E0" w:rsidP="00B6742D">
                        <w:pPr>
                          <w:rPr>
                            <w:sz w:val="20"/>
                            <w:szCs w:val="20"/>
                          </w:rPr>
                        </w:pPr>
                        <w:r w:rsidRPr="00E1421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B6742D">
              <w:rPr>
                <w:noProof/>
              </w:rPr>
              <w:drawing>
                <wp:inline distT="0" distB="0" distL="0" distR="0">
                  <wp:extent cx="2425148" cy="151064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873" cy="1512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42D" w:rsidRDefault="00A61F35" w:rsidP="00332DFF">
            <w:r>
              <w:rPr>
                <w:noProof/>
              </w:rPr>
              <w:pict>
                <v:rect id="_x0000_s1027" style="position:absolute;margin-left:3.8pt;margin-top:98.15pt;width:19.4pt;height:18.15pt;z-index:251661312;mso-position-horizontal-relative:text;mso-position-vertical-relative:text">
                  <v:textbox style="mso-next-textbox:#_x0000_s1027">
                    <w:txbxContent>
                      <w:p w:rsidR="00C719E0" w:rsidRPr="00E14217" w:rsidRDefault="00C719E0" w:rsidP="00B674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B6742D">
              <w:rPr>
                <w:noProof/>
              </w:rPr>
              <w:drawing>
                <wp:inline distT="0" distB="0" distL="0" distR="0">
                  <wp:extent cx="1277013" cy="1510748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574" r="10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13" cy="1510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B6742D" w:rsidRDefault="00A61F35" w:rsidP="00332DFF">
            <w:r>
              <w:rPr>
                <w:noProof/>
              </w:rPr>
              <w:pict>
                <v:rect id="_x0000_s1028" style="position:absolute;margin-left:146.45pt;margin-top:94.4pt;width:19.4pt;height:18.15pt;z-index:251662336;mso-position-horizontal-relative:text;mso-position-vertical-relative:text">
                  <v:textbox style="mso-next-textbox:#_x0000_s1028">
                    <w:txbxContent>
                      <w:p w:rsidR="00C719E0" w:rsidRPr="00E14217" w:rsidRDefault="00C719E0" w:rsidP="00B674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B6742D">
              <w:rPr>
                <w:noProof/>
              </w:rPr>
              <w:drawing>
                <wp:inline distT="0" distB="0" distL="0" distR="0">
                  <wp:extent cx="2199695" cy="1510748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51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42D" w:rsidTr="00B6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gridSpan w:val="2"/>
          </w:tcPr>
          <w:p w:rsidR="00B6742D" w:rsidRDefault="00A61F35" w:rsidP="00332DFF">
            <w:r>
              <w:rPr>
                <w:noProof/>
              </w:rPr>
              <w:pict>
                <v:rect id="_x0000_s1029" style="position:absolute;margin-left:226.1pt;margin-top:96.7pt;width:19.4pt;height:18.15pt;z-index:251663360;mso-position-horizontal-relative:text;mso-position-vertical-relative:text">
                  <v:textbox style="mso-next-textbox:#_x0000_s1029">
                    <w:txbxContent>
                      <w:p w:rsidR="00C719E0" w:rsidRPr="00E14217" w:rsidRDefault="00C719E0" w:rsidP="00B674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B6742D">
              <w:rPr>
                <w:noProof/>
              </w:rPr>
              <w:drawing>
                <wp:inline distT="0" distB="0" distL="0" distR="0">
                  <wp:extent cx="3242862" cy="1455088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862" cy="145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  <w:gridSpan w:val="2"/>
          </w:tcPr>
          <w:p w:rsidR="00B6742D" w:rsidRDefault="00A61F35" w:rsidP="00332DFF">
            <w:r>
              <w:rPr>
                <w:noProof/>
              </w:rPr>
              <w:pict>
                <v:rect id="_x0000_s1030" style="position:absolute;margin-left:3.35pt;margin-top:96.7pt;width:19.4pt;height:18.15pt;z-index:251664384;mso-position-horizontal-relative:text;mso-position-vertical-relative:text">
                  <v:textbox style="mso-next-textbox:#_x0000_s1030">
                    <w:txbxContent>
                      <w:p w:rsidR="00C719E0" w:rsidRPr="00E14217" w:rsidRDefault="00C719E0" w:rsidP="00B6742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="00B6742D">
              <w:rPr>
                <w:noProof/>
              </w:rPr>
              <w:drawing>
                <wp:inline distT="0" distB="0" distL="0" distR="0">
                  <wp:extent cx="2787760" cy="1453198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0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42D" w:rsidRDefault="00B6742D" w:rsidP="00B6742D">
      <w:pPr>
        <w:pStyle w:val="220"/>
        <w:ind w:firstLine="0"/>
        <w:jc w:val="center"/>
      </w:pPr>
    </w:p>
    <w:p w:rsidR="00B6742D" w:rsidRDefault="00B6742D" w:rsidP="00B6742D">
      <w:pPr>
        <w:pStyle w:val="220"/>
        <w:ind w:firstLine="0"/>
        <w:jc w:val="center"/>
      </w:pPr>
      <w:r>
        <w:t>Рисунок - Подорожника большого листья свежие</w:t>
      </w:r>
    </w:p>
    <w:p w:rsidR="00B6742D" w:rsidRPr="00C719E0" w:rsidRDefault="00B6742D" w:rsidP="00B6742D">
      <w:pPr>
        <w:pStyle w:val="220"/>
        <w:spacing w:line="240" w:lineRule="auto"/>
        <w:ind w:firstLine="0"/>
        <w:jc w:val="center"/>
      </w:pPr>
      <w:r w:rsidRPr="00C719E0">
        <w:t xml:space="preserve">1 - фрагмент </w:t>
      </w:r>
      <w:r w:rsidR="009A0542" w:rsidRPr="00C719E0">
        <w:t xml:space="preserve">верхнего </w:t>
      </w:r>
      <w:r w:rsidRPr="00C719E0">
        <w:t xml:space="preserve">эпидермиса </w:t>
      </w:r>
      <w:r w:rsidRPr="00C719E0">
        <w:rPr>
          <w:szCs w:val="28"/>
        </w:rPr>
        <w:t>(</w:t>
      </w:r>
      <w:r w:rsidRPr="00C719E0">
        <w:rPr>
          <w:snapToGrid w:val="0"/>
          <w:szCs w:val="28"/>
        </w:rPr>
        <w:t>300×)</w:t>
      </w:r>
      <w:r w:rsidRPr="00C719E0">
        <w:t xml:space="preserve">; 2 - фрагмент </w:t>
      </w:r>
      <w:r w:rsidR="009A0542" w:rsidRPr="00C719E0">
        <w:t xml:space="preserve">нижнего </w:t>
      </w:r>
      <w:r w:rsidRPr="00C719E0">
        <w:t xml:space="preserve">эпидермиса с местом прикрепления волоска </w:t>
      </w:r>
      <w:r w:rsidRPr="00C719E0">
        <w:rPr>
          <w:szCs w:val="28"/>
        </w:rPr>
        <w:t>(</w:t>
      </w:r>
      <w:r w:rsidRPr="00C719E0">
        <w:rPr>
          <w:snapToGrid w:val="0"/>
          <w:szCs w:val="28"/>
        </w:rPr>
        <w:t>300×)</w:t>
      </w:r>
      <w:r w:rsidRPr="00C719E0">
        <w:t xml:space="preserve">; 3 - фрагмент </w:t>
      </w:r>
      <w:r w:rsidR="009A0542" w:rsidRPr="00C719E0">
        <w:t xml:space="preserve">нижнего </w:t>
      </w:r>
      <w:r w:rsidRPr="00C719E0">
        <w:t xml:space="preserve">эпидермиса над жилкой с местом прикрепления волоска </w:t>
      </w:r>
      <w:r w:rsidRPr="00C719E0">
        <w:rPr>
          <w:szCs w:val="28"/>
        </w:rPr>
        <w:t>(</w:t>
      </w:r>
      <w:r w:rsidRPr="00C719E0">
        <w:rPr>
          <w:snapToGrid w:val="0"/>
          <w:szCs w:val="28"/>
        </w:rPr>
        <w:t>300×)</w:t>
      </w:r>
      <w:r w:rsidRPr="00C719E0">
        <w:t xml:space="preserve">; 4 -  простой волосок </w:t>
      </w:r>
      <w:r w:rsidRPr="00C719E0">
        <w:rPr>
          <w:szCs w:val="28"/>
        </w:rPr>
        <w:t>(</w:t>
      </w:r>
      <w:r w:rsidRPr="00C719E0">
        <w:rPr>
          <w:snapToGrid w:val="0"/>
          <w:szCs w:val="28"/>
        </w:rPr>
        <w:t>300×)</w:t>
      </w:r>
      <w:r w:rsidRPr="00C719E0">
        <w:t xml:space="preserve">; 5 - фрагмент </w:t>
      </w:r>
      <w:r w:rsidR="009A0542" w:rsidRPr="00C719E0">
        <w:t xml:space="preserve">нижнего </w:t>
      </w:r>
      <w:r w:rsidRPr="00C719E0">
        <w:t xml:space="preserve">эпидермиса с </w:t>
      </w:r>
      <w:proofErr w:type="spellStart"/>
      <w:r w:rsidRPr="00C719E0">
        <w:t>устьичным</w:t>
      </w:r>
      <w:proofErr w:type="spellEnd"/>
      <w:r w:rsidRPr="00C719E0">
        <w:t xml:space="preserve"> комплексом </w:t>
      </w:r>
      <w:proofErr w:type="spellStart"/>
      <w:r w:rsidR="00C719E0" w:rsidRPr="00126470">
        <w:t>анизоцитного</w:t>
      </w:r>
      <w:proofErr w:type="spellEnd"/>
      <w:r w:rsidR="00C719E0" w:rsidRPr="00126470">
        <w:t xml:space="preserve"> и </w:t>
      </w:r>
      <w:proofErr w:type="spellStart"/>
      <w:r w:rsidR="00C719E0" w:rsidRPr="00126470">
        <w:t>диацитного</w:t>
      </w:r>
      <w:proofErr w:type="spellEnd"/>
      <w:r w:rsidR="00C719E0" w:rsidRPr="00126470">
        <w:t xml:space="preserve"> типа</w:t>
      </w:r>
      <w:r w:rsidR="00C719E0" w:rsidRPr="00C719E0">
        <w:t xml:space="preserve"> </w:t>
      </w:r>
      <w:r w:rsidRPr="00C719E0">
        <w:t xml:space="preserve">и головчатым волоском </w:t>
      </w:r>
      <w:r w:rsidRPr="00C719E0">
        <w:rPr>
          <w:szCs w:val="28"/>
        </w:rPr>
        <w:t>(</w:t>
      </w:r>
      <w:r w:rsidRPr="00C719E0">
        <w:rPr>
          <w:snapToGrid w:val="0"/>
          <w:szCs w:val="28"/>
        </w:rPr>
        <w:t>300×)</w:t>
      </w:r>
      <w:r w:rsidRPr="00C719E0">
        <w:t>.</w:t>
      </w:r>
    </w:p>
    <w:p w:rsidR="00B6742D" w:rsidRPr="00C719E0" w:rsidRDefault="00B6742D" w:rsidP="00B6742D"/>
    <w:p w:rsidR="00C44168" w:rsidRPr="008A3048" w:rsidRDefault="00C44168" w:rsidP="00B6742D"/>
    <w:p w:rsidR="00C44168" w:rsidRPr="008A3048" w:rsidRDefault="00C44168" w:rsidP="00B6742D"/>
    <w:p w:rsidR="006D2BF8" w:rsidRPr="0074510D" w:rsidRDefault="006D2BF8">
      <w:pPr>
        <w:widowControl w:val="0"/>
        <w:rPr>
          <w:sz w:val="28"/>
          <w:szCs w:val="28"/>
        </w:rPr>
      </w:pPr>
    </w:p>
    <w:p w:rsidR="00202D84" w:rsidRPr="005C4CF7" w:rsidRDefault="00C14BE0" w:rsidP="00940427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5C4CF7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AA6F08" w:rsidRPr="005C4CF7" w:rsidRDefault="00AA6F08" w:rsidP="0094042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4CF7">
        <w:rPr>
          <w:b/>
          <w:i/>
          <w:sz w:val="28"/>
          <w:szCs w:val="28"/>
        </w:rPr>
        <w:t>Качественные реакции</w:t>
      </w:r>
    </w:p>
    <w:p w:rsidR="00AA6F08" w:rsidRPr="00515EDE" w:rsidRDefault="00AA6F08" w:rsidP="00515EDE">
      <w:pPr>
        <w:pStyle w:val="afb"/>
        <w:numPr>
          <w:ilvl w:val="0"/>
          <w:numId w:val="2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515EDE">
        <w:rPr>
          <w:color w:val="000000"/>
          <w:spacing w:val="-2"/>
          <w:sz w:val="28"/>
          <w:szCs w:val="28"/>
        </w:rPr>
        <w:t>К 10 мл раствора</w:t>
      </w:r>
      <w:proofErr w:type="gramStart"/>
      <w:r w:rsidRPr="00515EDE">
        <w:rPr>
          <w:color w:val="000000"/>
          <w:spacing w:val="-2"/>
          <w:sz w:val="28"/>
          <w:szCs w:val="28"/>
        </w:rPr>
        <w:t xml:space="preserve"> А</w:t>
      </w:r>
      <w:proofErr w:type="gramEnd"/>
      <w:r w:rsidRPr="00515EDE">
        <w:rPr>
          <w:color w:val="000000"/>
          <w:spacing w:val="-2"/>
          <w:sz w:val="28"/>
          <w:szCs w:val="28"/>
        </w:rPr>
        <w:t xml:space="preserve"> (см. раздел «Количественное определение. </w:t>
      </w:r>
      <w:proofErr w:type="gramStart"/>
      <w:r w:rsidRPr="00515EDE">
        <w:rPr>
          <w:color w:val="000000"/>
          <w:spacing w:val="-2"/>
          <w:sz w:val="28"/>
          <w:szCs w:val="28"/>
        </w:rPr>
        <w:t xml:space="preserve">Полисахариды») прибавляют 30 мл спирта 96 % и </w:t>
      </w:r>
      <w:r w:rsidRPr="00515EDE">
        <w:rPr>
          <w:color w:val="000000"/>
          <w:spacing w:val="2"/>
          <w:sz w:val="28"/>
          <w:szCs w:val="28"/>
        </w:rPr>
        <w:t xml:space="preserve">перемешивают; появляются хлопьевидные сгустки, выпадающие </w:t>
      </w:r>
      <w:r w:rsidRPr="00515EDE">
        <w:rPr>
          <w:color w:val="000000"/>
          <w:spacing w:val="5"/>
          <w:sz w:val="28"/>
          <w:szCs w:val="28"/>
        </w:rPr>
        <w:t>в осадок при стоянии</w:t>
      </w:r>
      <w:r w:rsidR="00AE49B4" w:rsidRPr="00515EDE">
        <w:rPr>
          <w:color w:val="000000"/>
          <w:spacing w:val="5"/>
          <w:sz w:val="28"/>
          <w:szCs w:val="28"/>
        </w:rPr>
        <w:t xml:space="preserve"> </w:t>
      </w:r>
      <w:r w:rsidRPr="00515EDE">
        <w:rPr>
          <w:color w:val="000000"/>
          <w:spacing w:val="5"/>
          <w:sz w:val="28"/>
          <w:szCs w:val="28"/>
        </w:rPr>
        <w:t xml:space="preserve">(полисахариды). </w:t>
      </w:r>
      <w:proofErr w:type="gramEnd"/>
    </w:p>
    <w:p w:rsidR="00515EDE" w:rsidRPr="00515EDE" w:rsidRDefault="00515EDE" w:rsidP="00515EDE">
      <w:pPr>
        <w:pStyle w:val="afb"/>
        <w:spacing w:line="360" w:lineRule="auto"/>
        <w:ind w:left="0" w:firstLine="709"/>
        <w:jc w:val="both"/>
        <w:rPr>
          <w:sz w:val="28"/>
          <w:szCs w:val="28"/>
        </w:rPr>
      </w:pPr>
      <w:r w:rsidRPr="00515EDE">
        <w:rPr>
          <w:sz w:val="28"/>
          <w:szCs w:val="28"/>
        </w:rPr>
        <w:lastRenderedPageBreak/>
        <w:t xml:space="preserve">2. </w:t>
      </w:r>
      <w:r w:rsidRPr="00515EDE">
        <w:rPr>
          <w:color w:val="000000"/>
          <w:spacing w:val="-1"/>
          <w:sz w:val="28"/>
          <w:szCs w:val="28"/>
        </w:rPr>
        <w:t>К 1 мл раствора</w:t>
      </w:r>
      <w:proofErr w:type="gramStart"/>
      <w:r w:rsidRPr="00515EDE">
        <w:rPr>
          <w:color w:val="000000"/>
          <w:spacing w:val="-1"/>
          <w:sz w:val="28"/>
          <w:szCs w:val="28"/>
        </w:rPr>
        <w:t xml:space="preserve"> А</w:t>
      </w:r>
      <w:proofErr w:type="gramEnd"/>
      <w:r w:rsidRPr="00515EDE">
        <w:rPr>
          <w:color w:val="000000"/>
          <w:spacing w:val="-1"/>
          <w:sz w:val="28"/>
          <w:szCs w:val="28"/>
        </w:rPr>
        <w:t xml:space="preserve"> испытуемого раствора </w:t>
      </w:r>
      <w:r w:rsidRPr="00515EDE">
        <w:rPr>
          <w:color w:val="000000"/>
          <w:spacing w:val="-2"/>
          <w:sz w:val="28"/>
          <w:szCs w:val="28"/>
        </w:rPr>
        <w:t>(см. раздел «Количественное определение)</w:t>
      </w:r>
      <w:r w:rsidRPr="00515EDE">
        <w:rPr>
          <w:color w:val="000000"/>
          <w:spacing w:val="-1"/>
          <w:sz w:val="28"/>
          <w:szCs w:val="28"/>
        </w:rPr>
        <w:t xml:space="preserve"> прибавляют 0,25 мл карбазола раствора 0,5 % и 5 мл </w:t>
      </w:r>
      <w:r w:rsidRPr="00515EDE">
        <w:rPr>
          <w:color w:val="000000"/>
          <w:spacing w:val="2"/>
          <w:sz w:val="28"/>
          <w:szCs w:val="28"/>
        </w:rPr>
        <w:t>серной</w:t>
      </w:r>
      <w:r w:rsidRPr="00515EDE">
        <w:rPr>
          <w:color w:val="000000"/>
          <w:spacing w:val="-1"/>
          <w:sz w:val="28"/>
          <w:szCs w:val="28"/>
        </w:rPr>
        <w:t xml:space="preserve"> </w:t>
      </w:r>
      <w:r w:rsidRPr="00515EDE">
        <w:rPr>
          <w:color w:val="000000"/>
          <w:spacing w:val="2"/>
          <w:sz w:val="28"/>
          <w:szCs w:val="28"/>
        </w:rPr>
        <w:t>кислоты</w:t>
      </w:r>
      <w:r w:rsidRPr="00515EDE">
        <w:rPr>
          <w:color w:val="000000"/>
          <w:spacing w:val="-1"/>
          <w:sz w:val="28"/>
          <w:szCs w:val="28"/>
        </w:rPr>
        <w:t xml:space="preserve"> концентри</w:t>
      </w:r>
      <w:r w:rsidRPr="00515EDE">
        <w:rPr>
          <w:color w:val="000000"/>
          <w:spacing w:val="2"/>
          <w:sz w:val="28"/>
          <w:szCs w:val="28"/>
        </w:rPr>
        <w:t>рованной,</w:t>
      </w:r>
      <w:r w:rsidRPr="00515EDE">
        <w:rPr>
          <w:color w:val="000000"/>
          <w:spacing w:val="-1"/>
          <w:sz w:val="28"/>
          <w:szCs w:val="28"/>
        </w:rPr>
        <w:t xml:space="preserve"> </w:t>
      </w:r>
      <w:r w:rsidRPr="00515EDE">
        <w:rPr>
          <w:color w:val="000000"/>
          <w:spacing w:val="2"/>
          <w:sz w:val="28"/>
          <w:szCs w:val="28"/>
        </w:rPr>
        <w:t>перемешивают и нагревают на водяной бане в течение 10 мин; появляется красно-фиоле</w:t>
      </w:r>
      <w:r w:rsidRPr="00515EDE">
        <w:rPr>
          <w:color w:val="000000"/>
          <w:spacing w:val="5"/>
          <w:sz w:val="28"/>
          <w:szCs w:val="28"/>
        </w:rPr>
        <w:t>товое окрашивание (галактуроновая кислота).</w:t>
      </w:r>
      <w:r w:rsidRPr="00515EDE">
        <w:rPr>
          <w:sz w:val="28"/>
          <w:szCs w:val="28"/>
        </w:rPr>
        <w:t xml:space="preserve"> </w:t>
      </w:r>
    </w:p>
    <w:p w:rsidR="00940427" w:rsidRPr="00BC622B" w:rsidRDefault="00940427" w:rsidP="00515EDE">
      <w:pPr>
        <w:pStyle w:val="afb"/>
        <w:tabs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</w:rPr>
      </w:pPr>
    </w:p>
    <w:p w:rsidR="00C5505E" w:rsidRDefault="00C14BE0" w:rsidP="004606F1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74510D">
        <w:rPr>
          <w:sz w:val="28"/>
          <w:szCs w:val="28"/>
        </w:rPr>
        <w:t>ИСПЫТАНИЯ</w:t>
      </w:r>
    </w:p>
    <w:p w:rsidR="00020C4C" w:rsidRPr="00B864FF" w:rsidRDefault="00020C4C" w:rsidP="00020C4C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</w:t>
      </w:r>
      <w:r>
        <w:rPr>
          <w:sz w:val="28"/>
          <w:szCs w:val="28"/>
        </w:rPr>
        <w:t>менее</w:t>
      </w:r>
      <w:r w:rsidRPr="008A34BA">
        <w:rPr>
          <w:sz w:val="28"/>
          <w:szCs w:val="28"/>
        </w:rPr>
        <w:t xml:space="preserve"> </w:t>
      </w:r>
      <w:r w:rsidR="00AF714F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062001" w:rsidRPr="0074510D" w:rsidRDefault="00062001" w:rsidP="00062001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4510D">
        <w:rPr>
          <w:b/>
          <w:sz w:val="28"/>
          <w:szCs w:val="28"/>
        </w:rPr>
        <w:t>Посторонние примеси</w:t>
      </w:r>
      <w:r w:rsidR="00AE49B4">
        <w:rPr>
          <w:b/>
          <w:sz w:val="28"/>
          <w:szCs w:val="28"/>
        </w:rPr>
        <w:t>.</w:t>
      </w:r>
    </w:p>
    <w:p w:rsidR="00E261D4" w:rsidRPr="00BC622B" w:rsidRDefault="00E261D4" w:rsidP="00E261D4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164E9">
        <w:rPr>
          <w:b/>
          <w:i/>
          <w:sz w:val="28"/>
          <w:szCs w:val="28"/>
        </w:rPr>
        <w:t>Листья, изменившие окраску</w:t>
      </w:r>
      <w:r w:rsidRPr="00BC622B">
        <w:rPr>
          <w:b/>
          <w:i/>
          <w:sz w:val="28"/>
          <w:szCs w:val="28"/>
        </w:rPr>
        <w:t xml:space="preserve"> (по</w:t>
      </w:r>
      <w:r w:rsidR="00AD3023">
        <w:rPr>
          <w:b/>
          <w:i/>
          <w:sz w:val="28"/>
          <w:szCs w:val="28"/>
        </w:rPr>
        <w:t>желтевшие</w:t>
      </w:r>
      <w:r w:rsidR="005C4CF7">
        <w:rPr>
          <w:b/>
          <w:i/>
          <w:sz w:val="28"/>
          <w:szCs w:val="28"/>
        </w:rPr>
        <w:t xml:space="preserve"> и </w:t>
      </w:r>
      <w:r w:rsidR="00AD3023">
        <w:rPr>
          <w:b/>
          <w:i/>
          <w:sz w:val="28"/>
          <w:szCs w:val="28"/>
        </w:rPr>
        <w:t>потемневшие</w:t>
      </w:r>
      <w:r w:rsidRPr="00BC622B">
        <w:rPr>
          <w:b/>
          <w:i/>
          <w:sz w:val="28"/>
          <w:szCs w:val="28"/>
        </w:rPr>
        <w:t>)</w:t>
      </w:r>
      <w:r w:rsidRPr="00BC622B">
        <w:rPr>
          <w:b/>
          <w:sz w:val="28"/>
          <w:szCs w:val="28"/>
        </w:rPr>
        <w:t>.</w:t>
      </w:r>
      <w:r w:rsidRPr="001164E9">
        <w:rPr>
          <w:b/>
          <w:sz w:val="28"/>
          <w:szCs w:val="28"/>
        </w:rPr>
        <w:t xml:space="preserve"> </w:t>
      </w:r>
      <w:r w:rsidRPr="00BC622B">
        <w:rPr>
          <w:i/>
          <w:sz w:val="28"/>
          <w:szCs w:val="28"/>
        </w:rPr>
        <w:t xml:space="preserve">Цельное сырье </w:t>
      </w:r>
      <w:r w:rsidRPr="00BC622B">
        <w:rPr>
          <w:i/>
          <w:sz w:val="28"/>
          <w:szCs w:val="28"/>
        </w:rPr>
        <w:sym w:font="Symbol" w:char="F02D"/>
      </w:r>
      <w:r w:rsidRPr="001164E9">
        <w:rPr>
          <w:i/>
          <w:sz w:val="28"/>
          <w:szCs w:val="28"/>
        </w:rPr>
        <w:t xml:space="preserve"> </w:t>
      </w:r>
      <w:r w:rsidRPr="00BC622B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BC622B">
        <w:rPr>
          <w:sz w:val="28"/>
          <w:szCs w:val="28"/>
        </w:rPr>
        <w:t xml:space="preserve"> %</w:t>
      </w:r>
      <w:r w:rsidRPr="00BC622B">
        <w:rPr>
          <w:i/>
          <w:iCs/>
          <w:sz w:val="28"/>
          <w:szCs w:val="28"/>
        </w:rPr>
        <w:t>.</w:t>
      </w:r>
    </w:p>
    <w:p w:rsidR="00AA6F08" w:rsidRDefault="00E261D4" w:rsidP="00AA6F0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3023">
        <w:rPr>
          <w:b/>
          <w:i/>
          <w:sz w:val="28"/>
          <w:szCs w:val="28"/>
        </w:rPr>
        <w:t>Цветоносов</w:t>
      </w:r>
      <w:r w:rsidR="00AA6F08" w:rsidRPr="00AD3023">
        <w:rPr>
          <w:b/>
          <w:i/>
          <w:sz w:val="28"/>
          <w:szCs w:val="28"/>
        </w:rPr>
        <w:t>.</w:t>
      </w:r>
      <w:r w:rsidR="00AD3023" w:rsidRPr="00AD3023">
        <w:rPr>
          <w:i/>
          <w:sz w:val="28"/>
          <w:szCs w:val="28"/>
        </w:rPr>
        <w:t xml:space="preserve"> Цельное сырье </w:t>
      </w:r>
      <w:r w:rsidR="00AA6F08" w:rsidRPr="00AD3023">
        <w:rPr>
          <w:i/>
          <w:sz w:val="28"/>
          <w:szCs w:val="28"/>
        </w:rPr>
        <w:t>–</w:t>
      </w:r>
      <w:r w:rsidR="00AA6F08" w:rsidRPr="00AD3023">
        <w:rPr>
          <w:sz w:val="28"/>
          <w:szCs w:val="28"/>
        </w:rPr>
        <w:t xml:space="preserve"> не более </w:t>
      </w:r>
      <w:r w:rsidRPr="00AD3023">
        <w:rPr>
          <w:sz w:val="28"/>
          <w:szCs w:val="28"/>
        </w:rPr>
        <w:t>5</w:t>
      </w:r>
      <w:r w:rsidR="00AA6F08" w:rsidRPr="00AD3023">
        <w:rPr>
          <w:sz w:val="28"/>
          <w:szCs w:val="28"/>
        </w:rPr>
        <w:t>%.</w:t>
      </w:r>
    </w:p>
    <w:p w:rsidR="00C5505E" w:rsidRPr="0074510D" w:rsidRDefault="00C5505E" w:rsidP="00165C6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О</w:t>
      </w:r>
      <w:r w:rsidR="00202D84" w:rsidRPr="0074510D">
        <w:rPr>
          <w:b/>
          <w:i/>
          <w:sz w:val="28"/>
          <w:szCs w:val="28"/>
        </w:rPr>
        <w:t>рганическ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ь.</w:t>
      </w:r>
      <w:r w:rsidR="0074510D">
        <w:rPr>
          <w:b/>
          <w:i/>
          <w:sz w:val="28"/>
          <w:szCs w:val="28"/>
        </w:rPr>
        <w:t xml:space="preserve"> </w:t>
      </w:r>
      <w:r w:rsidR="00E261D4" w:rsidRPr="00BC622B">
        <w:rPr>
          <w:i/>
          <w:sz w:val="28"/>
          <w:szCs w:val="28"/>
        </w:rPr>
        <w:t xml:space="preserve">Цельное сырье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</w:t>
      </w:r>
      <w:r w:rsidR="00304ECD">
        <w:rPr>
          <w:sz w:val="28"/>
          <w:szCs w:val="28"/>
        </w:rPr>
        <w:t>ее 1</w:t>
      </w:r>
      <w:r w:rsidR="00E261D4">
        <w:rPr>
          <w:sz w:val="28"/>
          <w:szCs w:val="28"/>
        </w:rPr>
        <w:t>,5</w:t>
      </w:r>
      <w:r w:rsidR="00062001" w:rsidRPr="0074510D">
        <w:rPr>
          <w:sz w:val="28"/>
          <w:szCs w:val="28"/>
        </w:rPr>
        <w:t xml:space="preserve"> %.</w:t>
      </w:r>
    </w:p>
    <w:p w:rsidR="005C4CF7" w:rsidRDefault="00C5505E" w:rsidP="005C4C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i/>
          <w:sz w:val="28"/>
          <w:szCs w:val="28"/>
        </w:rPr>
        <w:t>М</w:t>
      </w:r>
      <w:r w:rsidR="00202D84" w:rsidRPr="0074510D">
        <w:rPr>
          <w:b/>
          <w:i/>
          <w:sz w:val="28"/>
          <w:szCs w:val="28"/>
        </w:rPr>
        <w:t>инеральн</w:t>
      </w:r>
      <w:r w:rsidRPr="0074510D">
        <w:rPr>
          <w:b/>
          <w:i/>
          <w:sz w:val="28"/>
          <w:szCs w:val="28"/>
        </w:rPr>
        <w:t>ая</w:t>
      </w:r>
      <w:r w:rsidR="00202D84" w:rsidRPr="0074510D">
        <w:rPr>
          <w:b/>
          <w:i/>
          <w:sz w:val="28"/>
          <w:szCs w:val="28"/>
        </w:rPr>
        <w:t xml:space="preserve"> примес</w:t>
      </w:r>
      <w:r w:rsidRPr="0074510D">
        <w:rPr>
          <w:b/>
          <w:i/>
          <w:sz w:val="28"/>
          <w:szCs w:val="28"/>
        </w:rPr>
        <w:t>ь</w:t>
      </w:r>
      <w:r w:rsidR="00AF714F">
        <w:rPr>
          <w:b/>
          <w:sz w:val="28"/>
          <w:szCs w:val="28"/>
        </w:rPr>
        <w:t xml:space="preserve">. </w:t>
      </w:r>
      <w:r w:rsidR="00AF714F" w:rsidRPr="00BC622B">
        <w:rPr>
          <w:i/>
          <w:sz w:val="28"/>
          <w:szCs w:val="28"/>
        </w:rPr>
        <w:t xml:space="preserve">Цельное сырье </w:t>
      </w:r>
      <w:r w:rsidR="00866EC4" w:rsidRPr="0074510D">
        <w:rPr>
          <w:i/>
          <w:sz w:val="28"/>
          <w:szCs w:val="28"/>
        </w:rPr>
        <w:t>–</w:t>
      </w:r>
      <w:r w:rsidR="00062001" w:rsidRPr="0074510D">
        <w:rPr>
          <w:sz w:val="28"/>
          <w:szCs w:val="28"/>
        </w:rPr>
        <w:t xml:space="preserve"> не более 1</w:t>
      </w:r>
      <w:r w:rsidR="00AD3023">
        <w:rPr>
          <w:sz w:val="28"/>
          <w:szCs w:val="28"/>
        </w:rPr>
        <w:t xml:space="preserve"> </w:t>
      </w:r>
      <w:r w:rsidR="00062001" w:rsidRPr="0074510D">
        <w:rPr>
          <w:sz w:val="28"/>
          <w:szCs w:val="28"/>
        </w:rPr>
        <w:t>%.</w:t>
      </w:r>
    </w:p>
    <w:p w:rsidR="00907DB2" w:rsidRPr="00AD3023" w:rsidRDefault="00907DB2" w:rsidP="005C4CF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3023">
        <w:rPr>
          <w:b/>
          <w:bCs/>
          <w:sz w:val="28"/>
          <w:szCs w:val="28"/>
        </w:rPr>
        <w:t>Тяжелые металлы и мышьяк</w:t>
      </w:r>
      <w:r w:rsidRPr="00AD3023">
        <w:rPr>
          <w:b/>
          <w:sz w:val="28"/>
          <w:szCs w:val="28"/>
        </w:rPr>
        <w:t>.</w:t>
      </w:r>
      <w:r w:rsidRPr="00AD3023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AD3023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D3023">
        <w:rPr>
          <w:b/>
          <w:bCs/>
          <w:sz w:val="28"/>
          <w:szCs w:val="28"/>
        </w:rPr>
        <w:t>Радионуклиды.</w:t>
      </w:r>
      <w:r w:rsidRPr="00AD3023">
        <w:rPr>
          <w:bCs/>
          <w:sz w:val="28"/>
          <w:szCs w:val="28"/>
        </w:rPr>
        <w:t xml:space="preserve"> </w:t>
      </w:r>
      <w:r w:rsidRPr="00AD3023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C00FB3" w:rsidRPr="00F43E5A" w:rsidRDefault="00C00FB3" w:rsidP="00C00FB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D3023">
        <w:rPr>
          <w:b/>
          <w:bCs/>
          <w:sz w:val="28"/>
          <w:szCs w:val="28"/>
        </w:rPr>
        <w:t>Остаточные количества пестицидов</w:t>
      </w:r>
      <w:r w:rsidRPr="00AD3023">
        <w:rPr>
          <w:sz w:val="28"/>
          <w:szCs w:val="28"/>
        </w:rPr>
        <w:t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</w:t>
      </w:r>
      <w:r w:rsidRPr="00BC622B">
        <w:rPr>
          <w:sz w:val="28"/>
          <w:szCs w:val="28"/>
        </w:rPr>
        <w:t xml:space="preserve"> </w:t>
      </w:r>
    </w:p>
    <w:p w:rsidR="00907DB2" w:rsidRPr="00F43E5A" w:rsidRDefault="00907DB2" w:rsidP="00907DB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Микробиологическая чистота.</w:t>
      </w:r>
      <w:r w:rsidRPr="00F43E5A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5C4CF7" w:rsidRDefault="00202D84" w:rsidP="00384E0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 xml:space="preserve">Количественное определение. </w:t>
      </w:r>
      <w:r w:rsidR="00C00FB3" w:rsidRPr="008A34BA">
        <w:rPr>
          <w:i/>
          <w:sz w:val="28"/>
          <w:szCs w:val="28"/>
        </w:rPr>
        <w:t>Цельное сырье</w:t>
      </w:r>
      <w:r w:rsidR="00062001" w:rsidRPr="0074510D">
        <w:rPr>
          <w:i/>
          <w:sz w:val="28"/>
          <w:szCs w:val="28"/>
        </w:rPr>
        <w:t>:</w:t>
      </w:r>
      <w:r w:rsidR="00384E0B">
        <w:rPr>
          <w:i/>
          <w:sz w:val="28"/>
          <w:szCs w:val="28"/>
        </w:rPr>
        <w:t xml:space="preserve"> </w:t>
      </w:r>
      <w:r w:rsidR="00D23637">
        <w:rPr>
          <w:sz w:val="28"/>
          <w:szCs w:val="28"/>
        </w:rPr>
        <w:t xml:space="preserve">сумма восстанавливающих сахаров (в составе полисахаридов) в пересчете на глюкозу </w:t>
      </w:r>
      <w:r w:rsidR="00515EDE">
        <w:rPr>
          <w:sz w:val="28"/>
          <w:szCs w:val="28"/>
        </w:rPr>
        <w:t xml:space="preserve">в соке </w:t>
      </w:r>
      <w:r w:rsidR="009745FF">
        <w:rPr>
          <w:sz w:val="28"/>
          <w:szCs w:val="28"/>
        </w:rPr>
        <w:t>–</w:t>
      </w:r>
      <w:r w:rsidR="0040440F">
        <w:rPr>
          <w:sz w:val="28"/>
          <w:szCs w:val="28"/>
        </w:rPr>
        <w:t xml:space="preserve"> </w:t>
      </w:r>
      <w:r w:rsidR="009745FF">
        <w:rPr>
          <w:sz w:val="28"/>
          <w:szCs w:val="28"/>
        </w:rPr>
        <w:t xml:space="preserve">не менее </w:t>
      </w:r>
      <w:r w:rsidR="00CC0F7B">
        <w:rPr>
          <w:sz w:val="28"/>
          <w:szCs w:val="28"/>
        </w:rPr>
        <w:t>0,05 %</w:t>
      </w:r>
      <w:r w:rsidR="005C4CF7">
        <w:rPr>
          <w:sz w:val="28"/>
          <w:szCs w:val="28"/>
        </w:rPr>
        <w:t>; содержание сухого остатка в соке - не менее 5,5 %.</w:t>
      </w:r>
    </w:p>
    <w:p w:rsidR="00C00FB3" w:rsidRPr="005C4CF7" w:rsidRDefault="005C4CF7" w:rsidP="00384E0B">
      <w:pPr>
        <w:pStyle w:val="afb"/>
        <w:numPr>
          <w:ilvl w:val="0"/>
          <w:numId w:val="23"/>
        </w:numPr>
        <w:suppressAutoHyphens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5C4CF7">
        <w:rPr>
          <w:b/>
          <w:i/>
          <w:sz w:val="28"/>
          <w:szCs w:val="28"/>
        </w:rPr>
        <w:lastRenderedPageBreak/>
        <w:t>Сумма восстанавливающих сахаров (в составе полисахаридов) в пересчете на глюкозу в соке.</w:t>
      </w:r>
    </w:p>
    <w:p w:rsidR="00CC0F7B" w:rsidRDefault="00CC0F7B" w:rsidP="00384E0B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CC0F7B" w:rsidRDefault="00CC0F7B" w:rsidP="00384E0B">
      <w:pPr>
        <w:pStyle w:val="210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126470">
        <w:rPr>
          <w:i/>
          <w:sz w:val="28"/>
          <w:szCs w:val="28"/>
        </w:rPr>
        <w:t>Раствор стандартного образца (</w:t>
      </w:r>
      <w:proofErr w:type="gramStart"/>
      <w:r w:rsidRPr="00126470">
        <w:rPr>
          <w:i/>
          <w:sz w:val="28"/>
          <w:szCs w:val="28"/>
        </w:rPr>
        <w:t>СО</w:t>
      </w:r>
      <w:proofErr w:type="gramEnd"/>
      <w:r w:rsidRPr="00126470">
        <w:rPr>
          <w:i/>
          <w:sz w:val="28"/>
          <w:szCs w:val="28"/>
        </w:rPr>
        <w:t>) глюкозы.</w:t>
      </w:r>
      <w:r w:rsidRPr="00126470">
        <w:rPr>
          <w:sz w:val="28"/>
          <w:szCs w:val="28"/>
        </w:rPr>
        <w:t xml:space="preserve"> Около 0,1 г (точная навеска) </w:t>
      </w:r>
      <w:proofErr w:type="gramStart"/>
      <w:r w:rsidRPr="00126470">
        <w:rPr>
          <w:sz w:val="28"/>
          <w:szCs w:val="28"/>
        </w:rPr>
        <w:t>СО</w:t>
      </w:r>
      <w:proofErr w:type="gramEnd"/>
      <w:r w:rsidRPr="00126470">
        <w:rPr>
          <w:sz w:val="28"/>
          <w:szCs w:val="28"/>
        </w:rPr>
        <w:t xml:space="preserve"> глюкозы, помещают в мерную колбу вместимостью 100 мл, растворяют в 60 мл воды, затем доводят объем раствора водой до метки и перемешивают. 10,0 мл полученного раствора помещают в мерную колбу вместимостью 25 мл, доводят объем раствора водой до метки и перемешивают (раствор А).</w:t>
      </w:r>
      <w:r>
        <w:rPr>
          <w:sz w:val="28"/>
          <w:szCs w:val="28"/>
        </w:rPr>
        <w:t xml:space="preserve">                      </w:t>
      </w:r>
    </w:p>
    <w:p w:rsidR="00CC0F7B" w:rsidRDefault="00CC0F7B" w:rsidP="00CC0F7B">
      <w:pPr>
        <w:pStyle w:val="210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CC0F7B" w:rsidRDefault="00CC0F7B" w:rsidP="00CC0F7B">
      <w:pPr>
        <w:pStyle w:val="210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B7E">
        <w:rPr>
          <w:sz w:val="28"/>
          <w:szCs w:val="28"/>
        </w:rPr>
        <w:t>,0</w:t>
      </w:r>
      <w:r>
        <w:rPr>
          <w:sz w:val="28"/>
          <w:szCs w:val="28"/>
        </w:rPr>
        <w:t xml:space="preserve">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глюкозы помещают в плоскодонную колбу вместимостью 50 мл, прибавляют 1,0 мл </w:t>
      </w:r>
      <w:r w:rsidRPr="00E33422">
        <w:rPr>
          <w:sz w:val="28"/>
          <w:szCs w:val="28"/>
        </w:rPr>
        <w:t>пикриновой кислоты раствора 1 %</w:t>
      </w:r>
      <w:r>
        <w:rPr>
          <w:sz w:val="28"/>
          <w:szCs w:val="28"/>
        </w:rPr>
        <w:t xml:space="preserve">, 3,0 мл </w:t>
      </w:r>
      <w:r w:rsidRPr="00682E86">
        <w:rPr>
          <w:sz w:val="28"/>
          <w:szCs w:val="28"/>
        </w:rPr>
        <w:t>натрия карбоната раствора 20 %</w:t>
      </w:r>
      <w:r>
        <w:rPr>
          <w:sz w:val="28"/>
          <w:szCs w:val="28"/>
        </w:rPr>
        <w:t xml:space="preserve"> и перемешивают. Колбу нагревают в течение 10 мин на водяной бане, затем охлаждают до комнатной температуры. Содержимое конической колбы переносят количественно с помощью воды в мерную колбу вместимостью 25 мл, доводят объем водой до метки и перемешивают (раствор Б).</w:t>
      </w:r>
    </w:p>
    <w:p w:rsidR="00CC0F7B" w:rsidRDefault="00CC0F7B" w:rsidP="00CC0F7B">
      <w:pPr>
        <w:pStyle w:val="210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CC0F7B" w:rsidRPr="000432F1" w:rsidRDefault="00CC0F7B" w:rsidP="00CC0F7B">
      <w:pPr>
        <w:pStyle w:val="210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сравнения. </w:t>
      </w:r>
      <w:r w:rsidRPr="000432F1">
        <w:rPr>
          <w:sz w:val="28"/>
          <w:szCs w:val="28"/>
        </w:rPr>
        <w:t>2,0 мл воды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плоскодонную колбу вместимостью 50 мл, прибавляют 1,0 мл </w:t>
      </w:r>
      <w:r w:rsidRPr="00E33422">
        <w:rPr>
          <w:sz w:val="28"/>
          <w:szCs w:val="28"/>
        </w:rPr>
        <w:t>пикриновой кислоты раствора 1 %</w:t>
      </w:r>
      <w:r>
        <w:rPr>
          <w:sz w:val="28"/>
          <w:szCs w:val="28"/>
        </w:rPr>
        <w:t xml:space="preserve">, 3,0 мл </w:t>
      </w:r>
      <w:r w:rsidRPr="00682E86">
        <w:rPr>
          <w:sz w:val="28"/>
          <w:szCs w:val="28"/>
        </w:rPr>
        <w:t>натрия карбоната раствора 20 %</w:t>
      </w:r>
      <w:r>
        <w:rPr>
          <w:sz w:val="28"/>
          <w:szCs w:val="28"/>
        </w:rPr>
        <w:t xml:space="preserve"> и перемешивают. Колбу нагревают в течение 10 мин на водяной бане, затем охлаждают до комнатной температуры. Содержимое конической колбы переносят количественно с помощью воды в мерную колбу вместимостью 25 мл, доводят объем </w:t>
      </w:r>
      <w:r w:rsidRPr="00166B7E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водой до метки и перемешивают.</w:t>
      </w:r>
    </w:p>
    <w:p w:rsidR="00CC0F7B" w:rsidRPr="00634A96" w:rsidRDefault="00CC0F7B" w:rsidP="00CC0F7B">
      <w:pPr>
        <w:pStyle w:val="210"/>
        <w:widowControl w:val="0"/>
        <w:tabs>
          <w:tab w:val="left" w:pos="360"/>
          <w:tab w:val="left" w:pos="567"/>
          <w:tab w:val="left" w:pos="709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55196" w:rsidRDefault="00155196" w:rsidP="00CC0F7B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384E0B">
        <w:rPr>
          <w:sz w:val="28"/>
          <w:szCs w:val="28"/>
        </w:rPr>
        <w:t>Около 0,4 кг свежих листьев измельчают до однородной массы, которую отжимают и процеживают до получения около 220 мл сока, затем сок фильтруют через фильтр «красная лента» и перемешивают.</w:t>
      </w:r>
    </w:p>
    <w:p w:rsidR="00CC0F7B" w:rsidRDefault="00CC0F7B" w:rsidP="00CC0F7B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10,0 мл </w:t>
      </w:r>
      <w:r w:rsidR="00155196">
        <w:rPr>
          <w:sz w:val="28"/>
          <w:szCs w:val="28"/>
        </w:rPr>
        <w:t>сока</w:t>
      </w:r>
      <w:r>
        <w:rPr>
          <w:sz w:val="28"/>
          <w:szCs w:val="28"/>
        </w:rPr>
        <w:t xml:space="preserve"> помещают в коническую колбу вместимостью 100 мл, прибавляют 40,0 мл спирта 96 %, перемешивают и выдерживают в течение 30 мин. Затем снова перемешивают и фильтруют через фильтр «белая лента». Фильтр промывают  спиртом 96 %, затем ацетоном, порциями по 10 мл, после чего фильтрат отбрасывают. </w:t>
      </w:r>
    </w:p>
    <w:p w:rsidR="00CC0F7B" w:rsidRDefault="00CC0F7B" w:rsidP="00CC0F7B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Воронку с осадком на фильтре переносят в коническую колбу со шлифом вместимостью 100 мл. </w:t>
      </w:r>
      <w:r w:rsidRPr="00C17B7B">
        <w:rPr>
          <w:sz w:val="28"/>
          <w:szCs w:val="28"/>
        </w:rPr>
        <w:t xml:space="preserve">Фильтр промывают 40 мл хлористоводородной кислоты разведенной 8,3 % порциями, </w:t>
      </w:r>
      <w:r>
        <w:rPr>
          <w:sz w:val="28"/>
          <w:szCs w:val="28"/>
        </w:rPr>
        <w:t xml:space="preserve">растворяя осадок. Колбу с фильтратом нагревают на водяной бане с обратным </w:t>
      </w:r>
      <w:r>
        <w:rPr>
          <w:sz w:val="28"/>
          <w:szCs w:val="28"/>
        </w:rPr>
        <w:lastRenderedPageBreak/>
        <w:t>холодильником в течение 2 ч.</w:t>
      </w:r>
    </w:p>
    <w:p w:rsidR="00CC0F7B" w:rsidRDefault="00CC0F7B" w:rsidP="00CC0F7B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колбы охлаждают до комнатной температуры, переносят в стакан вместимостью 100 мл и нейтрализуют последовательно по каплям натрия гидроксида раствором 40 % до рН около 3 и затем натрия гидроксида раствором 10 % до рН около 6.</w:t>
      </w:r>
    </w:p>
    <w:p w:rsidR="00CC0F7B" w:rsidRDefault="00CC0F7B" w:rsidP="00CC0F7B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раствор фильтруют в мерную колбу вместимостью 100 мл через фильтр «синяя лента», доводят объем раствора водой до метки и перемешивают (раствор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испытуемого раствор).</w:t>
      </w:r>
    </w:p>
    <w:p w:rsidR="00CC0F7B" w:rsidRDefault="00CC0F7B" w:rsidP="00CC0F7B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2,0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испытуемого раствора помещают в плоскодонную колбу вместимостью 50 мл, прибавляют 1,0 мл </w:t>
      </w:r>
      <w:r w:rsidRPr="00E33422">
        <w:rPr>
          <w:sz w:val="28"/>
          <w:szCs w:val="28"/>
        </w:rPr>
        <w:t>пикриновой кислоты раствора 1 %</w:t>
      </w:r>
      <w:r>
        <w:rPr>
          <w:sz w:val="28"/>
          <w:szCs w:val="28"/>
        </w:rPr>
        <w:t xml:space="preserve">, 3,0 мл </w:t>
      </w:r>
      <w:r w:rsidRPr="00682E86">
        <w:rPr>
          <w:sz w:val="28"/>
          <w:szCs w:val="28"/>
        </w:rPr>
        <w:t>натрия карбоната раствора 20 %</w:t>
      </w:r>
      <w:r>
        <w:rPr>
          <w:sz w:val="28"/>
          <w:szCs w:val="28"/>
        </w:rPr>
        <w:t xml:space="preserve"> и перемешивают. Колбу нагревают в течение 10 мин на водяной бане, затем охлаждают до комнатной температуры. Содержимое конической колбы переносят количественно с помощью воды в мерную колбу вместимостью 25 мл, доводят объем </w:t>
      </w:r>
      <w:r w:rsidRPr="00166B7E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водой до метки и перемешивают (раствор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испытуемого раствора).</w:t>
      </w:r>
    </w:p>
    <w:p w:rsidR="00CC0F7B" w:rsidRDefault="00CC0F7B" w:rsidP="00CC0F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испытуемого раствора на спектрофотометре при длине волны 460 нм в кювете с толщиной слоя 10 мм относительно раствора сравнения. </w:t>
      </w:r>
    </w:p>
    <w:p w:rsidR="00CC0F7B" w:rsidRDefault="00CC0F7B" w:rsidP="00CC0F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тех же условиях измеряют оптическую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глюкозы относительно раствора сравнения.</w:t>
      </w:r>
    </w:p>
    <w:p w:rsidR="00CC0F7B" w:rsidRDefault="00CC0F7B" w:rsidP="00CC0F7B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суммы восстанавливающих моносахаридов в пересчете на глюкозу </w:t>
      </w:r>
      <w:r w:rsidRPr="00591E5D">
        <w:rPr>
          <w:sz w:val="28"/>
          <w:szCs w:val="28"/>
        </w:rPr>
        <w:t>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CC0F7B" w:rsidRPr="0005439E" w:rsidRDefault="00CC0F7B" w:rsidP="00CC0F7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А∙100∙25∙аₒ∙10∙2∙Р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Аₒ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∙10∙2∙100∙25∙25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А∙аₒ∙Р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Аₒ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∙25</m:t>
              </m:r>
            </m:den>
          </m:f>
        </m:oMath>
      </m:oMathPara>
    </w:p>
    <w:p w:rsidR="00CC0F7B" w:rsidRDefault="00CC0F7B" w:rsidP="00CC0F7B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 xml:space="preserve">где:   </w:t>
      </w:r>
    </w:p>
    <w:p w:rsidR="00CC0F7B" w:rsidRDefault="00CC0F7B" w:rsidP="00CC0F7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m:oMath>
        <m:r>
          <w:rPr>
            <w:rFonts w:ascii="Cambria Math" w:hAnsi="Cambria Math"/>
            <w:sz w:val="28"/>
            <w:szCs w:val="28"/>
          </w:rPr>
          <m:t xml:space="preserve">А  </m:t>
        </m:r>
      </m:oMath>
      <w:r w:rsidRPr="0034573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 xml:space="preserve"> оптическая плотность раствора</w:t>
      </w:r>
      <w:proofErr w:type="gramStart"/>
      <w:r>
        <w:rPr>
          <w:snapToGrid w:val="0"/>
          <w:sz w:val="28"/>
          <w:szCs w:val="28"/>
        </w:rPr>
        <w:t xml:space="preserve"> Б</w:t>
      </w:r>
      <w:proofErr w:type="gramEnd"/>
      <w:r>
        <w:rPr>
          <w:snapToGrid w:val="0"/>
          <w:sz w:val="28"/>
          <w:szCs w:val="28"/>
        </w:rPr>
        <w:t xml:space="preserve"> испытуемого раствора</w:t>
      </w:r>
      <w:r w:rsidRPr="00345733">
        <w:rPr>
          <w:snapToGrid w:val="0"/>
          <w:sz w:val="28"/>
          <w:szCs w:val="28"/>
        </w:rPr>
        <w:t>;</w:t>
      </w:r>
    </w:p>
    <w:p w:rsidR="00CC0F7B" w:rsidRDefault="00CC0F7B" w:rsidP="00CC0F7B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Аₒ</m:t>
        </m:r>
      </m:oMath>
      <w:r w:rsidRPr="00345733">
        <w:rPr>
          <w:snapToGrid w:val="0"/>
          <w:sz w:val="28"/>
          <w:szCs w:val="28"/>
          <w:vertAlign w:val="subscript"/>
        </w:rPr>
        <w:t> </w:t>
      </w:r>
      <w:r>
        <w:rPr>
          <w:snapToGrid w:val="0"/>
          <w:sz w:val="28"/>
          <w:szCs w:val="28"/>
          <w:vertAlign w:val="subscript"/>
        </w:rPr>
        <w:t xml:space="preserve">   </w:t>
      </w:r>
      <w:r w:rsidRPr="0034573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 xml:space="preserve"> оптическая плотность раствора</w:t>
      </w:r>
      <w:proofErr w:type="gramStart"/>
      <w:r>
        <w:rPr>
          <w:snapToGrid w:val="0"/>
          <w:sz w:val="28"/>
          <w:szCs w:val="28"/>
        </w:rPr>
        <w:t xml:space="preserve"> Б</w:t>
      </w:r>
      <w:proofErr w:type="gramEnd"/>
      <w:r>
        <w:rPr>
          <w:snapToGrid w:val="0"/>
          <w:sz w:val="28"/>
          <w:szCs w:val="28"/>
        </w:rPr>
        <w:t xml:space="preserve"> СО глюкозы</w:t>
      </w:r>
      <w:r w:rsidRPr="00345733">
        <w:rPr>
          <w:snapToGrid w:val="0"/>
          <w:sz w:val="28"/>
          <w:szCs w:val="28"/>
        </w:rPr>
        <w:t>;</w:t>
      </w:r>
    </w:p>
    <w:p w:rsidR="00CC0F7B" w:rsidRDefault="00CC0F7B" w:rsidP="00384E0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аₒ</m:t>
        </m:r>
      </m:oMath>
      <w:r w:rsidRPr="00345733">
        <w:rPr>
          <w:snapToGrid w:val="0"/>
          <w:sz w:val="28"/>
          <w:szCs w:val="28"/>
          <w:vertAlign w:val="subscript"/>
        </w:rPr>
        <w:t> </w:t>
      </w:r>
      <w:r>
        <w:rPr>
          <w:snapToGrid w:val="0"/>
          <w:sz w:val="28"/>
          <w:szCs w:val="28"/>
          <w:vertAlign w:val="subscript"/>
        </w:rPr>
        <w:t xml:space="preserve">   </w:t>
      </w:r>
      <w:r w:rsidRPr="00345733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345733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 xml:space="preserve">навеска </w:t>
      </w:r>
      <w:proofErr w:type="gramStart"/>
      <w:r>
        <w:rPr>
          <w:snapToGrid w:val="0"/>
          <w:sz w:val="28"/>
          <w:szCs w:val="28"/>
        </w:rPr>
        <w:t>СО</w:t>
      </w:r>
      <w:proofErr w:type="gramEnd"/>
      <w:r>
        <w:rPr>
          <w:snapToGrid w:val="0"/>
          <w:sz w:val="28"/>
          <w:szCs w:val="28"/>
        </w:rPr>
        <w:t xml:space="preserve"> глюкозы, г</w:t>
      </w:r>
      <w:r w:rsidRPr="00345733">
        <w:rPr>
          <w:snapToGrid w:val="0"/>
          <w:sz w:val="28"/>
          <w:szCs w:val="28"/>
        </w:rPr>
        <w:t>;</w:t>
      </w:r>
    </w:p>
    <w:p w:rsidR="005C4CF7" w:rsidRPr="005C4CF7" w:rsidRDefault="00CC0F7B" w:rsidP="00384E0B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содержание основного вещества в СО глюкозы, %.</w:t>
      </w:r>
      <w:r>
        <w:rPr>
          <w:snapToGrid w:val="0"/>
          <w:sz w:val="28"/>
          <w:szCs w:val="28"/>
        </w:rPr>
        <w:t xml:space="preserve"> </w:t>
      </w:r>
    </w:p>
    <w:p w:rsidR="00B6742D" w:rsidRPr="00C44168" w:rsidRDefault="005C4CF7" w:rsidP="00C44168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4CF7">
        <w:rPr>
          <w:b/>
          <w:i/>
          <w:sz w:val="28"/>
          <w:szCs w:val="28"/>
        </w:rPr>
        <w:t>2.Сухой остаток в соке.</w:t>
      </w:r>
      <w:r w:rsidRPr="005C4CF7">
        <w:rPr>
          <w:sz w:val="28"/>
          <w:szCs w:val="28"/>
        </w:rPr>
        <w:t xml:space="preserve"> В соответствии с требованиями ОФС «Соки».</w:t>
      </w:r>
    </w:p>
    <w:p w:rsidR="00202D84" w:rsidRPr="0074510D" w:rsidRDefault="00202D84" w:rsidP="00384E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lastRenderedPageBreak/>
        <w:t>Упаковка, маркировка и транспортирование</w:t>
      </w:r>
      <w:r w:rsidRPr="0074510D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202D84" w:rsidRPr="0074510D" w:rsidRDefault="00202D84" w:rsidP="00F423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b/>
          <w:sz w:val="28"/>
          <w:szCs w:val="28"/>
        </w:rPr>
        <w:t>Хранение.</w:t>
      </w:r>
      <w:r w:rsidRPr="0074510D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202D84" w:rsidRPr="0074510D" w:rsidRDefault="00202D84" w:rsidP="00F42359">
      <w:pPr>
        <w:widowControl w:val="0"/>
        <w:spacing w:line="360" w:lineRule="auto"/>
        <w:ind w:firstLine="709"/>
        <w:jc w:val="both"/>
        <w:rPr>
          <w:szCs w:val="28"/>
        </w:rPr>
      </w:pPr>
    </w:p>
    <w:p w:rsidR="00202D84" w:rsidRPr="0074510D" w:rsidRDefault="00202D84" w:rsidP="007273AB">
      <w:pPr>
        <w:pStyle w:val="10"/>
        <w:widowControl w:val="0"/>
        <w:spacing w:after="0" w:line="360" w:lineRule="auto"/>
        <w:ind w:left="0" w:firstLine="708"/>
        <w:jc w:val="both"/>
        <w:rPr>
          <w:sz w:val="27"/>
          <w:szCs w:val="27"/>
        </w:rPr>
      </w:pPr>
    </w:p>
    <w:sectPr w:rsidR="00202D84" w:rsidRPr="0074510D" w:rsidSect="006F1180">
      <w:footerReference w:type="default" r:id="rId13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E0" w:rsidRDefault="00C719E0">
      <w:r>
        <w:separator/>
      </w:r>
    </w:p>
  </w:endnote>
  <w:endnote w:type="continuationSeparator" w:id="0">
    <w:p w:rsidR="00C719E0" w:rsidRDefault="00C7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E0" w:rsidRPr="00C35011" w:rsidRDefault="00A61F35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C719E0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164DC3">
      <w:rPr>
        <w:noProof/>
        <w:sz w:val="28"/>
        <w:szCs w:val="28"/>
      </w:rPr>
      <w:t>6</w:t>
    </w:r>
    <w:r w:rsidRPr="00C35011">
      <w:rPr>
        <w:sz w:val="28"/>
        <w:szCs w:val="28"/>
      </w:rPr>
      <w:fldChar w:fldCharType="end"/>
    </w:r>
  </w:p>
  <w:p w:rsidR="00C719E0" w:rsidRDefault="00C719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E0" w:rsidRDefault="00C719E0">
      <w:r>
        <w:separator/>
      </w:r>
    </w:p>
  </w:footnote>
  <w:footnote w:type="continuationSeparator" w:id="0">
    <w:p w:rsidR="00C719E0" w:rsidRDefault="00C7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8E075BE"/>
    <w:multiLevelType w:val="hybridMultilevel"/>
    <w:tmpl w:val="72D6DA22"/>
    <w:lvl w:ilvl="0" w:tplc="01461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2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2"/>
  </w:num>
  <w:num w:numId="14">
    <w:abstractNumId w:val="10"/>
  </w:num>
  <w:num w:numId="15">
    <w:abstractNumId w:val="21"/>
  </w:num>
  <w:num w:numId="16">
    <w:abstractNumId w:val="17"/>
  </w:num>
  <w:num w:numId="17">
    <w:abstractNumId w:val="15"/>
  </w:num>
  <w:num w:numId="18">
    <w:abstractNumId w:val="16"/>
  </w:num>
  <w:num w:numId="19">
    <w:abstractNumId w:val="22"/>
  </w:num>
  <w:num w:numId="20">
    <w:abstractNumId w:val="14"/>
  </w:num>
  <w:num w:numId="21">
    <w:abstractNumId w:val="13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0C4C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03EA"/>
    <w:rsid w:val="000C1778"/>
    <w:rsid w:val="000C1B2F"/>
    <w:rsid w:val="000C6A69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6470"/>
    <w:rsid w:val="00127373"/>
    <w:rsid w:val="001306A5"/>
    <w:rsid w:val="001313F0"/>
    <w:rsid w:val="0013256E"/>
    <w:rsid w:val="00133D4B"/>
    <w:rsid w:val="001355EE"/>
    <w:rsid w:val="001359D5"/>
    <w:rsid w:val="00141460"/>
    <w:rsid w:val="00144E89"/>
    <w:rsid w:val="00146BC6"/>
    <w:rsid w:val="001535BB"/>
    <w:rsid w:val="00153AE5"/>
    <w:rsid w:val="00155196"/>
    <w:rsid w:val="001572E6"/>
    <w:rsid w:val="00161FAA"/>
    <w:rsid w:val="00162A67"/>
    <w:rsid w:val="00164DC3"/>
    <w:rsid w:val="00165C69"/>
    <w:rsid w:val="001741EE"/>
    <w:rsid w:val="00175033"/>
    <w:rsid w:val="00177F20"/>
    <w:rsid w:val="00182DBF"/>
    <w:rsid w:val="00190F51"/>
    <w:rsid w:val="00194FCA"/>
    <w:rsid w:val="00197CF8"/>
    <w:rsid w:val="001A05DD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1F7CE3"/>
    <w:rsid w:val="0020047A"/>
    <w:rsid w:val="002009E4"/>
    <w:rsid w:val="00201B53"/>
    <w:rsid w:val="00202D84"/>
    <w:rsid w:val="0020444D"/>
    <w:rsid w:val="00205ED8"/>
    <w:rsid w:val="00212CDF"/>
    <w:rsid w:val="00215C36"/>
    <w:rsid w:val="0022029A"/>
    <w:rsid w:val="00222357"/>
    <w:rsid w:val="0022749D"/>
    <w:rsid w:val="00230AC3"/>
    <w:rsid w:val="00233ACA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118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4511"/>
    <w:rsid w:val="002A2482"/>
    <w:rsid w:val="002A25E1"/>
    <w:rsid w:val="002A3BF6"/>
    <w:rsid w:val="002B0CC2"/>
    <w:rsid w:val="002B2762"/>
    <w:rsid w:val="002B3729"/>
    <w:rsid w:val="002B7AD9"/>
    <w:rsid w:val="002C51F7"/>
    <w:rsid w:val="002D0153"/>
    <w:rsid w:val="002D0500"/>
    <w:rsid w:val="002D0EFE"/>
    <w:rsid w:val="002D3048"/>
    <w:rsid w:val="002D3C87"/>
    <w:rsid w:val="002D3EF6"/>
    <w:rsid w:val="002D64A5"/>
    <w:rsid w:val="002E0CAB"/>
    <w:rsid w:val="002E0F33"/>
    <w:rsid w:val="002E3334"/>
    <w:rsid w:val="002E6263"/>
    <w:rsid w:val="002E78D9"/>
    <w:rsid w:val="002F07BC"/>
    <w:rsid w:val="002F3B96"/>
    <w:rsid w:val="00301830"/>
    <w:rsid w:val="00302CC8"/>
    <w:rsid w:val="00303105"/>
    <w:rsid w:val="00304ECD"/>
    <w:rsid w:val="00306813"/>
    <w:rsid w:val="0030756D"/>
    <w:rsid w:val="003141A9"/>
    <w:rsid w:val="003148ED"/>
    <w:rsid w:val="00322540"/>
    <w:rsid w:val="00322834"/>
    <w:rsid w:val="00324FAE"/>
    <w:rsid w:val="0032524F"/>
    <w:rsid w:val="003307D3"/>
    <w:rsid w:val="003321B7"/>
    <w:rsid w:val="003325D1"/>
    <w:rsid w:val="00332DFF"/>
    <w:rsid w:val="00333F2F"/>
    <w:rsid w:val="00335D14"/>
    <w:rsid w:val="00335FE9"/>
    <w:rsid w:val="00336E30"/>
    <w:rsid w:val="00341514"/>
    <w:rsid w:val="00357934"/>
    <w:rsid w:val="003612E9"/>
    <w:rsid w:val="0036295D"/>
    <w:rsid w:val="00370097"/>
    <w:rsid w:val="00371086"/>
    <w:rsid w:val="00371624"/>
    <w:rsid w:val="00375791"/>
    <w:rsid w:val="00377FB4"/>
    <w:rsid w:val="00382B28"/>
    <w:rsid w:val="00384E0B"/>
    <w:rsid w:val="00385648"/>
    <w:rsid w:val="003933F2"/>
    <w:rsid w:val="00394E88"/>
    <w:rsid w:val="00397465"/>
    <w:rsid w:val="003A3836"/>
    <w:rsid w:val="003A61B1"/>
    <w:rsid w:val="003A68C8"/>
    <w:rsid w:val="003B4B98"/>
    <w:rsid w:val="003B7316"/>
    <w:rsid w:val="003C0166"/>
    <w:rsid w:val="003C1AF5"/>
    <w:rsid w:val="003C42EE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ED1"/>
    <w:rsid w:val="0040440F"/>
    <w:rsid w:val="004045DB"/>
    <w:rsid w:val="00407B7B"/>
    <w:rsid w:val="004136BE"/>
    <w:rsid w:val="004149AD"/>
    <w:rsid w:val="004166BA"/>
    <w:rsid w:val="00416E89"/>
    <w:rsid w:val="00417F0E"/>
    <w:rsid w:val="00434498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50F7"/>
    <w:rsid w:val="004A6B5F"/>
    <w:rsid w:val="004B2750"/>
    <w:rsid w:val="004B3245"/>
    <w:rsid w:val="004B74B3"/>
    <w:rsid w:val="004B7D94"/>
    <w:rsid w:val="004C5FFC"/>
    <w:rsid w:val="004D2F19"/>
    <w:rsid w:val="004D2FCE"/>
    <w:rsid w:val="004D4485"/>
    <w:rsid w:val="004D587D"/>
    <w:rsid w:val="004E128E"/>
    <w:rsid w:val="004E486C"/>
    <w:rsid w:val="004F13D2"/>
    <w:rsid w:val="004F6788"/>
    <w:rsid w:val="00500076"/>
    <w:rsid w:val="00510277"/>
    <w:rsid w:val="005132DE"/>
    <w:rsid w:val="00513A04"/>
    <w:rsid w:val="00515EDE"/>
    <w:rsid w:val="005210A8"/>
    <w:rsid w:val="00522EB2"/>
    <w:rsid w:val="00524F58"/>
    <w:rsid w:val="00531D76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5E3F"/>
    <w:rsid w:val="005A7D52"/>
    <w:rsid w:val="005B2DA6"/>
    <w:rsid w:val="005B41F8"/>
    <w:rsid w:val="005B5B68"/>
    <w:rsid w:val="005C3E09"/>
    <w:rsid w:val="005C4CF7"/>
    <w:rsid w:val="005D09B4"/>
    <w:rsid w:val="005D311C"/>
    <w:rsid w:val="005D7EAA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1B10"/>
    <w:rsid w:val="00673121"/>
    <w:rsid w:val="00673E96"/>
    <w:rsid w:val="00674AF7"/>
    <w:rsid w:val="00676A6C"/>
    <w:rsid w:val="00680F1A"/>
    <w:rsid w:val="00682690"/>
    <w:rsid w:val="00686CCA"/>
    <w:rsid w:val="00696FDE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0BE2"/>
    <w:rsid w:val="007273AB"/>
    <w:rsid w:val="007326E7"/>
    <w:rsid w:val="00736A15"/>
    <w:rsid w:val="00736D2C"/>
    <w:rsid w:val="00740C11"/>
    <w:rsid w:val="00743073"/>
    <w:rsid w:val="0074510D"/>
    <w:rsid w:val="00751616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CBD"/>
    <w:rsid w:val="00795E79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28A"/>
    <w:rsid w:val="007C76F5"/>
    <w:rsid w:val="007D199C"/>
    <w:rsid w:val="007D3ED0"/>
    <w:rsid w:val="007D7A75"/>
    <w:rsid w:val="007E0106"/>
    <w:rsid w:val="007E184A"/>
    <w:rsid w:val="007E6838"/>
    <w:rsid w:val="007F0241"/>
    <w:rsid w:val="007F3032"/>
    <w:rsid w:val="007F3A64"/>
    <w:rsid w:val="007F6C8C"/>
    <w:rsid w:val="007F7F15"/>
    <w:rsid w:val="00800963"/>
    <w:rsid w:val="00800F3E"/>
    <w:rsid w:val="00810856"/>
    <w:rsid w:val="00812BF3"/>
    <w:rsid w:val="008262DD"/>
    <w:rsid w:val="0083542A"/>
    <w:rsid w:val="00835D0B"/>
    <w:rsid w:val="00835EDA"/>
    <w:rsid w:val="0084642F"/>
    <w:rsid w:val="008471B5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08BC"/>
    <w:rsid w:val="008863E4"/>
    <w:rsid w:val="008919AB"/>
    <w:rsid w:val="008937B1"/>
    <w:rsid w:val="008974A1"/>
    <w:rsid w:val="008A0A54"/>
    <w:rsid w:val="008A3048"/>
    <w:rsid w:val="008A6BD3"/>
    <w:rsid w:val="008A6CC1"/>
    <w:rsid w:val="008B1B13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4332"/>
    <w:rsid w:val="008E4649"/>
    <w:rsid w:val="008E5A58"/>
    <w:rsid w:val="008E69C6"/>
    <w:rsid w:val="008E7E67"/>
    <w:rsid w:val="008F1E49"/>
    <w:rsid w:val="00900312"/>
    <w:rsid w:val="00903A32"/>
    <w:rsid w:val="00907DB2"/>
    <w:rsid w:val="00921E58"/>
    <w:rsid w:val="00925AD3"/>
    <w:rsid w:val="00927FC3"/>
    <w:rsid w:val="0093494B"/>
    <w:rsid w:val="00937987"/>
    <w:rsid w:val="0094042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45FF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0458"/>
    <w:rsid w:val="009A0542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D3535"/>
    <w:rsid w:val="009D566B"/>
    <w:rsid w:val="009D630A"/>
    <w:rsid w:val="009D65A4"/>
    <w:rsid w:val="009E787B"/>
    <w:rsid w:val="009F5F3D"/>
    <w:rsid w:val="00A00F99"/>
    <w:rsid w:val="00A03F20"/>
    <w:rsid w:val="00A05741"/>
    <w:rsid w:val="00A05A53"/>
    <w:rsid w:val="00A1427E"/>
    <w:rsid w:val="00A17293"/>
    <w:rsid w:val="00A17C2B"/>
    <w:rsid w:val="00A266A2"/>
    <w:rsid w:val="00A36322"/>
    <w:rsid w:val="00A36E4B"/>
    <w:rsid w:val="00A413D0"/>
    <w:rsid w:val="00A4769E"/>
    <w:rsid w:val="00A54E22"/>
    <w:rsid w:val="00A600FA"/>
    <w:rsid w:val="00A61F35"/>
    <w:rsid w:val="00A62C63"/>
    <w:rsid w:val="00A643DF"/>
    <w:rsid w:val="00A723D1"/>
    <w:rsid w:val="00A73C6B"/>
    <w:rsid w:val="00A74D40"/>
    <w:rsid w:val="00A83676"/>
    <w:rsid w:val="00A93810"/>
    <w:rsid w:val="00A95EB3"/>
    <w:rsid w:val="00A96796"/>
    <w:rsid w:val="00AA3F49"/>
    <w:rsid w:val="00AA6F08"/>
    <w:rsid w:val="00AB0862"/>
    <w:rsid w:val="00AB1C3A"/>
    <w:rsid w:val="00AB63F0"/>
    <w:rsid w:val="00AB76FF"/>
    <w:rsid w:val="00AC40B0"/>
    <w:rsid w:val="00AC7EAC"/>
    <w:rsid w:val="00AD06D7"/>
    <w:rsid w:val="00AD0715"/>
    <w:rsid w:val="00AD3023"/>
    <w:rsid w:val="00AD3A5E"/>
    <w:rsid w:val="00AE3E55"/>
    <w:rsid w:val="00AE46F7"/>
    <w:rsid w:val="00AE49B4"/>
    <w:rsid w:val="00AE7330"/>
    <w:rsid w:val="00AF6410"/>
    <w:rsid w:val="00AF6ABC"/>
    <w:rsid w:val="00AF714F"/>
    <w:rsid w:val="00B02C9D"/>
    <w:rsid w:val="00B0596C"/>
    <w:rsid w:val="00B060DB"/>
    <w:rsid w:val="00B07AF7"/>
    <w:rsid w:val="00B1130F"/>
    <w:rsid w:val="00B12858"/>
    <w:rsid w:val="00B12FFD"/>
    <w:rsid w:val="00B17C45"/>
    <w:rsid w:val="00B21E6B"/>
    <w:rsid w:val="00B33D2B"/>
    <w:rsid w:val="00B3678D"/>
    <w:rsid w:val="00B4149B"/>
    <w:rsid w:val="00B43EC4"/>
    <w:rsid w:val="00B45198"/>
    <w:rsid w:val="00B45EB4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6E22"/>
    <w:rsid w:val="00B67280"/>
    <w:rsid w:val="00B6742D"/>
    <w:rsid w:val="00B70747"/>
    <w:rsid w:val="00B721D5"/>
    <w:rsid w:val="00B73563"/>
    <w:rsid w:val="00B77F5D"/>
    <w:rsid w:val="00B81C32"/>
    <w:rsid w:val="00B95AB6"/>
    <w:rsid w:val="00B97649"/>
    <w:rsid w:val="00BA2B43"/>
    <w:rsid w:val="00BA3B41"/>
    <w:rsid w:val="00BA525C"/>
    <w:rsid w:val="00BA5DE8"/>
    <w:rsid w:val="00BC1A03"/>
    <w:rsid w:val="00BC5038"/>
    <w:rsid w:val="00BC5FD1"/>
    <w:rsid w:val="00BC6588"/>
    <w:rsid w:val="00BC7199"/>
    <w:rsid w:val="00BD61AD"/>
    <w:rsid w:val="00BD7545"/>
    <w:rsid w:val="00BE455B"/>
    <w:rsid w:val="00BE4E82"/>
    <w:rsid w:val="00BF1677"/>
    <w:rsid w:val="00BF4B2C"/>
    <w:rsid w:val="00BF501A"/>
    <w:rsid w:val="00BF6ADE"/>
    <w:rsid w:val="00C00560"/>
    <w:rsid w:val="00C00FB3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007"/>
    <w:rsid w:val="00C42380"/>
    <w:rsid w:val="00C44168"/>
    <w:rsid w:val="00C4455C"/>
    <w:rsid w:val="00C509F0"/>
    <w:rsid w:val="00C51B32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19E0"/>
    <w:rsid w:val="00C72035"/>
    <w:rsid w:val="00C73F16"/>
    <w:rsid w:val="00C81371"/>
    <w:rsid w:val="00C826E7"/>
    <w:rsid w:val="00C85CAE"/>
    <w:rsid w:val="00C86B4C"/>
    <w:rsid w:val="00C876E2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C0F76"/>
    <w:rsid w:val="00CC0F7B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5E0E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23637"/>
    <w:rsid w:val="00D23F3E"/>
    <w:rsid w:val="00D266CE"/>
    <w:rsid w:val="00D26FF3"/>
    <w:rsid w:val="00D337BE"/>
    <w:rsid w:val="00D35316"/>
    <w:rsid w:val="00D3638A"/>
    <w:rsid w:val="00D43B6C"/>
    <w:rsid w:val="00D4485A"/>
    <w:rsid w:val="00D4767B"/>
    <w:rsid w:val="00D5198E"/>
    <w:rsid w:val="00D55F71"/>
    <w:rsid w:val="00D564AA"/>
    <w:rsid w:val="00D56E51"/>
    <w:rsid w:val="00D62ACF"/>
    <w:rsid w:val="00D63C4F"/>
    <w:rsid w:val="00D64654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A65BC"/>
    <w:rsid w:val="00DC1D8E"/>
    <w:rsid w:val="00DC3F96"/>
    <w:rsid w:val="00DC4B91"/>
    <w:rsid w:val="00DC67A1"/>
    <w:rsid w:val="00DD24B5"/>
    <w:rsid w:val="00DD2E5F"/>
    <w:rsid w:val="00DD53CB"/>
    <w:rsid w:val="00DE222B"/>
    <w:rsid w:val="00DE2CE6"/>
    <w:rsid w:val="00DF0E4A"/>
    <w:rsid w:val="00DF1381"/>
    <w:rsid w:val="00DF2967"/>
    <w:rsid w:val="00DF428C"/>
    <w:rsid w:val="00DF62D6"/>
    <w:rsid w:val="00DF6D0A"/>
    <w:rsid w:val="00DF6DEA"/>
    <w:rsid w:val="00E00931"/>
    <w:rsid w:val="00E0151C"/>
    <w:rsid w:val="00E04A62"/>
    <w:rsid w:val="00E063C6"/>
    <w:rsid w:val="00E073ED"/>
    <w:rsid w:val="00E07640"/>
    <w:rsid w:val="00E11617"/>
    <w:rsid w:val="00E131E0"/>
    <w:rsid w:val="00E1576A"/>
    <w:rsid w:val="00E15CF2"/>
    <w:rsid w:val="00E177B8"/>
    <w:rsid w:val="00E20FFE"/>
    <w:rsid w:val="00E22E17"/>
    <w:rsid w:val="00E261D4"/>
    <w:rsid w:val="00E304B3"/>
    <w:rsid w:val="00E40FF8"/>
    <w:rsid w:val="00E41C99"/>
    <w:rsid w:val="00E45B6B"/>
    <w:rsid w:val="00E47223"/>
    <w:rsid w:val="00E50BAC"/>
    <w:rsid w:val="00E5196D"/>
    <w:rsid w:val="00E5638F"/>
    <w:rsid w:val="00E63CC8"/>
    <w:rsid w:val="00E642BF"/>
    <w:rsid w:val="00E67312"/>
    <w:rsid w:val="00E73FD6"/>
    <w:rsid w:val="00E74E32"/>
    <w:rsid w:val="00E75D52"/>
    <w:rsid w:val="00E7602F"/>
    <w:rsid w:val="00E81C6D"/>
    <w:rsid w:val="00E828B8"/>
    <w:rsid w:val="00E840C8"/>
    <w:rsid w:val="00E849FD"/>
    <w:rsid w:val="00E84D45"/>
    <w:rsid w:val="00E86F7C"/>
    <w:rsid w:val="00E919DC"/>
    <w:rsid w:val="00E925F4"/>
    <w:rsid w:val="00E928A2"/>
    <w:rsid w:val="00E93301"/>
    <w:rsid w:val="00E969C9"/>
    <w:rsid w:val="00E97952"/>
    <w:rsid w:val="00EA1F0F"/>
    <w:rsid w:val="00EA3362"/>
    <w:rsid w:val="00EB0A0F"/>
    <w:rsid w:val="00EB316D"/>
    <w:rsid w:val="00EB4ADF"/>
    <w:rsid w:val="00EB7AD5"/>
    <w:rsid w:val="00EC3D3D"/>
    <w:rsid w:val="00EC56BA"/>
    <w:rsid w:val="00EC75B2"/>
    <w:rsid w:val="00ED54D4"/>
    <w:rsid w:val="00EE0BCB"/>
    <w:rsid w:val="00EE1A58"/>
    <w:rsid w:val="00EE3B47"/>
    <w:rsid w:val="00EE3BA2"/>
    <w:rsid w:val="00EE7EB4"/>
    <w:rsid w:val="00EF53F8"/>
    <w:rsid w:val="00EF78FC"/>
    <w:rsid w:val="00EF7A24"/>
    <w:rsid w:val="00F02945"/>
    <w:rsid w:val="00F06AD9"/>
    <w:rsid w:val="00F10149"/>
    <w:rsid w:val="00F26F87"/>
    <w:rsid w:val="00F363B7"/>
    <w:rsid w:val="00F4072B"/>
    <w:rsid w:val="00F42359"/>
    <w:rsid w:val="00F43243"/>
    <w:rsid w:val="00F4375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C6D"/>
    <w:rsid w:val="00F75DF4"/>
    <w:rsid w:val="00F767E2"/>
    <w:rsid w:val="00F90415"/>
    <w:rsid w:val="00F91156"/>
    <w:rsid w:val="00F925DF"/>
    <w:rsid w:val="00F97C4C"/>
    <w:rsid w:val="00F97F53"/>
    <w:rsid w:val="00FB0DC5"/>
    <w:rsid w:val="00FB3976"/>
    <w:rsid w:val="00FB54C5"/>
    <w:rsid w:val="00FB6E9D"/>
    <w:rsid w:val="00FC0722"/>
    <w:rsid w:val="00FC0D41"/>
    <w:rsid w:val="00FC18D7"/>
    <w:rsid w:val="00FC6A05"/>
    <w:rsid w:val="00FD05BC"/>
    <w:rsid w:val="00FD7230"/>
    <w:rsid w:val="00FD740E"/>
    <w:rsid w:val="00FE3231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C4B91"/>
    <w:pPr>
      <w:widowControl w:val="0"/>
      <w:suppressAutoHyphens/>
      <w:spacing w:after="120"/>
    </w:pPr>
  </w:style>
  <w:style w:type="paragraph" w:styleId="ad">
    <w:name w:val="Normal (Web)"/>
    <w:basedOn w:val="a"/>
    <w:rsid w:val="00DC4B91"/>
    <w:pPr>
      <w:spacing w:before="100" w:beforeAutospacing="1" w:after="100" w:afterAutospacing="1"/>
    </w:pPr>
  </w:style>
  <w:style w:type="character" w:styleId="ae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f">
    <w:name w:val="Body Text Indent"/>
    <w:basedOn w:val="a"/>
    <w:link w:val="af0"/>
    <w:rsid w:val="00B060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B060DB"/>
    <w:rPr>
      <w:rFonts w:cs="Times New Roman"/>
      <w:sz w:val="24"/>
      <w:szCs w:val="24"/>
    </w:rPr>
  </w:style>
  <w:style w:type="paragraph" w:styleId="af1">
    <w:name w:val="Balloon Text"/>
    <w:basedOn w:val="a"/>
    <w:link w:val="af2"/>
    <w:rsid w:val="00230A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3">
    <w:name w:val="annotation reference"/>
    <w:basedOn w:val="a0"/>
    <w:rsid w:val="00EC56BA"/>
    <w:rPr>
      <w:sz w:val="16"/>
      <w:szCs w:val="16"/>
    </w:rPr>
  </w:style>
  <w:style w:type="paragraph" w:styleId="af4">
    <w:name w:val="annotation text"/>
    <w:basedOn w:val="a"/>
    <w:link w:val="af5"/>
    <w:rsid w:val="00EC56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C56BA"/>
  </w:style>
  <w:style w:type="paragraph" w:styleId="af6">
    <w:name w:val="annotation subject"/>
    <w:basedOn w:val="af4"/>
    <w:next w:val="af4"/>
    <w:link w:val="af7"/>
    <w:rsid w:val="00EC56BA"/>
    <w:rPr>
      <w:b/>
      <w:bCs/>
    </w:rPr>
  </w:style>
  <w:style w:type="character" w:customStyle="1" w:styleId="af7">
    <w:name w:val="Тема примечания Знак"/>
    <w:basedOn w:val="af5"/>
    <w:link w:val="af6"/>
    <w:rsid w:val="00EC56BA"/>
    <w:rPr>
      <w:b/>
      <w:bCs/>
    </w:rPr>
  </w:style>
  <w:style w:type="paragraph" w:styleId="af8">
    <w:name w:val="Revision"/>
    <w:hidden/>
    <w:uiPriority w:val="99"/>
    <w:semiHidden/>
    <w:rsid w:val="00A4769E"/>
    <w:rPr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613BA3"/>
    <w:rPr>
      <w:b/>
      <w:bCs/>
      <w:sz w:val="28"/>
      <w:szCs w:val="28"/>
    </w:rPr>
  </w:style>
  <w:style w:type="paragraph" w:customStyle="1" w:styleId="12">
    <w:name w:val="Обычный1"/>
    <w:rsid w:val="00AA6F08"/>
    <w:pPr>
      <w:widowControl w:val="0"/>
      <w:snapToGrid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AA6F08"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rsid w:val="003321B7"/>
    <w:rPr>
      <w:sz w:val="24"/>
      <w:szCs w:val="24"/>
    </w:rPr>
  </w:style>
  <w:style w:type="paragraph" w:customStyle="1" w:styleId="210">
    <w:name w:val="Основной текст 21"/>
    <w:basedOn w:val="a"/>
    <w:rsid w:val="00CC0F7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22"/>
    <w:basedOn w:val="a"/>
    <w:rsid w:val="00B6742D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9984-EC2E-455C-8162-E9877701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6</cp:revision>
  <cp:lastPrinted>2019-03-27T11:54:00Z</cp:lastPrinted>
  <dcterms:created xsi:type="dcterms:W3CDTF">2019-04-05T10:39:00Z</dcterms:created>
  <dcterms:modified xsi:type="dcterms:W3CDTF">2019-04-18T08:35:00Z</dcterms:modified>
</cp:coreProperties>
</file>