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1D" w:rsidRPr="007947F7" w:rsidRDefault="005C071D" w:rsidP="006408DF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89" w:rsidRPr="007947F7" w:rsidRDefault="00A05089" w:rsidP="00A05089">
      <w:pPr>
        <w:spacing w:after="0" w:line="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885"/>
        <w:gridCol w:w="3191"/>
      </w:tblGrid>
      <w:tr w:rsidR="00A05089" w:rsidRPr="007947F7" w:rsidTr="00456F52">
        <w:tc>
          <w:tcPr>
            <w:tcW w:w="5495" w:type="dxa"/>
            <w:tcBorders>
              <w:top w:val="single" w:sz="4" w:space="0" w:color="auto"/>
            </w:tcBorders>
          </w:tcPr>
          <w:p w:rsidR="007947F7" w:rsidRPr="007947F7" w:rsidRDefault="006365EA" w:rsidP="0063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>Фоллитропина</w:t>
            </w:r>
            <w:proofErr w:type="spellEnd"/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раствор </w:t>
            </w:r>
          </w:p>
          <w:p w:rsidR="00A05089" w:rsidRPr="007947F7" w:rsidRDefault="006365EA" w:rsidP="0063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>концентрир</w:t>
            </w:r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>ванный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A05089" w:rsidRPr="007947F7" w:rsidRDefault="00A05089" w:rsidP="009138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05089" w:rsidRPr="007947F7" w:rsidRDefault="00A05089" w:rsidP="009138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05089" w:rsidRPr="007947F7" w:rsidTr="00456F52">
        <w:tc>
          <w:tcPr>
            <w:tcW w:w="5495" w:type="dxa"/>
          </w:tcPr>
          <w:p w:rsidR="00A05089" w:rsidRPr="007947F7" w:rsidRDefault="00A05089" w:rsidP="009138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A05089" w:rsidRPr="007947F7" w:rsidRDefault="00A05089" w:rsidP="009138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089" w:rsidRPr="007947F7" w:rsidRDefault="00A05089" w:rsidP="009138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089" w:rsidRPr="007947F7" w:rsidTr="00456F52">
        <w:trPr>
          <w:trHeight w:val="605"/>
        </w:trPr>
        <w:tc>
          <w:tcPr>
            <w:tcW w:w="5495" w:type="dxa"/>
            <w:tcBorders>
              <w:bottom w:val="single" w:sz="4" w:space="0" w:color="auto"/>
            </w:tcBorders>
          </w:tcPr>
          <w:p w:rsidR="00A05089" w:rsidRPr="007947F7" w:rsidRDefault="006365EA" w:rsidP="009138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947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Follitropini</w:t>
            </w:r>
            <w:proofErr w:type="spellEnd"/>
            <w:r w:rsidRPr="007947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7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7947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7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concentrata</w:t>
            </w:r>
            <w:proofErr w:type="spellEnd"/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05089" w:rsidRPr="007947F7" w:rsidRDefault="00A05089" w:rsidP="009138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05089" w:rsidRPr="007947F7" w:rsidRDefault="00A05089" w:rsidP="009138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F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05089" w:rsidRPr="0046594E" w:rsidRDefault="00A05089" w:rsidP="00A050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46D" w:rsidRPr="0046594E" w:rsidRDefault="005F046D" w:rsidP="005F046D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b/>
          <w:sz w:val="28"/>
          <w:szCs w:val="28"/>
        </w:rPr>
      </w:pPr>
    </w:p>
    <w:p w:rsidR="00B56E01" w:rsidRPr="0046594E" w:rsidRDefault="00281541" w:rsidP="005F046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594E">
        <w:rPr>
          <w:rStyle w:val="ab"/>
          <w:rFonts w:ascii="Times New Roman" w:hAnsi="Times New Roman" w:cs="Times New Roman"/>
          <w:sz w:val="28"/>
          <w:szCs w:val="28"/>
        </w:rPr>
        <w:t>Аминокислотная последовательность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9606" w:type="dxa"/>
        <w:tblLook w:val="04A0"/>
      </w:tblPr>
      <w:tblGrid>
        <w:gridCol w:w="9606"/>
      </w:tblGrid>
      <w:tr w:rsidR="005F046D" w:rsidRPr="0046594E" w:rsidTr="005F046D">
        <w:trPr>
          <w:trHeight w:val="332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F046D" w:rsidRPr="0046594E" w:rsidRDefault="005F046D" w:rsidP="0091384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95244" cy="1958243"/>
                  <wp:effectExtent l="19050" t="0" r="356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294" cy="196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94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6594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58236" cy="2004364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36" cy="200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4BC" w:rsidRPr="0046594E" w:rsidRDefault="006A44BC" w:rsidP="009138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889" w:rsidRPr="0046594E" w:rsidRDefault="00E57889" w:rsidP="009138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541" w:rsidRPr="0046594E" w:rsidRDefault="00281541" w:rsidP="009138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Эмпирическая формула:</w:t>
      </w:r>
      <w:r w:rsidRPr="0046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r w:rsidRPr="0046594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975</w:t>
      </w:r>
      <w:r w:rsidRPr="0046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bCs/>
          <w:color w:val="000000"/>
          <w:sz w:val="28"/>
          <w:szCs w:val="28"/>
        </w:rPr>
        <w:t>H</w:t>
      </w:r>
      <w:r w:rsidRPr="0046594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1515</w:t>
      </w:r>
      <w:r w:rsidRPr="0046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 w:rsidRPr="0046594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267</w:t>
      </w:r>
      <w:r w:rsidRPr="0046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46594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305</w:t>
      </w:r>
      <w:r w:rsidRPr="0046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46594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26</w:t>
      </w:r>
    </w:p>
    <w:p w:rsidR="00DA7C13" w:rsidRPr="0046594E" w:rsidRDefault="00281541" w:rsidP="009138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Молекулярная масса:</w:t>
      </w:r>
      <w:r w:rsidRPr="0046594E">
        <w:rPr>
          <w:rFonts w:ascii="Times New Roman" w:hAnsi="Times New Roman" w:cs="Times New Roman"/>
          <w:sz w:val="28"/>
          <w:szCs w:val="28"/>
        </w:rPr>
        <w:t xml:space="preserve"> Альфа-субъединица около 14,217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; бета-субъединица около 17,161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к</w:t>
      </w:r>
      <w:r w:rsidRPr="004659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4659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0B3" w:rsidRPr="0046594E" w:rsidRDefault="00DA7C13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726027" w:rsidRPr="00465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6027" w:rsidRPr="0046594E">
        <w:rPr>
          <w:rFonts w:ascii="Times New Roman" w:eastAsia="Calibri" w:hAnsi="Times New Roman" w:cs="Times New Roman"/>
          <w:sz w:val="28"/>
          <w:szCs w:val="28"/>
        </w:rPr>
        <w:t>фоллитропин</w:t>
      </w:r>
      <w:proofErr w:type="spellEnd"/>
      <w:r w:rsidR="00726027" w:rsidRPr="0046594E">
        <w:rPr>
          <w:rFonts w:ascii="Times New Roman" w:eastAsia="Calibri" w:hAnsi="Times New Roman" w:cs="Times New Roman"/>
          <w:sz w:val="28"/>
          <w:szCs w:val="28"/>
        </w:rPr>
        <w:t xml:space="preserve"> альфа</w:t>
      </w:r>
      <w:r w:rsidR="003530A0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0A0" w:rsidRPr="0046594E">
        <w:rPr>
          <w:rFonts w:ascii="Times New Roman" w:hAnsi="Times New Roman" w:cs="Times New Roman"/>
          <w:sz w:val="28"/>
          <w:szCs w:val="28"/>
        </w:rPr>
        <w:t>рекомбинантный</w:t>
      </w:r>
      <w:proofErr w:type="spellEnd"/>
      <w:r w:rsidR="003530A0" w:rsidRPr="0046594E">
        <w:rPr>
          <w:rFonts w:ascii="Times New Roman" w:hAnsi="Times New Roman" w:cs="Times New Roman"/>
          <w:sz w:val="28"/>
          <w:szCs w:val="28"/>
        </w:rPr>
        <w:t>,</w:t>
      </w:r>
      <w:r w:rsidR="00726027" w:rsidRPr="0046594E">
        <w:rPr>
          <w:rFonts w:ascii="Times New Roman" w:eastAsia="Calibri" w:hAnsi="Times New Roman" w:cs="Times New Roman"/>
          <w:sz w:val="28"/>
          <w:szCs w:val="28"/>
        </w:rPr>
        <w:t xml:space="preserve"> субстанцию-раствор (</w:t>
      </w:r>
      <w:proofErr w:type="gramStart"/>
      <w:r w:rsidR="00726027" w:rsidRPr="0046594E">
        <w:rPr>
          <w:rFonts w:ascii="Times New Roman" w:eastAsia="Calibri" w:hAnsi="Times New Roman" w:cs="Times New Roman"/>
          <w:sz w:val="28"/>
          <w:szCs w:val="28"/>
        </w:rPr>
        <w:t>замороженный</w:t>
      </w:r>
      <w:proofErr w:type="gramEnd"/>
      <w:r w:rsidR="00726027" w:rsidRPr="0046594E">
        <w:rPr>
          <w:rFonts w:ascii="Times New Roman" w:eastAsia="Calibri" w:hAnsi="Times New Roman" w:cs="Times New Roman"/>
          <w:sz w:val="28"/>
          <w:szCs w:val="28"/>
        </w:rPr>
        <w:t>)</w:t>
      </w:r>
      <w:r w:rsidR="003530A0" w:rsidRPr="0046594E">
        <w:rPr>
          <w:rFonts w:ascii="Times New Roman" w:hAnsi="Times New Roman" w:cs="Times New Roman"/>
          <w:sz w:val="28"/>
          <w:szCs w:val="28"/>
        </w:rPr>
        <w:t>.</w:t>
      </w:r>
      <w:r w:rsidR="00C540B3" w:rsidRPr="0046594E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="00C540B3" w:rsidRPr="0046594E">
        <w:rPr>
          <w:rFonts w:ascii="Times New Roman" w:hAnsi="Times New Roman" w:cs="Times New Roman"/>
          <w:sz w:val="28"/>
          <w:szCs w:val="28"/>
        </w:rPr>
        <w:t>гет</w:t>
      </w:r>
      <w:r w:rsidR="00C540B3" w:rsidRPr="0046594E">
        <w:rPr>
          <w:rFonts w:ascii="Times New Roman" w:hAnsi="Times New Roman" w:cs="Times New Roman"/>
          <w:sz w:val="28"/>
          <w:szCs w:val="28"/>
        </w:rPr>
        <w:t>е</w:t>
      </w:r>
      <w:r w:rsidR="00C540B3" w:rsidRPr="0046594E">
        <w:rPr>
          <w:rFonts w:ascii="Times New Roman" w:hAnsi="Times New Roman" w:cs="Times New Roman"/>
          <w:sz w:val="28"/>
          <w:szCs w:val="28"/>
        </w:rPr>
        <w:t>родимерного</w:t>
      </w:r>
      <w:proofErr w:type="spellEnd"/>
      <w:r w:rsidR="00C540B3" w:rsidRPr="0046594E">
        <w:rPr>
          <w:rFonts w:ascii="Times New Roman" w:hAnsi="Times New Roman" w:cs="Times New Roman"/>
          <w:sz w:val="28"/>
          <w:szCs w:val="28"/>
        </w:rPr>
        <w:t xml:space="preserve"> гликопротеина со структурой фолликулостимулирующего го</w:t>
      </w:r>
      <w:r w:rsidR="00C540B3" w:rsidRPr="0046594E">
        <w:rPr>
          <w:rFonts w:ascii="Times New Roman" w:hAnsi="Times New Roman" w:cs="Times New Roman"/>
          <w:sz w:val="28"/>
          <w:szCs w:val="28"/>
        </w:rPr>
        <w:t>р</w:t>
      </w:r>
      <w:r w:rsidR="00C540B3" w:rsidRPr="0046594E">
        <w:rPr>
          <w:rFonts w:ascii="Times New Roman" w:hAnsi="Times New Roman" w:cs="Times New Roman"/>
          <w:sz w:val="28"/>
          <w:szCs w:val="28"/>
        </w:rPr>
        <w:t xml:space="preserve">мона человека (ФСГ), состоит из двух субъединиц: </w:t>
      </w:r>
      <w:proofErr w:type="gramStart"/>
      <w:r w:rsidR="00C540B3" w:rsidRPr="0046594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C540B3" w:rsidRPr="0046594E">
        <w:rPr>
          <w:rFonts w:ascii="Times New Roman" w:hAnsi="Times New Roman" w:cs="Times New Roman"/>
          <w:sz w:val="28"/>
          <w:szCs w:val="28"/>
        </w:rPr>
        <w:t>цепи из 92 аминоки</w:t>
      </w:r>
      <w:r w:rsidR="00C540B3" w:rsidRPr="0046594E">
        <w:rPr>
          <w:rFonts w:ascii="Times New Roman" w:hAnsi="Times New Roman" w:cs="Times New Roman"/>
          <w:sz w:val="28"/>
          <w:szCs w:val="28"/>
        </w:rPr>
        <w:t>с</w:t>
      </w:r>
      <w:r w:rsidR="00C540B3" w:rsidRPr="0046594E">
        <w:rPr>
          <w:rFonts w:ascii="Times New Roman" w:hAnsi="Times New Roman" w:cs="Times New Roman"/>
          <w:sz w:val="28"/>
          <w:szCs w:val="28"/>
        </w:rPr>
        <w:t xml:space="preserve">лот, характерной для других гормонов, имеющих </w:t>
      </w:r>
      <w:proofErr w:type="spellStart"/>
      <w:r w:rsidR="00C540B3" w:rsidRPr="0046594E">
        <w:rPr>
          <w:rFonts w:ascii="Times New Roman" w:hAnsi="Times New Roman" w:cs="Times New Roman"/>
          <w:sz w:val="28"/>
          <w:szCs w:val="28"/>
        </w:rPr>
        <w:t>гликопротеиновую</w:t>
      </w:r>
      <w:proofErr w:type="spellEnd"/>
      <w:r w:rsidR="00C540B3" w:rsidRPr="0046594E">
        <w:rPr>
          <w:rFonts w:ascii="Times New Roman" w:hAnsi="Times New Roman" w:cs="Times New Roman"/>
          <w:sz w:val="28"/>
          <w:szCs w:val="28"/>
        </w:rPr>
        <w:t xml:space="preserve"> приро</w:t>
      </w:r>
      <w:r w:rsidR="004B42BC" w:rsidRPr="0046594E">
        <w:rPr>
          <w:rFonts w:ascii="Times New Roman" w:hAnsi="Times New Roman" w:cs="Times New Roman"/>
          <w:sz w:val="28"/>
          <w:szCs w:val="28"/>
        </w:rPr>
        <w:t>ду</w:t>
      </w:r>
      <w:r w:rsidR="00C540B3" w:rsidRPr="0046594E">
        <w:rPr>
          <w:rFonts w:ascii="Times New Roman" w:hAnsi="Times New Roman" w:cs="Times New Roman"/>
          <w:sz w:val="28"/>
          <w:szCs w:val="28"/>
        </w:rPr>
        <w:t xml:space="preserve"> и специфичной β-цепи из 111 аминокислот.</w:t>
      </w:r>
    </w:p>
    <w:p w:rsidR="00937383" w:rsidRPr="0046594E" w:rsidRDefault="00937383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Продуцентом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eastAsia="Calibri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eastAsia="Calibri" w:hAnsi="Times New Roman" w:cs="Times New Roman"/>
          <w:sz w:val="28"/>
          <w:szCs w:val="28"/>
        </w:rPr>
        <w:t xml:space="preserve"> альфа являются </w:t>
      </w:r>
      <w:r w:rsidR="00281541" w:rsidRPr="0046594E">
        <w:rPr>
          <w:rFonts w:ascii="Times New Roman" w:hAnsi="Times New Roman" w:cs="Times New Roman"/>
          <w:sz w:val="28"/>
          <w:szCs w:val="28"/>
        </w:rPr>
        <w:t>генетически модифицир</w:t>
      </w:r>
      <w:r w:rsidR="00281541" w:rsidRPr="0046594E">
        <w:rPr>
          <w:rFonts w:ascii="Times New Roman" w:hAnsi="Times New Roman" w:cs="Times New Roman"/>
          <w:sz w:val="28"/>
          <w:szCs w:val="28"/>
        </w:rPr>
        <w:t>о</w:t>
      </w:r>
      <w:r w:rsidR="00281541" w:rsidRPr="0046594E">
        <w:rPr>
          <w:rFonts w:ascii="Times New Roman" w:hAnsi="Times New Roman" w:cs="Times New Roman"/>
          <w:sz w:val="28"/>
          <w:szCs w:val="28"/>
        </w:rPr>
        <w:t>ван</w:t>
      </w:r>
      <w:r w:rsidRPr="0046594E">
        <w:rPr>
          <w:rFonts w:ascii="Times New Roman" w:hAnsi="Times New Roman" w:cs="Times New Roman"/>
          <w:sz w:val="28"/>
          <w:szCs w:val="28"/>
        </w:rPr>
        <w:t>ные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ли</w:t>
      </w:r>
      <w:r w:rsidRPr="0046594E">
        <w:rPr>
          <w:rFonts w:ascii="Times New Roman" w:hAnsi="Times New Roman" w:cs="Times New Roman"/>
          <w:sz w:val="28"/>
          <w:szCs w:val="28"/>
        </w:rPr>
        <w:t>нии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клеток</w:t>
      </w:r>
      <w:r w:rsidR="00B5499D" w:rsidRPr="0046594E">
        <w:rPr>
          <w:rFonts w:ascii="Times New Roman" w:hAnsi="Times New Roman" w:cs="Times New Roman"/>
          <w:sz w:val="28"/>
          <w:szCs w:val="28"/>
        </w:rPr>
        <w:t xml:space="preserve"> млекопитающих</w:t>
      </w:r>
      <w:r w:rsidRPr="0046594E">
        <w:rPr>
          <w:rFonts w:ascii="Times New Roman" w:hAnsi="Times New Roman" w:cs="Times New Roman"/>
          <w:sz w:val="28"/>
          <w:szCs w:val="28"/>
        </w:rPr>
        <w:t>.</w:t>
      </w:r>
      <w:r w:rsidR="00A023A7" w:rsidRPr="0046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83" w:rsidRPr="0046594E" w:rsidRDefault="0017069F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Субстанция </w:t>
      </w:r>
      <w:r w:rsidR="00DA7C13" w:rsidRPr="0046594E">
        <w:rPr>
          <w:rFonts w:ascii="Times New Roman" w:hAnsi="Times New Roman" w:cs="Times New Roman"/>
          <w:sz w:val="28"/>
          <w:szCs w:val="28"/>
        </w:rPr>
        <w:t>пред</w:t>
      </w:r>
      <w:r w:rsidRPr="0046594E">
        <w:rPr>
          <w:rFonts w:ascii="Times New Roman" w:hAnsi="Times New Roman" w:cs="Times New Roman"/>
          <w:sz w:val="28"/>
          <w:szCs w:val="28"/>
        </w:rPr>
        <w:t>назначена</w:t>
      </w:r>
      <w:r w:rsidR="00DA7C13" w:rsidRPr="0046594E">
        <w:rPr>
          <w:rFonts w:ascii="Times New Roman" w:hAnsi="Times New Roman" w:cs="Times New Roman"/>
          <w:sz w:val="28"/>
          <w:szCs w:val="28"/>
        </w:rPr>
        <w:t xml:space="preserve"> для производства готовых лекарственных средств. </w:t>
      </w:r>
    </w:p>
    <w:p w:rsidR="00FD7953" w:rsidRPr="0046594E" w:rsidRDefault="00FD7953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6594E">
        <w:rPr>
          <w:rStyle w:val="11pt"/>
          <w:color w:val="000000"/>
          <w:spacing w:val="-3"/>
          <w:sz w:val="28"/>
          <w:szCs w:val="28"/>
        </w:rPr>
        <w:t>В состав субстанции входит консервант и вспомогательные вещества.</w:t>
      </w:r>
    </w:p>
    <w:p w:rsidR="005F046D" w:rsidRPr="0046594E" w:rsidRDefault="005F046D" w:rsidP="00913840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DA7C13" w:rsidRPr="0046594E" w:rsidRDefault="00DA7C13" w:rsidP="00913840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E469E3" w:rsidRPr="0046594E" w:rsidRDefault="00E469E3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Производство</w:t>
      </w:r>
      <w:r w:rsidR="0061056F" w:rsidRPr="0046594E">
        <w:rPr>
          <w:rFonts w:ascii="Times New Roman" w:hAnsi="Times New Roman" w:cs="Times New Roman"/>
          <w:sz w:val="28"/>
          <w:szCs w:val="28"/>
        </w:rPr>
        <w:t xml:space="preserve"> субстанции, полученной с использованием метода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р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>комбинантной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ДНК, должно быть основано на системе серий посевного м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Pr="0046594E">
        <w:rPr>
          <w:rFonts w:ascii="Times New Roman" w:hAnsi="Times New Roman" w:cs="Times New Roman"/>
          <w:sz w:val="28"/>
          <w:szCs w:val="28"/>
        </w:rPr>
        <w:t>териала (системе банков клеток), в которой используются Главный банк кл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>ток (ГБК) и Рабочий банк клеток (РБК).</w:t>
      </w:r>
    </w:p>
    <w:p w:rsidR="00C540B3" w:rsidRPr="0046594E" w:rsidRDefault="00E469E3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Используемые в процессе производства клетки и материалы биолог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 xml:space="preserve">ческого происхождения должны быть охарактеризованы и </w:t>
      </w:r>
      <w:r w:rsidR="0061056F" w:rsidRPr="0046594E">
        <w:rPr>
          <w:rFonts w:ascii="Times New Roman" w:hAnsi="Times New Roman" w:cs="Times New Roman"/>
          <w:sz w:val="28"/>
          <w:szCs w:val="28"/>
        </w:rPr>
        <w:t>соответствовать требованиям микробиологической и вирусной безопасности</w:t>
      </w:r>
      <w:r w:rsidR="00C540B3"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56F" w:rsidRPr="0046594E" w:rsidRDefault="0061056F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Все этапы процесса производства должны быть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в том числе, эффективность каждого этапа очистки в отношении удаления и/или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посторонних агентов и примесей, источником которых могут быть клетки хозяина (вирусы и вирусные частицы, белки), штамм-продуцент (ДНК), а также в отношении удаления примесей, связанных с процессом производства, например,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гетерологичных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белков (компоненты питательных сред,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иммуносорбенты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афинной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хроматографии).</w:t>
      </w:r>
      <w:proofErr w:type="gramEnd"/>
    </w:p>
    <w:p w:rsidR="00E817DD" w:rsidRPr="0046594E" w:rsidRDefault="00281541" w:rsidP="00913840">
      <w:pPr>
        <w:pStyle w:val="a3"/>
        <w:tabs>
          <w:tab w:val="left" w:pos="4962"/>
        </w:tabs>
        <w:ind w:firstLine="709"/>
        <w:jc w:val="both"/>
        <w:rPr>
          <w:szCs w:val="28"/>
        </w:rPr>
      </w:pPr>
      <w:r w:rsidRPr="0046594E">
        <w:rPr>
          <w:szCs w:val="28"/>
        </w:rPr>
        <w:t>Производство субстанции должно проводиться в условиях соблюдения правил надлежащей производственной практики и в соответствии с требов</w:t>
      </w:r>
      <w:r w:rsidRPr="0046594E">
        <w:rPr>
          <w:szCs w:val="28"/>
        </w:rPr>
        <w:t>а</w:t>
      </w:r>
      <w:r w:rsidRPr="0046594E">
        <w:rPr>
          <w:szCs w:val="28"/>
        </w:rPr>
        <w:t xml:space="preserve">ниями ОФС «Лекарственные средства, получаемые методом </w:t>
      </w:r>
      <w:proofErr w:type="spellStart"/>
      <w:r w:rsidRPr="0046594E">
        <w:rPr>
          <w:szCs w:val="28"/>
        </w:rPr>
        <w:t>рекомбинантной</w:t>
      </w:r>
      <w:proofErr w:type="spellEnd"/>
      <w:r w:rsidRPr="0046594E">
        <w:rPr>
          <w:szCs w:val="28"/>
        </w:rPr>
        <w:t xml:space="preserve"> ДНК»</w:t>
      </w:r>
      <w:r w:rsidR="00A023A7" w:rsidRPr="0046594E">
        <w:rPr>
          <w:szCs w:val="28"/>
        </w:rPr>
        <w:t>, ОФС «Биологические лекарственные препараты»,</w:t>
      </w:r>
      <w:r w:rsidRPr="0046594E">
        <w:rPr>
          <w:szCs w:val="28"/>
        </w:rPr>
        <w:t xml:space="preserve"> ОФС «</w:t>
      </w:r>
      <w:proofErr w:type="spellStart"/>
      <w:r w:rsidRPr="0046594E">
        <w:rPr>
          <w:szCs w:val="28"/>
        </w:rPr>
        <w:t>Биотехнол</w:t>
      </w:r>
      <w:r w:rsidRPr="0046594E">
        <w:rPr>
          <w:szCs w:val="28"/>
        </w:rPr>
        <w:t>о</w:t>
      </w:r>
      <w:r w:rsidRPr="0046594E">
        <w:rPr>
          <w:szCs w:val="28"/>
        </w:rPr>
        <w:t>гические</w:t>
      </w:r>
      <w:proofErr w:type="spellEnd"/>
      <w:r w:rsidRPr="0046594E">
        <w:rPr>
          <w:szCs w:val="28"/>
        </w:rPr>
        <w:t xml:space="preserve"> лекарственные препараты».</w:t>
      </w:r>
    </w:p>
    <w:p w:rsidR="00281541" w:rsidRPr="0046594E" w:rsidRDefault="00281541" w:rsidP="00913840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94E" w:rsidRDefault="0046594E" w:rsidP="00913840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C13" w:rsidRPr="0046594E" w:rsidRDefault="00DA7C13" w:rsidP="00913840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ИСПЫТАНИЯ</w:t>
      </w:r>
    </w:p>
    <w:p w:rsidR="005900AB" w:rsidRPr="0046594E" w:rsidRDefault="00DA7C13" w:rsidP="009138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94E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465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1A3" w:rsidRPr="0046594E">
        <w:rPr>
          <w:rFonts w:ascii="Times New Roman" w:eastAsia="Calibri" w:hAnsi="Times New Roman" w:cs="Times New Roman"/>
          <w:sz w:val="28"/>
          <w:szCs w:val="28"/>
        </w:rPr>
        <w:t>Раствор после размораживания</w:t>
      </w:r>
      <w:r w:rsidR="005900AB" w:rsidRPr="00465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0AB" w:rsidRPr="0046594E">
        <w:rPr>
          <w:rFonts w:ascii="Times New Roman" w:hAnsi="Times New Roman" w:cs="Times New Roman"/>
          <w:sz w:val="28"/>
          <w:szCs w:val="28"/>
        </w:rPr>
        <w:t>пред</w:t>
      </w:r>
      <w:r w:rsidR="00F321A3" w:rsidRPr="0046594E">
        <w:rPr>
          <w:rFonts w:ascii="Times New Roman" w:hAnsi="Times New Roman" w:cs="Times New Roman"/>
          <w:sz w:val="28"/>
          <w:szCs w:val="28"/>
        </w:rPr>
        <w:t>ставляет</w:t>
      </w:r>
      <w:r w:rsidR="00DA3511" w:rsidRPr="0046594E">
        <w:rPr>
          <w:rFonts w:ascii="Times New Roman" w:hAnsi="Times New Roman" w:cs="Times New Roman"/>
          <w:sz w:val="28"/>
          <w:szCs w:val="28"/>
        </w:rPr>
        <w:t xml:space="preserve"> прозрачную</w:t>
      </w:r>
      <w:r w:rsidR="00F321A3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DA3511" w:rsidRPr="0046594E">
        <w:rPr>
          <w:rFonts w:ascii="Times New Roman" w:hAnsi="Times New Roman" w:cs="Times New Roman"/>
          <w:sz w:val="28"/>
          <w:szCs w:val="28"/>
        </w:rPr>
        <w:t xml:space="preserve">или </w:t>
      </w:r>
      <w:r w:rsidR="005900AB" w:rsidRPr="0046594E">
        <w:rPr>
          <w:rFonts w:ascii="Times New Roman" w:hAnsi="Times New Roman" w:cs="Times New Roman"/>
          <w:sz w:val="28"/>
          <w:szCs w:val="28"/>
        </w:rPr>
        <w:t xml:space="preserve">слегка желтоватую жидкость. </w:t>
      </w:r>
    </w:p>
    <w:p w:rsidR="005900AB" w:rsidRPr="0046594E" w:rsidRDefault="005900AB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Замороженный раствор представляет собой плотную затвердевшую б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="00F6515B" w:rsidRPr="0046594E">
        <w:rPr>
          <w:rFonts w:ascii="Times New Roman" w:hAnsi="Times New Roman" w:cs="Times New Roman"/>
          <w:sz w:val="28"/>
          <w:szCs w:val="28"/>
        </w:rPr>
        <w:t>ловатого цвета массу.</w:t>
      </w:r>
    </w:p>
    <w:p w:rsidR="006C2952" w:rsidRDefault="00281541" w:rsidP="00E50A5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6C2952" w:rsidRPr="006C2952" w:rsidRDefault="008B6AE7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C2952">
        <w:rPr>
          <w:rFonts w:ascii="Times New Roman" w:hAnsi="Times New Roman" w:cs="Times New Roman"/>
          <w:sz w:val="28"/>
          <w:szCs w:val="28"/>
        </w:rPr>
        <w:t xml:space="preserve">сновной пик 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испытуемого раствора совпадает по времени удерживания с основным пиком 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раствора сравн</w:t>
      </w:r>
      <w:r w:rsidRPr="006C29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определение проводят методом изоэлектрического фокусирования 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ответствии с ОФС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Pr="008B6AE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Изоэлектрическое фокусирование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>Обессоливают и выпаривают анализируемую субстанцию в соответс</w:t>
      </w:r>
      <w:r w:rsidRPr="006C2952">
        <w:rPr>
          <w:rFonts w:ascii="Times New Roman" w:hAnsi="Times New Roman" w:cs="Times New Roman"/>
          <w:sz w:val="28"/>
          <w:szCs w:val="28"/>
        </w:rPr>
        <w:t>т</w:t>
      </w:r>
      <w:r w:rsidRPr="006C2952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валидированной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методикой. Разводят восстановленный материал в воде для получения концентрации 5 мг/мл.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1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6C2952">
        <w:rPr>
          <w:rFonts w:ascii="Times New Roman" w:hAnsi="Times New Roman" w:cs="Times New Roman"/>
          <w:sz w:val="28"/>
          <w:szCs w:val="28"/>
        </w:rPr>
        <w:t xml:space="preserve"> Растворяют содержимое флакона стандартного о</w:t>
      </w:r>
      <w:r w:rsidRPr="006C2952">
        <w:rPr>
          <w:rFonts w:ascii="Times New Roman" w:hAnsi="Times New Roman" w:cs="Times New Roman"/>
          <w:sz w:val="28"/>
          <w:szCs w:val="28"/>
        </w:rPr>
        <w:t>б</w:t>
      </w:r>
      <w:r w:rsidRPr="006C2952">
        <w:rPr>
          <w:rFonts w:ascii="Times New Roman" w:hAnsi="Times New Roman" w:cs="Times New Roman"/>
          <w:sz w:val="28"/>
          <w:szCs w:val="28"/>
        </w:rPr>
        <w:t>разца</w:t>
      </w:r>
      <w:r w:rsidR="0047551B">
        <w:rPr>
          <w:rFonts w:ascii="Times New Roman" w:hAnsi="Times New Roman" w:cs="Times New Roman"/>
          <w:sz w:val="28"/>
          <w:szCs w:val="28"/>
        </w:rPr>
        <w:t xml:space="preserve"> субстанции </w:t>
      </w:r>
      <w:proofErr w:type="spellStart"/>
      <w:r w:rsidR="0047551B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="0047551B">
        <w:rPr>
          <w:rFonts w:ascii="Times New Roman" w:hAnsi="Times New Roman" w:cs="Times New Roman"/>
          <w:sz w:val="28"/>
          <w:szCs w:val="28"/>
        </w:rPr>
        <w:t xml:space="preserve"> в воде</w:t>
      </w:r>
      <w:r w:rsidRPr="006C2952">
        <w:rPr>
          <w:rFonts w:ascii="Times New Roman" w:hAnsi="Times New Roman" w:cs="Times New Roman"/>
          <w:sz w:val="28"/>
          <w:szCs w:val="28"/>
        </w:rPr>
        <w:t xml:space="preserve"> для получения концентрации 5 мг/мл.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 xml:space="preserve">Фокусирование: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952">
        <w:rPr>
          <w:rFonts w:ascii="Times New Roman" w:hAnsi="Times New Roman" w:cs="Times New Roman"/>
          <w:sz w:val="28"/>
          <w:szCs w:val="28"/>
        </w:rPr>
        <w:t xml:space="preserve">– градиент </w:t>
      </w:r>
      <w:r w:rsidRPr="006C295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6C2952">
        <w:rPr>
          <w:rFonts w:ascii="Times New Roman" w:hAnsi="Times New Roman" w:cs="Times New Roman"/>
          <w:sz w:val="28"/>
          <w:szCs w:val="28"/>
        </w:rPr>
        <w:t xml:space="preserve">: берут смесь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амфолитов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и электродных буферов, обесп</w:t>
      </w:r>
      <w:r w:rsidRPr="006C2952">
        <w:rPr>
          <w:rFonts w:ascii="Times New Roman" w:hAnsi="Times New Roman" w:cs="Times New Roman"/>
          <w:sz w:val="28"/>
          <w:szCs w:val="28"/>
        </w:rPr>
        <w:t>е</w:t>
      </w:r>
      <w:r w:rsidRPr="006C2952">
        <w:rPr>
          <w:rFonts w:ascii="Times New Roman" w:hAnsi="Times New Roman" w:cs="Times New Roman"/>
          <w:sz w:val="28"/>
          <w:szCs w:val="28"/>
        </w:rPr>
        <w:t>чивающую функциональное разделение в изоэлектрической точке (</w:t>
      </w:r>
      <w:proofErr w:type="spellStart"/>
      <w:r w:rsidRPr="006C2952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>) в ди</w:t>
      </w:r>
      <w:r w:rsidRPr="006C2952">
        <w:rPr>
          <w:rFonts w:ascii="Times New Roman" w:hAnsi="Times New Roman" w:cs="Times New Roman"/>
          <w:sz w:val="28"/>
          <w:szCs w:val="28"/>
        </w:rPr>
        <w:t>а</w:t>
      </w:r>
      <w:r w:rsidRPr="006C2952">
        <w:rPr>
          <w:rFonts w:ascii="Times New Roman" w:hAnsi="Times New Roman" w:cs="Times New Roman"/>
          <w:sz w:val="28"/>
          <w:szCs w:val="28"/>
        </w:rPr>
        <w:t>пазоне 3,5-5,5, в соответствии с критериями пригодности системы; вместе с гелями заводского производства возможно использование запатентованных электродных растворов; в ином случае берут подходящие слабые минерал</w:t>
      </w:r>
      <w:r w:rsidRPr="006C2952">
        <w:rPr>
          <w:rFonts w:ascii="Times New Roman" w:hAnsi="Times New Roman" w:cs="Times New Roman"/>
          <w:sz w:val="28"/>
          <w:szCs w:val="28"/>
        </w:rPr>
        <w:t>ь</w:t>
      </w:r>
      <w:r w:rsidRPr="006C2952">
        <w:rPr>
          <w:rFonts w:ascii="Times New Roman" w:hAnsi="Times New Roman" w:cs="Times New Roman"/>
          <w:sz w:val="28"/>
          <w:szCs w:val="28"/>
        </w:rPr>
        <w:t xml:space="preserve">ные или органические кислоты или основания с уровнем </w:t>
      </w:r>
      <w:r w:rsidRPr="006C295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6C2952">
        <w:rPr>
          <w:rFonts w:ascii="Times New Roman" w:hAnsi="Times New Roman" w:cs="Times New Roman"/>
          <w:sz w:val="28"/>
          <w:szCs w:val="28"/>
        </w:rPr>
        <w:t xml:space="preserve">, соответственно, ниже или выше функционального диапазона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амфолитов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>– катодный ра</w:t>
      </w:r>
      <w:r w:rsidR="00C1171D">
        <w:rPr>
          <w:rFonts w:ascii="Times New Roman" w:hAnsi="Times New Roman" w:cs="Times New Roman"/>
          <w:sz w:val="28"/>
          <w:szCs w:val="28"/>
        </w:rPr>
        <w:t>створ: 20,0 г/л раствор глицина</w:t>
      </w:r>
      <w:r w:rsidRPr="006C2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>– анодный раствор: раствор, содержащий 3,4 г/л аспарагиновой кисл</w:t>
      </w:r>
      <w:r w:rsidRPr="006C2952">
        <w:rPr>
          <w:rFonts w:ascii="Times New Roman" w:hAnsi="Times New Roman" w:cs="Times New Roman"/>
          <w:sz w:val="28"/>
          <w:szCs w:val="28"/>
        </w:rPr>
        <w:t>о</w:t>
      </w:r>
      <w:r w:rsidR="00C1171D">
        <w:rPr>
          <w:rFonts w:ascii="Times New Roman" w:hAnsi="Times New Roman" w:cs="Times New Roman"/>
          <w:sz w:val="28"/>
          <w:szCs w:val="28"/>
        </w:rPr>
        <w:t>ты</w:t>
      </w:r>
      <w:r w:rsidRPr="006C2952">
        <w:rPr>
          <w:rFonts w:ascii="Times New Roman" w:hAnsi="Times New Roman" w:cs="Times New Roman"/>
          <w:sz w:val="28"/>
          <w:szCs w:val="28"/>
        </w:rPr>
        <w:t xml:space="preserve"> и 3,6 г/л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глута</w:t>
      </w:r>
      <w:r w:rsidR="00C1171D">
        <w:rPr>
          <w:rFonts w:ascii="Times New Roman" w:hAnsi="Times New Roman" w:cs="Times New Roman"/>
          <w:sz w:val="28"/>
          <w:szCs w:val="28"/>
        </w:rPr>
        <w:t>миновой</w:t>
      </w:r>
      <w:proofErr w:type="spellEnd"/>
      <w:r w:rsidR="00C1171D">
        <w:rPr>
          <w:rFonts w:ascii="Times New Roman" w:hAnsi="Times New Roman" w:cs="Times New Roman"/>
          <w:sz w:val="28"/>
          <w:szCs w:val="28"/>
        </w:rPr>
        <w:t xml:space="preserve"> кислоты,</w:t>
      </w:r>
      <w:r w:rsidRPr="006C2952">
        <w:rPr>
          <w:rFonts w:ascii="Times New Roman" w:hAnsi="Times New Roman" w:cs="Times New Roman"/>
          <w:sz w:val="28"/>
          <w:szCs w:val="28"/>
        </w:rPr>
        <w:t xml:space="preserve"> доведенный до </w:t>
      </w:r>
      <w:r w:rsidRPr="006C295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6C2952">
        <w:rPr>
          <w:rFonts w:ascii="Times New Roman" w:hAnsi="Times New Roman" w:cs="Times New Roman"/>
          <w:sz w:val="28"/>
          <w:szCs w:val="28"/>
        </w:rPr>
        <w:t xml:space="preserve"> 2,8-3,8;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 xml:space="preserve">– наносимый объем (аппликация): 10 мкл.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 xml:space="preserve">Пригодность системы: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 xml:space="preserve">– 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раствора сравнения количество полос в обла</w:t>
      </w:r>
      <w:r w:rsidRPr="006C2952">
        <w:rPr>
          <w:rFonts w:ascii="Times New Roman" w:hAnsi="Times New Roman" w:cs="Times New Roman"/>
          <w:sz w:val="28"/>
          <w:szCs w:val="28"/>
        </w:rPr>
        <w:t>с</w:t>
      </w:r>
      <w:r w:rsidRPr="006C2952">
        <w:rPr>
          <w:rFonts w:ascii="Times New Roman" w:hAnsi="Times New Roman" w:cs="Times New Roman"/>
          <w:sz w:val="28"/>
          <w:szCs w:val="28"/>
        </w:rPr>
        <w:t>ти, близкой к</w:t>
      </w:r>
      <w:r w:rsidR="00C1171D">
        <w:rPr>
          <w:rFonts w:ascii="Times New Roman" w:hAnsi="Times New Roman" w:cs="Times New Roman"/>
          <w:sz w:val="28"/>
          <w:szCs w:val="28"/>
        </w:rPr>
        <w:t xml:space="preserve"> изоэлектрической точке </w:t>
      </w:r>
      <w:r w:rsidRPr="006C2952">
        <w:rPr>
          <w:rFonts w:ascii="Times New Roman" w:hAnsi="Times New Roman" w:cs="Times New Roman"/>
          <w:sz w:val="28"/>
          <w:szCs w:val="28"/>
        </w:rPr>
        <w:t>3,5-5,5, соответствует количеству п</w:t>
      </w:r>
      <w:r w:rsidRPr="006C2952">
        <w:rPr>
          <w:rFonts w:ascii="Times New Roman" w:hAnsi="Times New Roman" w:cs="Times New Roman"/>
          <w:sz w:val="28"/>
          <w:szCs w:val="28"/>
        </w:rPr>
        <w:t>о</w:t>
      </w:r>
      <w:r w:rsidRPr="006C2952">
        <w:rPr>
          <w:rFonts w:ascii="Times New Roman" w:hAnsi="Times New Roman" w:cs="Times New Roman"/>
          <w:sz w:val="28"/>
          <w:szCs w:val="28"/>
        </w:rPr>
        <w:t xml:space="preserve">лос 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раствора СО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>; распределение полос в области, бл</w:t>
      </w:r>
      <w:r w:rsidR="00C1171D">
        <w:rPr>
          <w:rFonts w:ascii="Times New Roman" w:hAnsi="Times New Roman" w:cs="Times New Roman"/>
          <w:sz w:val="28"/>
          <w:szCs w:val="28"/>
        </w:rPr>
        <w:t xml:space="preserve">изкой к изоэлектрической точке </w:t>
      </w:r>
      <w:r w:rsidRPr="006C2952">
        <w:rPr>
          <w:rFonts w:ascii="Times New Roman" w:hAnsi="Times New Roman" w:cs="Times New Roman"/>
          <w:sz w:val="28"/>
          <w:szCs w:val="28"/>
        </w:rPr>
        <w:t>3,5-5,5, совпадает с распредел</w:t>
      </w:r>
      <w:r w:rsidRPr="006C2952">
        <w:rPr>
          <w:rFonts w:ascii="Times New Roman" w:hAnsi="Times New Roman" w:cs="Times New Roman"/>
          <w:sz w:val="28"/>
          <w:szCs w:val="28"/>
        </w:rPr>
        <w:t>е</w:t>
      </w:r>
      <w:r w:rsidRPr="006C2952">
        <w:rPr>
          <w:rFonts w:ascii="Times New Roman" w:hAnsi="Times New Roman" w:cs="Times New Roman"/>
          <w:sz w:val="28"/>
          <w:szCs w:val="28"/>
        </w:rPr>
        <w:t xml:space="preserve">нием полос 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раствора СО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>.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 xml:space="preserve">Результаты: оценивают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электрофореграмму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испытуемого раствора; о</w:t>
      </w:r>
      <w:r w:rsidRPr="006C2952">
        <w:rPr>
          <w:rFonts w:ascii="Times New Roman" w:hAnsi="Times New Roman" w:cs="Times New Roman"/>
          <w:sz w:val="28"/>
          <w:szCs w:val="28"/>
        </w:rPr>
        <w:t>п</w:t>
      </w:r>
      <w:r w:rsidRPr="006C2952">
        <w:rPr>
          <w:rFonts w:ascii="Times New Roman" w:hAnsi="Times New Roman" w:cs="Times New Roman"/>
          <w:sz w:val="28"/>
          <w:szCs w:val="28"/>
        </w:rPr>
        <w:t xml:space="preserve">ределяют наблюдаемые полосы путем сравнения с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электрофореграммой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</w:t>
      </w:r>
      <w:r w:rsidRPr="006C2952">
        <w:rPr>
          <w:rFonts w:ascii="Times New Roman" w:hAnsi="Times New Roman" w:cs="Times New Roman"/>
          <w:sz w:val="28"/>
          <w:szCs w:val="28"/>
        </w:rPr>
        <w:lastRenderedPageBreak/>
        <w:t>стандартного образца; распределение полос совпадает с распределением п</w:t>
      </w:r>
      <w:r w:rsidRPr="006C2952">
        <w:rPr>
          <w:rFonts w:ascii="Times New Roman" w:hAnsi="Times New Roman" w:cs="Times New Roman"/>
          <w:sz w:val="28"/>
          <w:szCs w:val="28"/>
        </w:rPr>
        <w:t>о</w:t>
      </w:r>
      <w:r w:rsidRPr="006C2952">
        <w:rPr>
          <w:rFonts w:ascii="Times New Roman" w:hAnsi="Times New Roman" w:cs="Times New Roman"/>
          <w:sz w:val="28"/>
          <w:szCs w:val="28"/>
        </w:rPr>
        <w:t xml:space="preserve">лос на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электрофореграмме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 стандартного образца. </w:t>
      </w:r>
    </w:p>
    <w:p w:rsidR="006C2952" w:rsidRPr="006C2952" w:rsidRDefault="006C2952" w:rsidP="0047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52">
        <w:rPr>
          <w:rFonts w:ascii="Times New Roman" w:hAnsi="Times New Roman" w:cs="Times New Roman"/>
          <w:sz w:val="28"/>
          <w:szCs w:val="28"/>
        </w:rPr>
        <w:t xml:space="preserve">Анализируют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2952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6C2952">
        <w:rPr>
          <w:rFonts w:ascii="Times New Roman" w:hAnsi="Times New Roman" w:cs="Times New Roman"/>
          <w:sz w:val="28"/>
          <w:szCs w:val="28"/>
        </w:rPr>
        <w:t xml:space="preserve"> при испытании на образ</w:t>
      </w:r>
      <w:r w:rsidRPr="006C2952">
        <w:rPr>
          <w:rFonts w:ascii="Times New Roman" w:hAnsi="Times New Roman" w:cs="Times New Roman"/>
          <w:sz w:val="28"/>
          <w:szCs w:val="28"/>
        </w:rPr>
        <w:t>о</w:t>
      </w:r>
      <w:r w:rsidRPr="006C2952">
        <w:rPr>
          <w:rFonts w:ascii="Times New Roman" w:hAnsi="Times New Roman" w:cs="Times New Roman"/>
          <w:sz w:val="28"/>
          <w:szCs w:val="28"/>
        </w:rPr>
        <w:t xml:space="preserve">вание олигомеров в </w:t>
      </w:r>
      <w:proofErr w:type="spellStart"/>
      <w:r w:rsidRPr="006C2952">
        <w:rPr>
          <w:rFonts w:ascii="Times New Roman" w:hAnsi="Times New Roman" w:cs="Times New Roman"/>
          <w:sz w:val="28"/>
          <w:szCs w:val="28"/>
        </w:rPr>
        <w:t>фоллитропине</w:t>
      </w:r>
      <w:proofErr w:type="spellEnd"/>
      <w:r w:rsidRPr="006C2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9E6" w:rsidRPr="0046594E" w:rsidRDefault="00E50A5D" w:rsidP="0047551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Для каждой субъединицы профиль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испытуемого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 xml:space="preserve">твора должен совпадать с профилем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соответствующего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 xml:space="preserve">твора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сравнени</w:t>
      </w:r>
      <w:r w:rsidR="00F30B40" w:rsidRPr="004659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>. Определение проводят м</w:t>
      </w:r>
      <w:r w:rsidR="00BF0CB8" w:rsidRPr="0046594E">
        <w:rPr>
          <w:rFonts w:ascii="Times New Roman" w:hAnsi="Times New Roman" w:cs="Times New Roman"/>
          <w:sz w:val="28"/>
          <w:szCs w:val="28"/>
        </w:rPr>
        <w:t>етод</w:t>
      </w:r>
      <w:r w:rsidRPr="0046594E">
        <w:rPr>
          <w:rFonts w:ascii="Times New Roman" w:hAnsi="Times New Roman" w:cs="Times New Roman"/>
          <w:sz w:val="28"/>
          <w:szCs w:val="28"/>
        </w:rPr>
        <w:t>ом</w:t>
      </w:r>
      <w:r w:rsidR="00BF0CB8" w:rsidRPr="0046594E">
        <w:rPr>
          <w:rFonts w:ascii="Times New Roman" w:hAnsi="Times New Roman" w:cs="Times New Roman"/>
          <w:sz w:val="28"/>
          <w:szCs w:val="28"/>
        </w:rPr>
        <w:t xml:space="preserve"> п</w:t>
      </w:r>
      <w:r w:rsidR="007C3150" w:rsidRPr="0046594E">
        <w:rPr>
          <w:rFonts w:ascii="Times New Roman" w:hAnsi="Times New Roman" w:cs="Times New Roman"/>
          <w:sz w:val="28"/>
          <w:szCs w:val="28"/>
        </w:rPr>
        <w:t>ептидно</w:t>
      </w:r>
      <w:r w:rsidR="00BF0CB8" w:rsidRPr="0046594E">
        <w:rPr>
          <w:rFonts w:ascii="Times New Roman" w:hAnsi="Times New Roman" w:cs="Times New Roman"/>
          <w:sz w:val="28"/>
          <w:szCs w:val="28"/>
        </w:rPr>
        <w:t>го картирования</w:t>
      </w:r>
      <w:r w:rsidR="00BF0CB8" w:rsidRPr="0046594E">
        <w:rPr>
          <w:sz w:val="28"/>
          <w:szCs w:val="28"/>
        </w:rPr>
        <w:t xml:space="preserve"> </w:t>
      </w:r>
      <w:r w:rsidR="00BF0CB8" w:rsidRPr="0046594E">
        <w:rPr>
          <w:rFonts w:ascii="Times New Roman" w:hAnsi="Times New Roman" w:cs="Times New Roman"/>
          <w:sz w:val="28"/>
          <w:szCs w:val="28"/>
        </w:rPr>
        <w:t>в сочетании с методом ВЭЖХ</w:t>
      </w:r>
      <w:r w:rsidRPr="0046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3E"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ОФС «Пептидное картиров</w:t>
      </w:r>
      <w:r w:rsidR="00EA263E"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EA263E"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ние».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Р</w:t>
      </w:r>
      <w:r w:rsidR="00B56E01" w:rsidRPr="0046594E">
        <w:rPr>
          <w:rFonts w:ascii="Times New Roman" w:hAnsi="Times New Roman" w:cs="Times New Roman"/>
          <w:b/>
          <w:sz w:val="28"/>
          <w:szCs w:val="28"/>
        </w:rPr>
        <w:t>азделение</w:t>
      </w:r>
      <w:r w:rsidRPr="0046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01" w:rsidRPr="0046594E">
        <w:rPr>
          <w:rFonts w:ascii="Times New Roman" w:hAnsi="Times New Roman" w:cs="Times New Roman"/>
          <w:b/>
          <w:sz w:val="28"/>
          <w:szCs w:val="28"/>
        </w:rPr>
        <w:t xml:space="preserve">α- и </w:t>
      </w:r>
      <w:proofErr w:type="gramStart"/>
      <w:r w:rsidR="00B56E01" w:rsidRPr="0046594E">
        <w:rPr>
          <w:rFonts w:ascii="Times New Roman" w:hAnsi="Times New Roman" w:cs="Times New Roman"/>
          <w:b/>
          <w:sz w:val="28"/>
          <w:szCs w:val="28"/>
        </w:rPr>
        <w:t>β-</w:t>
      </w:r>
      <w:proofErr w:type="gramEnd"/>
      <w:r w:rsidR="00B56E01" w:rsidRPr="0046594E">
        <w:rPr>
          <w:rFonts w:ascii="Times New Roman" w:hAnsi="Times New Roman" w:cs="Times New Roman"/>
          <w:b/>
          <w:sz w:val="28"/>
          <w:szCs w:val="28"/>
        </w:rPr>
        <w:t>субъединиц.</w:t>
      </w:r>
      <w:r w:rsidR="00B56E01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541" w:rsidRPr="0046594E">
        <w:rPr>
          <w:rFonts w:ascii="Times New Roman" w:hAnsi="Times New Roman" w:cs="Times New Roman"/>
          <w:sz w:val="28"/>
          <w:szCs w:val="28"/>
        </w:rPr>
        <w:t>Выполняют м</w:t>
      </w:r>
      <w:r w:rsidRPr="0046594E">
        <w:rPr>
          <w:rFonts w:ascii="Times New Roman" w:hAnsi="Times New Roman" w:cs="Times New Roman"/>
          <w:sz w:val="28"/>
          <w:szCs w:val="28"/>
        </w:rPr>
        <w:t>етодом высокоэффекти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Pr="0046594E">
        <w:rPr>
          <w:rFonts w:ascii="Times New Roman" w:hAnsi="Times New Roman" w:cs="Times New Roman"/>
          <w:sz w:val="28"/>
          <w:szCs w:val="28"/>
        </w:rPr>
        <w:t>ной жидкостной хроматографии (ВЭЖХ)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="00E50A5D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B12" w:rsidRPr="0046594E">
        <w:rPr>
          <w:rFonts w:ascii="Times New Roman" w:hAnsi="Times New Roman" w:cs="Times New Roman"/>
          <w:sz w:val="28"/>
          <w:szCs w:val="28"/>
        </w:rPr>
        <w:t xml:space="preserve">1 мл трифторуксусной кислоты </w:t>
      </w:r>
      <w:r w:rsidR="00896B74" w:rsidRPr="0046594E">
        <w:rPr>
          <w:rFonts w:ascii="Times New Roman" w:hAnsi="Times New Roman" w:cs="Times New Roman"/>
          <w:sz w:val="28"/>
          <w:szCs w:val="28"/>
        </w:rPr>
        <w:t>до 1000 мл с помощью воды для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="00E50A5D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C350B4" w:rsidRPr="0046594E">
        <w:rPr>
          <w:rFonts w:ascii="Times New Roman" w:hAnsi="Times New Roman" w:cs="Times New Roman"/>
          <w:sz w:val="28"/>
          <w:szCs w:val="28"/>
        </w:rPr>
        <w:t>трифторуксусная кислота</w:t>
      </w:r>
      <w:r w:rsidR="00896B74" w:rsidRPr="0046594E">
        <w:rPr>
          <w:rFonts w:ascii="Times New Roman" w:hAnsi="Times New Roman" w:cs="Times New Roman"/>
          <w:sz w:val="28"/>
          <w:szCs w:val="28"/>
        </w:rPr>
        <w:t>, вода для хрома</w:t>
      </w:r>
      <w:r w:rsidR="00C350B4" w:rsidRPr="0046594E">
        <w:rPr>
          <w:rFonts w:ascii="Times New Roman" w:hAnsi="Times New Roman" w:cs="Times New Roman"/>
          <w:sz w:val="28"/>
          <w:szCs w:val="28"/>
        </w:rPr>
        <w:t>т</w:t>
      </w:r>
      <w:r w:rsidR="00C350B4" w:rsidRPr="0046594E">
        <w:rPr>
          <w:rFonts w:ascii="Times New Roman" w:hAnsi="Times New Roman" w:cs="Times New Roman"/>
          <w:sz w:val="28"/>
          <w:szCs w:val="28"/>
        </w:rPr>
        <w:t>о</w:t>
      </w:r>
      <w:r w:rsidR="00C350B4" w:rsidRPr="0046594E">
        <w:rPr>
          <w:rFonts w:ascii="Times New Roman" w:hAnsi="Times New Roman" w:cs="Times New Roman"/>
          <w:sz w:val="28"/>
          <w:szCs w:val="28"/>
        </w:rPr>
        <w:t>графии</w:t>
      </w:r>
      <w:r w:rsidR="00896B74"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B74" w:rsidRPr="0046594E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896B74" w:rsidRPr="0046594E">
        <w:rPr>
          <w:rFonts w:ascii="Times New Roman" w:hAnsi="Times New Roman" w:cs="Times New Roman"/>
          <w:sz w:val="28"/>
          <w:szCs w:val="28"/>
        </w:rPr>
        <w:t xml:space="preserve"> (0,9:50:950)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  <w:r w:rsidR="004A2640" w:rsidRPr="0046594E">
        <w:rPr>
          <w:rFonts w:ascii="Times New Roman" w:hAnsi="Times New Roman" w:cs="Times New Roman"/>
          <w:sz w:val="28"/>
          <w:szCs w:val="28"/>
        </w:rPr>
        <w:t>И</w:t>
      </w:r>
      <w:r w:rsidR="00D73440" w:rsidRPr="0046594E">
        <w:rPr>
          <w:rFonts w:ascii="Times New Roman" w:hAnsi="Times New Roman" w:cs="Times New Roman"/>
          <w:sz w:val="28"/>
          <w:szCs w:val="28"/>
        </w:rPr>
        <w:t>спытуемую субс</w:t>
      </w:r>
      <w:r w:rsidR="00C3220F" w:rsidRPr="0046594E">
        <w:rPr>
          <w:rFonts w:ascii="Times New Roman" w:hAnsi="Times New Roman" w:cs="Times New Roman"/>
          <w:sz w:val="28"/>
          <w:szCs w:val="28"/>
        </w:rPr>
        <w:t>танцию</w:t>
      </w:r>
      <w:r w:rsidRPr="0046594E">
        <w:rPr>
          <w:rFonts w:ascii="Times New Roman" w:hAnsi="Times New Roman" w:cs="Times New Roman"/>
          <w:sz w:val="28"/>
          <w:szCs w:val="28"/>
        </w:rPr>
        <w:t xml:space="preserve"> с помощью подви</w:t>
      </w:r>
      <w:r w:rsidRPr="0046594E">
        <w:rPr>
          <w:rFonts w:ascii="Times New Roman" w:hAnsi="Times New Roman" w:cs="Times New Roman"/>
          <w:sz w:val="28"/>
          <w:szCs w:val="28"/>
        </w:rPr>
        <w:t>ж</w:t>
      </w:r>
      <w:r w:rsidRPr="0046594E">
        <w:rPr>
          <w:rFonts w:ascii="Times New Roman" w:hAnsi="Times New Roman" w:cs="Times New Roman"/>
          <w:sz w:val="28"/>
          <w:szCs w:val="28"/>
        </w:rPr>
        <w:t>ной фазы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A2640" w:rsidRPr="0046594E">
        <w:rPr>
          <w:rFonts w:ascii="Times New Roman" w:hAnsi="Times New Roman" w:cs="Times New Roman"/>
          <w:sz w:val="28"/>
          <w:szCs w:val="28"/>
        </w:rPr>
        <w:t>,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4A2640" w:rsidRPr="0046594E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46594E">
        <w:rPr>
          <w:rFonts w:ascii="Times New Roman" w:hAnsi="Times New Roman" w:cs="Times New Roman"/>
          <w:sz w:val="28"/>
          <w:szCs w:val="28"/>
        </w:rPr>
        <w:t xml:space="preserve">до концентрации примерно 0,4 мг/мл. </w:t>
      </w:r>
    </w:p>
    <w:p w:rsidR="006A44BC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46594E">
        <w:rPr>
          <w:rFonts w:ascii="Times New Roman" w:hAnsi="Times New Roman" w:cs="Times New Roman"/>
          <w:b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D73440" w:rsidRPr="0046594E">
        <w:rPr>
          <w:rFonts w:ascii="Times New Roman" w:hAnsi="Times New Roman" w:cs="Times New Roman"/>
          <w:sz w:val="28"/>
          <w:szCs w:val="28"/>
        </w:rPr>
        <w:t>Стандартный образец (</w:t>
      </w:r>
      <w:r w:rsidRPr="0046594E">
        <w:rPr>
          <w:rFonts w:ascii="Times New Roman" w:hAnsi="Times New Roman" w:cs="Times New Roman"/>
          <w:sz w:val="28"/>
          <w:szCs w:val="28"/>
        </w:rPr>
        <w:t>СО</w:t>
      </w:r>
      <w:r w:rsidR="00D73440" w:rsidRPr="0046594E">
        <w:rPr>
          <w:rFonts w:ascii="Times New Roman" w:hAnsi="Times New Roman" w:cs="Times New Roman"/>
          <w:sz w:val="28"/>
          <w:szCs w:val="28"/>
        </w:rPr>
        <w:t>)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пе</w:t>
      </w:r>
      <w:r w:rsidRPr="0046594E">
        <w:rPr>
          <w:rFonts w:ascii="Times New Roman" w:hAnsi="Times New Roman" w:cs="Times New Roman"/>
          <w:sz w:val="28"/>
          <w:szCs w:val="28"/>
        </w:rPr>
        <w:t>п</w:t>
      </w:r>
      <w:r w:rsidRPr="0046594E">
        <w:rPr>
          <w:rFonts w:ascii="Times New Roman" w:hAnsi="Times New Roman" w:cs="Times New Roman"/>
          <w:sz w:val="28"/>
          <w:szCs w:val="28"/>
        </w:rPr>
        <w:t>тидного картирования с помощью подвижной фазы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04A9D" w:rsidRPr="0046594E">
        <w:rPr>
          <w:rFonts w:ascii="Times New Roman" w:hAnsi="Times New Roman" w:cs="Times New Roman"/>
          <w:sz w:val="28"/>
          <w:szCs w:val="28"/>
        </w:rPr>
        <w:t>,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4A2640" w:rsidRPr="0046594E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46594E">
        <w:rPr>
          <w:rFonts w:ascii="Times New Roman" w:hAnsi="Times New Roman" w:cs="Times New Roman"/>
          <w:sz w:val="28"/>
          <w:szCs w:val="28"/>
        </w:rPr>
        <w:t>до концентр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Pr="0046594E">
        <w:rPr>
          <w:rFonts w:ascii="Times New Roman" w:hAnsi="Times New Roman" w:cs="Times New Roman"/>
          <w:sz w:val="28"/>
          <w:szCs w:val="28"/>
        </w:rPr>
        <w:t>ции примерно 0,4 мг/мл</w:t>
      </w:r>
      <w:r w:rsidR="004A2640" w:rsidRPr="0046594E">
        <w:rPr>
          <w:rFonts w:ascii="Times New Roman" w:hAnsi="Times New Roman" w:cs="Times New Roman"/>
          <w:sz w:val="28"/>
          <w:szCs w:val="28"/>
        </w:rPr>
        <w:t>.</w:t>
      </w:r>
    </w:p>
    <w:p w:rsidR="00281541" w:rsidRPr="0046594E" w:rsidRDefault="00281541" w:rsidP="00913840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3074"/>
        <w:gridCol w:w="6424"/>
      </w:tblGrid>
      <w:tr w:rsidR="00281541" w:rsidRPr="0046594E" w:rsidTr="00D04A9D">
        <w:tc>
          <w:tcPr>
            <w:tcW w:w="3074" w:type="dxa"/>
          </w:tcPr>
          <w:p w:rsidR="00281541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6424" w:type="dxa"/>
          </w:tcPr>
          <w:p w:rsidR="00281541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12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× 4,6 мм, </w:t>
            </w:r>
            <w:proofErr w:type="spellStart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бутилсилильный</w:t>
            </w:r>
            <w:proofErr w:type="spellEnd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ликагель для хроматографии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мкм</w:t>
            </w:r>
          </w:p>
        </w:tc>
      </w:tr>
      <w:tr w:rsidR="000E3516" w:rsidRPr="0046594E" w:rsidTr="00D04A9D">
        <w:tc>
          <w:tcPr>
            <w:tcW w:w="3074" w:type="dxa"/>
          </w:tcPr>
          <w:p w:rsidR="000E3516" w:rsidRPr="0046594E" w:rsidRDefault="000E3516" w:rsidP="00934A2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24" w:type="dxa"/>
          </w:tcPr>
          <w:p w:rsidR="000E3516" w:rsidRPr="0046594E" w:rsidRDefault="000E3516" w:rsidP="00934A2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 × 4,6 мм, </w:t>
            </w:r>
            <w:proofErr w:type="spellStart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бутилсилильный</w:t>
            </w:r>
            <w:proofErr w:type="spellEnd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для хроматографии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мкм</w:t>
            </w:r>
          </w:p>
        </w:tc>
      </w:tr>
      <w:tr w:rsidR="000E3516" w:rsidRPr="0046594E" w:rsidTr="00D04A9D">
        <w:tc>
          <w:tcPr>
            <w:tcW w:w="307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2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E3516" w:rsidRPr="0046594E" w:rsidTr="00D04A9D">
        <w:tc>
          <w:tcPr>
            <w:tcW w:w="307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0E3516" w:rsidRPr="0046594E" w:rsidTr="00D04A9D">
        <w:tc>
          <w:tcPr>
            <w:tcW w:w="307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2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226 нм.</w:t>
            </w:r>
          </w:p>
        </w:tc>
      </w:tr>
      <w:tr w:rsidR="000E3516" w:rsidRPr="0046594E" w:rsidTr="00D04A9D">
        <w:tc>
          <w:tcPr>
            <w:tcW w:w="307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2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800 мкл.</w:t>
            </w:r>
          </w:p>
        </w:tc>
      </w:tr>
    </w:tbl>
    <w:p w:rsidR="006A44BC" w:rsidRPr="0046594E" w:rsidRDefault="006A44BC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1541" w:rsidRPr="0046594E" w:rsidRDefault="00281541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2 - 8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→ 76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24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8 - 17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17 - 36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76 → 70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24 → 30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36 - 41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70 → 25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30 → 75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41 - 46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46 - 47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 → 100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75 → 0</w:t>
            </w:r>
          </w:p>
        </w:tc>
      </w:tr>
      <w:tr w:rsidR="00281541" w:rsidRPr="0046594E" w:rsidTr="00DA6E61">
        <w:tc>
          <w:tcPr>
            <w:tcW w:w="315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47 - 57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4A9D" w:rsidRPr="0046594E" w:rsidRDefault="00D04A9D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259F" w:rsidRPr="0046594E" w:rsidRDefault="00D73440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испытуемый раствор </w:t>
      </w:r>
      <w:r w:rsidR="00D04A9D" w:rsidRPr="0046594E">
        <w:rPr>
          <w:rFonts w:ascii="Times New Roman" w:hAnsi="Times New Roman" w:cs="Times New Roman"/>
          <w:sz w:val="28"/>
          <w:szCs w:val="28"/>
        </w:rPr>
        <w:t xml:space="preserve">и раствор сравнения. </w:t>
      </w:r>
    </w:p>
    <w:p w:rsidR="00D04A9D" w:rsidRPr="0046594E" w:rsidRDefault="005D1BAD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Отбирают фракции, содержащие α- и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субъединицы и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лиофилизируют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их.</w:t>
      </w:r>
      <w:r w:rsidR="00D04A9D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4A9D" w:rsidRPr="0046594E" w:rsidRDefault="00D04A9D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</w:t>
      </w:r>
      <w:r w:rsidRPr="004659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субъединица около14 мин.; α-субъединица около 30 мин. </w:t>
      </w:r>
    </w:p>
    <w:p w:rsidR="00896B74" w:rsidRPr="0046594E" w:rsidRDefault="004B281C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Обессоливание, восстановление, модификация очищенных субъ</w:t>
      </w:r>
      <w:r w:rsidRPr="0046594E">
        <w:rPr>
          <w:rFonts w:ascii="Times New Roman" w:hAnsi="Times New Roman" w:cs="Times New Roman"/>
          <w:b/>
          <w:sz w:val="28"/>
          <w:szCs w:val="28"/>
        </w:rPr>
        <w:t>е</w:t>
      </w:r>
      <w:r w:rsidRPr="0046594E">
        <w:rPr>
          <w:rFonts w:ascii="Times New Roman" w:hAnsi="Times New Roman" w:cs="Times New Roman"/>
          <w:b/>
          <w:sz w:val="28"/>
          <w:szCs w:val="28"/>
        </w:rPr>
        <w:t xml:space="preserve">диниц. </w:t>
      </w:r>
    </w:p>
    <w:p w:rsidR="00281541" w:rsidRPr="0046594E" w:rsidRDefault="00E50A5D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 А (ПФА)</w:t>
      </w:r>
      <w:r w:rsidR="00281541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B74" w:rsidRPr="0046594E">
        <w:rPr>
          <w:rFonts w:ascii="Times New Roman" w:hAnsi="Times New Roman" w:cs="Times New Roman"/>
          <w:sz w:val="28"/>
          <w:szCs w:val="28"/>
        </w:rPr>
        <w:t>доводят 1 мл трифторуксусной кислоты до 1000 мл водой для хроматографии</w:t>
      </w:r>
      <w:proofErr w:type="gramStart"/>
      <w:r w:rsidR="00896B74" w:rsidRPr="004659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96B74" w:rsidRPr="0046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541" w:rsidRPr="0046594E" w:rsidRDefault="00281541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(ПФБ) </w:t>
      </w:r>
      <w:r w:rsidR="00A06B12" w:rsidRPr="0046594E">
        <w:rPr>
          <w:rFonts w:ascii="Times New Roman" w:hAnsi="Times New Roman" w:cs="Times New Roman"/>
          <w:sz w:val="28"/>
          <w:szCs w:val="28"/>
        </w:rPr>
        <w:t>трифторуксусная кислота</w:t>
      </w:r>
      <w:r w:rsidR="00896B74" w:rsidRPr="0046594E">
        <w:rPr>
          <w:rFonts w:ascii="Times New Roman" w:hAnsi="Times New Roman" w:cs="Times New Roman"/>
          <w:sz w:val="28"/>
          <w:szCs w:val="28"/>
        </w:rPr>
        <w:t>, вода для хромат</w:t>
      </w:r>
      <w:r w:rsidR="00896B74" w:rsidRPr="0046594E">
        <w:rPr>
          <w:rFonts w:ascii="Times New Roman" w:hAnsi="Times New Roman" w:cs="Times New Roman"/>
          <w:sz w:val="28"/>
          <w:szCs w:val="28"/>
        </w:rPr>
        <w:t>о</w:t>
      </w:r>
      <w:r w:rsidR="00896B74" w:rsidRPr="0046594E">
        <w:rPr>
          <w:rFonts w:ascii="Times New Roman" w:hAnsi="Times New Roman" w:cs="Times New Roman"/>
          <w:sz w:val="28"/>
          <w:szCs w:val="28"/>
        </w:rPr>
        <w:t xml:space="preserve">графии </w:t>
      </w:r>
      <w:r w:rsidR="00896B74" w:rsidRPr="004659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6B74"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B74" w:rsidRPr="0046594E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896B74" w:rsidRPr="0046594E">
        <w:rPr>
          <w:rFonts w:ascii="Times New Roman" w:hAnsi="Times New Roman" w:cs="Times New Roman"/>
          <w:sz w:val="28"/>
          <w:szCs w:val="28"/>
        </w:rPr>
        <w:t xml:space="preserve"> для хроматографии </w:t>
      </w:r>
      <w:r w:rsidR="00896B74" w:rsidRPr="0046594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6B74" w:rsidRPr="0046594E">
        <w:rPr>
          <w:rFonts w:ascii="Times New Roman" w:hAnsi="Times New Roman" w:cs="Times New Roman"/>
          <w:sz w:val="28"/>
          <w:szCs w:val="28"/>
        </w:rPr>
        <w:t xml:space="preserve"> (1:300:700)</w:t>
      </w:r>
    </w:p>
    <w:p w:rsidR="005D1BAD" w:rsidRPr="0046594E" w:rsidRDefault="005D1BAD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46594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10 мкл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трибутилфосфина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доводят до 2 мл с помощью пр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па</w:t>
      </w:r>
      <w:r w:rsidR="004A3206" w:rsidRPr="0046594E">
        <w:rPr>
          <w:rFonts w:ascii="Times New Roman" w:hAnsi="Times New Roman" w:cs="Times New Roman"/>
          <w:sz w:val="28"/>
          <w:szCs w:val="28"/>
        </w:rPr>
        <w:t>нола</w:t>
      </w:r>
      <w:r w:rsidR="00AD562A" w:rsidRPr="0046594E">
        <w:rPr>
          <w:rFonts w:ascii="Times New Roman" w:hAnsi="Times New Roman" w:cs="Times New Roman"/>
          <w:sz w:val="28"/>
          <w:szCs w:val="28"/>
        </w:rPr>
        <w:t>-2</w:t>
      </w:r>
      <w:r w:rsidR="00D04A9D" w:rsidRPr="0046594E">
        <w:rPr>
          <w:rFonts w:ascii="Times New Roman" w:hAnsi="Times New Roman" w:cs="Times New Roman"/>
          <w:sz w:val="28"/>
          <w:szCs w:val="28"/>
        </w:rPr>
        <w:t xml:space="preserve"> и азотирую</w:t>
      </w:r>
      <w:r w:rsidRPr="0046594E">
        <w:rPr>
          <w:rFonts w:ascii="Times New Roman" w:hAnsi="Times New Roman" w:cs="Times New Roman"/>
          <w:sz w:val="28"/>
          <w:szCs w:val="28"/>
        </w:rPr>
        <w:t>т</w:t>
      </w:r>
      <w:r w:rsidR="00D04A9D" w:rsidRPr="0046594E">
        <w:rPr>
          <w:rFonts w:ascii="Times New Roman" w:hAnsi="Times New Roman" w:cs="Times New Roman"/>
          <w:sz w:val="28"/>
          <w:szCs w:val="28"/>
        </w:rPr>
        <w:t>.</w:t>
      </w:r>
    </w:p>
    <w:p w:rsidR="005D1BAD" w:rsidRPr="0046594E" w:rsidRDefault="005D1BAD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D04A9D" w:rsidRPr="0046594E">
        <w:rPr>
          <w:rFonts w:ascii="Times New Roman" w:hAnsi="Times New Roman" w:cs="Times New Roman"/>
          <w:i/>
          <w:sz w:val="28"/>
          <w:szCs w:val="28"/>
        </w:rPr>
        <w:t>Б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20 мкл 4-винилпиридина доводят до 200 мкл с помощью пропанола</w:t>
      </w:r>
      <w:r w:rsidR="00AD562A" w:rsidRPr="0046594E">
        <w:rPr>
          <w:rFonts w:ascii="Times New Roman" w:hAnsi="Times New Roman" w:cs="Times New Roman"/>
          <w:sz w:val="28"/>
          <w:szCs w:val="28"/>
        </w:rPr>
        <w:t>-2</w:t>
      </w:r>
      <w:r w:rsidR="00634519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>и азотируют</w:t>
      </w:r>
      <w:r w:rsidR="00D04A9D" w:rsidRPr="0046594E">
        <w:rPr>
          <w:rFonts w:ascii="Times New Roman" w:hAnsi="Times New Roman" w:cs="Times New Roman"/>
          <w:sz w:val="28"/>
          <w:szCs w:val="28"/>
        </w:rPr>
        <w:t>.</w:t>
      </w:r>
    </w:p>
    <w:p w:rsidR="00CC253B" w:rsidRPr="0046594E" w:rsidRDefault="00CC253B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Буферный раствор </w:t>
      </w:r>
    </w:p>
    <w:p w:rsidR="00CC253B" w:rsidRPr="0046594E" w:rsidRDefault="00CC253B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5,12</w:t>
      </w:r>
      <w:r w:rsidR="00E50A5D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г натрия хлорида, 3,03 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6594E">
        <w:rPr>
          <w:rFonts w:ascii="Times New Roman" w:hAnsi="Times New Roman" w:cs="Times New Roman"/>
          <w:sz w:val="28"/>
          <w:szCs w:val="28"/>
        </w:rPr>
        <w:t>гидроксиметил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аминометана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1,40 г натрия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эдета</w:t>
      </w:r>
      <w:r w:rsidR="00E50A5D" w:rsidRPr="0046594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E50A5D" w:rsidRPr="0046594E">
        <w:rPr>
          <w:rFonts w:ascii="Times New Roman" w:hAnsi="Times New Roman" w:cs="Times New Roman"/>
          <w:sz w:val="28"/>
          <w:szCs w:val="28"/>
        </w:rPr>
        <w:t xml:space="preserve"> растворяют в 250 мл воды, д</w:t>
      </w:r>
      <w:r w:rsidRPr="0046594E">
        <w:rPr>
          <w:rFonts w:ascii="Times New Roman" w:hAnsi="Times New Roman" w:cs="Times New Roman"/>
          <w:sz w:val="28"/>
          <w:szCs w:val="28"/>
        </w:rPr>
        <w:t xml:space="preserve">оводят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до 8,4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потенциометр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lastRenderedPageBreak/>
        <w:t>чески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 помощью хлористоводородной кислоты концентрированной и дов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д</w:t>
      </w:r>
      <w:r w:rsidR="00E50A5D" w:rsidRPr="0046594E">
        <w:rPr>
          <w:rFonts w:ascii="Times New Roman" w:hAnsi="Times New Roman" w:cs="Times New Roman"/>
          <w:sz w:val="28"/>
          <w:szCs w:val="28"/>
        </w:rPr>
        <w:t>ят объём раствора водой до 500</w:t>
      </w:r>
      <w:r w:rsidRPr="0046594E">
        <w:rPr>
          <w:rFonts w:ascii="Times New Roman" w:hAnsi="Times New Roman" w:cs="Times New Roman"/>
          <w:sz w:val="28"/>
          <w:szCs w:val="28"/>
        </w:rPr>
        <w:t xml:space="preserve"> мл.</w:t>
      </w:r>
    </w:p>
    <w:p w:rsidR="00CC253B" w:rsidRPr="0046594E" w:rsidRDefault="00DA4360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Испытуемые растворы.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D1" w:rsidRPr="0046594E" w:rsidRDefault="007D73BD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К</w:t>
      </w:r>
      <w:r w:rsidR="00DA4360" w:rsidRPr="0046594E">
        <w:rPr>
          <w:rFonts w:ascii="Times New Roman" w:hAnsi="Times New Roman" w:cs="Times New Roman"/>
          <w:sz w:val="28"/>
          <w:szCs w:val="28"/>
        </w:rPr>
        <w:t xml:space="preserve">аждую фракцию α- и β-субъединиц, </w:t>
      </w:r>
      <w:r w:rsidR="00A57CE1" w:rsidRPr="0046594E">
        <w:rPr>
          <w:rFonts w:ascii="Times New Roman" w:hAnsi="Times New Roman" w:cs="Times New Roman"/>
          <w:sz w:val="28"/>
          <w:szCs w:val="28"/>
        </w:rPr>
        <w:t xml:space="preserve">собранных </w:t>
      </w:r>
      <w:r w:rsidR="00DA4360" w:rsidRPr="0046594E">
        <w:rPr>
          <w:rFonts w:ascii="Times New Roman" w:hAnsi="Times New Roman" w:cs="Times New Roman"/>
          <w:sz w:val="28"/>
          <w:szCs w:val="28"/>
        </w:rPr>
        <w:t>из испытуемог</w:t>
      </w:r>
      <w:r w:rsidRPr="0046594E">
        <w:rPr>
          <w:rFonts w:ascii="Times New Roman" w:hAnsi="Times New Roman" w:cs="Times New Roman"/>
          <w:sz w:val="28"/>
          <w:szCs w:val="28"/>
        </w:rPr>
        <w:t>о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 xml:space="preserve">твора на предыдущем этапе растворяют </w:t>
      </w:r>
      <w:r w:rsidR="00DA4360" w:rsidRPr="0046594E">
        <w:rPr>
          <w:rFonts w:ascii="Times New Roman" w:hAnsi="Times New Roman" w:cs="Times New Roman"/>
          <w:sz w:val="28"/>
          <w:szCs w:val="28"/>
        </w:rPr>
        <w:t>в 300 мкл буферного раствора и и</w:t>
      </w:r>
      <w:r w:rsidR="00DA4360" w:rsidRPr="0046594E">
        <w:rPr>
          <w:rFonts w:ascii="Times New Roman" w:hAnsi="Times New Roman" w:cs="Times New Roman"/>
          <w:sz w:val="28"/>
          <w:szCs w:val="28"/>
        </w:rPr>
        <w:t>н</w:t>
      </w:r>
      <w:r w:rsidR="00DA4360" w:rsidRPr="0046594E">
        <w:rPr>
          <w:rFonts w:ascii="Times New Roman" w:hAnsi="Times New Roman" w:cs="Times New Roman"/>
          <w:sz w:val="28"/>
          <w:szCs w:val="28"/>
        </w:rPr>
        <w:t>кубируют при 37 °</w:t>
      </w:r>
      <w:r w:rsidR="00DA4360"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259F" w:rsidRPr="0046594E">
        <w:rPr>
          <w:rFonts w:ascii="Times New Roman" w:hAnsi="Times New Roman" w:cs="Times New Roman"/>
          <w:sz w:val="28"/>
          <w:szCs w:val="28"/>
        </w:rPr>
        <w:t xml:space="preserve"> в течение 60 мин</w:t>
      </w:r>
      <w:r w:rsidR="00DA4360" w:rsidRPr="0046594E">
        <w:rPr>
          <w:rFonts w:ascii="Times New Roman" w:hAnsi="Times New Roman" w:cs="Times New Roman"/>
          <w:sz w:val="28"/>
          <w:szCs w:val="28"/>
        </w:rPr>
        <w:t>. Добавляют 100 мкл раствора</w:t>
      </w:r>
      <w:proofErr w:type="gramStart"/>
      <w:r w:rsidR="00DA4360"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A4360" w:rsidRPr="0046594E">
        <w:rPr>
          <w:rFonts w:ascii="Times New Roman" w:hAnsi="Times New Roman" w:cs="Times New Roman"/>
          <w:sz w:val="28"/>
          <w:szCs w:val="28"/>
        </w:rPr>
        <w:t>, пер</w:t>
      </w:r>
      <w:r w:rsidR="00DA4360" w:rsidRPr="0046594E">
        <w:rPr>
          <w:rFonts w:ascii="Times New Roman" w:hAnsi="Times New Roman" w:cs="Times New Roman"/>
          <w:sz w:val="28"/>
          <w:szCs w:val="28"/>
        </w:rPr>
        <w:t>е</w:t>
      </w:r>
      <w:r w:rsidR="00DA4360" w:rsidRPr="0046594E">
        <w:rPr>
          <w:rFonts w:ascii="Times New Roman" w:hAnsi="Times New Roman" w:cs="Times New Roman"/>
          <w:sz w:val="28"/>
          <w:szCs w:val="28"/>
        </w:rPr>
        <w:t>мешивают и азотируют. Инкубируют при 37 °</w:t>
      </w:r>
      <w:r w:rsidR="00DA4360"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4360" w:rsidRPr="0046594E">
        <w:rPr>
          <w:rFonts w:ascii="Times New Roman" w:hAnsi="Times New Roman" w:cs="Times New Roman"/>
          <w:sz w:val="28"/>
          <w:szCs w:val="28"/>
        </w:rPr>
        <w:t xml:space="preserve"> в течение 90 мин. Добавляют 10 мкл раствора</w:t>
      </w:r>
      <w:proofErr w:type="gramStart"/>
      <w:r w:rsidR="00DA4360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D04A9D" w:rsidRPr="004659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A4360" w:rsidRPr="0046594E">
        <w:rPr>
          <w:rFonts w:ascii="Times New Roman" w:hAnsi="Times New Roman" w:cs="Times New Roman"/>
          <w:sz w:val="28"/>
          <w:szCs w:val="28"/>
        </w:rPr>
        <w:t>, смешивают и азотируют. Инкубируют при 37 °</w:t>
      </w:r>
      <w:r w:rsidR="00DA4360"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4360" w:rsidRPr="0046594E">
        <w:rPr>
          <w:rFonts w:ascii="Times New Roman" w:hAnsi="Times New Roman" w:cs="Times New Roman"/>
          <w:sz w:val="28"/>
          <w:szCs w:val="28"/>
        </w:rPr>
        <w:t xml:space="preserve"> в течение 45 мин. Добавляют 100 мкл 10% р</w:t>
      </w:r>
      <w:r w:rsidRPr="0046594E">
        <w:rPr>
          <w:rFonts w:ascii="Times New Roman" w:hAnsi="Times New Roman" w:cs="Times New Roman"/>
          <w:sz w:val="28"/>
          <w:szCs w:val="28"/>
        </w:rPr>
        <w:t>аствора трифторуксусной кислоты</w:t>
      </w:r>
      <w:r w:rsidR="00DA4360" w:rsidRPr="0046594E">
        <w:rPr>
          <w:rFonts w:ascii="Times New Roman" w:hAnsi="Times New Roman" w:cs="Times New Roman"/>
          <w:sz w:val="28"/>
          <w:szCs w:val="28"/>
        </w:rPr>
        <w:t xml:space="preserve"> и см</w:t>
      </w:r>
      <w:r w:rsidR="00DA4360" w:rsidRPr="0046594E">
        <w:rPr>
          <w:rFonts w:ascii="Times New Roman" w:hAnsi="Times New Roman" w:cs="Times New Roman"/>
          <w:sz w:val="28"/>
          <w:szCs w:val="28"/>
        </w:rPr>
        <w:t>е</w:t>
      </w:r>
      <w:r w:rsidR="00DA4360" w:rsidRPr="0046594E">
        <w:rPr>
          <w:rFonts w:ascii="Times New Roman" w:hAnsi="Times New Roman" w:cs="Times New Roman"/>
          <w:sz w:val="28"/>
          <w:szCs w:val="28"/>
        </w:rPr>
        <w:t xml:space="preserve">шивают. </w:t>
      </w:r>
    </w:p>
    <w:p w:rsidR="00CC253B" w:rsidRPr="0046594E" w:rsidRDefault="00DA4360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Растворы сравнения.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60" w:rsidRPr="0046594E" w:rsidRDefault="00DA4360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Приготовляют одновременно</w:t>
      </w:r>
      <w:r w:rsidR="00E6259F" w:rsidRPr="0046594E">
        <w:rPr>
          <w:rFonts w:ascii="Times New Roman" w:hAnsi="Times New Roman" w:cs="Times New Roman"/>
          <w:sz w:val="28"/>
          <w:szCs w:val="28"/>
        </w:rPr>
        <w:t xml:space="preserve"> таким же образом</w:t>
      </w:r>
      <w:r w:rsidRPr="0046594E">
        <w:rPr>
          <w:rFonts w:ascii="Times New Roman" w:hAnsi="Times New Roman" w:cs="Times New Roman"/>
          <w:sz w:val="28"/>
          <w:szCs w:val="28"/>
        </w:rPr>
        <w:t>, что и испытуемые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 xml:space="preserve">творы, но с использованием фракций α- и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>субъединиц, отобранных из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 xml:space="preserve">твора сравнения на предыдущем этапе. </w:t>
      </w:r>
    </w:p>
    <w:p w:rsidR="00E6259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Обессоливание</w:t>
      </w:r>
      <w:r w:rsidR="00281541" w:rsidRPr="00465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1BAD" w:rsidRPr="0046594E">
        <w:rPr>
          <w:rFonts w:ascii="Times New Roman" w:hAnsi="Times New Roman" w:cs="Times New Roman"/>
          <w:i/>
          <w:sz w:val="28"/>
          <w:szCs w:val="28"/>
        </w:rPr>
        <w:t>Выполняют методом высокоэффективной жидкос</w:t>
      </w:r>
      <w:r w:rsidR="005D1BAD" w:rsidRPr="0046594E">
        <w:rPr>
          <w:rFonts w:ascii="Times New Roman" w:hAnsi="Times New Roman" w:cs="Times New Roman"/>
          <w:i/>
          <w:sz w:val="28"/>
          <w:szCs w:val="28"/>
        </w:rPr>
        <w:t>т</w:t>
      </w:r>
      <w:r w:rsidR="005D1BAD" w:rsidRPr="0046594E">
        <w:rPr>
          <w:rFonts w:ascii="Times New Roman" w:hAnsi="Times New Roman" w:cs="Times New Roman"/>
          <w:i/>
          <w:sz w:val="28"/>
          <w:szCs w:val="28"/>
        </w:rPr>
        <w:t xml:space="preserve">ной хроматографии (ВЭЖХ). </w:t>
      </w:r>
    </w:p>
    <w:p w:rsidR="006A44BC" w:rsidRPr="0046594E" w:rsidRDefault="005D1BAD" w:rsidP="006A44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77"/>
        <w:gridCol w:w="6804"/>
      </w:tblGrid>
      <w:tr w:rsidR="000E3516" w:rsidRPr="0046594E" w:rsidTr="00C42E64">
        <w:tc>
          <w:tcPr>
            <w:tcW w:w="2977" w:type="dxa"/>
          </w:tcPr>
          <w:p w:rsidR="000E3516" w:rsidRPr="0046594E" w:rsidRDefault="000E3516" w:rsidP="00934A2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0E3516" w:rsidRPr="0046594E" w:rsidRDefault="000E3516" w:rsidP="000E351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× 4,6 мм, </w:t>
            </w:r>
            <w:proofErr w:type="spellStart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бутилсилильный</w:t>
            </w:r>
            <w:proofErr w:type="spellEnd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для хромат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графии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мкм;</w:t>
            </w:r>
          </w:p>
        </w:tc>
      </w:tr>
      <w:tr w:rsidR="000E3516" w:rsidRPr="0046594E" w:rsidTr="00C42E64">
        <w:tc>
          <w:tcPr>
            <w:tcW w:w="2977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E3516" w:rsidRPr="0046594E" w:rsidTr="00C42E64">
        <w:tc>
          <w:tcPr>
            <w:tcW w:w="2977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0E3516" w:rsidRPr="0046594E" w:rsidTr="00C42E64">
        <w:tc>
          <w:tcPr>
            <w:tcW w:w="2977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226 нм.</w:t>
            </w:r>
          </w:p>
        </w:tc>
      </w:tr>
      <w:tr w:rsidR="000E3516" w:rsidRPr="0046594E" w:rsidTr="00C42E64">
        <w:tc>
          <w:tcPr>
            <w:tcW w:w="2977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800 мкл.</w:t>
            </w:r>
          </w:p>
        </w:tc>
      </w:tr>
    </w:tbl>
    <w:p w:rsidR="005D3283" w:rsidRDefault="005D3283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1BAD" w:rsidRPr="0046594E" w:rsidRDefault="005D1BAD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260"/>
        <w:gridCol w:w="3261"/>
      </w:tblGrid>
      <w:tr w:rsidR="005D1BAD" w:rsidRPr="0046594E" w:rsidTr="00DA6E61">
        <w:tc>
          <w:tcPr>
            <w:tcW w:w="3260" w:type="dxa"/>
          </w:tcPr>
          <w:p w:rsidR="005D1BAD" w:rsidRPr="0046594E" w:rsidRDefault="005D1BAD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60" w:type="dxa"/>
          </w:tcPr>
          <w:p w:rsidR="005D1BAD" w:rsidRPr="0046594E" w:rsidRDefault="005D1BAD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61" w:type="dxa"/>
          </w:tcPr>
          <w:p w:rsidR="005D1BAD" w:rsidRPr="0046594E" w:rsidRDefault="005D1BAD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5D1BAD" w:rsidRPr="0046594E" w:rsidTr="00DA6E61"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0 - 7</w:t>
            </w:r>
          </w:p>
        </w:tc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1BAD" w:rsidRPr="0046594E" w:rsidTr="00DA6E61"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7 - 27</w:t>
            </w:r>
          </w:p>
        </w:tc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→ 0</w:t>
            </w:r>
          </w:p>
        </w:tc>
        <w:tc>
          <w:tcPr>
            <w:tcW w:w="3261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100</w:t>
            </w:r>
          </w:p>
        </w:tc>
      </w:tr>
      <w:tr w:rsidR="005D1BAD" w:rsidRPr="0046594E" w:rsidTr="00DA6E61"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27 – 27,01</w:t>
            </w:r>
          </w:p>
        </w:tc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100</w:t>
            </w:r>
          </w:p>
        </w:tc>
        <w:tc>
          <w:tcPr>
            <w:tcW w:w="3261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→ 0</w:t>
            </w:r>
          </w:p>
        </w:tc>
      </w:tr>
      <w:tr w:rsidR="005D1BAD" w:rsidRPr="0046594E" w:rsidTr="00DA6E61"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27,01 - 32</w:t>
            </w:r>
          </w:p>
        </w:tc>
        <w:tc>
          <w:tcPr>
            <w:tcW w:w="3260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:rsidR="005D1BAD" w:rsidRPr="0046594E" w:rsidRDefault="005D1BAD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1BAD" w:rsidRPr="0046594E" w:rsidRDefault="005D1BAD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7B8" w:rsidRPr="0046594E" w:rsidRDefault="00E377B8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lastRenderedPageBreak/>
        <w:t xml:space="preserve">Испытуемые растворы и растворы сравнения с α- и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субъединицами доводят до 840 мкл с помощью подвижной фазы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>.</w:t>
      </w:r>
      <w:r w:rsidR="00815301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AD562A" w:rsidRPr="0046594E">
        <w:rPr>
          <w:rFonts w:ascii="Times New Roman" w:hAnsi="Times New Roman" w:cs="Times New Roman"/>
          <w:sz w:val="28"/>
          <w:szCs w:val="28"/>
        </w:rPr>
        <w:t xml:space="preserve">Собирают </w:t>
      </w:r>
      <w:r w:rsidR="00815301" w:rsidRPr="0046594E">
        <w:rPr>
          <w:rFonts w:ascii="Times New Roman" w:hAnsi="Times New Roman" w:cs="Times New Roman"/>
          <w:sz w:val="28"/>
          <w:szCs w:val="28"/>
        </w:rPr>
        <w:t>фракции, с</w:t>
      </w:r>
      <w:r w:rsidR="00815301" w:rsidRPr="0046594E">
        <w:rPr>
          <w:rFonts w:ascii="Times New Roman" w:hAnsi="Times New Roman" w:cs="Times New Roman"/>
          <w:sz w:val="28"/>
          <w:szCs w:val="28"/>
        </w:rPr>
        <w:t>о</w:t>
      </w:r>
      <w:r w:rsidR="00815301" w:rsidRPr="0046594E">
        <w:rPr>
          <w:rFonts w:ascii="Times New Roman" w:hAnsi="Times New Roman" w:cs="Times New Roman"/>
          <w:sz w:val="28"/>
          <w:szCs w:val="28"/>
        </w:rPr>
        <w:t xml:space="preserve">держащие </w:t>
      </w:r>
      <w:proofErr w:type="spellStart"/>
      <w:r w:rsidR="00815301" w:rsidRPr="0046594E">
        <w:rPr>
          <w:rFonts w:ascii="Times New Roman" w:hAnsi="Times New Roman" w:cs="Times New Roman"/>
          <w:sz w:val="28"/>
          <w:szCs w:val="28"/>
        </w:rPr>
        <w:t>моновинилпиридин-модифицированные</w:t>
      </w:r>
      <w:proofErr w:type="spellEnd"/>
      <w:r w:rsidR="00815301" w:rsidRPr="0046594E">
        <w:rPr>
          <w:rFonts w:ascii="Times New Roman" w:hAnsi="Times New Roman" w:cs="Times New Roman"/>
          <w:sz w:val="28"/>
          <w:szCs w:val="28"/>
        </w:rPr>
        <w:t xml:space="preserve"> субъединицы и </w:t>
      </w:r>
      <w:proofErr w:type="spellStart"/>
      <w:r w:rsidR="00815301" w:rsidRPr="0046594E">
        <w:rPr>
          <w:rFonts w:ascii="Times New Roman" w:hAnsi="Times New Roman" w:cs="Times New Roman"/>
          <w:sz w:val="28"/>
          <w:szCs w:val="28"/>
        </w:rPr>
        <w:t>лиофил</w:t>
      </w:r>
      <w:r w:rsidR="00815301" w:rsidRPr="0046594E">
        <w:rPr>
          <w:rFonts w:ascii="Times New Roman" w:hAnsi="Times New Roman" w:cs="Times New Roman"/>
          <w:sz w:val="28"/>
          <w:szCs w:val="28"/>
        </w:rPr>
        <w:t>и</w:t>
      </w:r>
      <w:r w:rsidR="00815301" w:rsidRPr="0046594E">
        <w:rPr>
          <w:rFonts w:ascii="Times New Roman" w:hAnsi="Times New Roman" w:cs="Times New Roman"/>
          <w:sz w:val="28"/>
          <w:szCs w:val="28"/>
        </w:rPr>
        <w:t>зируют</w:t>
      </w:r>
      <w:proofErr w:type="spellEnd"/>
      <w:r w:rsidR="00815301"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CA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каждого раствора основной пик соотносится с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новинилпиридин-модифицированной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субъединицей, а несколько малых п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 xml:space="preserve">ков – с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олиговинилпиридин-модифицированными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субъединицами. Для расщепления на следующем этапе используют т</w:t>
      </w:r>
      <w:r w:rsidR="00CE05B5" w:rsidRPr="0046594E">
        <w:rPr>
          <w:rFonts w:ascii="Times New Roman" w:hAnsi="Times New Roman" w:cs="Times New Roman"/>
          <w:sz w:val="28"/>
          <w:szCs w:val="28"/>
        </w:rPr>
        <w:t>олько фракции, содержащие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</w:t>
      </w:r>
      <w:r w:rsidR="00CE05B5" w:rsidRPr="0046594E">
        <w:rPr>
          <w:rFonts w:ascii="Times New Roman" w:hAnsi="Times New Roman" w:cs="Times New Roman"/>
          <w:sz w:val="28"/>
          <w:szCs w:val="28"/>
        </w:rPr>
        <w:t>оновинилпиридин-модифицированные</w:t>
      </w:r>
      <w:proofErr w:type="spellEnd"/>
      <w:r w:rsidR="00CE05B5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5B5" w:rsidRPr="0046594E">
        <w:rPr>
          <w:rFonts w:ascii="Times New Roman" w:hAnsi="Times New Roman" w:cs="Times New Roman"/>
          <w:sz w:val="28"/>
          <w:szCs w:val="28"/>
        </w:rPr>
        <w:t>субъединици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62A" w:rsidRPr="0046594E" w:rsidRDefault="00281541" w:rsidP="00C3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</w:t>
      </w:r>
      <w:r w:rsidRPr="0046594E">
        <w:rPr>
          <w:rFonts w:ascii="Times New Roman" w:hAnsi="Times New Roman" w:cs="Times New Roman"/>
          <w:sz w:val="28"/>
          <w:szCs w:val="28"/>
        </w:rPr>
        <w:t>:</w:t>
      </w:r>
      <w:r w:rsidR="00090CAF" w:rsidRPr="0046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2A" w:rsidRPr="0046594E" w:rsidRDefault="00090CAF" w:rsidP="00C35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моновинилпиридин-модифицированная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>субъединица</w:t>
      </w:r>
      <w:r w:rsidR="00AD562A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B82DC9" w:rsidRPr="0046594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6594E">
        <w:rPr>
          <w:rFonts w:ascii="Times New Roman" w:hAnsi="Times New Roman" w:cs="Times New Roman"/>
          <w:sz w:val="28"/>
          <w:szCs w:val="28"/>
        </w:rPr>
        <w:t xml:space="preserve">15 мин; </w:t>
      </w:r>
    </w:p>
    <w:p w:rsidR="005D1BAD" w:rsidRPr="0046594E" w:rsidRDefault="00090CAF" w:rsidP="00C35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моновинилпиридин</w:t>
      </w:r>
      <w:r w:rsidR="00AD562A" w:rsidRPr="0046594E">
        <w:rPr>
          <w:rFonts w:ascii="Times New Roman" w:hAnsi="Times New Roman" w:cs="Times New Roman"/>
          <w:sz w:val="28"/>
          <w:szCs w:val="28"/>
        </w:rPr>
        <w:t>-модифицированная</w:t>
      </w:r>
      <w:proofErr w:type="spellEnd"/>
      <w:r w:rsidR="00AD562A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62A"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="00AD562A" w:rsidRPr="0046594E">
        <w:rPr>
          <w:rFonts w:ascii="Times New Roman" w:hAnsi="Times New Roman" w:cs="Times New Roman"/>
          <w:sz w:val="28"/>
          <w:szCs w:val="28"/>
        </w:rPr>
        <w:t>субъединица</w:t>
      </w:r>
      <w:r w:rsidR="00B82DC9" w:rsidRPr="0046594E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46594E">
        <w:rPr>
          <w:rFonts w:ascii="Times New Roman" w:hAnsi="Times New Roman" w:cs="Times New Roman"/>
          <w:sz w:val="28"/>
          <w:szCs w:val="28"/>
        </w:rPr>
        <w:t xml:space="preserve">16 мин. </w:t>
      </w:r>
    </w:p>
    <w:p w:rsidR="00347D01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С</w:t>
      </w:r>
      <w:r w:rsidR="00E6259F" w:rsidRPr="0046594E">
        <w:rPr>
          <w:rFonts w:ascii="Times New Roman" w:hAnsi="Times New Roman" w:cs="Times New Roman"/>
          <w:b/>
          <w:sz w:val="28"/>
          <w:szCs w:val="28"/>
        </w:rPr>
        <w:t xml:space="preserve">елективное расщепление пептидных связей </w:t>
      </w:r>
    </w:p>
    <w:p w:rsidR="00090CA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E6259F" w:rsidRPr="0046594E">
        <w:rPr>
          <w:rFonts w:ascii="Times New Roman" w:hAnsi="Times New Roman" w:cs="Times New Roman"/>
          <w:i/>
          <w:sz w:val="28"/>
          <w:szCs w:val="28"/>
        </w:rPr>
        <w:t>В.</w:t>
      </w:r>
      <w:r w:rsidRPr="0046594E">
        <w:rPr>
          <w:rFonts w:ascii="Times New Roman" w:hAnsi="Times New Roman" w:cs="Times New Roman"/>
          <w:sz w:val="28"/>
          <w:szCs w:val="28"/>
        </w:rPr>
        <w:t xml:space="preserve"> 480 г мочевины </w:t>
      </w:r>
      <w:r w:rsidR="007D73BD" w:rsidRPr="0046594E">
        <w:rPr>
          <w:rFonts w:ascii="Times New Roman" w:hAnsi="Times New Roman" w:cs="Times New Roman"/>
          <w:sz w:val="28"/>
          <w:szCs w:val="28"/>
        </w:rPr>
        <w:t>растворяют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600 мл воды хроматографии  и доводят до 1000 мл тем же растворителем. </w:t>
      </w:r>
      <w:r w:rsidR="00A57CE1" w:rsidRPr="0046594E">
        <w:rPr>
          <w:rFonts w:ascii="Times New Roman" w:hAnsi="Times New Roman" w:cs="Times New Roman"/>
          <w:sz w:val="28"/>
          <w:szCs w:val="28"/>
        </w:rPr>
        <w:t>Добавляют около 3-5 г ионоо</w:t>
      </w:r>
      <w:r w:rsidR="00A57CE1" w:rsidRPr="0046594E">
        <w:rPr>
          <w:rFonts w:ascii="Times New Roman" w:hAnsi="Times New Roman" w:cs="Times New Roman"/>
          <w:sz w:val="28"/>
          <w:szCs w:val="28"/>
        </w:rPr>
        <w:t>б</w:t>
      </w:r>
      <w:r w:rsidR="00A57CE1" w:rsidRPr="0046594E">
        <w:rPr>
          <w:rFonts w:ascii="Times New Roman" w:hAnsi="Times New Roman" w:cs="Times New Roman"/>
          <w:sz w:val="28"/>
          <w:szCs w:val="28"/>
        </w:rPr>
        <w:t>менной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 смолы 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перемешивают </w:t>
      </w:r>
      <w:r w:rsidRPr="0046594E">
        <w:rPr>
          <w:rFonts w:ascii="Times New Roman" w:hAnsi="Times New Roman" w:cs="Times New Roman"/>
          <w:sz w:val="28"/>
          <w:szCs w:val="28"/>
        </w:rPr>
        <w:t xml:space="preserve">в течение примерно 1 часа. </w:t>
      </w:r>
      <w:r w:rsidR="00A57CE1" w:rsidRPr="0046594E">
        <w:rPr>
          <w:rFonts w:ascii="Times New Roman" w:hAnsi="Times New Roman" w:cs="Times New Roman"/>
          <w:sz w:val="28"/>
          <w:szCs w:val="28"/>
        </w:rPr>
        <w:t>Перед примен</w:t>
      </w:r>
      <w:r w:rsidR="00A57CE1" w:rsidRPr="0046594E">
        <w:rPr>
          <w:rFonts w:ascii="Times New Roman" w:hAnsi="Times New Roman" w:cs="Times New Roman"/>
          <w:sz w:val="28"/>
          <w:szCs w:val="28"/>
        </w:rPr>
        <w:t>е</w:t>
      </w:r>
      <w:r w:rsidR="00A57CE1" w:rsidRPr="0046594E">
        <w:rPr>
          <w:rFonts w:ascii="Times New Roman" w:hAnsi="Times New Roman" w:cs="Times New Roman"/>
          <w:sz w:val="28"/>
          <w:szCs w:val="28"/>
        </w:rPr>
        <w:t>нием ф</w:t>
      </w:r>
      <w:r w:rsidRPr="0046594E">
        <w:rPr>
          <w:rFonts w:ascii="Times New Roman" w:hAnsi="Times New Roman" w:cs="Times New Roman"/>
          <w:sz w:val="28"/>
          <w:szCs w:val="28"/>
        </w:rPr>
        <w:t xml:space="preserve">ильтруют через стеклянный фильтр. </w:t>
      </w:r>
    </w:p>
    <w:p w:rsidR="00090CA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E6259F" w:rsidRPr="0046594E">
        <w:rPr>
          <w:rFonts w:ascii="Times New Roman" w:hAnsi="Times New Roman" w:cs="Times New Roman"/>
          <w:i/>
          <w:sz w:val="28"/>
          <w:szCs w:val="28"/>
        </w:rPr>
        <w:t>Г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15,8 г</w:t>
      </w:r>
      <w:r w:rsidR="00AD562A" w:rsidRPr="0046594E">
        <w:rPr>
          <w:rFonts w:ascii="Times New Roman" w:hAnsi="Times New Roman" w:cs="Times New Roman"/>
          <w:sz w:val="28"/>
          <w:szCs w:val="28"/>
        </w:rPr>
        <w:t xml:space="preserve"> аммония</w:t>
      </w:r>
      <w:r w:rsidRPr="0046594E">
        <w:rPr>
          <w:rFonts w:ascii="Times New Roman" w:hAnsi="Times New Roman" w:cs="Times New Roman"/>
          <w:sz w:val="28"/>
          <w:szCs w:val="28"/>
        </w:rPr>
        <w:t xml:space="preserve"> гидрокарбоната и 8,3 г натрия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7D73BD" w:rsidRPr="0046594E">
        <w:rPr>
          <w:rFonts w:ascii="Times New Roman" w:hAnsi="Times New Roman" w:cs="Times New Roman"/>
          <w:sz w:val="28"/>
          <w:szCs w:val="28"/>
        </w:rPr>
        <w:t>ра</w:t>
      </w:r>
      <w:r w:rsidR="007D73BD" w:rsidRPr="0046594E">
        <w:rPr>
          <w:rFonts w:ascii="Times New Roman" w:hAnsi="Times New Roman" w:cs="Times New Roman"/>
          <w:sz w:val="28"/>
          <w:szCs w:val="28"/>
        </w:rPr>
        <w:t>с</w:t>
      </w:r>
      <w:r w:rsidR="007D73BD" w:rsidRPr="0046594E">
        <w:rPr>
          <w:rFonts w:ascii="Times New Roman" w:hAnsi="Times New Roman" w:cs="Times New Roman"/>
          <w:sz w:val="28"/>
          <w:szCs w:val="28"/>
        </w:rPr>
        <w:t>творяют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800 мл во</w:t>
      </w:r>
      <w:r w:rsidR="00F321A3" w:rsidRPr="0046594E">
        <w:rPr>
          <w:rFonts w:ascii="Times New Roman" w:hAnsi="Times New Roman" w:cs="Times New Roman"/>
          <w:sz w:val="28"/>
          <w:szCs w:val="28"/>
        </w:rPr>
        <w:t>ды для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. Доводят до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594E">
        <w:rPr>
          <w:rFonts w:ascii="Times New Roman" w:hAnsi="Times New Roman" w:cs="Times New Roman"/>
          <w:sz w:val="28"/>
          <w:szCs w:val="28"/>
        </w:rPr>
        <w:t xml:space="preserve"> 7,8 рас</w:t>
      </w:r>
      <w:r w:rsidR="00B517BB" w:rsidRPr="0046594E">
        <w:rPr>
          <w:rFonts w:ascii="Times New Roman" w:hAnsi="Times New Roman" w:cs="Times New Roman"/>
          <w:sz w:val="28"/>
          <w:szCs w:val="28"/>
        </w:rPr>
        <w:t>твором</w:t>
      </w:r>
      <w:r w:rsidRPr="0046594E">
        <w:rPr>
          <w:rFonts w:ascii="Times New Roman" w:hAnsi="Times New Roman" w:cs="Times New Roman"/>
          <w:sz w:val="28"/>
          <w:szCs w:val="28"/>
        </w:rPr>
        <w:t xml:space="preserve"> н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Pr="0046594E">
        <w:rPr>
          <w:rFonts w:ascii="Times New Roman" w:hAnsi="Times New Roman" w:cs="Times New Roman"/>
          <w:sz w:val="28"/>
          <w:szCs w:val="28"/>
        </w:rPr>
        <w:t xml:space="preserve">трия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гидрокси</w:t>
      </w:r>
      <w:r w:rsidR="00F321A3" w:rsidRPr="0046594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B517BB" w:rsidRPr="0046594E">
        <w:rPr>
          <w:rFonts w:ascii="Times New Roman" w:hAnsi="Times New Roman" w:cs="Times New Roman"/>
          <w:sz w:val="28"/>
          <w:szCs w:val="28"/>
        </w:rPr>
        <w:t xml:space="preserve"> 2М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доводят до 1000 мл водой для хроматогра</w:t>
      </w:r>
      <w:r w:rsidR="00F321A3" w:rsidRPr="0046594E">
        <w:rPr>
          <w:rFonts w:ascii="Times New Roman" w:hAnsi="Times New Roman" w:cs="Times New Roman"/>
          <w:sz w:val="28"/>
          <w:szCs w:val="28"/>
        </w:rPr>
        <w:t>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CA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Испытуемые растворы.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Растворяют каждую фракцию модифицир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ванных α- и β-субъединиц, из испытуемых растворов на предыдущем этапе в 42,5 мкл раствора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A57CE1" w:rsidRPr="0046594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>и инкубируют при комнатной температуре в течение 30 мин. Добавляют 42,5 мкл раствора</w:t>
      </w:r>
      <w:r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E1" w:rsidRPr="0046594E">
        <w:rPr>
          <w:rFonts w:ascii="Times New Roman" w:hAnsi="Times New Roman" w:cs="Times New Roman"/>
          <w:i/>
          <w:sz w:val="28"/>
          <w:szCs w:val="28"/>
        </w:rPr>
        <w:t>Г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перемешивают. К 42,5 мкл раст</w:t>
      </w:r>
      <w:r w:rsidR="00A57CE1" w:rsidRPr="0046594E">
        <w:rPr>
          <w:rFonts w:ascii="Times New Roman" w:hAnsi="Times New Roman" w:cs="Times New Roman"/>
          <w:sz w:val="28"/>
          <w:szCs w:val="28"/>
        </w:rPr>
        <w:t>воров добавляют 35 мкл раствора</w:t>
      </w:r>
      <w:r w:rsidRPr="0046594E">
        <w:rPr>
          <w:rFonts w:ascii="Times New Roman" w:hAnsi="Times New Roman" w:cs="Times New Roman"/>
          <w:sz w:val="28"/>
          <w:szCs w:val="28"/>
        </w:rPr>
        <w:t xml:space="preserve"> содержащего 23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/мкл раствора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эндопротеин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Pr="0046594E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перемешивают. Инкубируют при 37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4 часов, затем доба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Pr="0046594E">
        <w:rPr>
          <w:rFonts w:ascii="Times New Roman" w:hAnsi="Times New Roman" w:cs="Times New Roman"/>
          <w:sz w:val="28"/>
          <w:szCs w:val="28"/>
        </w:rPr>
        <w:t xml:space="preserve">ляют 35 мкл того же раствора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эндопротеиназы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перемешивают. Инкубируют при 37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119D" w:rsidRPr="0046594E">
        <w:rPr>
          <w:rFonts w:ascii="Times New Roman" w:hAnsi="Times New Roman" w:cs="Times New Roman"/>
          <w:sz w:val="28"/>
          <w:szCs w:val="28"/>
        </w:rPr>
        <w:t xml:space="preserve"> в течение 12 часов</w:t>
      </w:r>
      <w:r w:rsidRPr="0046594E">
        <w:rPr>
          <w:rFonts w:ascii="Times New Roman" w:hAnsi="Times New Roman" w:cs="Times New Roman"/>
          <w:sz w:val="28"/>
          <w:szCs w:val="28"/>
        </w:rPr>
        <w:t xml:space="preserve">, затем доводят до 420 мкл подвижной фазой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59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lastRenderedPageBreak/>
        <w:t>Растворы сравнения</w:t>
      </w:r>
      <w:r w:rsidR="00C6619F"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="00C6619F" w:rsidRPr="0046594E">
        <w:rPr>
          <w:rFonts w:ascii="Times New Roman" w:hAnsi="Times New Roman" w:cs="Times New Roman"/>
          <w:sz w:val="28"/>
          <w:szCs w:val="28"/>
        </w:rPr>
        <w:t xml:space="preserve"> Готовят одновременно</w:t>
      </w:r>
      <w:r w:rsidR="0024119D" w:rsidRPr="0046594E">
        <w:rPr>
          <w:rFonts w:ascii="Times New Roman" w:hAnsi="Times New Roman" w:cs="Times New Roman"/>
          <w:sz w:val="28"/>
          <w:szCs w:val="28"/>
        </w:rPr>
        <w:t xml:space="preserve"> таким же образом</w:t>
      </w:r>
      <w:r w:rsidRPr="0046594E">
        <w:rPr>
          <w:rFonts w:ascii="Times New Roman" w:hAnsi="Times New Roman" w:cs="Times New Roman"/>
          <w:sz w:val="28"/>
          <w:szCs w:val="28"/>
        </w:rPr>
        <w:t>, что и испытуемые растворы, но с использованием фракций, отобранных из раств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 xml:space="preserve">ров сравнения на предыдущем этапе. </w:t>
      </w:r>
    </w:p>
    <w:p w:rsidR="00090CAF" w:rsidRPr="0046594E" w:rsidRDefault="00090CAF" w:rsidP="006A4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b/>
          <w:sz w:val="28"/>
          <w:szCs w:val="28"/>
        </w:rPr>
        <w:t>Х</w:t>
      </w:r>
      <w:r w:rsidR="00E6259F" w:rsidRPr="0046594E">
        <w:rPr>
          <w:rFonts w:ascii="Times New Roman" w:hAnsi="Times New Roman" w:cs="Times New Roman"/>
          <w:b/>
          <w:sz w:val="28"/>
          <w:szCs w:val="28"/>
        </w:rPr>
        <w:t>роматографическое</w:t>
      </w:r>
      <w:proofErr w:type="spellEnd"/>
      <w:r w:rsidR="00E6259F" w:rsidRPr="0046594E">
        <w:rPr>
          <w:rFonts w:ascii="Times New Roman" w:hAnsi="Times New Roman" w:cs="Times New Roman"/>
          <w:b/>
          <w:sz w:val="28"/>
          <w:szCs w:val="28"/>
        </w:rPr>
        <w:t xml:space="preserve"> разделение. </w:t>
      </w:r>
    </w:p>
    <w:p w:rsidR="00281541" w:rsidRPr="0046594E" w:rsidRDefault="00E50A5D" w:rsidP="00E50A5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="00281541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доводят 1 мл трифторуксусной кислоты до 1000 мл водой для хроматографии; </w:t>
      </w:r>
    </w:p>
    <w:p w:rsidR="00281541" w:rsidRPr="0046594E" w:rsidRDefault="00281541" w:rsidP="00E50A5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="00E50A5D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A5D" w:rsidRPr="0046594E">
        <w:rPr>
          <w:rFonts w:ascii="Times New Roman" w:hAnsi="Times New Roman" w:cs="Times New Roman"/>
          <w:sz w:val="28"/>
          <w:szCs w:val="28"/>
        </w:rPr>
        <w:t>трифторуксусная кислота, вода для хромат</w:t>
      </w:r>
      <w:r w:rsidR="00E50A5D" w:rsidRPr="0046594E">
        <w:rPr>
          <w:rFonts w:ascii="Times New Roman" w:hAnsi="Times New Roman" w:cs="Times New Roman"/>
          <w:sz w:val="28"/>
          <w:szCs w:val="28"/>
        </w:rPr>
        <w:t>о</w:t>
      </w:r>
      <w:r w:rsidR="00E50A5D" w:rsidRPr="0046594E">
        <w:rPr>
          <w:rFonts w:ascii="Times New Roman" w:hAnsi="Times New Roman" w:cs="Times New Roman"/>
          <w:sz w:val="28"/>
          <w:szCs w:val="28"/>
        </w:rPr>
        <w:t xml:space="preserve">графии, </w:t>
      </w:r>
      <w:proofErr w:type="spellStart"/>
      <w:r w:rsidR="00E50A5D" w:rsidRPr="0046594E">
        <w:rPr>
          <w:rFonts w:ascii="Times New Roman" w:hAnsi="Times New Roman" w:cs="Times New Roman"/>
          <w:sz w:val="28"/>
          <w:szCs w:val="28"/>
        </w:rPr>
        <w:t>ацетонитри</w:t>
      </w:r>
      <w:proofErr w:type="spellEnd"/>
      <w:r w:rsidR="00E50A5D" w:rsidRPr="0046594E">
        <w:rPr>
          <w:rFonts w:ascii="Times New Roman" w:hAnsi="Times New Roman" w:cs="Times New Roman"/>
          <w:sz w:val="28"/>
          <w:szCs w:val="28"/>
        </w:rPr>
        <w:t xml:space="preserve"> (1:300:700); 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</w:p>
    <w:p w:rsidR="00281541" w:rsidRPr="0046594E" w:rsidRDefault="00281541" w:rsidP="006A44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3119"/>
        <w:gridCol w:w="6379"/>
      </w:tblGrid>
      <w:tr w:rsidR="000E3516" w:rsidRPr="0046594E" w:rsidTr="00C42E64">
        <w:tc>
          <w:tcPr>
            <w:tcW w:w="3119" w:type="dxa"/>
          </w:tcPr>
          <w:p w:rsidR="000E3516" w:rsidRPr="0046594E" w:rsidRDefault="000E3516" w:rsidP="00934A2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6379" w:type="dxa"/>
          </w:tcPr>
          <w:p w:rsidR="000E3516" w:rsidRPr="0046594E" w:rsidRDefault="000E3516" w:rsidP="006956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× 4,6 мм, </w:t>
            </w:r>
            <w:proofErr w:type="spellStart"/>
            <w:r w:rsidR="00695623">
              <w:rPr>
                <w:rFonts w:ascii="Times New Roman" w:hAnsi="Times New Roman" w:cs="Times New Roman"/>
                <w:sz w:val="28"/>
                <w:szCs w:val="28"/>
              </w:rPr>
              <w:t>октадецил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силильный</w:t>
            </w:r>
            <w:proofErr w:type="spellEnd"/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для хроматографии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мкм</w:t>
            </w:r>
          </w:p>
        </w:tc>
      </w:tr>
      <w:tr w:rsidR="000E3516" w:rsidRPr="0046594E" w:rsidTr="00C42E64">
        <w:tc>
          <w:tcPr>
            <w:tcW w:w="3119" w:type="dxa"/>
          </w:tcPr>
          <w:p w:rsidR="000E3516" w:rsidRPr="0046594E" w:rsidRDefault="000E3516" w:rsidP="00934A2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0E3516" w:rsidRPr="0046594E" w:rsidRDefault="000E3516" w:rsidP="006956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 × 4,6 мм,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5623">
              <w:rPr>
                <w:rFonts w:ascii="Times New Roman" w:hAnsi="Times New Roman" w:cs="Times New Roman"/>
                <w:sz w:val="28"/>
                <w:szCs w:val="28"/>
              </w:rPr>
              <w:t>октадецил</w:t>
            </w:r>
            <w:r w:rsidR="00695623" w:rsidRPr="0046594E">
              <w:rPr>
                <w:rFonts w:ascii="Times New Roman" w:hAnsi="Times New Roman" w:cs="Times New Roman"/>
                <w:sz w:val="28"/>
                <w:szCs w:val="28"/>
              </w:rPr>
              <w:t>силильный</w:t>
            </w:r>
            <w:proofErr w:type="spellEnd"/>
            <w:r w:rsidR="00695623"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для хроматографии</w:t>
            </w:r>
            <w:r w:rsidR="00695623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мкм;</w:t>
            </w:r>
          </w:p>
        </w:tc>
      </w:tr>
      <w:tr w:rsidR="000E3516" w:rsidRPr="0046594E" w:rsidTr="00C42E64">
        <w:tc>
          <w:tcPr>
            <w:tcW w:w="311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E3516" w:rsidRPr="0046594E" w:rsidTr="00C42E64">
        <w:tc>
          <w:tcPr>
            <w:tcW w:w="311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0E3516" w:rsidRPr="0046594E" w:rsidTr="00C42E64">
        <w:tc>
          <w:tcPr>
            <w:tcW w:w="311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210 нм.</w:t>
            </w:r>
          </w:p>
        </w:tc>
      </w:tr>
      <w:tr w:rsidR="000E3516" w:rsidRPr="0046594E" w:rsidTr="00C42E64">
        <w:tc>
          <w:tcPr>
            <w:tcW w:w="311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0E3516" w:rsidRPr="0046594E" w:rsidRDefault="000E3516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400 мкл.</w:t>
            </w:r>
          </w:p>
        </w:tc>
      </w:tr>
    </w:tbl>
    <w:p w:rsidR="006A44BC" w:rsidRPr="0046594E" w:rsidRDefault="006A44BC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1541" w:rsidRPr="0046594E" w:rsidRDefault="00281541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24"/>
        <w:gridCol w:w="3155"/>
      </w:tblGrid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0 - 7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7 - 77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→ 30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70</w:t>
            </w:r>
          </w:p>
        </w:tc>
      </w:tr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77 - 82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30 → 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70 → 100</w:t>
            </w:r>
          </w:p>
        </w:tc>
      </w:tr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82 - 87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87 - 92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100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→ 0</w:t>
            </w:r>
          </w:p>
        </w:tc>
      </w:tr>
      <w:tr w:rsidR="00281541" w:rsidRPr="0046594E" w:rsidTr="00C42E64">
        <w:tc>
          <w:tcPr>
            <w:tcW w:w="3119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92 - 107</w:t>
            </w:r>
          </w:p>
        </w:tc>
        <w:tc>
          <w:tcPr>
            <w:tcW w:w="3224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281541" w:rsidRPr="0046594E" w:rsidRDefault="00281541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="00281541" w:rsidRPr="0046594E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="00281541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i/>
          <w:sz w:val="28"/>
          <w:szCs w:val="28"/>
        </w:rPr>
        <w:t xml:space="preserve">системы: 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α-субъединица: 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раствора сравне</w:t>
      </w:r>
      <w:r w:rsidR="00A57CE1" w:rsidRPr="0046594E">
        <w:rPr>
          <w:rFonts w:ascii="Times New Roman" w:hAnsi="Times New Roman" w:cs="Times New Roman"/>
          <w:sz w:val="28"/>
          <w:szCs w:val="28"/>
        </w:rPr>
        <w:t xml:space="preserve">ния совпадает с </w:t>
      </w:r>
      <w:proofErr w:type="spellStart"/>
      <w:r w:rsidR="00A57CE1" w:rsidRPr="0046594E">
        <w:rPr>
          <w:rFonts w:ascii="Times New Roman" w:hAnsi="Times New Roman" w:cs="Times New Roman"/>
          <w:sz w:val="28"/>
          <w:szCs w:val="28"/>
        </w:rPr>
        <w:t>хроматограммой</w:t>
      </w:r>
      <w:proofErr w:type="spellEnd"/>
      <w:r w:rsidR="00A57CE1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пробы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субъединицы на обеих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наблюдаются пики, соотносящиеся с фрагментами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4,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6,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3,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5 и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>1-2/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1; 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lastRenderedPageBreak/>
        <w:t>– значения времени удерживания для испытуемого раствора и раствора сра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нения отличаются не более чем на 5 % для фрагментов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4,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6 и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3, не более чем на 3 % для фрагмента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5 и не более чем на 2 % для фрагментов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>1-2/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1; 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β-субъединица: </w:t>
      </w:r>
    </w:p>
    <w:p w:rsidR="00090CAF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раствора сравнения совпадает с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 пробы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субъединицы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на обеих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наблюдаются пики, соотносящиеся с фрагментами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5,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7,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6, и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1-4; </w:t>
      </w:r>
    </w:p>
    <w:p w:rsidR="00281541" w:rsidRPr="0046594E" w:rsidRDefault="00090CAF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– значения времени удерживания для испытуемого раствора и раствора сра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нения отличаются не более чем на 5 % для фрагмента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5, не более чем на 2 % для фрагментов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7 и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6 и не более чем на 1 % для фрагментов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6594E">
        <w:rPr>
          <w:rFonts w:ascii="Times New Roman" w:hAnsi="Times New Roman" w:cs="Times New Roman"/>
          <w:sz w:val="28"/>
          <w:szCs w:val="28"/>
        </w:rPr>
        <w:t xml:space="preserve">1-4. </w:t>
      </w:r>
    </w:p>
    <w:p w:rsidR="007D73BD" w:rsidRPr="0046594E" w:rsidRDefault="0024119D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8479" cy="3553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73" cy="355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E1" w:rsidRPr="0046594E" w:rsidRDefault="00232A2E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Рис.1 Типовая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="00F3402F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02F" w:rsidRPr="0046594E">
        <w:rPr>
          <w:rFonts w:ascii="Times New Roman" w:hAnsi="Times New Roman" w:cs="Times New Roman"/>
          <w:sz w:val="28"/>
          <w:szCs w:val="28"/>
        </w:rPr>
        <w:t>гидролизата</w:t>
      </w:r>
      <w:proofErr w:type="spellEnd"/>
      <w:r w:rsidR="00F3402F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модифицированной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>субъединицы</w:t>
      </w:r>
    </w:p>
    <w:p w:rsidR="00B21E0B" w:rsidRPr="0046594E" w:rsidRDefault="0024119D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64706" cy="3482035"/>
            <wp:effectExtent l="19050" t="0" r="274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183" cy="34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D1" w:rsidRPr="0046594E" w:rsidRDefault="00232A2E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Рис.2 </w:t>
      </w:r>
      <w:r w:rsidR="00F3402F" w:rsidRPr="0046594E">
        <w:rPr>
          <w:rFonts w:ascii="Times New Roman" w:hAnsi="Times New Roman" w:cs="Times New Roman"/>
          <w:sz w:val="28"/>
          <w:szCs w:val="28"/>
        </w:rPr>
        <w:t xml:space="preserve">Типовая </w:t>
      </w:r>
      <w:proofErr w:type="spellStart"/>
      <w:r w:rsidR="00F3402F"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="00F3402F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02F" w:rsidRPr="0046594E">
        <w:rPr>
          <w:rFonts w:ascii="Times New Roman" w:hAnsi="Times New Roman" w:cs="Times New Roman"/>
          <w:sz w:val="28"/>
          <w:szCs w:val="28"/>
        </w:rPr>
        <w:t>гидролизата</w:t>
      </w:r>
      <w:proofErr w:type="spellEnd"/>
      <w:r w:rsidR="00F3402F" w:rsidRPr="0046594E">
        <w:rPr>
          <w:rFonts w:ascii="Times New Roman" w:hAnsi="Times New Roman" w:cs="Times New Roman"/>
          <w:sz w:val="28"/>
          <w:szCs w:val="28"/>
        </w:rPr>
        <w:t xml:space="preserve">  </w:t>
      </w:r>
      <w:r w:rsidRPr="0046594E">
        <w:rPr>
          <w:rFonts w:ascii="Times New Roman" w:hAnsi="Times New Roman" w:cs="Times New Roman"/>
          <w:sz w:val="28"/>
          <w:szCs w:val="28"/>
        </w:rPr>
        <w:t xml:space="preserve">модифицированной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>субъединицы</w:t>
      </w:r>
      <w:r w:rsidR="00B21E0B" w:rsidRPr="0046594E">
        <w:rPr>
          <w:rFonts w:ascii="Times New Roman" w:hAnsi="Times New Roman" w:cs="Times New Roman"/>
          <w:sz w:val="28"/>
          <w:szCs w:val="28"/>
        </w:rPr>
        <w:t>.</w:t>
      </w:r>
    </w:p>
    <w:p w:rsidR="0024119D" w:rsidRPr="0046594E" w:rsidRDefault="0024119D" w:rsidP="0091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Примечание</w:t>
      </w:r>
    </w:p>
    <w:p w:rsidR="006408DF" w:rsidRPr="0046594E" w:rsidRDefault="00B21E0B" w:rsidP="0091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характерных пиков используемых для подтверж</w:t>
      </w:r>
      <w:r w:rsidR="004B281C"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ения по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линности должно быть не менее 4.</w:t>
      </w:r>
    </w:p>
    <w:p w:rsidR="000C265C" w:rsidRPr="0046594E" w:rsidRDefault="000C265C" w:rsidP="0091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пептидной карты как инструмента качественного опр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деления не требует полной характеристики индивидуальных пептидных п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ков. Однако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валидация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методики пептидного картирования при разработке частных фармакопейных статей и НД требует точной характеристики кажд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из индивидуальных пиков пептидной карты. </w:t>
      </w:r>
      <w:proofErr w:type="gram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Для характеристики индив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дуальных пиков могут быть использованы как метод N-концевого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секвенир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анализом аминокислот, так и метод с использованием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массспектроскопии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составления характеристики пиков с использован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N-концевого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секвенирования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аминокислотного анализа проводят ма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штабирование стадии аналитического разделения. Необходимо убедиться на основании эмпирических данных, что ухудшения разрешения между пиками вследствие проведения масштабирования не происходит. </w:t>
      </w:r>
      <w:proofErr w:type="spellStart"/>
      <w:proofErr w:type="gram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Элюаты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вующие специфическим пептидным пикам, собирают, концентрируют в в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кууме и, при необходимости, повторно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хроматографируют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Аминокислотный анализ фрагментов может быть ограничен размером пептидов. В случае если N-концевая аминокислота заблокирована, может потребоваться ее высвоб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ждение до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секвенирования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целью получения характеристики может также использоваться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С-концевое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секвенирование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белков в комбинации с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карбо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сипептидазой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методом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матричноактивированной</w:t>
      </w:r>
      <w:proofErr w:type="spell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лазерной десор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ции/ионизации </w:t>
      </w:r>
      <w:proofErr w:type="gram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времяпролетным </w:t>
      </w:r>
      <w:proofErr w:type="spellStart"/>
      <w:r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массанализатором</w:t>
      </w:r>
      <w:proofErr w:type="spellEnd"/>
      <w:r w:rsidR="002643BC" w:rsidRPr="004659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65C" w:rsidRPr="0046594E" w:rsidRDefault="000C265C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A5D" w:rsidRPr="0046594E" w:rsidRDefault="00F3402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6594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  <w:proofErr w:type="spellStart"/>
      <w:r w:rsidR="00D506CE" w:rsidRPr="0046594E">
        <w:rPr>
          <w:rFonts w:ascii="Times New Roman" w:hAnsi="Times New Roman"/>
          <w:b/>
          <w:sz w:val="28"/>
          <w:szCs w:val="28"/>
        </w:rPr>
        <w:t>гликанового</w:t>
      </w:r>
      <w:proofErr w:type="spellEnd"/>
      <w:r w:rsidR="00D506CE" w:rsidRPr="0046594E">
        <w:rPr>
          <w:rFonts w:ascii="Times New Roman" w:hAnsi="Times New Roman"/>
          <w:b/>
          <w:sz w:val="28"/>
          <w:szCs w:val="28"/>
        </w:rPr>
        <w:t xml:space="preserve"> профиля.</w:t>
      </w:r>
      <w:r w:rsidR="00E50A5D" w:rsidRPr="0046594E">
        <w:rPr>
          <w:rFonts w:ascii="Times New Roman" w:hAnsi="Times New Roman"/>
          <w:b/>
          <w:sz w:val="28"/>
          <w:szCs w:val="28"/>
        </w:rPr>
        <w:t xml:space="preserve"> 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Проводят по методу </w:t>
      </w:r>
      <w:r w:rsidR="00281541"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или по методу </w:t>
      </w:r>
      <w:r w:rsidR="004B281C" w:rsidRPr="0046594E">
        <w:rPr>
          <w:rFonts w:ascii="Times New Roman" w:hAnsi="Times New Roman" w:cs="Times New Roman"/>
          <w:sz w:val="28"/>
          <w:szCs w:val="28"/>
        </w:rPr>
        <w:t>Б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41" w:rsidRPr="0046594E" w:rsidRDefault="00605BCA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 xml:space="preserve">Метод А. </w:t>
      </w:r>
      <w:r w:rsidR="00281541" w:rsidRPr="0046594E">
        <w:rPr>
          <w:rFonts w:ascii="Times New Roman" w:hAnsi="Times New Roman" w:cs="Times New Roman"/>
          <w:b/>
          <w:sz w:val="28"/>
          <w:szCs w:val="28"/>
        </w:rPr>
        <w:t>Д</w:t>
      </w:r>
      <w:r w:rsidR="00C262D3" w:rsidRPr="0046594E">
        <w:rPr>
          <w:rFonts w:ascii="Times New Roman" w:hAnsi="Times New Roman" w:cs="Times New Roman"/>
          <w:b/>
          <w:sz w:val="28"/>
          <w:szCs w:val="28"/>
        </w:rPr>
        <w:t>енатурация белков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6594E">
        <w:rPr>
          <w:rFonts w:ascii="Times New Roman" w:hAnsi="Times New Roman" w:cs="Times New Roman"/>
          <w:sz w:val="28"/>
          <w:szCs w:val="28"/>
        </w:rPr>
        <w:t xml:space="preserve"> 500 мкг анализируемого вещества </w:t>
      </w:r>
      <w:r w:rsidR="00C3220F" w:rsidRPr="0046594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46594E">
        <w:rPr>
          <w:rFonts w:ascii="Times New Roman" w:hAnsi="Times New Roman" w:cs="Times New Roman"/>
          <w:sz w:val="28"/>
          <w:szCs w:val="28"/>
        </w:rPr>
        <w:t xml:space="preserve">в 60 мкл 0,05 М раствора фосфатного буфера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C3220F" w:rsidRPr="0046594E">
        <w:rPr>
          <w:rFonts w:ascii="Times New Roman" w:hAnsi="Times New Roman" w:cs="Times New Roman"/>
          <w:sz w:val="28"/>
          <w:szCs w:val="28"/>
        </w:rPr>
        <w:t xml:space="preserve"> 7,5</w:t>
      </w:r>
      <w:r w:rsidRPr="0046594E">
        <w:rPr>
          <w:rFonts w:ascii="Times New Roman" w:hAnsi="Times New Roman" w:cs="Times New Roman"/>
          <w:sz w:val="28"/>
          <w:szCs w:val="28"/>
        </w:rPr>
        <w:t xml:space="preserve">. Добавляют 6 мкл 10 мг/мл раствора натрия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додецил</w:t>
      </w:r>
      <w:r w:rsidR="00C3220F" w:rsidRPr="0046594E">
        <w:rPr>
          <w:rFonts w:ascii="Times New Roman" w:hAnsi="Times New Roman" w:cs="Times New Roman"/>
          <w:sz w:val="28"/>
          <w:szCs w:val="28"/>
        </w:rPr>
        <w:t>сульфата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35 мкл 1 % </w:t>
      </w:r>
      <w:r w:rsidR="00C3220F" w:rsidRPr="0046594E">
        <w:rPr>
          <w:rFonts w:ascii="Times New Roman" w:hAnsi="Times New Roman" w:cs="Times New Roman"/>
          <w:sz w:val="28"/>
          <w:szCs w:val="28"/>
        </w:rPr>
        <w:t>раствора 2-меркаптоэтанола.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Перемешивают, используя вихревую мешалку, центрифугируют и инкуб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руют при 37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15 мин.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Лиофилизируют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пробу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пе</w:t>
      </w:r>
      <w:r w:rsidRPr="0046594E">
        <w:rPr>
          <w:rFonts w:ascii="Times New Roman" w:hAnsi="Times New Roman" w:cs="Times New Roman"/>
          <w:sz w:val="28"/>
          <w:szCs w:val="28"/>
        </w:rPr>
        <w:t>п</w:t>
      </w:r>
      <w:r w:rsidRPr="0046594E">
        <w:rPr>
          <w:rFonts w:ascii="Times New Roman" w:hAnsi="Times New Roman" w:cs="Times New Roman"/>
          <w:sz w:val="28"/>
          <w:szCs w:val="28"/>
        </w:rPr>
        <w:t xml:space="preserve">тидного картирования и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содержащего 500 мкг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. Растворяют в 60 мкл 0,05 М раствора фосфатного буфера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184276" w:rsidRPr="0046594E">
        <w:rPr>
          <w:rFonts w:ascii="Times New Roman" w:hAnsi="Times New Roman" w:cs="Times New Roman"/>
          <w:sz w:val="28"/>
          <w:szCs w:val="28"/>
        </w:rPr>
        <w:t xml:space="preserve"> 7,5 </w:t>
      </w:r>
      <w:r w:rsidRPr="0046594E">
        <w:rPr>
          <w:rFonts w:ascii="Times New Roman" w:hAnsi="Times New Roman" w:cs="Times New Roman"/>
          <w:sz w:val="28"/>
          <w:szCs w:val="28"/>
        </w:rPr>
        <w:t>и в</w:t>
      </w:r>
      <w:r w:rsidRPr="0046594E">
        <w:rPr>
          <w:rFonts w:ascii="Times New Roman" w:hAnsi="Times New Roman" w:cs="Times New Roman"/>
          <w:sz w:val="28"/>
          <w:szCs w:val="28"/>
        </w:rPr>
        <w:t>ы</w:t>
      </w:r>
      <w:r w:rsidRPr="0046594E">
        <w:rPr>
          <w:rFonts w:ascii="Times New Roman" w:hAnsi="Times New Roman" w:cs="Times New Roman"/>
          <w:sz w:val="28"/>
          <w:szCs w:val="28"/>
        </w:rPr>
        <w:t xml:space="preserve">полняют те же действия, что и для испытуемого раствора.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С</w:t>
      </w:r>
      <w:r w:rsidR="00926F9D" w:rsidRPr="0046594E">
        <w:rPr>
          <w:rFonts w:ascii="Times New Roman" w:hAnsi="Times New Roman" w:cs="Times New Roman"/>
          <w:b/>
          <w:sz w:val="28"/>
          <w:szCs w:val="28"/>
        </w:rPr>
        <w:t xml:space="preserve">елективное высвобождение </w:t>
      </w:r>
      <w:proofErr w:type="spellStart"/>
      <w:r w:rsidR="00926F9D" w:rsidRPr="0046594E">
        <w:rPr>
          <w:rFonts w:ascii="Times New Roman" w:hAnsi="Times New Roman" w:cs="Times New Roman"/>
          <w:b/>
          <w:sz w:val="28"/>
          <w:szCs w:val="28"/>
        </w:rPr>
        <w:t>гликанов</w:t>
      </w:r>
      <w:proofErr w:type="spellEnd"/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К испытуемому раствору, полученному на пр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 xml:space="preserve">дыдущем этапе, добавляют 0,75 мкл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октилфенилполиэтиленгликоля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пер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 xml:space="preserve">мешивают, используя вихревую мешалку. Добавляют 25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пептид-</w:t>
      </w:r>
      <w:proofErr w:type="gramStart"/>
      <w:r w:rsidRPr="0046594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232A2E" w:rsidRPr="004659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2A2E" w:rsidRPr="0046594E">
        <w:rPr>
          <w:rFonts w:ascii="Times New Roman" w:hAnsi="Times New Roman" w:cs="Times New Roman"/>
          <w:sz w:val="28"/>
          <w:szCs w:val="28"/>
        </w:rPr>
        <w:t>гликозидазы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перемешивают, используя вихревую мешалку, и центрифуг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руют. Инкубируют при 37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619F" w:rsidRPr="0046594E">
        <w:rPr>
          <w:rFonts w:ascii="Times New Roman" w:hAnsi="Times New Roman" w:cs="Times New Roman"/>
          <w:sz w:val="28"/>
          <w:szCs w:val="28"/>
        </w:rPr>
        <w:t xml:space="preserve"> в течение 24 часов,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C6619F" w:rsidRPr="0046594E">
        <w:rPr>
          <w:rFonts w:ascii="Times New Roman" w:hAnsi="Times New Roman" w:cs="Times New Roman"/>
          <w:sz w:val="28"/>
          <w:szCs w:val="28"/>
        </w:rPr>
        <w:t xml:space="preserve">извлекая </w:t>
      </w:r>
      <w:r w:rsidRPr="0046594E">
        <w:rPr>
          <w:rFonts w:ascii="Times New Roman" w:hAnsi="Times New Roman" w:cs="Times New Roman"/>
          <w:sz w:val="28"/>
          <w:szCs w:val="28"/>
        </w:rPr>
        <w:t>белковую фра</w:t>
      </w:r>
      <w:r w:rsidRPr="0046594E">
        <w:rPr>
          <w:rFonts w:ascii="Times New Roman" w:hAnsi="Times New Roman" w:cs="Times New Roman"/>
          <w:sz w:val="28"/>
          <w:szCs w:val="28"/>
        </w:rPr>
        <w:t>к</w:t>
      </w:r>
      <w:r w:rsidRPr="0046594E">
        <w:rPr>
          <w:rFonts w:ascii="Times New Roman" w:hAnsi="Times New Roman" w:cs="Times New Roman"/>
          <w:sz w:val="28"/>
          <w:szCs w:val="28"/>
        </w:rPr>
        <w:t>цию</w:t>
      </w:r>
      <w:r w:rsidR="00C3220F" w:rsidRPr="0046594E">
        <w:rPr>
          <w:rFonts w:ascii="Times New Roman" w:hAnsi="Times New Roman" w:cs="Times New Roman"/>
          <w:sz w:val="28"/>
          <w:szCs w:val="28"/>
        </w:rPr>
        <w:t>,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добав</w:t>
      </w:r>
      <w:r w:rsidR="00291E9B" w:rsidRPr="0046594E">
        <w:rPr>
          <w:rFonts w:ascii="Times New Roman" w:hAnsi="Times New Roman" w:cs="Times New Roman"/>
          <w:sz w:val="28"/>
          <w:szCs w:val="28"/>
        </w:rPr>
        <w:t>ляя</w:t>
      </w:r>
      <w:r w:rsidR="00C3220F" w:rsidRPr="0046594E">
        <w:rPr>
          <w:rFonts w:ascii="Times New Roman" w:hAnsi="Times New Roman" w:cs="Times New Roman"/>
          <w:sz w:val="28"/>
          <w:szCs w:val="28"/>
        </w:rPr>
        <w:t xml:space="preserve"> 600 мкл этанола</w:t>
      </w:r>
      <w:r w:rsidRPr="0046594E">
        <w:rPr>
          <w:rFonts w:ascii="Times New Roman" w:hAnsi="Times New Roman" w:cs="Times New Roman"/>
          <w:sz w:val="28"/>
          <w:szCs w:val="28"/>
        </w:rPr>
        <w:t>, предварительно охлажденного при – 20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45 мин. Перемешивают, используя вихревую мешалку, и центриф</w:t>
      </w:r>
      <w:r w:rsidRPr="0046594E">
        <w:rPr>
          <w:rFonts w:ascii="Times New Roman" w:hAnsi="Times New Roman" w:cs="Times New Roman"/>
          <w:sz w:val="28"/>
          <w:szCs w:val="28"/>
        </w:rPr>
        <w:t>у</w:t>
      </w:r>
      <w:r w:rsidRPr="0046594E">
        <w:rPr>
          <w:rFonts w:ascii="Times New Roman" w:hAnsi="Times New Roman" w:cs="Times New Roman"/>
          <w:sz w:val="28"/>
          <w:szCs w:val="28"/>
        </w:rPr>
        <w:t>гируют. Осаждают белки при – 20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15 мин., затем центрифуг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руют при 10 600  при 4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5 мин. Переносят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жи</w:t>
      </w:r>
      <w:r w:rsidRPr="0046594E">
        <w:rPr>
          <w:rFonts w:ascii="Times New Roman" w:hAnsi="Times New Roman" w:cs="Times New Roman"/>
          <w:sz w:val="28"/>
          <w:szCs w:val="28"/>
        </w:rPr>
        <w:t>д</w:t>
      </w:r>
      <w:r w:rsidRPr="0046594E">
        <w:rPr>
          <w:rFonts w:ascii="Times New Roman" w:hAnsi="Times New Roman" w:cs="Times New Roman"/>
          <w:sz w:val="28"/>
          <w:szCs w:val="28"/>
        </w:rPr>
        <w:t>кость в отдельную пробирку и выпаривают этанол в течение 15 мин. Доба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Pr="0046594E">
        <w:rPr>
          <w:rFonts w:ascii="Times New Roman" w:hAnsi="Times New Roman" w:cs="Times New Roman"/>
          <w:sz w:val="28"/>
          <w:szCs w:val="28"/>
        </w:rPr>
        <w:t xml:space="preserve">ляют 1 мл </w:t>
      </w:r>
      <w:proofErr w:type="gramStart"/>
      <w:r w:rsidR="00F01CA8" w:rsidRPr="0046594E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F01CA8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не содержащей инородных частиц и продолжают выпаривать до достижения объема 500-800 мкл, затем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лиофилизируют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94E">
        <w:rPr>
          <w:rFonts w:ascii="Times New Roman" w:hAnsi="Times New Roman" w:cs="Times New Roman"/>
          <w:sz w:val="28"/>
          <w:szCs w:val="28"/>
        </w:rPr>
        <w:t>Отщепленные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содержащиеся в образце метят 2-аминобензамидом. Образец восстанавливают в 1,5 мл не содержащей ин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 xml:space="preserve">родных частиц воды. </w:t>
      </w:r>
    </w:p>
    <w:p w:rsidR="00C3220F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</w:t>
      </w:r>
      <w:r w:rsidR="00C6619F"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="00C6619F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232A2E" w:rsidRPr="0046594E">
        <w:rPr>
          <w:rFonts w:ascii="Times New Roman" w:hAnsi="Times New Roman" w:cs="Times New Roman"/>
          <w:sz w:val="28"/>
          <w:szCs w:val="28"/>
        </w:rPr>
        <w:t>Готовят одновременно таким же образом, что и и</w:t>
      </w:r>
      <w:r w:rsidR="00232A2E" w:rsidRPr="0046594E">
        <w:rPr>
          <w:rFonts w:ascii="Times New Roman" w:hAnsi="Times New Roman" w:cs="Times New Roman"/>
          <w:sz w:val="28"/>
          <w:szCs w:val="28"/>
        </w:rPr>
        <w:t>с</w:t>
      </w:r>
      <w:r w:rsidR="00232A2E" w:rsidRPr="0046594E">
        <w:rPr>
          <w:rFonts w:ascii="Times New Roman" w:hAnsi="Times New Roman" w:cs="Times New Roman"/>
          <w:sz w:val="28"/>
          <w:szCs w:val="28"/>
        </w:rPr>
        <w:t xml:space="preserve">пытуемые растворы, </w:t>
      </w:r>
      <w:r w:rsidRPr="0046594E">
        <w:rPr>
          <w:rFonts w:ascii="Times New Roman" w:hAnsi="Times New Roman" w:cs="Times New Roman"/>
          <w:sz w:val="28"/>
          <w:szCs w:val="28"/>
        </w:rPr>
        <w:t>но с использованием раствора сравнения на предыд</w:t>
      </w:r>
      <w:r w:rsidRPr="0046594E">
        <w:rPr>
          <w:rFonts w:ascii="Times New Roman" w:hAnsi="Times New Roman" w:cs="Times New Roman"/>
          <w:sz w:val="28"/>
          <w:szCs w:val="28"/>
        </w:rPr>
        <w:t>у</w:t>
      </w:r>
      <w:r w:rsidRPr="0046594E">
        <w:rPr>
          <w:rFonts w:ascii="Times New Roman" w:hAnsi="Times New Roman" w:cs="Times New Roman"/>
          <w:sz w:val="28"/>
          <w:szCs w:val="28"/>
        </w:rPr>
        <w:t xml:space="preserve">щем этапе. </w:t>
      </w:r>
    </w:p>
    <w:p w:rsidR="00C3220F" w:rsidRPr="0046594E" w:rsidRDefault="00C3220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46594E">
        <w:rPr>
          <w:rFonts w:ascii="Times New Roman" w:hAnsi="Times New Roman" w:cs="Times New Roman"/>
          <w:b/>
          <w:sz w:val="28"/>
          <w:szCs w:val="28"/>
        </w:rPr>
        <w:t>Х</w:t>
      </w:r>
      <w:r w:rsidR="00E50A5D" w:rsidRPr="0046594E">
        <w:rPr>
          <w:rFonts w:ascii="Times New Roman" w:hAnsi="Times New Roman" w:cs="Times New Roman"/>
          <w:b/>
          <w:sz w:val="28"/>
          <w:szCs w:val="28"/>
        </w:rPr>
        <w:t>роматографическое</w:t>
      </w:r>
      <w:proofErr w:type="spellEnd"/>
      <w:r w:rsidR="00E50A5D" w:rsidRPr="0046594E">
        <w:rPr>
          <w:rFonts w:ascii="Times New Roman" w:hAnsi="Times New Roman" w:cs="Times New Roman"/>
          <w:b/>
          <w:sz w:val="28"/>
          <w:szCs w:val="28"/>
        </w:rPr>
        <w:t xml:space="preserve"> разделение</w:t>
      </w:r>
      <w:r w:rsidRPr="00465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619F" w:rsidRPr="0046594E">
        <w:rPr>
          <w:rFonts w:ascii="Times New Roman" w:hAnsi="Times New Roman" w:cs="Times New Roman"/>
          <w:sz w:val="28"/>
          <w:szCs w:val="28"/>
        </w:rPr>
        <w:t>Выполняют методом высокоэффе</w:t>
      </w:r>
      <w:r w:rsidR="00C6619F" w:rsidRPr="0046594E">
        <w:rPr>
          <w:rFonts w:ascii="Times New Roman" w:hAnsi="Times New Roman" w:cs="Times New Roman"/>
          <w:sz w:val="28"/>
          <w:szCs w:val="28"/>
        </w:rPr>
        <w:t>к</w:t>
      </w:r>
      <w:r w:rsidR="00C6619F" w:rsidRPr="0046594E">
        <w:rPr>
          <w:rFonts w:ascii="Times New Roman" w:hAnsi="Times New Roman" w:cs="Times New Roman"/>
          <w:sz w:val="28"/>
          <w:szCs w:val="28"/>
        </w:rPr>
        <w:t>тивной жидкостной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(ВЭЖХ)</w:t>
      </w:r>
    </w:p>
    <w:p w:rsidR="00C3220F" w:rsidRPr="0046594E" w:rsidRDefault="00617E3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C3220F" w:rsidRPr="0046594E" w:rsidRDefault="00617E3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46594E">
        <w:rPr>
          <w:rFonts w:ascii="Times New Roman" w:hAnsi="Times New Roman" w:cs="Times New Roman"/>
          <w:sz w:val="28"/>
          <w:szCs w:val="28"/>
        </w:rPr>
        <w:t xml:space="preserve"> 0,5 М буферного раствора ацетата аммония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594E">
        <w:rPr>
          <w:rFonts w:ascii="Times New Roman" w:hAnsi="Times New Roman" w:cs="Times New Roman"/>
          <w:sz w:val="28"/>
          <w:szCs w:val="28"/>
        </w:rPr>
        <w:t xml:space="preserve"> 4,5; фильтруют через мембранный фильтр (номинальный размер пор 0,22 мкм)</w:t>
      </w:r>
    </w:p>
    <w:p w:rsidR="00C3220F" w:rsidRPr="0046594E" w:rsidRDefault="00C3220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(ПФС)</w:t>
      </w:r>
      <w:r w:rsidR="00617E3F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A92" w:rsidRPr="0046594E">
        <w:rPr>
          <w:rFonts w:ascii="Times New Roman" w:hAnsi="Times New Roman" w:cs="Times New Roman"/>
          <w:sz w:val="28"/>
          <w:szCs w:val="28"/>
        </w:rPr>
        <w:t>не содержащая инородных частиц вода</w:t>
      </w:r>
    </w:p>
    <w:p w:rsidR="00617E3F" w:rsidRPr="0046594E" w:rsidRDefault="00C3220F" w:rsidP="00913840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56" w:type="dxa"/>
        <w:tblInd w:w="250" w:type="dxa"/>
        <w:tblLayout w:type="fixed"/>
        <w:tblLook w:val="0000"/>
      </w:tblPr>
      <w:tblGrid>
        <w:gridCol w:w="2790"/>
        <w:gridCol w:w="6566"/>
      </w:tblGrid>
      <w:tr w:rsidR="00C3220F" w:rsidRPr="0046594E" w:rsidTr="006A44BC">
        <w:tc>
          <w:tcPr>
            <w:tcW w:w="2790" w:type="dxa"/>
          </w:tcPr>
          <w:p w:rsidR="00C3220F" w:rsidRPr="0046594E" w:rsidRDefault="00C3220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C3220F" w:rsidRPr="0046594E" w:rsidRDefault="00695623" w:rsidP="0016644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750 × 7,5</w:t>
            </w:r>
            <w:r w:rsidR="00617E3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мм</w:t>
            </w:r>
            <w:r w:rsidR="00C3220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166447">
              <w:rPr>
                <w:rFonts w:ascii="Times New Roman" w:hAnsi="Times New Roman" w:cs="Times New Roman"/>
                <w:sz w:val="28"/>
                <w:szCs w:val="28"/>
              </w:rPr>
              <w:t xml:space="preserve">слабая анионообменная смола, </w:t>
            </w:r>
            <w:r w:rsidR="00166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C3220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3220F" w:rsidRPr="0046594E" w:rsidTr="006A44BC">
        <w:tc>
          <w:tcPr>
            <w:tcW w:w="2790" w:type="dxa"/>
          </w:tcPr>
          <w:p w:rsidR="00C3220F" w:rsidRPr="0046594E" w:rsidRDefault="00C3220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6566" w:type="dxa"/>
          </w:tcPr>
          <w:p w:rsidR="00C3220F" w:rsidRPr="0046594E" w:rsidRDefault="00F55A92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="00C3220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C3220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3220F" w:rsidRPr="0046594E" w:rsidTr="006A44BC">
        <w:tc>
          <w:tcPr>
            <w:tcW w:w="2790" w:type="dxa"/>
          </w:tcPr>
          <w:p w:rsidR="00C3220F" w:rsidRPr="0046594E" w:rsidRDefault="00C3220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C3220F" w:rsidRPr="0046594E" w:rsidRDefault="00F55A92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0,4</w:t>
            </w:r>
            <w:r w:rsidR="00C3220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C3220F" w:rsidRPr="0046594E" w:rsidTr="006A44BC">
        <w:tc>
          <w:tcPr>
            <w:tcW w:w="2790" w:type="dxa"/>
          </w:tcPr>
          <w:p w:rsidR="00C3220F" w:rsidRPr="0046594E" w:rsidRDefault="00C3220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C3220F" w:rsidRPr="0046594E" w:rsidRDefault="00F55A92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флуориметрический</w:t>
            </w:r>
            <w:proofErr w:type="spellEnd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 длине волны возбуждения 330 нм и эмиссии 420 нм</w:t>
            </w:r>
          </w:p>
        </w:tc>
      </w:tr>
      <w:tr w:rsidR="00C3220F" w:rsidRPr="0046594E" w:rsidTr="006A44BC">
        <w:tc>
          <w:tcPr>
            <w:tcW w:w="2790" w:type="dxa"/>
          </w:tcPr>
          <w:p w:rsidR="00C3220F" w:rsidRPr="0046594E" w:rsidRDefault="00C3220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C3220F" w:rsidRPr="0046594E" w:rsidRDefault="00F55A92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C3220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мкл.</w:t>
            </w:r>
          </w:p>
        </w:tc>
      </w:tr>
    </w:tbl>
    <w:p w:rsidR="00C3220F" w:rsidRPr="0046594E" w:rsidRDefault="00C3220F" w:rsidP="00913840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9"/>
        <w:gridCol w:w="2339"/>
        <w:gridCol w:w="2339"/>
        <w:gridCol w:w="2339"/>
      </w:tblGrid>
      <w:tr w:rsidR="00C3220F" w:rsidRPr="0046594E" w:rsidTr="00DA6E61">
        <w:tc>
          <w:tcPr>
            <w:tcW w:w="2339" w:type="dxa"/>
          </w:tcPr>
          <w:p w:rsidR="00C3220F" w:rsidRPr="0046594E" w:rsidRDefault="00C3220F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ПФС, %</w:t>
            </w:r>
          </w:p>
        </w:tc>
      </w:tr>
      <w:tr w:rsidR="00C3220F" w:rsidRPr="0046594E" w:rsidTr="00DA6E61">
        <w:trPr>
          <w:trHeight w:val="57"/>
        </w:trPr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0 - 7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3220F" w:rsidRPr="0046594E" w:rsidTr="00DA6E61">
        <w:trPr>
          <w:trHeight w:val="57"/>
        </w:trPr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7 - 77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4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80 → 76</w:t>
            </w:r>
          </w:p>
        </w:tc>
      </w:tr>
      <w:tr w:rsidR="00C3220F" w:rsidRPr="0046594E" w:rsidTr="00DA6E61">
        <w:trPr>
          <w:trHeight w:val="57"/>
        </w:trPr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77 - 82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 → 25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76 → 55</w:t>
            </w:r>
          </w:p>
        </w:tc>
      </w:tr>
      <w:tr w:rsidR="00C3220F" w:rsidRPr="0046594E" w:rsidTr="00DA6E61">
        <w:trPr>
          <w:trHeight w:val="57"/>
        </w:trPr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82 - 87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 → 50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55 → 30</w:t>
            </w:r>
          </w:p>
        </w:tc>
      </w:tr>
      <w:tr w:rsidR="00C3220F" w:rsidRPr="0046594E" w:rsidTr="00DA6E61">
        <w:trPr>
          <w:trHeight w:val="57"/>
        </w:trPr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87 - 92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220F" w:rsidRPr="0046594E" w:rsidTr="00DA6E61">
        <w:trPr>
          <w:trHeight w:val="57"/>
        </w:trPr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92 - 107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 → 0</w:t>
            </w:r>
          </w:p>
        </w:tc>
        <w:tc>
          <w:tcPr>
            <w:tcW w:w="2339" w:type="dxa"/>
          </w:tcPr>
          <w:p w:rsidR="00C3220F" w:rsidRPr="0046594E" w:rsidRDefault="00C3220F" w:rsidP="00913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30 → 80</w:t>
            </w:r>
          </w:p>
        </w:tc>
      </w:tr>
    </w:tbl>
    <w:p w:rsidR="00827F0B" w:rsidRPr="0046594E" w:rsidRDefault="00827F0B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Пригодность системы: раствор сравнения: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совпадает с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пептидного картирования и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BD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– </w:t>
      </w:r>
      <w:r w:rsidR="00332B3B" w:rsidRPr="0046594E">
        <w:rPr>
          <w:rFonts w:ascii="Times New Roman" w:hAnsi="Times New Roman" w:cs="Times New Roman"/>
          <w:sz w:val="28"/>
          <w:szCs w:val="28"/>
        </w:rPr>
        <w:t xml:space="preserve">– при сравнении с </w:t>
      </w:r>
      <w:proofErr w:type="spellStart"/>
      <w:r w:rsidR="00332B3B" w:rsidRPr="0046594E">
        <w:rPr>
          <w:rFonts w:ascii="Times New Roman" w:hAnsi="Times New Roman" w:cs="Times New Roman"/>
          <w:sz w:val="28"/>
          <w:szCs w:val="28"/>
        </w:rPr>
        <w:t>хроматограммой</w:t>
      </w:r>
      <w:proofErr w:type="spellEnd"/>
      <w:r w:rsidR="00332B3B"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332B3B"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="00332B3B" w:rsidRPr="0046594E">
        <w:rPr>
          <w:rFonts w:ascii="Times New Roman" w:hAnsi="Times New Roman" w:cs="Times New Roman"/>
          <w:sz w:val="28"/>
          <w:szCs w:val="28"/>
        </w:rPr>
        <w:t xml:space="preserve"> для пептидного картирования и анализа </w:t>
      </w:r>
      <w:proofErr w:type="spellStart"/>
      <w:r w:rsidR="00332B3B"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="00332B3B" w:rsidRPr="0046594E">
        <w:rPr>
          <w:rFonts w:ascii="Times New Roman" w:hAnsi="Times New Roman" w:cs="Times New Roman"/>
          <w:sz w:val="28"/>
          <w:szCs w:val="28"/>
        </w:rPr>
        <w:t xml:space="preserve"> идентифицируют пики, соответствующие </w:t>
      </w:r>
      <w:r w:rsidR="00332B3B" w:rsidRPr="0046594E">
        <w:rPr>
          <w:rFonts w:ascii="Times New Roman" w:hAnsi="Times New Roman" w:cs="Times New Roman"/>
          <w:sz w:val="28"/>
          <w:szCs w:val="28"/>
        </w:rPr>
        <w:lastRenderedPageBreak/>
        <w:t>выходу нейтральных, мон</w:t>
      </w:r>
      <w:proofErr w:type="gramStart"/>
      <w:r w:rsidR="00332B3B" w:rsidRPr="004659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2B3B"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2B3B" w:rsidRPr="0046594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332B3B" w:rsidRPr="0046594E">
        <w:rPr>
          <w:rFonts w:ascii="Times New Roman" w:hAnsi="Times New Roman" w:cs="Times New Roman"/>
          <w:sz w:val="28"/>
          <w:szCs w:val="28"/>
        </w:rPr>
        <w:t xml:space="preserve">-, три- и </w:t>
      </w:r>
      <w:proofErr w:type="spellStart"/>
      <w:r w:rsidR="00332B3B" w:rsidRPr="0046594E">
        <w:rPr>
          <w:rFonts w:ascii="Times New Roman" w:hAnsi="Times New Roman" w:cs="Times New Roman"/>
          <w:sz w:val="28"/>
          <w:szCs w:val="28"/>
        </w:rPr>
        <w:t>тетрасиалилированных</w:t>
      </w:r>
      <w:proofErr w:type="spellEnd"/>
      <w:r w:rsidR="00332B3B" w:rsidRPr="0046594E">
        <w:rPr>
          <w:rFonts w:ascii="Times New Roman" w:hAnsi="Times New Roman" w:cs="Times New Roman"/>
          <w:sz w:val="28"/>
          <w:szCs w:val="28"/>
        </w:rPr>
        <w:t xml:space="preserve"> форм; опр</w:t>
      </w:r>
      <w:r w:rsidR="00332B3B" w:rsidRPr="0046594E">
        <w:rPr>
          <w:rFonts w:ascii="Times New Roman" w:hAnsi="Times New Roman" w:cs="Times New Roman"/>
          <w:sz w:val="28"/>
          <w:szCs w:val="28"/>
        </w:rPr>
        <w:t>е</w:t>
      </w:r>
      <w:r w:rsidR="00332B3B" w:rsidRPr="0046594E">
        <w:rPr>
          <w:rFonts w:ascii="Times New Roman" w:hAnsi="Times New Roman" w:cs="Times New Roman"/>
          <w:sz w:val="28"/>
          <w:szCs w:val="28"/>
        </w:rPr>
        <w:t>деляют площадь каждого пика и выражают ее в виде процента от общей площади; рассчитывают показатель Z, используя следующую формулу: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Z=(А</w:t>
      </w:r>
      <w:proofErr w:type="gramStart"/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0</w:t>
      </w:r>
      <m:oMath>
        <w:proofErr w:type="gramEnd"/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0)+(А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1)+(А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2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2)+(А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3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3)+(А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4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4)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нейтральной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моносиалилированной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трисиалилированной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тетрасиалилированной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Z-показатель для раствора сравнения лежит в диапазоне 177-233.</w:t>
      </w:r>
    </w:p>
    <w:p w:rsidR="007D73BD" w:rsidRPr="0046594E" w:rsidRDefault="007D73BD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2D3" w:rsidRPr="0046594E" w:rsidRDefault="00281541" w:rsidP="0091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332B3B" w:rsidRPr="0046594E">
        <w:rPr>
          <w:rFonts w:ascii="Times New Roman" w:hAnsi="Times New Roman" w:cs="Times New Roman"/>
          <w:b/>
          <w:sz w:val="28"/>
          <w:szCs w:val="28"/>
        </w:rPr>
        <w:t>Б.</w:t>
      </w:r>
      <w:r w:rsidR="007D73BD" w:rsidRPr="0046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b/>
          <w:sz w:val="28"/>
          <w:szCs w:val="28"/>
        </w:rPr>
        <w:t>Д</w:t>
      </w:r>
      <w:r w:rsidR="00332B3B" w:rsidRPr="0046594E">
        <w:rPr>
          <w:rFonts w:ascii="Times New Roman" w:hAnsi="Times New Roman" w:cs="Times New Roman"/>
          <w:b/>
          <w:sz w:val="28"/>
          <w:szCs w:val="28"/>
        </w:rPr>
        <w:t>енатурация белка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А.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К 1,952 г 2-[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59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морф</w:t>
      </w:r>
      <w:r w:rsidR="00E469E3" w:rsidRPr="0046594E">
        <w:rPr>
          <w:rFonts w:ascii="Times New Roman" w:hAnsi="Times New Roman" w:cs="Times New Roman"/>
          <w:sz w:val="28"/>
          <w:szCs w:val="28"/>
        </w:rPr>
        <w:t>олино</w:t>
      </w:r>
      <w:proofErr w:type="spellEnd"/>
      <w:r w:rsidR="00E469E3" w:rsidRPr="0046594E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="00E469E3" w:rsidRPr="0046594E">
        <w:rPr>
          <w:rFonts w:ascii="Times New Roman" w:hAnsi="Times New Roman" w:cs="Times New Roman"/>
          <w:sz w:val="28"/>
          <w:szCs w:val="28"/>
        </w:rPr>
        <w:t>этансульфоновой</w:t>
      </w:r>
      <w:proofErr w:type="spellEnd"/>
      <w:r w:rsidR="00E469E3" w:rsidRPr="0046594E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Pr="0046594E">
        <w:rPr>
          <w:rFonts w:ascii="Times New Roman" w:hAnsi="Times New Roman" w:cs="Times New Roman"/>
          <w:sz w:val="28"/>
          <w:szCs w:val="28"/>
        </w:rPr>
        <w:t xml:space="preserve">и 57,32 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гуанидингидрохлорида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прибавляют 1 мл раствора 15,4 г/л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дитиотре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тола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, 10 мл ра</w:t>
      </w:r>
      <w:r w:rsidR="00C262D3" w:rsidRPr="0046594E">
        <w:rPr>
          <w:rFonts w:ascii="Times New Roman" w:hAnsi="Times New Roman" w:cs="Times New Roman"/>
          <w:sz w:val="28"/>
          <w:szCs w:val="28"/>
        </w:rPr>
        <w:t xml:space="preserve">створа 18,61 г/л </w:t>
      </w:r>
      <w:proofErr w:type="spellStart"/>
      <w:r w:rsidR="00C262D3" w:rsidRPr="0046594E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="00C262D3" w:rsidRPr="0046594E"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20 мл воды для хроматогр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Pr="0046594E">
        <w:rPr>
          <w:rFonts w:ascii="Times New Roman" w:hAnsi="Times New Roman" w:cs="Times New Roman"/>
          <w:sz w:val="28"/>
          <w:szCs w:val="28"/>
        </w:rPr>
        <w:t>фии . Для растворения компонентов выдерживают в водяной бане при темп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>ратуре около 37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в течение 1 мин. Доводят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 до 8.1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="00D506CE" w:rsidRPr="0046594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506CE" w:rsidRPr="0046594E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 2 М и доводят объем до 100</w:t>
      </w:r>
      <w:r w:rsidRPr="0046594E">
        <w:rPr>
          <w:rFonts w:ascii="Times New Roman" w:hAnsi="Times New Roman" w:cs="Times New Roman"/>
          <w:sz w:val="28"/>
          <w:szCs w:val="28"/>
        </w:rPr>
        <w:t xml:space="preserve"> мл во</w:t>
      </w:r>
      <w:r w:rsidR="00D506CE" w:rsidRPr="0046594E">
        <w:rPr>
          <w:rFonts w:ascii="Times New Roman" w:hAnsi="Times New Roman" w:cs="Times New Roman"/>
          <w:sz w:val="28"/>
          <w:szCs w:val="28"/>
        </w:rPr>
        <w:t>дой для хроматогра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фии, </w:t>
      </w:r>
      <w:r w:rsidR="00D506CE" w:rsidRPr="0046594E">
        <w:rPr>
          <w:rFonts w:ascii="Times New Roman" w:hAnsi="Times New Roman" w:cs="Times New Roman"/>
          <w:sz w:val="28"/>
          <w:szCs w:val="28"/>
        </w:rPr>
        <w:t>п</w:t>
      </w:r>
      <w:r w:rsidRPr="0046594E">
        <w:rPr>
          <w:rFonts w:ascii="Times New Roman" w:hAnsi="Times New Roman" w:cs="Times New Roman"/>
          <w:sz w:val="28"/>
          <w:szCs w:val="28"/>
        </w:rPr>
        <w:t>еремешивают.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332B3B" w:rsidRPr="0046594E">
        <w:rPr>
          <w:rFonts w:ascii="Times New Roman" w:hAnsi="Times New Roman" w:cs="Times New Roman"/>
          <w:i/>
          <w:sz w:val="28"/>
          <w:szCs w:val="28"/>
        </w:rPr>
        <w:t>Б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="00184276" w:rsidRPr="0046594E">
        <w:rPr>
          <w:rFonts w:ascii="Times New Roman" w:hAnsi="Times New Roman" w:cs="Times New Roman"/>
          <w:sz w:val="28"/>
          <w:szCs w:val="28"/>
        </w:rPr>
        <w:t xml:space="preserve"> 37 мг </w:t>
      </w:r>
      <w:proofErr w:type="spellStart"/>
      <w:r w:rsidR="00184276" w:rsidRPr="0046594E">
        <w:rPr>
          <w:rFonts w:ascii="Times New Roman" w:hAnsi="Times New Roman" w:cs="Times New Roman"/>
          <w:sz w:val="28"/>
          <w:szCs w:val="28"/>
        </w:rPr>
        <w:t>иодоацетамида</w:t>
      </w:r>
      <w:proofErr w:type="spellEnd"/>
      <w:r w:rsidR="00184276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46594E">
        <w:rPr>
          <w:rFonts w:ascii="Times New Roman" w:hAnsi="Times New Roman" w:cs="Times New Roman"/>
          <w:sz w:val="28"/>
          <w:szCs w:val="28"/>
        </w:rPr>
        <w:t>в 1 мл воды для хромат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="00F01CA8" w:rsidRPr="0046594E">
        <w:rPr>
          <w:rFonts w:ascii="Times New Roman" w:hAnsi="Times New Roman" w:cs="Times New Roman"/>
          <w:sz w:val="28"/>
          <w:szCs w:val="28"/>
        </w:rPr>
        <w:t>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перемешивают. Хранят в защищенном от света месте.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</w:t>
      </w:r>
      <w:r w:rsidR="00332B3B" w:rsidRPr="0046594E">
        <w:rPr>
          <w:rFonts w:ascii="Times New Roman" w:hAnsi="Times New Roman" w:cs="Times New Roman"/>
          <w:i/>
          <w:sz w:val="28"/>
          <w:szCs w:val="28"/>
        </w:rPr>
        <w:t>ор В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26,7 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динат</w:t>
      </w:r>
      <w:r w:rsidR="00E469E3" w:rsidRPr="0046594E">
        <w:rPr>
          <w:rFonts w:ascii="Times New Roman" w:hAnsi="Times New Roman" w:cs="Times New Roman"/>
          <w:sz w:val="28"/>
          <w:szCs w:val="28"/>
        </w:rPr>
        <w:t>рия</w:t>
      </w:r>
      <w:proofErr w:type="spellEnd"/>
      <w:r w:rsidR="00E469E3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9E3" w:rsidRPr="0046594E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="00E469E3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9E3" w:rsidRPr="0046594E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E469E3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617E3F" w:rsidRPr="0046594E">
        <w:rPr>
          <w:rFonts w:ascii="Times New Roman" w:hAnsi="Times New Roman" w:cs="Times New Roman"/>
          <w:sz w:val="28"/>
          <w:szCs w:val="28"/>
        </w:rPr>
        <w:t xml:space="preserve">и 11,2 г </w:t>
      </w:r>
      <w:proofErr w:type="spellStart"/>
      <w:r w:rsidR="00617E3F" w:rsidRPr="0046594E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="00617E3F" w:rsidRPr="0046594E">
        <w:rPr>
          <w:rFonts w:ascii="Times New Roman" w:hAnsi="Times New Roman" w:cs="Times New Roman"/>
          <w:sz w:val="28"/>
          <w:szCs w:val="28"/>
        </w:rPr>
        <w:t xml:space="preserve"> натрия 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="00617E3F" w:rsidRPr="0046594E">
        <w:rPr>
          <w:rFonts w:ascii="Times New Roman" w:hAnsi="Times New Roman" w:cs="Times New Roman"/>
          <w:sz w:val="28"/>
          <w:szCs w:val="28"/>
        </w:rPr>
        <w:t xml:space="preserve"> 3000 мл воды для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перемешивают. Д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 xml:space="preserve">водят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 7.5 с помощью 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="00D506CE" w:rsidRPr="0046594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506CE" w:rsidRPr="0046594E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 1 М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К объему исследуемого препарата, содержащ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 xml:space="preserve">го 1 мг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прибавляют 0,2 мл раствора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при температуре 37 ± </w:t>
      </w:r>
      <w:r w:rsidRPr="0046594E">
        <w:rPr>
          <w:rFonts w:ascii="Times New Roman" w:hAnsi="Times New Roman" w:cs="Times New Roman"/>
          <w:sz w:val="28"/>
          <w:szCs w:val="28"/>
        </w:rPr>
        <w:lastRenderedPageBreak/>
        <w:t>1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2 часов. Прибавляют 20 мкл свежеприготовленного раствора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594E">
        <w:rPr>
          <w:rFonts w:ascii="Times New Roman" w:hAnsi="Times New Roman" w:cs="Times New Roman"/>
          <w:sz w:val="28"/>
          <w:szCs w:val="28"/>
        </w:rPr>
        <w:t>, перемешивают и инкубируют при 37 ± 1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еще 2 ч в защище</w:t>
      </w:r>
      <w:r w:rsidRPr="0046594E">
        <w:rPr>
          <w:rFonts w:ascii="Times New Roman" w:hAnsi="Times New Roman" w:cs="Times New Roman"/>
          <w:sz w:val="28"/>
          <w:szCs w:val="28"/>
        </w:rPr>
        <w:t>н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ном от света месте. Прибавляют 10 мкл 2-меркаптоэтанола  и перемешивают. Диализируют против 1000 мл раствора С. Прибавляют 200 мкл раствора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и перемешивают.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</w:t>
      </w:r>
      <w:r w:rsidR="00184276" w:rsidRPr="0046594E">
        <w:rPr>
          <w:rFonts w:ascii="Times New Roman" w:hAnsi="Times New Roman" w:cs="Times New Roman"/>
          <w:i/>
          <w:sz w:val="28"/>
          <w:szCs w:val="28"/>
        </w:rPr>
        <w:t>1</w:t>
      </w:r>
      <w:r w:rsidRPr="0046594E">
        <w:rPr>
          <w:rFonts w:ascii="Times New Roman" w:hAnsi="Times New Roman" w:cs="Times New Roman"/>
          <w:i/>
          <w:sz w:val="28"/>
          <w:szCs w:val="28"/>
        </w:rPr>
        <w:t>).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К объему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Pr="0046594E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который содержит 1 мг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прибавляют 0,2 мл раствора А. Инкубируют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в водяной бане при температуре 37 ± 1 °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sz w:val="28"/>
          <w:szCs w:val="28"/>
        </w:rPr>
        <w:t xml:space="preserve"> в течение 2 часов. Продолжают ка</w:t>
      </w:r>
      <w:r w:rsidR="00291E9B" w:rsidRPr="0046594E">
        <w:rPr>
          <w:rFonts w:ascii="Times New Roman" w:hAnsi="Times New Roman" w:cs="Times New Roman"/>
          <w:sz w:val="28"/>
          <w:szCs w:val="28"/>
        </w:rPr>
        <w:t>к в случае испытуемого раствора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</w:t>
      </w:r>
      <w:r w:rsidR="00184276" w:rsidRPr="0046594E">
        <w:rPr>
          <w:rFonts w:ascii="Times New Roman" w:hAnsi="Times New Roman" w:cs="Times New Roman"/>
          <w:i/>
          <w:sz w:val="28"/>
          <w:szCs w:val="28"/>
        </w:rPr>
        <w:t>2</w:t>
      </w:r>
      <w:r w:rsidR="003A0522" w:rsidRPr="0046594E">
        <w:rPr>
          <w:rFonts w:ascii="Times New Roman" w:hAnsi="Times New Roman" w:cs="Times New Roman"/>
          <w:i/>
          <w:sz w:val="28"/>
          <w:szCs w:val="28"/>
        </w:rPr>
        <w:t>)</w:t>
      </w:r>
      <w:r w:rsidR="00232A2E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A2E" w:rsidRPr="0046594E">
        <w:rPr>
          <w:rFonts w:ascii="Times New Roman" w:hAnsi="Times New Roman" w:cs="Times New Roman"/>
          <w:sz w:val="28"/>
          <w:szCs w:val="28"/>
        </w:rPr>
        <w:t xml:space="preserve">Готовят одновременно таким же образом, что и испытуемые растворы, 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но используя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фетуи</w:t>
      </w:r>
      <w:r w:rsidR="00291E9B" w:rsidRPr="004659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91E9B" w:rsidRPr="0046594E">
        <w:rPr>
          <w:rFonts w:ascii="Times New Roman" w:hAnsi="Times New Roman" w:cs="Times New Roman"/>
          <w:sz w:val="28"/>
          <w:szCs w:val="28"/>
        </w:rPr>
        <w:t xml:space="preserve"> вместо исследуемого препарата</w:t>
      </w:r>
      <w:r w:rsidRPr="0046594E">
        <w:rPr>
          <w:rFonts w:ascii="Times New Roman" w:hAnsi="Times New Roman" w:cs="Times New Roman"/>
          <w:sz w:val="28"/>
          <w:szCs w:val="28"/>
        </w:rPr>
        <w:t>.</w:t>
      </w:r>
      <w:r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С</w:t>
      </w:r>
      <w:r w:rsidR="00C262D3" w:rsidRPr="0046594E">
        <w:rPr>
          <w:rFonts w:ascii="Times New Roman" w:hAnsi="Times New Roman" w:cs="Times New Roman"/>
          <w:b/>
          <w:sz w:val="28"/>
          <w:szCs w:val="28"/>
        </w:rPr>
        <w:t xml:space="preserve">елективное высвобождение </w:t>
      </w:r>
      <w:proofErr w:type="spellStart"/>
      <w:r w:rsidR="00C262D3" w:rsidRPr="0046594E">
        <w:rPr>
          <w:rFonts w:ascii="Times New Roman" w:hAnsi="Times New Roman" w:cs="Times New Roman"/>
          <w:b/>
          <w:sz w:val="28"/>
          <w:szCs w:val="28"/>
        </w:rPr>
        <w:t>гликанов</w:t>
      </w:r>
      <w:proofErr w:type="spellEnd"/>
    </w:p>
    <w:p w:rsidR="00281541" w:rsidRPr="0046594E" w:rsidRDefault="00C262D3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И</w:t>
      </w:r>
      <w:r w:rsidR="00281541" w:rsidRPr="0046594E">
        <w:rPr>
          <w:rFonts w:ascii="Times New Roman" w:hAnsi="Times New Roman" w:cs="Times New Roman"/>
          <w:sz w:val="28"/>
          <w:szCs w:val="28"/>
        </w:rPr>
        <w:t>спытуемый раствор, полученный ранее,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 разбавляют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раствором</w:t>
      </w:r>
      <w:proofErr w:type="gramStart"/>
      <w:r w:rsidR="00617E3F" w:rsidRPr="004659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81541" w:rsidRPr="0046594E">
        <w:rPr>
          <w:rFonts w:ascii="Times New Roman" w:hAnsi="Times New Roman" w:cs="Times New Roman"/>
          <w:i/>
          <w:sz w:val="28"/>
          <w:szCs w:val="28"/>
        </w:rPr>
        <w:t>,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чтобы получить концентрацию 1,1 г/л. К 500 мкг раствора прибавляют 1 </w:t>
      </w:r>
      <w:proofErr w:type="spellStart"/>
      <w:r w:rsidR="00232A2E" w:rsidRPr="0046594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пептидной </w:t>
      </w:r>
      <w:r w:rsidR="00281541" w:rsidRPr="004659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32A2E" w:rsidRPr="004659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2A2E" w:rsidRPr="0046594E">
        <w:rPr>
          <w:rFonts w:ascii="Times New Roman" w:hAnsi="Times New Roman" w:cs="Times New Roman"/>
          <w:sz w:val="28"/>
          <w:szCs w:val="28"/>
        </w:rPr>
        <w:t>гликозидазы</w:t>
      </w:r>
      <w:proofErr w:type="spellEnd"/>
      <w:r w:rsidR="00281541" w:rsidRPr="0046594E">
        <w:rPr>
          <w:rFonts w:ascii="Times New Roman" w:hAnsi="Times New Roman" w:cs="Times New Roman"/>
          <w:sz w:val="28"/>
          <w:szCs w:val="28"/>
        </w:rPr>
        <w:t>, перемешивают и инкубируют при 37 ± 1 °</w:t>
      </w:r>
      <w:r w:rsidR="00281541" w:rsidRPr="004659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в т</w:t>
      </w:r>
      <w:r w:rsidR="00281541" w:rsidRPr="0046594E">
        <w:rPr>
          <w:rFonts w:ascii="Times New Roman" w:hAnsi="Times New Roman" w:cs="Times New Roman"/>
          <w:sz w:val="28"/>
          <w:szCs w:val="28"/>
        </w:rPr>
        <w:t>е</w:t>
      </w:r>
      <w:r w:rsidR="00281541" w:rsidRPr="0046594E">
        <w:rPr>
          <w:rFonts w:ascii="Times New Roman" w:hAnsi="Times New Roman" w:cs="Times New Roman"/>
          <w:sz w:val="28"/>
          <w:szCs w:val="28"/>
        </w:rPr>
        <w:t>чение 24 часов. Охлаждают раствор при помощи льда. Осаждают белок и с</w:t>
      </w:r>
      <w:r w:rsidR="00281541" w:rsidRPr="0046594E">
        <w:rPr>
          <w:rFonts w:ascii="Times New Roman" w:hAnsi="Times New Roman" w:cs="Times New Roman"/>
          <w:sz w:val="28"/>
          <w:szCs w:val="28"/>
        </w:rPr>
        <w:t>о</w:t>
      </w:r>
      <w:r w:rsidR="00281541" w:rsidRPr="0046594E">
        <w:rPr>
          <w:rFonts w:ascii="Times New Roman" w:hAnsi="Times New Roman" w:cs="Times New Roman"/>
          <w:sz w:val="28"/>
          <w:szCs w:val="28"/>
        </w:rPr>
        <w:t>ли тремя объёма</w:t>
      </w:r>
      <w:r w:rsidR="00F01CA8" w:rsidRPr="0046594E">
        <w:rPr>
          <w:rFonts w:ascii="Times New Roman" w:hAnsi="Times New Roman" w:cs="Times New Roman"/>
          <w:sz w:val="28"/>
          <w:szCs w:val="28"/>
        </w:rPr>
        <w:t>ми холодного этанола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и выдерживают во льду в течение 10 </w:t>
      </w:r>
      <w:r w:rsidR="00291E9B" w:rsidRPr="0046594E">
        <w:rPr>
          <w:rFonts w:ascii="Times New Roman" w:hAnsi="Times New Roman" w:cs="Times New Roman"/>
          <w:sz w:val="28"/>
          <w:szCs w:val="28"/>
        </w:rPr>
        <w:t xml:space="preserve">мин. Центрифугируют при 16 000 </w:t>
      </w:r>
      <w:r w:rsidR="00291E9B" w:rsidRPr="0046594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в течение около 5 мин и переносят </w:t>
      </w:r>
      <w:proofErr w:type="spellStart"/>
      <w:r w:rsidR="00281541" w:rsidRPr="0046594E">
        <w:rPr>
          <w:rFonts w:ascii="Times New Roman" w:hAnsi="Times New Roman" w:cs="Times New Roman"/>
          <w:sz w:val="28"/>
          <w:szCs w:val="28"/>
        </w:rPr>
        <w:t>над</w:t>
      </w:r>
      <w:r w:rsidR="00281541" w:rsidRPr="0046594E">
        <w:rPr>
          <w:rFonts w:ascii="Times New Roman" w:hAnsi="Times New Roman" w:cs="Times New Roman"/>
          <w:sz w:val="28"/>
          <w:szCs w:val="28"/>
        </w:rPr>
        <w:t>о</w:t>
      </w:r>
      <w:r w:rsidR="00281541" w:rsidRPr="0046594E">
        <w:rPr>
          <w:rFonts w:ascii="Times New Roman" w:hAnsi="Times New Roman" w:cs="Times New Roman"/>
          <w:sz w:val="28"/>
          <w:szCs w:val="28"/>
        </w:rPr>
        <w:t>садочную</w:t>
      </w:r>
      <w:proofErr w:type="spellEnd"/>
      <w:r w:rsidR="00281541" w:rsidRPr="0046594E">
        <w:rPr>
          <w:rFonts w:ascii="Times New Roman" w:hAnsi="Times New Roman" w:cs="Times New Roman"/>
          <w:sz w:val="28"/>
          <w:szCs w:val="28"/>
        </w:rPr>
        <w:t xml:space="preserve"> жидкость в отдельную пробирку. Прибавляют 3 мкл 1 мкг/мкл ра</w:t>
      </w:r>
      <w:r w:rsidR="00281541" w:rsidRPr="0046594E">
        <w:rPr>
          <w:rFonts w:ascii="Times New Roman" w:hAnsi="Times New Roman" w:cs="Times New Roman"/>
          <w:sz w:val="28"/>
          <w:szCs w:val="28"/>
        </w:rPr>
        <w:t>с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твора </w:t>
      </w:r>
      <w:proofErr w:type="spellStart"/>
      <w:r w:rsidR="00281541" w:rsidRPr="0046594E">
        <w:rPr>
          <w:rFonts w:ascii="Times New Roman" w:hAnsi="Times New Roman" w:cs="Times New Roman"/>
          <w:sz w:val="28"/>
          <w:szCs w:val="28"/>
        </w:rPr>
        <w:t>мальтотриозы</w:t>
      </w:r>
      <w:proofErr w:type="spellEnd"/>
      <w:r w:rsidR="00281541" w:rsidRPr="0046594E">
        <w:rPr>
          <w:rFonts w:ascii="Times New Roman" w:hAnsi="Times New Roman" w:cs="Times New Roman"/>
          <w:sz w:val="28"/>
          <w:szCs w:val="28"/>
        </w:rPr>
        <w:t>, после чего</w:t>
      </w:r>
      <w:r w:rsidR="005B6ACD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ACD" w:rsidRPr="0046594E">
        <w:rPr>
          <w:rFonts w:ascii="Times New Roman" w:hAnsi="Times New Roman" w:cs="Times New Roman"/>
          <w:sz w:val="28"/>
          <w:szCs w:val="28"/>
        </w:rPr>
        <w:t>лиофилизуруют</w:t>
      </w:r>
      <w:proofErr w:type="spellEnd"/>
      <w:r w:rsidR="00281541" w:rsidRPr="0046594E">
        <w:rPr>
          <w:rFonts w:ascii="Times New Roman" w:hAnsi="Times New Roman" w:cs="Times New Roman"/>
          <w:sz w:val="28"/>
          <w:szCs w:val="28"/>
        </w:rPr>
        <w:t>. Растворяют в</w:t>
      </w:r>
      <w:r w:rsidR="00232A2E" w:rsidRPr="0046594E">
        <w:rPr>
          <w:rFonts w:ascii="Times New Roman" w:hAnsi="Times New Roman" w:cs="Times New Roman"/>
          <w:sz w:val="28"/>
          <w:szCs w:val="28"/>
        </w:rPr>
        <w:t xml:space="preserve"> 100 мкл воды для хроматографии</w:t>
      </w:r>
      <w:r w:rsidR="00281541"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</w:t>
      </w:r>
      <w:r w:rsidR="00B5420A" w:rsidRPr="0046594E">
        <w:rPr>
          <w:rFonts w:ascii="Times New Roman" w:hAnsi="Times New Roman" w:cs="Times New Roman"/>
          <w:i/>
          <w:sz w:val="28"/>
          <w:szCs w:val="28"/>
        </w:rPr>
        <w:t>1</w:t>
      </w:r>
      <w:r w:rsidRPr="0046594E">
        <w:rPr>
          <w:rFonts w:ascii="Times New Roman" w:hAnsi="Times New Roman" w:cs="Times New Roman"/>
          <w:i/>
          <w:sz w:val="28"/>
          <w:szCs w:val="28"/>
        </w:rPr>
        <w:t>).</w:t>
      </w:r>
      <w:r w:rsidR="00232A2E" w:rsidRPr="0046594E">
        <w:rPr>
          <w:rFonts w:ascii="Times New Roman" w:hAnsi="Times New Roman" w:cs="Times New Roman"/>
          <w:sz w:val="28"/>
          <w:szCs w:val="28"/>
        </w:rPr>
        <w:t xml:space="preserve"> Готовят одновременно таким же образом, что и испытуемые растворы</w:t>
      </w:r>
      <w:r w:rsidRPr="0046594E">
        <w:rPr>
          <w:rFonts w:ascii="Times New Roman" w:hAnsi="Times New Roman" w:cs="Times New Roman"/>
          <w:sz w:val="28"/>
          <w:szCs w:val="28"/>
        </w:rPr>
        <w:t>, но с использованием раствора сравнения, полученн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на предыдущем этапе. </w:t>
      </w: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</w:t>
      </w:r>
      <w:r w:rsidR="00B5420A" w:rsidRPr="0046594E">
        <w:rPr>
          <w:rFonts w:ascii="Times New Roman" w:hAnsi="Times New Roman" w:cs="Times New Roman"/>
          <w:i/>
          <w:sz w:val="28"/>
          <w:szCs w:val="28"/>
        </w:rPr>
        <w:t>2</w:t>
      </w:r>
      <w:r w:rsidRPr="0046594E">
        <w:rPr>
          <w:rFonts w:ascii="Times New Roman" w:hAnsi="Times New Roman" w:cs="Times New Roman"/>
          <w:i/>
          <w:sz w:val="28"/>
          <w:szCs w:val="28"/>
        </w:rPr>
        <w:t>).</w:t>
      </w:r>
      <w:r w:rsidR="00232A2E" w:rsidRPr="0046594E">
        <w:rPr>
          <w:rFonts w:ascii="Times New Roman" w:hAnsi="Times New Roman" w:cs="Times New Roman"/>
          <w:sz w:val="28"/>
          <w:szCs w:val="28"/>
        </w:rPr>
        <w:t xml:space="preserve"> Готовят одновременно таким же образом, что и испытуемые растворы</w:t>
      </w:r>
      <w:r w:rsidRPr="0046594E">
        <w:rPr>
          <w:rFonts w:ascii="Times New Roman" w:hAnsi="Times New Roman" w:cs="Times New Roman"/>
          <w:sz w:val="28"/>
          <w:szCs w:val="28"/>
        </w:rPr>
        <w:t>, но с использованием раствора сравнения, полученн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 xml:space="preserve">го с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фетуином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на предыдущем этапе. </w:t>
      </w:r>
    </w:p>
    <w:p w:rsidR="00D506CE" w:rsidRPr="0046594E" w:rsidRDefault="00D506CE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b/>
          <w:sz w:val="28"/>
          <w:szCs w:val="28"/>
        </w:rPr>
        <w:t>Х</w:t>
      </w:r>
      <w:r w:rsidR="00E71946" w:rsidRPr="0046594E">
        <w:rPr>
          <w:rFonts w:ascii="Times New Roman" w:hAnsi="Times New Roman" w:cs="Times New Roman"/>
          <w:b/>
          <w:sz w:val="28"/>
          <w:szCs w:val="28"/>
        </w:rPr>
        <w:t>роматографическое</w:t>
      </w:r>
      <w:proofErr w:type="spellEnd"/>
      <w:r w:rsidR="00E71946" w:rsidRPr="0046594E">
        <w:rPr>
          <w:rFonts w:ascii="Times New Roman" w:hAnsi="Times New Roman" w:cs="Times New Roman"/>
          <w:b/>
          <w:sz w:val="28"/>
          <w:szCs w:val="28"/>
        </w:rPr>
        <w:t xml:space="preserve"> разделение</w:t>
      </w:r>
      <w:r w:rsidRPr="004659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i/>
          <w:sz w:val="28"/>
          <w:szCs w:val="28"/>
        </w:rPr>
        <w:t>Выполняют методом высокоэ</w:t>
      </w:r>
      <w:r w:rsidRPr="0046594E">
        <w:rPr>
          <w:rFonts w:ascii="Times New Roman" w:hAnsi="Times New Roman" w:cs="Times New Roman"/>
          <w:i/>
          <w:sz w:val="28"/>
          <w:szCs w:val="28"/>
        </w:rPr>
        <w:t>ф</w:t>
      </w:r>
      <w:r w:rsidRPr="0046594E">
        <w:rPr>
          <w:rFonts w:ascii="Times New Roman" w:hAnsi="Times New Roman" w:cs="Times New Roman"/>
          <w:i/>
          <w:sz w:val="28"/>
          <w:szCs w:val="28"/>
        </w:rPr>
        <w:t>фективной жидкостной хроматографии (ВЭЖХ)</w:t>
      </w:r>
    </w:p>
    <w:p w:rsidR="00E71946" w:rsidRPr="0046594E" w:rsidRDefault="00232A2E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="00D506CE" w:rsidRPr="004659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20 г/л раствора </w:t>
      </w:r>
      <w:proofErr w:type="spellStart"/>
      <w:r w:rsidR="00D506CE" w:rsidRPr="0046594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506CE" w:rsidRPr="0046594E">
        <w:rPr>
          <w:rFonts w:ascii="Times New Roman" w:hAnsi="Times New Roman" w:cs="Times New Roman"/>
          <w:sz w:val="28"/>
          <w:szCs w:val="28"/>
        </w:rPr>
        <w:t xml:space="preserve"> натрия </w:t>
      </w:r>
    </w:p>
    <w:p w:rsidR="00E71946" w:rsidRPr="0046594E" w:rsidRDefault="00232A2E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="00D506CE" w:rsidRPr="0046594E">
        <w:rPr>
          <w:rFonts w:ascii="Times New Roman" w:hAnsi="Times New Roman" w:cs="Times New Roman"/>
          <w:i/>
          <w:sz w:val="28"/>
          <w:szCs w:val="28"/>
        </w:rPr>
        <w:t>:</w:t>
      </w:r>
      <w:r w:rsidR="00D506CE" w:rsidRPr="0046594E">
        <w:rPr>
          <w:rFonts w:ascii="Times New Roman" w:hAnsi="Times New Roman" w:cs="Times New Roman"/>
          <w:sz w:val="28"/>
          <w:szCs w:val="28"/>
        </w:rPr>
        <w:t xml:space="preserve"> вода для хроматографии </w:t>
      </w:r>
    </w:p>
    <w:p w:rsidR="00E71946" w:rsidRPr="0046594E" w:rsidRDefault="00D506CE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Подвижная фаза </w:t>
      </w:r>
      <w:r w:rsidRPr="0046594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(ПФС):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E71946" w:rsidRPr="0046594E">
        <w:rPr>
          <w:rFonts w:ascii="Times New Roman" w:hAnsi="Times New Roman" w:cs="Times New Roman"/>
          <w:sz w:val="28"/>
          <w:szCs w:val="28"/>
        </w:rPr>
        <w:t xml:space="preserve">41 г безводного </w:t>
      </w:r>
      <w:r w:rsidR="005B6ACD" w:rsidRPr="0046594E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E71946" w:rsidRPr="0046594E">
        <w:rPr>
          <w:rFonts w:ascii="Times New Roman" w:hAnsi="Times New Roman" w:cs="Times New Roman"/>
          <w:sz w:val="28"/>
          <w:szCs w:val="28"/>
        </w:rPr>
        <w:t xml:space="preserve">ацетата растворяют </w:t>
      </w:r>
      <w:r w:rsidRPr="0046594E">
        <w:rPr>
          <w:rFonts w:ascii="Times New Roman" w:hAnsi="Times New Roman" w:cs="Times New Roman"/>
          <w:sz w:val="28"/>
          <w:szCs w:val="28"/>
        </w:rPr>
        <w:t>в 800 мл во</w:t>
      </w:r>
      <w:r w:rsidR="005B6ACD" w:rsidRPr="0046594E">
        <w:rPr>
          <w:rFonts w:ascii="Times New Roman" w:hAnsi="Times New Roman" w:cs="Times New Roman"/>
          <w:sz w:val="28"/>
          <w:szCs w:val="28"/>
        </w:rPr>
        <w:t>ды для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>, разбавляют объем до 1000 мл тем же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>творителем, перемешивают. Пропускают через мембранный фильтр ном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нальным размером пор 0,45 мкм; хранится в среде гелия.</w:t>
      </w:r>
    </w:p>
    <w:p w:rsidR="00D506CE" w:rsidRPr="0046594E" w:rsidRDefault="00D506CE" w:rsidP="00913840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7229"/>
      </w:tblGrid>
      <w:tr w:rsidR="00D506CE" w:rsidRPr="0046594E" w:rsidTr="00DA6E61">
        <w:tc>
          <w:tcPr>
            <w:tcW w:w="2552" w:type="dxa"/>
          </w:tcPr>
          <w:p w:rsidR="00D506CE" w:rsidRPr="0046594E" w:rsidRDefault="00166447" w:rsidP="0016644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7229" w:type="dxa"/>
          </w:tcPr>
          <w:p w:rsidR="00D506CE" w:rsidRPr="0046594E" w:rsidRDefault="00166447" w:rsidP="0016644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× 4,0</w:t>
            </w:r>
            <w:r w:rsidR="00617E3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мм</w:t>
            </w:r>
            <w:r w:rsidR="00D506CE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сильноосновный анионит 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для хроматографии </w:t>
            </w:r>
          </w:p>
        </w:tc>
      </w:tr>
      <w:tr w:rsidR="00166447" w:rsidRPr="0046594E" w:rsidTr="00DA6E61">
        <w:tc>
          <w:tcPr>
            <w:tcW w:w="2552" w:type="dxa"/>
          </w:tcPr>
          <w:p w:rsidR="00166447" w:rsidRPr="0046594E" w:rsidRDefault="00166447" w:rsidP="00934A2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7229" w:type="dxa"/>
          </w:tcPr>
          <w:p w:rsidR="00166447" w:rsidRPr="0046594E" w:rsidRDefault="00166447" w:rsidP="0016644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× 4,0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сильноосновный анионит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для хроматогр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фии</w:t>
            </w:r>
          </w:p>
        </w:tc>
      </w:tr>
      <w:tr w:rsidR="00166447" w:rsidRPr="0046594E" w:rsidTr="00DA6E61">
        <w:tc>
          <w:tcPr>
            <w:tcW w:w="2552" w:type="dxa"/>
          </w:tcPr>
          <w:p w:rsidR="00166447" w:rsidRPr="0046594E" w:rsidRDefault="00166447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7229" w:type="dxa"/>
          </w:tcPr>
          <w:p w:rsidR="00166447" w:rsidRPr="0046594E" w:rsidRDefault="00166447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166447" w:rsidRPr="0046594E" w:rsidTr="00DA6E61">
        <w:tc>
          <w:tcPr>
            <w:tcW w:w="2552" w:type="dxa"/>
          </w:tcPr>
          <w:p w:rsidR="00166447" w:rsidRPr="0046594E" w:rsidRDefault="00166447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7229" w:type="dxa"/>
          </w:tcPr>
          <w:p w:rsidR="00166447" w:rsidRPr="0046594E" w:rsidRDefault="00166447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импульсный амперометрический детектор или его аналог с золотым индикаторным электродом, электродом сра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нения серебро/хлорид серебра и вспомогательным эле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тродом из нержавеющей стали, который является корп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сом ячейки, удерживаемый соответственно при поте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циалах обнаружения +0,05</w:t>
            </w:r>
            <w:proofErr w:type="gramStart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окисления +0,75 В и во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становления -0,80 В с длительностью импульса в завис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мости от используемого оборудования</w:t>
            </w:r>
          </w:p>
        </w:tc>
      </w:tr>
      <w:tr w:rsidR="00166447" w:rsidRPr="0046594E" w:rsidTr="00DA6E61">
        <w:tc>
          <w:tcPr>
            <w:tcW w:w="2552" w:type="dxa"/>
          </w:tcPr>
          <w:p w:rsidR="00166447" w:rsidRPr="0046594E" w:rsidRDefault="00166447" w:rsidP="00617E3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7229" w:type="dxa"/>
          </w:tcPr>
          <w:p w:rsidR="00166447" w:rsidRPr="0046594E" w:rsidRDefault="00166447" w:rsidP="00617E3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 мкл.</w:t>
            </w:r>
          </w:p>
        </w:tc>
      </w:tr>
    </w:tbl>
    <w:p w:rsidR="00D506CE" w:rsidRPr="0046594E" w:rsidRDefault="00D506CE" w:rsidP="00617E3F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f"/>
        <w:tblW w:w="9356" w:type="dxa"/>
        <w:tblLayout w:type="fixed"/>
        <w:tblLook w:val="01E0"/>
      </w:tblPr>
      <w:tblGrid>
        <w:gridCol w:w="2339"/>
        <w:gridCol w:w="2339"/>
        <w:gridCol w:w="2339"/>
        <w:gridCol w:w="2339"/>
      </w:tblGrid>
      <w:tr w:rsidR="00926F9D" w:rsidRPr="0046594E" w:rsidTr="00DA6E61">
        <w:trPr>
          <w:trHeight w:val="644"/>
        </w:trPr>
        <w:tc>
          <w:tcPr>
            <w:tcW w:w="2339" w:type="dxa"/>
          </w:tcPr>
          <w:p w:rsidR="00926F9D" w:rsidRPr="0046594E" w:rsidRDefault="00926F9D" w:rsidP="0091384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339" w:type="dxa"/>
          </w:tcPr>
          <w:p w:rsidR="00926F9D" w:rsidRPr="0046594E" w:rsidRDefault="00926F9D" w:rsidP="0091384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  <w:p w:rsidR="00926F9D" w:rsidRPr="0046594E" w:rsidRDefault="00926F9D" w:rsidP="0091384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</w:tcPr>
          <w:p w:rsidR="00926F9D" w:rsidRPr="0046594E" w:rsidRDefault="00926F9D" w:rsidP="0091384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339" w:type="dxa"/>
          </w:tcPr>
          <w:p w:rsidR="00926F9D" w:rsidRPr="0046594E" w:rsidRDefault="00926F9D" w:rsidP="00913840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ПФС, %</w:t>
            </w:r>
          </w:p>
        </w:tc>
      </w:tr>
      <w:tr w:rsidR="00D506CE" w:rsidRPr="0046594E" w:rsidTr="00DA6E61">
        <w:tblPrEx>
          <w:tblLook w:val="04A0"/>
        </w:tblPrEx>
        <w:trPr>
          <w:trHeight w:val="644"/>
        </w:trPr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0 - 0.2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06CE" w:rsidRPr="0046594E" w:rsidTr="00DA6E61">
        <w:tblPrEx>
          <w:tblLook w:val="04A0"/>
        </w:tblPrEx>
        <w:trPr>
          <w:trHeight w:val="644"/>
        </w:trPr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0.2 - 94.0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80 → 34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→ 46</w:t>
            </w:r>
          </w:p>
        </w:tc>
      </w:tr>
      <w:tr w:rsidR="00D506CE" w:rsidRPr="0046594E" w:rsidTr="00DA6E61">
        <w:tblPrEx>
          <w:tblLook w:val="04A0"/>
        </w:tblPrEx>
        <w:trPr>
          <w:trHeight w:val="644"/>
        </w:trPr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94.0 - 97.0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506CE" w:rsidRPr="0046594E" w:rsidTr="00DA6E61">
        <w:tblPrEx>
          <w:tblLook w:val="04A0"/>
        </w:tblPrEx>
        <w:trPr>
          <w:trHeight w:val="644"/>
        </w:trPr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97.0 - 97.1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34 → 80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46 → 0</w:t>
            </w:r>
          </w:p>
        </w:tc>
      </w:tr>
      <w:tr w:rsidR="00D506CE" w:rsidRPr="0046594E" w:rsidTr="00DA6E61">
        <w:tblPrEx>
          <w:tblLook w:val="04A0"/>
        </w:tblPrEx>
        <w:trPr>
          <w:trHeight w:val="644"/>
        </w:trPr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97.1 - 115.0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39" w:type="dxa"/>
            <w:vAlign w:val="center"/>
          </w:tcPr>
          <w:p w:rsidR="00D506CE" w:rsidRPr="0046594E" w:rsidRDefault="00D506CE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1541" w:rsidRPr="0046594E" w:rsidRDefault="00281541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541" w:rsidRPr="0046594E" w:rsidRDefault="0028154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Пригодность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системы: </w:t>
      </w:r>
    </w:p>
    <w:p w:rsidR="00281541" w:rsidRPr="0046594E" w:rsidRDefault="00281541" w:rsidP="00913840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с использованием раствора сравн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>ния (</w:t>
      </w:r>
      <w:r w:rsidR="00B5420A" w:rsidRPr="0046594E">
        <w:rPr>
          <w:rFonts w:ascii="Times New Roman" w:hAnsi="Times New Roman" w:cs="Times New Roman"/>
          <w:sz w:val="28"/>
          <w:szCs w:val="28"/>
        </w:rPr>
        <w:t>2</w:t>
      </w:r>
      <w:r w:rsidRPr="0046594E">
        <w:rPr>
          <w:rFonts w:ascii="Times New Roman" w:hAnsi="Times New Roman" w:cs="Times New Roman"/>
          <w:sz w:val="28"/>
          <w:szCs w:val="28"/>
        </w:rPr>
        <w:t xml:space="preserve">), соответствует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фетуина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представленной с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пептидного картирования и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281541" w:rsidRPr="0046594E" w:rsidRDefault="00281541" w:rsidP="00913840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594E">
        <w:rPr>
          <w:rFonts w:ascii="Times New Roman" w:hAnsi="Times New Roman" w:cs="Times New Roman"/>
          <w:sz w:val="28"/>
          <w:szCs w:val="28"/>
        </w:rPr>
        <w:lastRenderedPageBreak/>
        <w:t>хроматограммы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полученные с использованием испытуемого ра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="00B5420A" w:rsidRPr="0046594E">
        <w:rPr>
          <w:rFonts w:ascii="Times New Roman" w:hAnsi="Times New Roman" w:cs="Times New Roman"/>
          <w:sz w:val="28"/>
          <w:szCs w:val="28"/>
        </w:rPr>
        <w:t>твора и раствора сравнения (2</w:t>
      </w:r>
      <w:r w:rsidRPr="0046594E">
        <w:rPr>
          <w:rFonts w:ascii="Times New Roman" w:hAnsi="Times New Roman" w:cs="Times New Roman"/>
          <w:sz w:val="28"/>
          <w:szCs w:val="28"/>
        </w:rPr>
        <w:t xml:space="preserve">), соответствуют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представле</w:t>
      </w:r>
      <w:r w:rsidRPr="0046594E">
        <w:rPr>
          <w:rFonts w:ascii="Times New Roman" w:hAnsi="Times New Roman" w:cs="Times New Roman"/>
          <w:sz w:val="28"/>
          <w:szCs w:val="28"/>
        </w:rPr>
        <w:t>н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ной с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пептидного картирования и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3A7" w:rsidRPr="0046594E" w:rsidRDefault="00281541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путем сравнения с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, представленной с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для пептидного картирования и анализа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идентифицируют п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ки, обусловленные нейтральными, мон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-, три- и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тетрасиалилированными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формами на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полученной с использованием раствора сравн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>ния (</w:t>
      </w:r>
      <w:r w:rsidR="00B5420A" w:rsidRPr="0046594E">
        <w:rPr>
          <w:rFonts w:ascii="Times New Roman" w:hAnsi="Times New Roman" w:cs="Times New Roman"/>
          <w:sz w:val="28"/>
          <w:szCs w:val="28"/>
        </w:rPr>
        <w:t>2</w:t>
      </w:r>
      <w:r w:rsidR="003A0522" w:rsidRPr="0046594E">
        <w:rPr>
          <w:rFonts w:ascii="Times New Roman" w:hAnsi="Times New Roman" w:cs="Times New Roman"/>
          <w:sz w:val="28"/>
          <w:szCs w:val="28"/>
        </w:rPr>
        <w:t>)</w:t>
      </w:r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332B3B" w:rsidRPr="0046594E" w:rsidRDefault="00332B3B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Определяют площадь каждого пика и выражают его в процентах от общего количества. Вычисляют число Z по следующей формуле: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Z=(А</w:t>
      </w:r>
      <w:proofErr w:type="gramStart"/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0</w:t>
      </w:r>
      <m:oMath>
        <w:proofErr w:type="gramEnd"/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0)+(А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1)+(А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2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2)+(А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3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3)+(А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4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×</m:t>
        </m:r>
      </m:oMath>
      <w:r w:rsidRPr="0046594E">
        <w:rPr>
          <w:rFonts w:ascii="Times New Roman" w:hAnsi="Times New Roman" w:cs="Times New Roman"/>
          <w:sz w:val="28"/>
          <w:szCs w:val="28"/>
        </w:rPr>
        <w:t>4)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нейтральной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моносиалилированной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трисиалилированной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форме; </w:t>
      </w:r>
    </w:p>
    <w:p w:rsidR="00332B3B" w:rsidRPr="0046594E" w:rsidRDefault="00332B3B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A</w:t>
      </w:r>
      <w:r w:rsidRPr="004659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594E">
        <w:rPr>
          <w:rFonts w:ascii="Times New Roman" w:hAnsi="Times New Roman" w:cs="Times New Roman"/>
          <w:sz w:val="28"/>
          <w:szCs w:val="28"/>
        </w:rPr>
        <w:t xml:space="preserve">= процент площади пика, соответствующего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тетрасиалилированной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C6619F" w:rsidRPr="0046594E" w:rsidRDefault="00332B3B" w:rsidP="00617E3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Z-показатель для раствора сравнения лежит в диапазоне 178-274.</w:t>
      </w:r>
    </w:p>
    <w:p w:rsidR="00617E3F" w:rsidRPr="0046594E" w:rsidRDefault="00617E3F" w:rsidP="00617E3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1F4" w:rsidRPr="0046594E" w:rsidRDefault="009401F4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94E">
        <w:rPr>
          <w:rFonts w:ascii="Times New Roman" w:hAnsi="Times New Roman" w:cs="Times New Roman"/>
          <w:b/>
          <w:spacing w:val="-1"/>
          <w:sz w:val="28"/>
          <w:szCs w:val="28"/>
        </w:rPr>
        <w:t>Прозрачность.</w:t>
      </w:r>
      <w:r w:rsidRPr="0046594E">
        <w:rPr>
          <w:rFonts w:ascii="Times New Roman" w:hAnsi="Times New Roman" w:cs="Times New Roman"/>
          <w:spacing w:val="-1"/>
          <w:sz w:val="28"/>
          <w:szCs w:val="28"/>
        </w:rPr>
        <w:t xml:space="preserve"> Должен</w:t>
      </w:r>
      <w:r w:rsidR="0017069F" w:rsidRPr="0046594E">
        <w:rPr>
          <w:rFonts w:ascii="Times New Roman" w:hAnsi="Times New Roman" w:cs="Times New Roman"/>
          <w:spacing w:val="-1"/>
          <w:sz w:val="28"/>
          <w:szCs w:val="28"/>
        </w:rPr>
        <w:t xml:space="preserve"> выдерживать сравнение с эталоном </w:t>
      </w:r>
      <w:r w:rsidR="0017069F" w:rsidRPr="0046594E"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46594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ление проводят в соответствии с ОФС «Прозрачность и степень мутности жи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костей».</w:t>
      </w:r>
    </w:p>
    <w:p w:rsidR="009401F4" w:rsidRPr="0046594E" w:rsidRDefault="009401F4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46594E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Цветность.</w:t>
      </w:r>
      <w:r w:rsidR="0017069F" w:rsidRPr="0046594E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069F" w:rsidRPr="0046594E">
        <w:rPr>
          <w:rFonts w:ascii="Times New Roman" w:hAnsi="Times New Roman" w:cs="Times New Roman"/>
          <w:spacing w:val="-1"/>
          <w:sz w:val="28"/>
          <w:szCs w:val="28"/>
        </w:rPr>
        <w:t xml:space="preserve">Должен выдерживать сравнение с эталоном </w:t>
      </w:r>
      <w:r w:rsidR="0017069F" w:rsidRPr="0046594E">
        <w:rPr>
          <w:rFonts w:ascii="Times New Roman" w:hAnsi="Times New Roman" w:cs="Times New Roman"/>
          <w:spacing w:val="-1"/>
          <w:sz w:val="28"/>
          <w:szCs w:val="28"/>
          <w:lang w:val="en-US"/>
        </w:rPr>
        <w:t>Y</w:t>
      </w:r>
      <w:r w:rsidR="0017069F" w:rsidRPr="0046594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4659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46594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проводят в соответствии с ОФС «Степень окраски жидкостей».</w:t>
      </w:r>
    </w:p>
    <w:p w:rsidR="00DA7C13" w:rsidRPr="0046594E" w:rsidRDefault="00DA7C13" w:rsidP="0091384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6594E">
        <w:rPr>
          <w:b/>
          <w:bCs/>
          <w:color w:val="000000"/>
          <w:sz w:val="28"/>
          <w:szCs w:val="28"/>
        </w:rPr>
        <w:t>рН</w:t>
      </w:r>
      <w:proofErr w:type="spellEnd"/>
      <w:r w:rsidRPr="0046594E">
        <w:rPr>
          <w:b/>
          <w:bCs/>
          <w:color w:val="000000"/>
          <w:sz w:val="28"/>
          <w:szCs w:val="28"/>
        </w:rPr>
        <w:t>.</w:t>
      </w:r>
      <w:r w:rsidR="00E817DD" w:rsidRPr="0046594E">
        <w:rPr>
          <w:b/>
          <w:bCs/>
          <w:color w:val="000000"/>
          <w:sz w:val="28"/>
          <w:szCs w:val="28"/>
        </w:rPr>
        <w:t xml:space="preserve"> </w:t>
      </w:r>
      <w:r w:rsidR="00E817DD" w:rsidRPr="0046594E">
        <w:rPr>
          <w:color w:val="000000"/>
          <w:sz w:val="28"/>
          <w:szCs w:val="28"/>
        </w:rPr>
        <w:t>От 6,5 до 7,5</w:t>
      </w:r>
      <w:r w:rsidRPr="0046594E">
        <w:rPr>
          <w:color w:val="000000"/>
          <w:sz w:val="28"/>
          <w:szCs w:val="28"/>
        </w:rPr>
        <w:t>. Испытание проводят потенциометрическим методом в соответствии с ОФС «</w:t>
      </w:r>
      <w:proofErr w:type="spellStart"/>
      <w:r w:rsidRPr="0046594E">
        <w:rPr>
          <w:color w:val="000000"/>
          <w:sz w:val="28"/>
          <w:szCs w:val="28"/>
        </w:rPr>
        <w:t>Ионометрия</w:t>
      </w:r>
      <w:proofErr w:type="spellEnd"/>
      <w:r w:rsidRPr="0046594E">
        <w:rPr>
          <w:color w:val="000000"/>
          <w:sz w:val="28"/>
          <w:szCs w:val="28"/>
        </w:rPr>
        <w:t xml:space="preserve">». </w:t>
      </w:r>
    </w:p>
    <w:p w:rsidR="00281541" w:rsidRPr="0046594E" w:rsidRDefault="00281541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Стерильность.</w:t>
      </w:r>
      <w:r w:rsidRPr="0046594E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46594E">
        <w:rPr>
          <w:rFonts w:ascii="Times New Roman" w:hAnsi="Times New Roman" w:cs="Times New Roman"/>
          <w:sz w:val="28"/>
          <w:szCs w:val="28"/>
        </w:rPr>
        <w:t>олжна быть стерильной.</w:t>
      </w:r>
      <w:r w:rsidR="006408DF" w:rsidRPr="0046594E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46594E">
        <w:rPr>
          <w:rFonts w:ascii="Times New Roman" w:hAnsi="Times New Roman" w:cs="Times New Roman"/>
          <w:sz w:val="28"/>
          <w:szCs w:val="28"/>
        </w:rPr>
        <w:t xml:space="preserve"> проводят в с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ответствии с требованиями ОФС «Стерильность» методом прямого посева или мембранной фильтрации.</w:t>
      </w:r>
    </w:p>
    <w:p w:rsidR="00B5499D" w:rsidRPr="0046594E" w:rsidRDefault="00281541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Бактериальные эндотоксины</w:t>
      </w:r>
      <w:r w:rsidR="00F26E9B" w:rsidRPr="00465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619F" w:rsidRPr="0046594E">
        <w:rPr>
          <w:rFonts w:ascii="Times New Roman" w:hAnsi="Times New Roman" w:cs="Times New Roman"/>
          <w:sz w:val="28"/>
          <w:szCs w:val="28"/>
        </w:rPr>
        <w:t>М</w:t>
      </w:r>
      <w:r w:rsidR="00F26E9B" w:rsidRPr="0046594E">
        <w:rPr>
          <w:rFonts w:ascii="Times New Roman" w:hAnsi="Times New Roman" w:cs="Times New Roman"/>
          <w:sz w:val="28"/>
          <w:szCs w:val="28"/>
        </w:rPr>
        <w:t>енее 0,1 МЕ</w:t>
      </w:r>
      <w:r w:rsidR="006408DF" w:rsidRPr="0046594E">
        <w:rPr>
          <w:rFonts w:ascii="Times New Roman" w:hAnsi="Times New Roman" w:cs="Times New Roman"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6408DF" w:rsidRPr="0046594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46594E">
        <w:rPr>
          <w:rFonts w:ascii="Times New Roman" w:hAnsi="Times New Roman" w:cs="Times New Roman"/>
          <w:sz w:val="28"/>
          <w:szCs w:val="28"/>
        </w:rPr>
        <w:t>проводят в соответствии с ОФС «Бактериальные эндотоксины».</w:t>
      </w:r>
    </w:p>
    <w:p w:rsidR="00F26E9B" w:rsidRPr="0046594E" w:rsidRDefault="00C6619F" w:rsidP="009138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659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Чистота. </w:t>
      </w:r>
      <w:r w:rsidR="00F26E9B" w:rsidRPr="004659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Родственные </w:t>
      </w:r>
      <w:r w:rsidRPr="0046594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соединения и посторонние примеси</w:t>
      </w:r>
    </w:p>
    <w:p w:rsidR="00F07751" w:rsidRPr="0046594E" w:rsidRDefault="00F26E9B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Содержание олигомеров</w:t>
      </w:r>
      <w:r w:rsidR="00C262D3" w:rsidRPr="0046594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.</w:t>
      </w:r>
      <w:r w:rsidRPr="004659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6619F" w:rsidRPr="0046594E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C6619F" w:rsidRPr="0046594E">
        <w:rPr>
          <w:rFonts w:ascii="Times New Roman" w:hAnsi="Times New Roman" w:cs="Times New Roman"/>
          <w:sz w:val="28"/>
          <w:szCs w:val="28"/>
        </w:rPr>
        <w:t>эксклюзио</w:t>
      </w:r>
      <w:r w:rsidR="00C6619F" w:rsidRPr="0046594E">
        <w:rPr>
          <w:rFonts w:ascii="Times New Roman" w:hAnsi="Times New Roman" w:cs="Times New Roman"/>
          <w:sz w:val="28"/>
          <w:szCs w:val="28"/>
        </w:rPr>
        <w:t>н</w:t>
      </w:r>
      <w:r w:rsidR="00C6619F" w:rsidRPr="0046594E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C6619F" w:rsidRPr="0046594E">
        <w:rPr>
          <w:rFonts w:ascii="Times New Roman" w:hAnsi="Times New Roman" w:cs="Times New Roman"/>
          <w:sz w:val="28"/>
          <w:szCs w:val="28"/>
        </w:rPr>
        <w:t xml:space="preserve"> хроматографии в соответствии с ОФС «</w:t>
      </w:r>
      <w:proofErr w:type="spellStart"/>
      <w:r w:rsidR="00C6619F" w:rsidRPr="0046594E">
        <w:rPr>
          <w:rFonts w:ascii="Times New Roman" w:hAnsi="Times New Roman" w:cs="Times New Roman"/>
          <w:sz w:val="28"/>
          <w:szCs w:val="28"/>
        </w:rPr>
        <w:t>Эксклюзионная</w:t>
      </w:r>
      <w:proofErr w:type="spellEnd"/>
      <w:r w:rsidR="00C6619F" w:rsidRPr="0046594E">
        <w:rPr>
          <w:rFonts w:ascii="Times New Roman" w:hAnsi="Times New Roman" w:cs="Times New Roman"/>
          <w:sz w:val="28"/>
          <w:szCs w:val="28"/>
        </w:rPr>
        <w:t xml:space="preserve"> хроматография»</w:t>
      </w:r>
      <w:r w:rsidR="00C6619F" w:rsidRPr="0046594E">
        <w:rPr>
          <w:rFonts w:ascii="Times New Roman" w:hAnsi="Times New Roman" w:cs="Times New Roman"/>
          <w:b/>
          <w:sz w:val="28"/>
          <w:szCs w:val="28"/>
        </w:rPr>
        <w:t>.</w:t>
      </w:r>
    </w:p>
    <w:p w:rsidR="001A7549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Применяют процедуру нормализации. 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А.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1A7549" w:rsidRPr="0046594E">
        <w:rPr>
          <w:rFonts w:ascii="Times New Roman" w:hAnsi="Times New Roman" w:cs="Times New Roman"/>
          <w:sz w:val="28"/>
          <w:szCs w:val="28"/>
        </w:rPr>
        <w:t xml:space="preserve">118 мг </w:t>
      </w:r>
      <w:proofErr w:type="spellStart"/>
      <w:r w:rsidR="001A7549" w:rsidRPr="0046594E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1A7549" w:rsidRPr="0046594E"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46594E">
        <w:rPr>
          <w:rFonts w:ascii="Times New Roman" w:hAnsi="Times New Roman" w:cs="Times New Roman"/>
          <w:sz w:val="28"/>
          <w:szCs w:val="28"/>
        </w:rPr>
        <w:t xml:space="preserve">, 1,65 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гидрофо</w:t>
      </w:r>
      <w:r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>фата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ди</w:t>
      </w:r>
      <w:r w:rsidR="001A7549" w:rsidRPr="0046594E">
        <w:rPr>
          <w:rFonts w:ascii="Times New Roman" w:hAnsi="Times New Roman" w:cs="Times New Roman"/>
          <w:sz w:val="28"/>
          <w:szCs w:val="28"/>
        </w:rPr>
        <w:t>гидрата</w:t>
      </w:r>
      <w:proofErr w:type="spellEnd"/>
      <w:r w:rsidR="001A7549" w:rsidRPr="0046594E">
        <w:rPr>
          <w:rFonts w:ascii="Times New Roman" w:hAnsi="Times New Roman" w:cs="Times New Roman"/>
          <w:sz w:val="28"/>
          <w:szCs w:val="28"/>
        </w:rPr>
        <w:t xml:space="preserve"> и 30,0 г сахарозы,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1A7549" w:rsidRPr="0046594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46594E">
        <w:rPr>
          <w:rFonts w:ascii="Times New Roman" w:hAnsi="Times New Roman" w:cs="Times New Roman"/>
          <w:sz w:val="28"/>
          <w:szCs w:val="28"/>
        </w:rPr>
        <w:t>в 40 мл воды для хроматогр</w:t>
      </w:r>
      <w:r w:rsidRPr="0046594E">
        <w:rPr>
          <w:rFonts w:ascii="Times New Roman" w:hAnsi="Times New Roman" w:cs="Times New Roman"/>
          <w:sz w:val="28"/>
          <w:szCs w:val="28"/>
        </w:rPr>
        <w:t>а</w:t>
      </w:r>
      <w:r w:rsidR="001A7549" w:rsidRPr="0046594E">
        <w:rPr>
          <w:rFonts w:ascii="Times New Roman" w:hAnsi="Times New Roman" w:cs="Times New Roman"/>
          <w:sz w:val="28"/>
          <w:szCs w:val="28"/>
        </w:rPr>
        <w:t>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 доводят объем до 100,0 мл тем же растворителем</w:t>
      </w:r>
      <w:r w:rsidR="001A7549" w:rsidRPr="0046594E">
        <w:rPr>
          <w:rFonts w:ascii="Times New Roman" w:hAnsi="Times New Roman" w:cs="Times New Roman"/>
          <w:sz w:val="28"/>
          <w:szCs w:val="28"/>
        </w:rPr>
        <w:t>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1A7549" w:rsidRPr="0046594E">
        <w:rPr>
          <w:rFonts w:ascii="Times New Roman" w:hAnsi="Times New Roman" w:cs="Times New Roman"/>
          <w:i/>
          <w:sz w:val="28"/>
          <w:szCs w:val="28"/>
        </w:rPr>
        <w:t>Б</w:t>
      </w:r>
      <w:r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2,0 мг бычьего альбумина растворяют в 30 мл раствора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1A7549" w:rsidRPr="0046594E">
        <w:rPr>
          <w:rFonts w:ascii="Times New Roman" w:hAnsi="Times New Roman" w:cs="Times New Roman"/>
          <w:sz w:val="28"/>
          <w:szCs w:val="28"/>
        </w:rPr>
        <w:t>Исследуемую субстанцию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1A7549" w:rsidRPr="0046594E">
        <w:rPr>
          <w:rFonts w:ascii="Times New Roman" w:hAnsi="Times New Roman" w:cs="Times New Roman"/>
          <w:sz w:val="28"/>
          <w:szCs w:val="28"/>
        </w:rPr>
        <w:t xml:space="preserve">разбавляют </w:t>
      </w:r>
      <w:r w:rsidRPr="0046594E">
        <w:rPr>
          <w:rFonts w:ascii="Times New Roman" w:hAnsi="Times New Roman" w:cs="Times New Roman"/>
          <w:sz w:val="28"/>
          <w:szCs w:val="28"/>
        </w:rPr>
        <w:t>раств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ром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до концентрации 0,25 мг/мл.</w:t>
      </w:r>
    </w:p>
    <w:p w:rsidR="00332B3B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1A7549" w:rsidRPr="0046594E">
        <w:rPr>
          <w:rFonts w:ascii="Times New Roman" w:hAnsi="Times New Roman" w:cs="Times New Roman"/>
          <w:sz w:val="28"/>
          <w:szCs w:val="28"/>
        </w:rPr>
        <w:t>С</w:t>
      </w:r>
      <w:r w:rsidRPr="0046594E">
        <w:rPr>
          <w:rFonts w:ascii="Times New Roman" w:hAnsi="Times New Roman" w:cs="Times New Roman"/>
          <w:sz w:val="28"/>
          <w:szCs w:val="28"/>
        </w:rPr>
        <w:t xml:space="preserve">одержимое флакона с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1A7549" w:rsidRPr="0046594E">
        <w:rPr>
          <w:rFonts w:ascii="Times New Roman" w:hAnsi="Times New Roman" w:cs="Times New Roman"/>
          <w:sz w:val="28"/>
          <w:szCs w:val="28"/>
        </w:rPr>
        <w:t>раств</w:t>
      </w:r>
      <w:r w:rsidR="001A7549" w:rsidRPr="0046594E">
        <w:rPr>
          <w:rFonts w:ascii="Times New Roman" w:hAnsi="Times New Roman" w:cs="Times New Roman"/>
          <w:sz w:val="28"/>
          <w:szCs w:val="28"/>
        </w:rPr>
        <w:t>о</w:t>
      </w:r>
      <w:r w:rsidR="001A7549" w:rsidRPr="0046594E">
        <w:rPr>
          <w:rFonts w:ascii="Times New Roman" w:hAnsi="Times New Roman" w:cs="Times New Roman"/>
          <w:sz w:val="28"/>
          <w:szCs w:val="28"/>
        </w:rPr>
        <w:t xml:space="preserve">ряют </w:t>
      </w:r>
      <w:r w:rsidRPr="0046594E">
        <w:rPr>
          <w:rFonts w:ascii="Times New Roman" w:hAnsi="Times New Roman" w:cs="Times New Roman"/>
          <w:sz w:val="28"/>
          <w:szCs w:val="28"/>
        </w:rPr>
        <w:t>в растворе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до концентрации 0,5 мг/мл, и смешивают равные объёмы этого раствора и раствора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 получение концентрации 0,25 мг/мл. </w:t>
      </w:r>
    </w:p>
    <w:p w:rsidR="000B0507" w:rsidRPr="0046594E" w:rsidRDefault="006678AA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0B0507"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28,4 г безводного сульфата натрия растворяют в 2000 мл 0,1 М фосфатно-буферного раствора с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594E">
        <w:rPr>
          <w:rFonts w:ascii="Times New Roman" w:hAnsi="Times New Roman" w:cs="Times New Roman"/>
          <w:sz w:val="28"/>
          <w:szCs w:val="28"/>
        </w:rPr>
        <w:t xml:space="preserve"> 6,7 и пропускают через ме</w:t>
      </w:r>
      <w:r w:rsidRPr="0046594E">
        <w:rPr>
          <w:rFonts w:ascii="Times New Roman" w:hAnsi="Times New Roman" w:cs="Times New Roman"/>
          <w:sz w:val="28"/>
          <w:szCs w:val="28"/>
        </w:rPr>
        <w:t>м</w:t>
      </w:r>
      <w:r w:rsidRPr="0046594E">
        <w:rPr>
          <w:rFonts w:ascii="Times New Roman" w:hAnsi="Times New Roman" w:cs="Times New Roman"/>
          <w:sz w:val="28"/>
          <w:szCs w:val="28"/>
        </w:rPr>
        <w:t xml:space="preserve">бранный фильтр номинальным размером пор 0,45 мкм. </w:t>
      </w:r>
    </w:p>
    <w:p w:rsidR="006678AA" w:rsidRPr="0046594E" w:rsidRDefault="006678AA" w:rsidP="00913840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3119"/>
        <w:gridCol w:w="6379"/>
      </w:tblGrid>
      <w:tr w:rsidR="006678AA" w:rsidRPr="0046594E" w:rsidTr="00DA6E61">
        <w:tc>
          <w:tcPr>
            <w:tcW w:w="311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6678AA" w:rsidRPr="0046594E" w:rsidRDefault="000B0507" w:rsidP="00617E3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 × 7,8 мм,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гидрофильный силикагель для хр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>матографии</w:t>
            </w: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17E3F" w:rsidRPr="0046594E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8AA" w:rsidRPr="0046594E" w:rsidTr="00DA6E61">
        <w:tc>
          <w:tcPr>
            <w:tcW w:w="311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6678AA" w:rsidRPr="0046594E" w:rsidRDefault="000B0507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6678AA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6678AA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678AA" w:rsidRPr="0046594E" w:rsidTr="00DA6E61">
        <w:tc>
          <w:tcPr>
            <w:tcW w:w="311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0,5 мл/мин</w:t>
            </w:r>
          </w:p>
        </w:tc>
      </w:tr>
      <w:tr w:rsidR="006678AA" w:rsidRPr="0046594E" w:rsidTr="00DA6E61">
        <w:tc>
          <w:tcPr>
            <w:tcW w:w="311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215 нм.</w:t>
            </w:r>
          </w:p>
        </w:tc>
      </w:tr>
      <w:tr w:rsidR="006678AA" w:rsidRPr="0046594E" w:rsidTr="00DA6E61">
        <w:tc>
          <w:tcPr>
            <w:tcW w:w="311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6678AA" w:rsidRPr="0046594E" w:rsidRDefault="006678AA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мкл.</w:t>
            </w:r>
          </w:p>
        </w:tc>
      </w:tr>
    </w:tbl>
    <w:p w:rsidR="000B0507" w:rsidRPr="0046594E" w:rsidRDefault="000B0507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7751" w:rsidRPr="0046594E" w:rsidRDefault="000B0507" w:rsidP="00A06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</w:t>
      </w:r>
      <w:r w:rsidRPr="004659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14-16 мин.</w:t>
      </w:r>
    </w:p>
    <w:p w:rsidR="000B0507" w:rsidRPr="0046594E" w:rsidRDefault="000B0507" w:rsidP="00A06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Пригодность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системы: раствор сравнения: </w:t>
      </w:r>
    </w:p>
    <w:p w:rsidR="000B0507" w:rsidRPr="0046594E" w:rsidRDefault="000B0507" w:rsidP="00A06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разрешение: не менее 1,2 между пиками бычьего альбумина и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;</w:t>
      </w:r>
    </w:p>
    <w:p w:rsidR="000B0507" w:rsidRPr="0046594E" w:rsidRDefault="000B0507" w:rsidP="00A06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ab/>
        <w:t xml:space="preserve">в холостых пробах между 5 и 16 минутами пик не обнаружен. </w:t>
      </w:r>
    </w:p>
    <w:p w:rsidR="00405C49" w:rsidRPr="0046594E" w:rsidRDefault="000B0507" w:rsidP="00A06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Предел: сумма пиков</w:t>
      </w:r>
      <w:r w:rsidR="003A0522" w:rsidRPr="0046594E">
        <w:rPr>
          <w:rFonts w:ascii="Times New Roman" w:hAnsi="Times New Roman" w:cs="Times New Roman"/>
          <w:sz w:val="28"/>
          <w:szCs w:val="28"/>
        </w:rPr>
        <w:t xml:space="preserve"> со временем удерживания меньше</w:t>
      </w:r>
      <w:r w:rsidRPr="0046594E">
        <w:rPr>
          <w:rFonts w:ascii="Times New Roman" w:hAnsi="Times New Roman" w:cs="Times New Roman"/>
          <w:sz w:val="28"/>
          <w:szCs w:val="28"/>
        </w:rPr>
        <w:t>, чем у осно</w:t>
      </w:r>
      <w:r w:rsidRPr="0046594E">
        <w:rPr>
          <w:rFonts w:ascii="Times New Roman" w:hAnsi="Times New Roman" w:cs="Times New Roman"/>
          <w:sz w:val="28"/>
          <w:szCs w:val="28"/>
        </w:rPr>
        <w:t>в</w:t>
      </w:r>
      <w:r w:rsidRPr="0046594E">
        <w:rPr>
          <w:rFonts w:ascii="Times New Roman" w:hAnsi="Times New Roman" w:cs="Times New Roman"/>
          <w:sz w:val="28"/>
          <w:szCs w:val="28"/>
        </w:rPr>
        <w:t xml:space="preserve">ного пика, не более </w:t>
      </w:r>
      <w:r w:rsidR="003A0522" w:rsidRPr="0046594E">
        <w:rPr>
          <w:rFonts w:ascii="Times New Roman" w:hAnsi="Times New Roman" w:cs="Times New Roman"/>
          <w:sz w:val="28"/>
          <w:szCs w:val="28"/>
        </w:rPr>
        <w:t xml:space="preserve">чем на </w:t>
      </w:r>
      <w:r w:rsidRPr="0046594E">
        <w:rPr>
          <w:rFonts w:ascii="Times New Roman" w:hAnsi="Times New Roman" w:cs="Times New Roman"/>
          <w:sz w:val="28"/>
          <w:szCs w:val="28"/>
        </w:rPr>
        <w:t>0.5%.</w:t>
      </w:r>
    </w:p>
    <w:p w:rsidR="00F26E9B" w:rsidRPr="0046594E" w:rsidRDefault="00F26E9B" w:rsidP="009138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Свободные субъединицы</w:t>
      </w:r>
      <w:r w:rsidR="00C262D3"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="00C262D3" w:rsidRPr="0046594E">
        <w:rPr>
          <w:rFonts w:ascii="Times New Roman" w:hAnsi="Times New Roman" w:cs="Times New Roman"/>
          <w:sz w:val="28"/>
          <w:szCs w:val="28"/>
        </w:rPr>
        <w:t xml:space="preserve"> Н</w:t>
      </w:r>
      <w:r w:rsidRPr="0046594E">
        <w:rPr>
          <w:rFonts w:ascii="Times New Roman" w:hAnsi="Times New Roman" w:cs="Times New Roman"/>
          <w:sz w:val="28"/>
          <w:szCs w:val="28"/>
        </w:rPr>
        <w:t>е более 3 %.</w:t>
      </w:r>
      <w:r w:rsidR="00C262D3" w:rsidRPr="0046594E">
        <w:rPr>
          <w:rFonts w:ascii="Times New Roman" w:hAnsi="Times New Roman" w:cs="Times New Roman"/>
          <w:sz w:val="28"/>
          <w:szCs w:val="28"/>
        </w:rPr>
        <w:t xml:space="preserve"> Определение проводят в соо</w:t>
      </w:r>
      <w:r w:rsidR="00C262D3" w:rsidRPr="0046594E">
        <w:rPr>
          <w:rFonts w:ascii="Times New Roman" w:hAnsi="Times New Roman" w:cs="Times New Roman"/>
          <w:sz w:val="28"/>
          <w:szCs w:val="28"/>
        </w:rPr>
        <w:t>т</w:t>
      </w:r>
      <w:r w:rsidR="00C262D3" w:rsidRPr="0046594E">
        <w:rPr>
          <w:rFonts w:ascii="Times New Roman" w:hAnsi="Times New Roman" w:cs="Times New Roman"/>
          <w:sz w:val="28"/>
          <w:szCs w:val="28"/>
        </w:rPr>
        <w:t>ветствии с ОФС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C262D3" w:rsidRPr="0046594E">
        <w:rPr>
          <w:rFonts w:ascii="Times New Roman" w:hAnsi="Times New Roman" w:cs="Times New Roman"/>
          <w:sz w:val="28"/>
          <w:szCs w:val="28"/>
        </w:rPr>
        <w:t>«</w:t>
      </w:r>
      <w:r w:rsidRPr="0046594E">
        <w:rPr>
          <w:rFonts w:ascii="Times New Roman" w:hAnsi="Times New Roman" w:cs="Times New Roman"/>
          <w:sz w:val="28"/>
          <w:szCs w:val="28"/>
        </w:rPr>
        <w:t>Электрофорез в полиакриламидном геле</w:t>
      </w:r>
      <w:r w:rsidR="00C262D3" w:rsidRPr="0046594E">
        <w:rPr>
          <w:rFonts w:ascii="Times New Roman" w:hAnsi="Times New Roman" w:cs="Times New Roman"/>
          <w:sz w:val="28"/>
          <w:szCs w:val="28"/>
        </w:rPr>
        <w:t>».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Электрофорез в полиакриламидном геле в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невосстанавливающих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усл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виях.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Толщина геля:</w:t>
      </w:r>
      <w:r w:rsidRPr="0046594E">
        <w:rPr>
          <w:rFonts w:ascii="Times New Roman" w:hAnsi="Times New Roman" w:cs="Times New Roman"/>
          <w:sz w:val="28"/>
          <w:szCs w:val="28"/>
        </w:rPr>
        <w:t xml:space="preserve"> 1,5 мм. 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Разделяющий гель:</w:t>
      </w:r>
      <w:r w:rsidRPr="0046594E">
        <w:rPr>
          <w:rFonts w:ascii="Times New Roman" w:hAnsi="Times New Roman" w:cs="Times New Roman"/>
          <w:sz w:val="28"/>
          <w:szCs w:val="28"/>
        </w:rPr>
        <w:t xml:space="preserve"> 12 % акриламида. </w:t>
      </w:r>
    </w:p>
    <w:p w:rsidR="00332B3B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Буфер для образца.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332B3B" w:rsidRPr="0046594E">
        <w:rPr>
          <w:rFonts w:ascii="Times New Roman" w:hAnsi="Times New Roman" w:cs="Times New Roman"/>
          <w:sz w:val="28"/>
          <w:szCs w:val="28"/>
        </w:rPr>
        <w:t xml:space="preserve">Буферный рабочий раствор для электрофореза в системе натрия </w:t>
      </w:r>
      <w:proofErr w:type="spellStart"/>
      <w:r w:rsidR="00332B3B" w:rsidRPr="0046594E">
        <w:rPr>
          <w:rFonts w:ascii="Times New Roman" w:hAnsi="Times New Roman" w:cs="Times New Roman"/>
          <w:sz w:val="28"/>
          <w:szCs w:val="28"/>
        </w:rPr>
        <w:t>лаурилсульфат-пол</w:t>
      </w:r>
      <w:r w:rsidR="009C42D1" w:rsidRPr="0046594E">
        <w:rPr>
          <w:rFonts w:ascii="Times New Roman" w:hAnsi="Times New Roman" w:cs="Times New Roman"/>
          <w:sz w:val="28"/>
          <w:szCs w:val="28"/>
        </w:rPr>
        <w:t>иакриламидный</w:t>
      </w:r>
      <w:proofErr w:type="spellEnd"/>
      <w:r w:rsidR="009C42D1" w:rsidRPr="0046594E">
        <w:rPr>
          <w:rFonts w:ascii="Times New Roman" w:hAnsi="Times New Roman" w:cs="Times New Roman"/>
          <w:sz w:val="28"/>
          <w:szCs w:val="28"/>
        </w:rPr>
        <w:t xml:space="preserve"> гель.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Иссл</w:t>
      </w:r>
      <w:r w:rsidR="00F01CA8" w:rsidRPr="0046594E">
        <w:rPr>
          <w:rFonts w:ascii="Times New Roman" w:hAnsi="Times New Roman" w:cs="Times New Roman"/>
          <w:sz w:val="28"/>
          <w:szCs w:val="28"/>
        </w:rPr>
        <w:t>едуемую</w:t>
      </w:r>
      <w:r w:rsidR="003A0522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F01CA8" w:rsidRPr="0046594E">
        <w:rPr>
          <w:rFonts w:ascii="Times New Roman" w:hAnsi="Times New Roman" w:cs="Times New Roman"/>
          <w:sz w:val="28"/>
          <w:szCs w:val="28"/>
        </w:rPr>
        <w:t xml:space="preserve">субстанцию </w:t>
      </w:r>
      <w:r w:rsidR="003A0522" w:rsidRPr="0046594E">
        <w:rPr>
          <w:rFonts w:ascii="Times New Roman" w:hAnsi="Times New Roman" w:cs="Times New Roman"/>
          <w:sz w:val="28"/>
          <w:szCs w:val="28"/>
        </w:rPr>
        <w:t>разводят водой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 концентрации 2 мкг/мкл. К 55 мкл раствора прибавляют 55 мкл буфера для образца. Выдерживают при комнатной температуре в течение 4 часа.</w:t>
      </w:r>
    </w:p>
    <w:p w:rsidR="00F07751" w:rsidRPr="0046594E" w:rsidRDefault="003A0522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(А</w:t>
      </w:r>
      <w:r w:rsidR="00F07751" w:rsidRPr="0046594E">
        <w:rPr>
          <w:rFonts w:ascii="Times New Roman" w:hAnsi="Times New Roman" w:cs="Times New Roman"/>
          <w:i/>
          <w:sz w:val="28"/>
          <w:szCs w:val="28"/>
        </w:rPr>
        <w:t>).</w:t>
      </w:r>
      <w:r w:rsidR="00F07751" w:rsidRPr="0046594E">
        <w:rPr>
          <w:rFonts w:ascii="Times New Roman" w:hAnsi="Times New Roman" w:cs="Times New Roman"/>
          <w:sz w:val="28"/>
          <w:szCs w:val="28"/>
        </w:rPr>
        <w:t xml:space="preserve"> Растворяют содержимое флакона </w:t>
      </w:r>
      <w:proofErr w:type="gramStart"/>
      <w:r w:rsidR="00F07751" w:rsidRPr="004659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7751"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F07751" w:rsidRPr="0046594E">
        <w:rPr>
          <w:rFonts w:ascii="Times New Roman" w:hAnsi="Times New Roman" w:cs="Times New Roman"/>
          <w:sz w:val="28"/>
          <w:szCs w:val="28"/>
        </w:rPr>
        <w:t>фолл</w:t>
      </w:r>
      <w:r w:rsidR="00F07751" w:rsidRPr="0046594E">
        <w:rPr>
          <w:rFonts w:ascii="Times New Roman" w:hAnsi="Times New Roman" w:cs="Times New Roman"/>
          <w:sz w:val="28"/>
          <w:szCs w:val="28"/>
        </w:rPr>
        <w:t>и</w:t>
      </w:r>
      <w:r w:rsidR="00CC253B" w:rsidRPr="0046594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CC253B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53B" w:rsidRPr="00465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253B" w:rsidRPr="0046594E">
        <w:rPr>
          <w:rFonts w:ascii="Times New Roman" w:hAnsi="Times New Roman" w:cs="Times New Roman"/>
          <w:sz w:val="28"/>
          <w:szCs w:val="28"/>
        </w:rPr>
        <w:t xml:space="preserve"> воде </w:t>
      </w:r>
      <w:r w:rsidR="00F07751" w:rsidRPr="0046594E">
        <w:rPr>
          <w:rFonts w:ascii="Times New Roman" w:hAnsi="Times New Roman" w:cs="Times New Roman"/>
          <w:sz w:val="28"/>
          <w:szCs w:val="28"/>
        </w:rPr>
        <w:t>до концентрации 2 мкг/мкл. К 25 мкл раствора прибавляют 25 мкл буфера для образца. К 40 мкл этого раствора прибавляют 180 мкл бу</w:t>
      </w:r>
      <w:r w:rsidR="00F01CA8" w:rsidRPr="0046594E">
        <w:rPr>
          <w:rFonts w:ascii="Times New Roman" w:hAnsi="Times New Roman" w:cs="Times New Roman"/>
          <w:sz w:val="28"/>
          <w:szCs w:val="28"/>
        </w:rPr>
        <w:t>фера для образца и 180 мкл воды</w:t>
      </w:r>
      <w:r w:rsidR="00F07751" w:rsidRPr="0046594E">
        <w:rPr>
          <w:rFonts w:ascii="Times New Roman" w:hAnsi="Times New Roman" w:cs="Times New Roman"/>
          <w:sz w:val="28"/>
          <w:szCs w:val="28"/>
        </w:rPr>
        <w:t>. Дают отстояться в течение 4 ч при комнатной температуре, затем кипятят в течение 5 мин.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</w:t>
      </w:r>
      <w:r w:rsidR="003A0522" w:rsidRPr="0046594E">
        <w:rPr>
          <w:rFonts w:ascii="Times New Roman" w:hAnsi="Times New Roman" w:cs="Times New Roman"/>
          <w:i/>
          <w:sz w:val="28"/>
          <w:szCs w:val="28"/>
        </w:rPr>
        <w:t>Б</w:t>
      </w:r>
      <w:r w:rsidRPr="0046594E">
        <w:rPr>
          <w:rFonts w:ascii="Times New Roman" w:hAnsi="Times New Roman" w:cs="Times New Roman"/>
          <w:i/>
          <w:sz w:val="28"/>
          <w:szCs w:val="28"/>
        </w:rPr>
        <w:t>).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Раствор соответствующих маркеров молек</w:t>
      </w:r>
      <w:r w:rsidRPr="0046594E">
        <w:rPr>
          <w:rFonts w:ascii="Times New Roman" w:hAnsi="Times New Roman" w:cs="Times New Roman"/>
          <w:sz w:val="28"/>
          <w:szCs w:val="28"/>
        </w:rPr>
        <w:t>у</w:t>
      </w:r>
      <w:r w:rsidRPr="0046594E">
        <w:rPr>
          <w:rFonts w:ascii="Times New Roman" w:hAnsi="Times New Roman" w:cs="Times New Roman"/>
          <w:sz w:val="28"/>
          <w:szCs w:val="28"/>
        </w:rPr>
        <w:t>лярной массы, пригодный для калибровки полиакриламидных гелей в пр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 xml:space="preserve">сутствии натрия </w:t>
      </w:r>
      <w:proofErr w:type="spellStart"/>
      <w:r w:rsidR="00F01CA8" w:rsidRPr="0046594E">
        <w:rPr>
          <w:rFonts w:ascii="Times New Roman" w:hAnsi="Times New Roman" w:cs="Times New Roman"/>
          <w:sz w:val="28"/>
          <w:szCs w:val="28"/>
        </w:rPr>
        <w:t>лаурилсульфата</w:t>
      </w:r>
      <w:proofErr w:type="spellEnd"/>
      <w:r w:rsidR="00F01CA8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Pr="0046594E">
        <w:rPr>
          <w:rFonts w:ascii="Times New Roman" w:hAnsi="Times New Roman" w:cs="Times New Roman"/>
          <w:sz w:val="28"/>
          <w:szCs w:val="28"/>
        </w:rPr>
        <w:t xml:space="preserve">в диапазоне 14,4 - 94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Нанесение: </w:t>
      </w:r>
    </w:p>
    <w:tbl>
      <w:tblPr>
        <w:tblStyle w:val="af"/>
        <w:tblW w:w="9356" w:type="dxa"/>
        <w:tblInd w:w="108" w:type="dxa"/>
        <w:tblLook w:val="04A0"/>
      </w:tblPr>
      <w:tblGrid>
        <w:gridCol w:w="3118"/>
        <w:gridCol w:w="3119"/>
        <w:gridCol w:w="3119"/>
      </w:tblGrid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/>
                <w:sz w:val="28"/>
                <w:szCs w:val="28"/>
              </w:rPr>
              <w:t>Ячейка</w:t>
            </w:r>
          </w:p>
        </w:tc>
        <w:tc>
          <w:tcPr>
            <w:tcW w:w="3119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/>
                <w:sz w:val="28"/>
                <w:szCs w:val="28"/>
              </w:rPr>
              <w:t>Раствор</w:t>
            </w:r>
          </w:p>
        </w:tc>
        <w:tc>
          <w:tcPr>
            <w:tcW w:w="3119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/>
                <w:sz w:val="28"/>
                <w:szCs w:val="28"/>
              </w:rPr>
              <w:t>Объём (мкл)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F07751" w:rsidRPr="0046594E" w:rsidRDefault="00DA6E6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(А)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F07751" w:rsidRPr="0046594E" w:rsidRDefault="00DA6E6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(А)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F07751" w:rsidRPr="0046594E" w:rsidRDefault="00DA6E6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(А)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F07751" w:rsidRPr="0046594E" w:rsidRDefault="00DA6E6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(А)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F07751" w:rsidRPr="0046594E" w:rsidRDefault="00DA6E6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(А)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F07751" w:rsidRPr="0046594E" w:rsidRDefault="00DA6E6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(А)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Испытуемый раствор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Испытуемый раствор + Раствор срав</w:t>
            </w:r>
            <w:r w:rsidR="00DA6E61" w:rsidRPr="0046594E">
              <w:rPr>
                <w:rFonts w:ascii="Times New Roman" w:hAnsi="Times New Roman" w:cs="Times New Roman"/>
                <w:sz w:val="28"/>
                <w:szCs w:val="28"/>
              </w:rPr>
              <w:t>нения (А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+ 25</w:t>
            </w:r>
          </w:p>
        </w:tc>
      </w:tr>
      <w:tr w:rsidR="00F07751" w:rsidRPr="0046594E" w:rsidTr="00DA6E61">
        <w:tc>
          <w:tcPr>
            <w:tcW w:w="3118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Раствор сравнения (</w:t>
            </w:r>
            <w:r w:rsidR="00DA6E61" w:rsidRPr="004659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F07751" w:rsidRPr="0046594E" w:rsidRDefault="00F07751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Детектирование: окрашивание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Кумасси</w:t>
      </w:r>
      <w:proofErr w:type="spellEnd"/>
      <w:r w:rsidR="00F01CA8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CA8" w:rsidRPr="0046594E">
        <w:rPr>
          <w:rFonts w:ascii="Times New Roman" w:hAnsi="Times New Roman" w:cs="Times New Roman"/>
          <w:sz w:val="28"/>
          <w:szCs w:val="28"/>
        </w:rPr>
        <w:t>бриллиантовым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Пригодность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системы: </w:t>
      </w:r>
    </w:p>
    <w:p w:rsidR="00F07751" w:rsidRPr="0046594E" w:rsidRDefault="00F07751" w:rsidP="00913840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испытуемый раствор +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раствор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сравнения (а): полосы, соответству</w:t>
      </w:r>
      <w:r w:rsidRPr="0046594E">
        <w:rPr>
          <w:rFonts w:ascii="Times New Roman" w:hAnsi="Times New Roman" w:cs="Times New Roman"/>
          <w:sz w:val="28"/>
          <w:szCs w:val="28"/>
        </w:rPr>
        <w:t>ю</w:t>
      </w:r>
      <w:r w:rsidRPr="0046594E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гетеродимеру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субъединицам, четко разделены;</w:t>
      </w:r>
    </w:p>
    <w:p w:rsidR="00F07751" w:rsidRPr="0046594E" w:rsidRDefault="00F07751" w:rsidP="00913840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раствор сравнения (а): полос, соответствующих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гетеродимеру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, не наблюдается.</w:t>
      </w:r>
    </w:p>
    <w:p w:rsidR="00BB2E6C" w:rsidRPr="0046594E" w:rsidRDefault="00F26E9B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 xml:space="preserve">Окисленный </w:t>
      </w: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фоллитропин</w:t>
      </w:r>
      <w:proofErr w:type="spellEnd"/>
      <w:r w:rsidR="004B281C" w:rsidRPr="0046594E">
        <w:rPr>
          <w:rFonts w:ascii="Times New Roman" w:hAnsi="Times New Roman" w:cs="Times New Roman"/>
          <w:i/>
          <w:sz w:val="28"/>
          <w:szCs w:val="28"/>
        </w:rPr>
        <w:t>.</w:t>
      </w:r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F07751"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более 6</w:t>
      </w:r>
      <w:r w:rsidR="00C6619F"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% </w:t>
      </w:r>
      <w:r w:rsidR="00C262D3" w:rsidRPr="0046594E">
        <w:rPr>
          <w:rFonts w:ascii="Times New Roman" w:hAnsi="Times New Roman" w:cs="Times New Roman"/>
          <w:sz w:val="28"/>
          <w:szCs w:val="28"/>
        </w:rPr>
        <w:t>Определение проводят мет</w:t>
      </w:r>
      <w:r w:rsidR="00C262D3" w:rsidRPr="0046594E">
        <w:rPr>
          <w:rFonts w:ascii="Times New Roman" w:hAnsi="Times New Roman" w:cs="Times New Roman"/>
          <w:sz w:val="28"/>
          <w:szCs w:val="28"/>
        </w:rPr>
        <w:t>о</w:t>
      </w:r>
      <w:r w:rsidR="00C262D3" w:rsidRPr="0046594E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spellStart"/>
      <w:proofErr w:type="gramStart"/>
      <w:r w:rsidR="00C6619F" w:rsidRPr="0046594E">
        <w:rPr>
          <w:rFonts w:ascii="Times New Roman" w:hAnsi="Times New Roman" w:cs="Times New Roman"/>
          <w:sz w:val="28"/>
          <w:szCs w:val="28"/>
        </w:rPr>
        <w:t>методом</w:t>
      </w:r>
      <w:proofErr w:type="spellEnd"/>
      <w:proofErr w:type="gramEnd"/>
      <w:r w:rsidR="00C6619F" w:rsidRPr="0046594E">
        <w:rPr>
          <w:rFonts w:ascii="Times New Roman" w:hAnsi="Times New Roman" w:cs="Times New Roman"/>
          <w:sz w:val="28"/>
          <w:szCs w:val="28"/>
        </w:rPr>
        <w:t xml:space="preserve"> высокоэффективной жидкостной хроматографии</w:t>
      </w:r>
    </w:p>
    <w:p w:rsidR="0098629F" w:rsidRPr="0046594E" w:rsidRDefault="0098629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="00617E3F" w:rsidRPr="0046594E">
        <w:rPr>
          <w:rFonts w:ascii="Times New Roman" w:hAnsi="Times New Roman" w:cs="Times New Roman"/>
          <w:sz w:val="28"/>
          <w:szCs w:val="28"/>
        </w:rPr>
        <w:t xml:space="preserve"> 0,</w:t>
      </w:r>
      <w:r w:rsidR="00DA6E61" w:rsidRPr="0046594E">
        <w:rPr>
          <w:rFonts w:ascii="Times New Roman" w:hAnsi="Times New Roman" w:cs="Times New Roman"/>
          <w:sz w:val="28"/>
          <w:szCs w:val="28"/>
        </w:rPr>
        <w:t xml:space="preserve">2 М фосфатный буферный раствор </w:t>
      </w:r>
      <w:proofErr w:type="spellStart"/>
      <w:r w:rsidR="00617E3F" w:rsidRPr="0046594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617E3F" w:rsidRPr="0046594E">
        <w:rPr>
          <w:rFonts w:ascii="Times New Roman" w:hAnsi="Times New Roman" w:cs="Times New Roman"/>
          <w:sz w:val="28"/>
          <w:szCs w:val="28"/>
        </w:rPr>
        <w:t xml:space="preserve"> 2,5</w:t>
      </w:r>
    </w:p>
    <w:p w:rsidR="0098629F" w:rsidRPr="0046594E" w:rsidRDefault="0098629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="00763332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332" w:rsidRPr="0046594E">
        <w:rPr>
          <w:rFonts w:ascii="Times New Roman" w:hAnsi="Times New Roman" w:cs="Times New Roman"/>
          <w:sz w:val="28"/>
          <w:szCs w:val="28"/>
        </w:rPr>
        <w:t>вода для хроматографии</w:t>
      </w:r>
      <w:r w:rsidR="00617E3F" w:rsidRPr="00465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E3F" w:rsidRPr="0046594E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617E3F" w:rsidRPr="0046594E">
        <w:rPr>
          <w:rFonts w:ascii="Times New Roman" w:hAnsi="Times New Roman" w:cs="Times New Roman"/>
          <w:sz w:val="28"/>
          <w:szCs w:val="28"/>
        </w:rPr>
        <w:t xml:space="preserve"> </w:t>
      </w:r>
      <w:r w:rsidR="00763332" w:rsidRPr="0046594E">
        <w:rPr>
          <w:rFonts w:ascii="Times New Roman" w:hAnsi="Times New Roman" w:cs="Times New Roman"/>
          <w:sz w:val="28"/>
          <w:szCs w:val="28"/>
        </w:rPr>
        <w:t xml:space="preserve"> (40:60)</w:t>
      </w:r>
    </w:p>
    <w:p w:rsidR="00617E3F" w:rsidRPr="0046594E" w:rsidRDefault="00617E3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332" w:rsidRPr="0046594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63332" w:rsidRPr="0046594E">
        <w:rPr>
          <w:rFonts w:ascii="Times New Roman" w:hAnsi="Times New Roman" w:cs="Times New Roman"/>
          <w:i/>
          <w:sz w:val="28"/>
          <w:szCs w:val="28"/>
        </w:rPr>
        <w:t xml:space="preserve"> (ПФС</w:t>
      </w:r>
      <w:r w:rsidRPr="0046594E">
        <w:rPr>
          <w:rFonts w:ascii="Times New Roman" w:hAnsi="Times New Roman" w:cs="Times New Roman"/>
          <w:i/>
          <w:sz w:val="28"/>
          <w:szCs w:val="28"/>
        </w:rPr>
        <w:t>)</w:t>
      </w:r>
      <w:r w:rsidR="00763332" w:rsidRPr="00465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332" w:rsidRPr="0046594E">
        <w:rPr>
          <w:rFonts w:ascii="Times New Roman" w:hAnsi="Times New Roman" w:cs="Times New Roman"/>
          <w:sz w:val="28"/>
          <w:szCs w:val="28"/>
        </w:rPr>
        <w:t>вода для хроматографии</w:t>
      </w:r>
    </w:p>
    <w:p w:rsidR="0098629F" w:rsidRPr="0046594E" w:rsidRDefault="0098629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(А).</w:t>
      </w:r>
      <w:r w:rsidRPr="0046594E">
        <w:rPr>
          <w:rFonts w:ascii="Times New Roman" w:hAnsi="Times New Roman" w:cs="Times New Roman"/>
          <w:sz w:val="28"/>
          <w:szCs w:val="28"/>
        </w:rPr>
        <w:t xml:space="preserve"> 3,3 мг 2,4-дихлорбензойной кислоты растворяют в 10,0 мл этанола (96 %) </w:t>
      </w:r>
    </w:p>
    <w:p w:rsidR="0098629F" w:rsidRPr="0046594E" w:rsidRDefault="0098629F" w:rsidP="0091384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6594E">
        <w:rPr>
          <w:rFonts w:ascii="Times New Roman" w:hAnsi="Times New Roman" w:cs="Times New Roman"/>
          <w:sz w:val="28"/>
          <w:szCs w:val="28"/>
        </w:rPr>
        <w:t>. Исследуемый препарат р</w:t>
      </w:r>
      <w:r w:rsidR="00763332" w:rsidRPr="0046594E">
        <w:rPr>
          <w:rFonts w:ascii="Times New Roman" w:hAnsi="Times New Roman" w:cs="Times New Roman"/>
          <w:sz w:val="28"/>
          <w:szCs w:val="28"/>
        </w:rPr>
        <w:t>азводят водой для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 концентрации 300 мкг/мкл.</w:t>
      </w:r>
    </w:p>
    <w:p w:rsidR="0098629F" w:rsidRPr="0046594E" w:rsidRDefault="0098629F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(А).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Растворяют содержимое флакона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D92243"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43" w:rsidRPr="00465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2243" w:rsidRPr="0046594E">
        <w:rPr>
          <w:rFonts w:ascii="Times New Roman" w:hAnsi="Times New Roman" w:cs="Times New Roman"/>
          <w:sz w:val="28"/>
          <w:szCs w:val="28"/>
        </w:rPr>
        <w:t xml:space="preserve"> воде для хроматографии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 концентрации 300 мкг/мкл.</w:t>
      </w:r>
    </w:p>
    <w:p w:rsidR="005B6ACD" w:rsidRPr="0046594E" w:rsidRDefault="0098629F" w:rsidP="00DA6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 (Б).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Разбавляют 0,1 мл концентрированного раств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>ра перекиси водорода до 30 мл водой для хроматографии. Растворяют соде</w:t>
      </w:r>
      <w:r w:rsidRPr="0046594E">
        <w:rPr>
          <w:rFonts w:ascii="Times New Roman" w:hAnsi="Times New Roman" w:cs="Times New Roman"/>
          <w:sz w:val="28"/>
          <w:szCs w:val="28"/>
        </w:rPr>
        <w:t>р</w:t>
      </w:r>
      <w:r w:rsidRPr="0046594E">
        <w:rPr>
          <w:rFonts w:ascii="Times New Roman" w:hAnsi="Times New Roman" w:cs="Times New Roman"/>
          <w:sz w:val="28"/>
          <w:szCs w:val="28"/>
        </w:rPr>
        <w:t xml:space="preserve">жимое флакона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этом растворе до получения конце</w:t>
      </w:r>
      <w:r w:rsidRPr="0046594E">
        <w:rPr>
          <w:rFonts w:ascii="Times New Roman" w:hAnsi="Times New Roman" w:cs="Times New Roman"/>
          <w:sz w:val="28"/>
          <w:szCs w:val="28"/>
        </w:rPr>
        <w:t>н</w:t>
      </w:r>
      <w:r w:rsidRPr="0046594E">
        <w:rPr>
          <w:rFonts w:ascii="Times New Roman" w:hAnsi="Times New Roman" w:cs="Times New Roman"/>
          <w:sz w:val="28"/>
          <w:szCs w:val="28"/>
        </w:rPr>
        <w:t>трации 300 мкг/мл. Инкубируют в течение 30-45 мин. Прибавляют раствор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в 2,4-дихлорбензойную кислоту до получения концентрации около 17 мкг/мл в общем объеме и сразу же вводят в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хроматографическую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колонку.</w:t>
      </w:r>
    </w:p>
    <w:p w:rsidR="0098629F" w:rsidRPr="0046594E" w:rsidRDefault="0098629F" w:rsidP="00913840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46594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3074"/>
        <w:gridCol w:w="6424"/>
      </w:tblGrid>
      <w:tr w:rsidR="0098629F" w:rsidRPr="0046594E" w:rsidTr="00DA6E61">
        <w:trPr>
          <w:trHeight w:val="370"/>
        </w:trPr>
        <w:tc>
          <w:tcPr>
            <w:tcW w:w="307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24" w:type="dxa"/>
          </w:tcPr>
          <w:p w:rsidR="0098629F" w:rsidRPr="0046594E" w:rsidRDefault="0046594E" w:rsidP="0016644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250 × 4,6 мм,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силикагель для хроматографии</w:t>
            </w:r>
            <w:r w:rsidR="0016644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1664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64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6447">
              <w:rPr>
                <w:rFonts w:ascii="Times New Roman" w:hAnsi="Times New Roman" w:cs="Times New Roman"/>
                <w:sz w:val="28"/>
                <w:szCs w:val="28"/>
              </w:rPr>
              <w:t>тилсилилом</w:t>
            </w:r>
            <w:proofErr w:type="spellEnd"/>
            <w:r w:rsidR="00166447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5D3283">
              <w:rPr>
                <w:rFonts w:ascii="Times New Roman" w:hAnsi="Times New Roman" w:cs="Times New Roman"/>
                <w:sz w:val="28"/>
                <w:szCs w:val="28"/>
              </w:rPr>
              <w:t>нцевой группы,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29F"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мкм;</w:t>
            </w:r>
          </w:p>
        </w:tc>
      </w:tr>
      <w:tr w:rsidR="0098629F" w:rsidRPr="0046594E" w:rsidTr="00DA6E61">
        <w:trPr>
          <w:trHeight w:val="370"/>
        </w:trPr>
        <w:tc>
          <w:tcPr>
            <w:tcW w:w="307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42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98629F" w:rsidRPr="0046594E" w:rsidTr="00DA6E61">
        <w:trPr>
          <w:trHeight w:val="370"/>
        </w:trPr>
        <w:tc>
          <w:tcPr>
            <w:tcW w:w="307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98629F" w:rsidRPr="0046594E" w:rsidTr="00DA6E61">
        <w:trPr>
          <w:trHeight w:val="370"/>
        </w:trPr>
        <w:tc>
          <w:tcPr>
            <w:tcW w:w="307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2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210 нм.</w:t>
            </w:r>
          </w:p>
        </w:tc>
      </w:tr>
      <w:tr w:rsidR="0098629F" w:rsidRPr="0046594E" w:rsidTr="00DA6E61">
        <w:trPr>
          <w:trHeight w:val="371"/>
        </w:trPr>
        <w:tc>
          <w:tcPr>
            <w:tcW w:w="307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24" w:type="dxa"/>
          </w:tcPr>
          <w:p w:rsidR="0098629F" w:rsidRPr="0046594E" w:rsidRDefault="0098629F" w:rsidP="00913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 мкл.</w:t>
            </w:r>
          </w:p>
        </w:tc>
      </w:tr>
    </w:tbl>
    <w:p w:rsidR="00F07751" w:rsidRPr="0046594E" w:rsidRDefault="0098629F" w:rsidP="00DA6E61">
      <w:pPr>
        <w:pStyle w:val="a9"/>
        <w:keepNext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46594E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f"/>
        <w:tblW w:w="9356" w:type="dxa"/>
        <w:tblInd w:w="108" w:type="dxa"/>
        <w:tblLook w:val="04A0"/>
      </w:tblPr>
      <w:tblGrid>
        <w:gridCol w:w="2339"/>
        <w:gridCol w:w="2339"/>
        <w:gridCol w:w="2339"/>
        <w:gridCol w:w="2339"/>
      </w:tblGrid>
      <w:tr w:rsidR="00F07751" w:rsidRPr="0046594E" w:rsidTr="00DA6E61">
        <w:trPr>
          <w:trHeight w:val="322"/>
        </w:trPr>
        <w:tc>
          <w:tcPr>
            <w:tcW w:w="2339" w:type="dxa"/>
            <w:vAlign w:val="center"/>
          </w:tcPr>
          <w:p w:rsidR="00F07751" w:rsidRPr="0046594E" w:rsidRDefault="00F07751" w:rsidP="0091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339" w:type="dxa"/>
            <w:vAlign w:val="center"/>
          </w:tcPr>
          <w:p w:rsidR="00F07751" w:rsidRPr="0046594E" w:rsidRDefault="0098629F" w:rsidP="0091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339" w:type="dxa"/>
            <w:vAlign w:val="center"/>
          </w:tcPr>
          <w:p w:rsidR="00F07751" w:rsidRPr="0046594E" w:rsidRDefault="0098629F" w:rsidP="0091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339" w:type="dxa"/>
            <w:vAlign w:val="center"/>
          </w:tcPr>
          <w:p w:rsidR="00F07751" w:rsidRPr="0046594E" w:rsidRDefault="0098629F" w:rsidP="0091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ПФС, %</w:t>
            </w:r>
          </w:p>
        </w:tc>
      </w:tr>
      <w:tr w:rsidR="00F07751" w:rsidRPr="0046594E" w:rsidTr="00DA6E61">
        <w:trPr>
          <w:trHeight w:val="322"/>
        </w:trPr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0 - 8.4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 → 39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 → 11</w:t>
            </w:r>
          </w:p>
        </w:tc>
      </w:tr>
      <w:tr w:rsidR="00F07751" w:rsidRPr="0046594E" w:rsidTr="00DA6E61">
        <w:trPr>
          <w:trHeight w:val="322"/>
        </w:trPr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8.4 - 8.5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39 → 45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11 → 5</w:t>
            </w:r>
          </w:p>
        </w:tc>
      </w:tr>
      <w:tr w:rsidR="00F07751" w:rsidRPr="0046594E" w:rsidTr="00DA6E61">
        <w:trPr>
          <w:trHeight w:val="322"/>
        </w:trPr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8.5 - 15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7751" w:rsidRPr="0046594E" w:rsidTr="00DA6E61">
        <w:trPr>
          <w:trHeight w:val="322"/>
        </w:trPr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15 - 15.1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45 → 25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 → 25</w:t>
            </w:r>
          </w:p>
        </w:tc>
      </w:tr>
      <w:tr w:rsidR="00F07751" w:rsidRPr="0046594E" w:rsidTr="00DA6E61">
        <w:trPr>
          <w:trHeight w:val="322"/>
        </w:trPr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15.1 - 25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9" w:type="dxa"/>
            <w:vAlign w:val="center"/>
          </w:tcPr>
          <w:p w:rsidR="00F07751" w:rsidRPr="0046594E" w:rsidRDefault="00F07751" w:rsidP="00913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07751" w:rsidRPr="0046594E" w:rsidRDefault="00F07751" w:rsidP="00913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9F" w:rsidRPr="0046594E" w:rsidRDefault="0098629F" w:rsidP="00913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Пригодность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системы: </w:t>
      </w:r>
    </w:p>
    <w:p w:rsidR="00F07751" w:rsidRPr="0046594E" w:rsidRDefault="00F07751" w:rsidP="00913840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пики окисленных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46594E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Pr="0046594E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4659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субъединиц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отделены от пиков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неокисленных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субъединиц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и от пика 2,4-дихлорбензойной к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слоты;</w:t>
      </w:r>
    </w:p>
    <w:p w:rsidR="00F07751" w:rsidRPr="0046594E" w:rsidRDefault="00F07751" w:rsidP="00913840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полученная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Вычисляют процент окисленных субъединиц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37383" w:rsidRPr="0046594E" w:rsidRDefault="00937383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751" w:rsidRPr="0046594E" w:rsidRDefault="002B50A0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А2+А4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×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А1+А2+А3+А4</m:t>
              </m:r>
            </m:den>
          </m:f>
        </m:oMath>
      </m:oMathPara>
    </w:p>
    <w:p w:rsidR="004A3206" w:rsidRPr="0046594E" w:rsidRDefault="004A3206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>1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площадь пика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46594E">
        <w:rPr>
          <w:rFonts w:ascii="Times New Roman" w:hAnsi="Times New Roman" w:cs="Times New Roman"/>
          <w:sz w:val="28"/>
          <w:szCs w:val="28"/>
        </w:rPr>
        <w:t xml:space="preserve">-субъединицы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;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>2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площадь пика окисленной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46594E">
        <w:rPr>
          <w:rFonts w:ascii="Times New Roman" w:hAnsi="Times New Roman" w:cs="Times New Roman"/>
          <w:sz w:val="28"/>
          <w:szCs w:val="28"/>
        </w:rPr>
        <w:t xml:space="preserve">-субъединицы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;</w:t>
      </w:r>
    </w:p>
    <w:p w:rsidR="00F07751" w:rsidRPr="0046594E" w:rsidRDefault="00F07751" w:rsidP="00913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>3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площадь пика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46594E">
        <w:rPr>
          <w:rFonts w:ascii="Times New Roman" w:hAnsi="Times New Roman" w:cs="Times New Roman"/>
          <w:sz w:val="28"/>
          <w:szCs w:val="28"/>
        </w:rPr>
        <w:t xml:space="preserve">-субъединицы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;</w:t>
      </w:r>
    </w:p>
    <w:p w:rsidR="00896B74" w:rsidRPr="0046594E" w:rsidRDefault="00F07751" w:rsidP="009236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594E">
        <w:rPr>
          <w:rFonts w:ascii="Times New Roman" w:hAnsi="Times New Roman" w:cs="Times New Roman"/>
          <w:sz w:val="28"/>
          <w:szCs w:val="28"/>
        </w:rPr>
        <w:t>4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46594E">
        <w:rPr>
          <w:rFonts w:ascii="Times New Roman" w:hAnsi="Times New Roman" w:cs="Times New Roman"/>
          <w:sz w:val="28"/>
          <w:szCs w:val="28"/>
        </w:rPr>
        <w:tab/>
        <w:t xml:space="preserve">площадь пика окисленной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46594E">
        <w:rPr>
          <w:rFonts w:ascii="Times New Roman" w:hAnsi="Times New Roman" w:cs="Times New Roman"/>
          <w:sz w:val="28"/>
          <w:szCs w:val="28"/>
        </w:rPr>
        <w:t xml:space="preserve">-субъединицы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92368F" w:rsidRPr="0046594E" w:rsidRDefault="0092368F" w:rsidP="00913840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3A0522" w:rsidRPr="0046594E" w:rsidRDefault="003A0522" w:rsidP="009138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6594E">
        <w:rPr>
          <w:b/>
          <w:sz w:val="28"/>
          <w:szCs w:val="28"/>
        </w:rPr>
        <w:t xml:space="preserve">Количественное определение </w:t>
      </w:r>
    </w:p>
    <w:p w:rsidR="00D92243" w:rsidRPr="0046594E" w:rsidRDefault="003A0522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94E">
        <w:rPr>
          <w:rFonts w:ascii="Times New Roman" w:hAnsi="Times New Roman" w:cs="Times New Roman"/>
          <w:b/>
          <w:i/>
          <w:sz w:val="28"/>
          <w:szCs w:val="28"/>
        </w:rPr>
        <w:t>Фоллитропин</w:t>
      </w:r>
      <w:proofErr w:type="spellEnd"/>
      <w:r w:rsidRPr="0046594E">
        <w:rPr>
          <w:rFonts w:ascii="Times New Roman" w:hAnsi="Times New Roman" w:cs="Times New Roman"/>
          <w:b/>
          <w:i/>
          <w:sz w:val="28"/>
          <w:szCs w:val="28"/>
        </w:rPr>
        <w:t xml:space="preserve"> альфа </w:t>
      </w:r>
      <w:r w:rsidRPr="0046594E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хроматографии в соответствии с ОФС «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Эксклюзионная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хроматография»</w:t>
      </w:r>
      <w:r w:rsidRPr="0046594E">
        <w:rPr>
          <w:rFonts w:ascii="Times New Roman" w:hAnsi="Times New Roman" w:cs="Times New Roman"/>
          <w:b/>
          <w:sz w:val="28"/>
          <w:szCs w:val="28"/>
        </w:rPr>
        <w:t>.</w:t>
      </w:r>
    </w:p>
    <w:p w:rsidR="0092368F" w:rsidRPr="0046594E" w:rsidRDefault="0092368F" w:rsidP="009236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 w:rsidRPr="0046594E">
        <w:rPr>
          <w:rFonts w:ascii="Times New Roman" w:hAnsi="Times New Roman" w:cs="Times New Roman"/>
          <w:sz w:val="28"/>
          <w:szCs w:val="28"/>
        </w:rPr>
        <w:t xml:space="preserve"> смешивают 6,74 мл фосфорной кислоты, 14,2 г бе</w:t>
      </w:r>
      <w:r w:rsidRPr="0046594E">
        <w:rPr>
          <w:rFonts w:ascii="Times New Roman" w:hAnsi="Times New Roman" w:cs="Times New Roman"/>
          <w:sz w:val="28"/>
          <w:szCs w:val="28"/>
        </w:rPr>
        <w:t>з</w:t>
      </w:r>
      <w:r w:rsidRPr="0046594E">
        <w:rPr>
          <w:rFonts w:ascii="Times New Roman" w:hAnsi="Times New Roman" w:cs="Times New Roman"/>
          <w:sz w:val="28"/>
          <w:szCs w:val="28"/>
        </w:rPr>
        <w:t xml:space="preserve">водного сульфата натрия и 900 мл воды для хроматографии, доводят </w:t>
      </w:r>
      <w:r w:rsidRPr="0046594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 6,7 с помощью 0,5 г/мл раствора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натрия и разбавляют до 1000 мл водой для хроматографии; пропускают через мембранный фильтр номинал</w:t>
      </w:r>
      <w:r w:rsidRPr="0046594E">
        <w:rPr>
          <w:rFonts w:ascii="Times New Roman" w:hAnsi="Times New Roman" w:cs="Times New Roman"/>
          <w:sz w:val="28"/>
          <w:szCs w:val="28"/>
        </w:rPr>
        <w:t>ь</w:t>
      </w:r>
      <w:r w:rsidRPr="0046594E">
        <w:rPr>
          <w:rFonts w:ascii="Times New Roman" w:hAnsi="Times New Roman" w:cs="Times New Roman"/>
          <w:sz w:val="28"/>
          <w:szCs w:val="28"/>
        </w:rPr>
        <w:t>ным размером пор 0,45 мкм.</w:t>
      </w:r>
    </w:p>
    <w:p w:rsidR="00DA6E61" w:rsidRPr="0046594E" w:rsidRDefault="00DA6E61" w:rsidP="009236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А.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Растворяют 100 мг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полоксамера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188 в 900 мл воды для хроматографии и разбавляют до 1000 мл тем же растворителем.</w:t>
      </w:r>
    </w:p>
    <w:p w:rsidR="00DA6E61" w:rsidRPr="0046594E" w:rsidRDefault="00DA6E61" w:rsidP="009236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Разбавляют исследуемый препарат раствором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до получения концентрации около 0,03 мг/мл.</w:t>
      </w:r>
    </w:p>
    <w:p w:rsidR="00DA6E61" w:rsidRPr="0046594E" w:rsidRDefault="00DA6E61" w:rsidP="009236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46594E">
        <w:rPr>
          <w:rFonts w:ascii="Times New Roman" w:hAnsi="Times New Roman" w:cs="Times New Roman"/>
          <w:sz w:val="28"/>
          <w:szCs w:val="28"/>
        </w:rPr>
        <w:t xml:space="preserve"> Растворяют содержимое флакона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</w:t>
      </w:r>
      <w:r w:rsidRPr="0046594E">
        <w:rPr>
          <w:rFonts w:ascii="Times New Roman" w:hAnsi="Times New Roman" w:cs="Times New Roman"/>
          <w:sz w:val="28"/>
          <w:szCs w:val="28"/>
        </w:rPr>
        <w:t>и</w:t>
      </w:r>
      <w:r w:rsidRPr="0046594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в растворе</w:t>
      </w:r>
      <w:proofErr w:type="gramStart"/>
      <w:r w:rsidRPr="004659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6594E">
        <w:rPr>
          <w:rFonts w:ascii="Times New Roman" w:hAnsi="Times New Roman" w:cs="Times New Roman"/>
          <w:sz w:val="28"/>
          <w:szCs w:val="28"/>
        </w:rPr>
        <w:t xml:space="preserve"> до получения концентрации около 0,03 мг/мл. </w:t>
      </w:r>
    </w:p>
    <w:p w:rsidR="00D92243" w:rsidRPr="0046594E" w:rsidRDefault="00D92243" w:rsidP="00913840">
      <w:pPr>
        <w:pStyle w:val="1"/>
        <w:spacing w:before="0" w:line="360" w:lineRule="auto"/>
        <w:ind w:firstLine="709"/>
        <w:rPr>
          <w:sz w:val="28"/>
          <w:szCs w:val="28"/>
        </w:rPr>
      </w:pPr>
    </w:p>
    <w:p w:rsidR="009C42D1" w:rsidRPr="0046594E" w:rsidRDefault="00D92243" w:rsidP="00913840">
      <w:pPr>
        <w:pStyle w:val="1"/>
        <w:spacing w:before="0" w:line="240" w:lineRule="auto"/>
        <w:ind w:firstLine="709"/>
        <w:rPr>
          <w:i/>
          <w:sz w:val="28"/>
          <w:szCs w:val="28"/>
        </w:rPr>
      </w:pPr>
      <w:proofErr w:type="spellStart"/>
      <w:r w:rsidRPr="0046594E">
        <w:rPr>
          <w:i/>
          <w:sz w:val="28"/>
          <w:szCs w:val="28"/>
        </w:rPr>
        <w:t>Хроматографические</w:t>
      </w:r>
      <w:proofErr w:type="spellEnd"/>
      <w:r w:rsidRPr="0046594E">
        <w:rPr>
          <w:i/>
          <w:sz w:val="28"/>
          <w:szCs w:val="28"/>
        </w:rPr>
        <w:t xml:space="preserve">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5940"/>
      </w:tblGrid>
      <w:tr w:rsidR="00D92243" w:rsidRPr="0046594E" w:rsidTr="00036F56">
        <w:tc>
          <w:tcPr>
            <w:tcW w:w="3168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40" w:type="dxa"/>
            <w:shd w:val="clear" w:color="auto" w:fill="auto"/>
          </w:tcPr>
          <w:p w:rsidR="00D92243" w:rsidRPr="0046594E" w:rsidRDefault="00DA6E61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300</w:t>
            </w: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7,8</w:t>
            </w:r>
            <w:r w:rsidR="00913840"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>гидрофильный силикагель  для хром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594E" w:rsidRPr="0046594E">
              <w:rPr>
                <w:rFonts w:ascii="Times New Roman" w:hAnsi="Times New Roman" w:cs="Times New Roman"/>
                <w:sz w:val="28"/>
                <w:szCs w:val="28"/>
              </w:rPr>
              <w:t>тографии</w:t>
            </w:r>
            <w:r w:rsidR="0046594E"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13840"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5мкм</w:t>
            </w:r>
          </w:p>
        </w:tc>
      </w:tr>
      <w:tr w:rsidR="00D92243" w:rsidRPr="0046594E" w:rsidTr="00036F56">
        <w:tc>
          <w:tcPr>
            <w:tcW w:w="3168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Режим элюиров</w:t>
            </w: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ния/время</w:t>
            </w:r>
          </w:p>
        </w:tc>
        <w:tc>
          <w:tcPr>
            <w:tcW w:w="5940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Изократический</w:t>
            </w:r>
            <w:proofErr w:type="spellEnd"/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/60 мин</w:t>
            </w:r>
          </w:p>
        </w:tc>
      </w:tr>
      <w:tr w:rsidR="00D92243" w:rsidRPr="0046594E" w:rsidTr="00036F56">
        <w:tc>
          <w:tcPr>
            <w:tcW w:w="3168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40" w:type="dxa"/>
            <w:shd w:val="clear" w:color="auto" w:fill="auto"/>
          </w:tcPr>
          <w:p w:rsidR="00D92243" w:rsidRPr="0046594E" w:rsidRDefault="0092368F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 мл/мин.</w:t>
            </w:r>
          </w:p>
        </w:tc>
      </w:tr>
      <w:tr w:rsidR="00D92243" w:rsidRPr="0046594E" w:rsidTr="00036F56">
        <w:tc>
          <w:tcPr>
            <w:tcW w:w="3168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40" w:type="dxa"/>
            <w:shd w:val="clear" w:color="auto" w:fill="auto"/>
          </w:tcPr>
          <w:p w:rsidR="00DA6E61" w:rsidRPr="0046594E" w:rsidRDefault="005D3283" w:rsidP="00DA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6E61" w:rsidRPr="0046594E">
              <w:rPr>
                <w:rFonts w:ascii="Times New Roman" w:hAnsi="Times New Roman" w:cs="Times New Roman"/>
                <w:sz w:val="28"/>
                <w:szCs w:val="28"/>
              </w:rPr>
              <w:t>214 нм.</w:t>
            </w:r>
          </w:p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D92243" w:rsidRPr="0046594E" w:rsidTr="00036F56">
        <w:tc>
          <w:tcPr>
            <w:tcW w:w="3168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Объем вводимой пробы стандартного раствора </w:t>
            </w:r>
          </w:p>
        </w:tc>
        <w:tc>
          <w:tcPr>
            <w:tcW w:w="5940" w:type="dxa"/>
            <w:shd w:val="clear" w:color="auto" w:fill="auto"/>
          </w:tcPr>
          <w:p w:rsidR="00D92243" w:rsidRPr="0046594E" w:rsidRDefault="00DA6E61" w:rsidP="00DA6E6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sz w:val="28"/>
                <w:szCs w:val="28"/>
              </w:rPr>
              <w:t>100 мкл.</w:t>
            </w:r>
          </w:p>
        </w:tc>
      </w:tr>
      <w:tr w:rsidR="00D92243" w:rsidRPr="0046594E" w:rsidTr="00036F56">
        <w:tc>
          <w:tcPr>
            <w:tcW w:w="3168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Объем вводимой пробы испытуемого образца</w:t>
            </w:r>
          </w:p>
        </w:tc>
        <w:tc>
          <w:tcPr>
            <w:tcW w:w="5940" w:type="dxa"/>
            <w:shd w:val="clear" w:color="auto" w:fill="auto"/>
          </w:tcPr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59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 мкл</w:t>
            </w:r>
          </w:p>
          <w:p w:rsidR="00D92243" w:rsidRPr="0046594E" w:rsidRDefault="00D92243" w:rsidP="0091384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D92243" w:rsidRPr="0046594E" w:rsidRDefault="00D92243" w:rsidP="00913840">
      <w:pPr>
        <w:pStyle w:val="1"/>
        <w:spacing w:before="0" w:line="360" w:lineRule="auto"/>
        <w:ind w:firstLine="709"/>
        <w:rPr>
          <w:i/>
          <w:sz w:val="28"/>
          <w:szCs w:val="28"/>
        </w:rPr>
      </w:pPr>
    </w:p>
    <w:p w:rsidR="0092368F" w:rsidRPr="0046594E" w:rsidRDefault="0092368F" w:rsidP="009236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Пригодность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системы: раствор сравнения: </w:t>
      </w:r>
    </w:p>
    <w:p w:rsidR="0092368F" w:rsidRPr="0046594E" w:rsidRDefault="0092368F" w:rsidP="0092368F">
      <w:pPr>
        <w:pStyle w:val="af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>число теоретических тарелок: не менее 1300;</w:t>
      </w:r>
    </w:p>
    <w:p w:rsidR="0092368F" w:rsidRPr="0046594E" w:rsidRDefault="0092368F" w:rsidP="0092368F">
      <w:pPr>
        <w:pStyle w:val="af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 рассчитывается для пика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92368F" w:rsidRPr="0046594E" w:rsidRDefault="0092368F" w:rsidP="0092368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sz w:val="28"/>
          <w:szCs w:val="28"/>
        </w:rPr>
        <w:t xml:space="preserve">вычисляют содержание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 xml:space="preserve"> с учетом заданного содержания СО </w:t>
      </w:r>
      <w:proofErr w:type="spellStart"/>
      <w:r w:rsidRPr="0046594E">
        <w:rPr>
          <w:rFonts w:ascii="Times New Roman" w:hAnsi="Times New Roman" w:cs="Times New Roman"/>
          <w:sz w:val="28"/>
          <w:szCs w:val="28"/>
        </w:rPr>
        <w:t>фоллитропина</w:t>
      </w:r>
      <w:proofErr w:type="spellEnd"/>
      <w:r w:rsidRPr="0046594E">
        <w:rPr>
          <w:rFonts w:ascii="Times New Roman" w:hAnsi="Times New Roman" w:cs="Times New Roman"/>
          <w:sz w:val="28"/>
          <w:szCs w:val="28"/>
        </w:rPr>
        <w:t>.</w:t>
      </w:r>
    </w:p>
    <w:p w:rsidR="00405C49" w:rsidRPr="0046594E" w:rsidRDefault="00A00057" w:rsidP="00913840">
      <w:pPr>
        <w:shd w:val="clear" w:color="auto" w:fill="FFFFFF"/>
        <w:tabs>
          <w:tab w:val="left" w:pos="371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005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Определение остаточных белков клетки-хозяина.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05C49"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более 20 </w:t>
      </w:r>
      <w:proofErr w:type="spellStart"/>
      <w:r w:rsidR="00405C49"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нг</w:t>
      </w:r>
      <w:proofErr w:type="spellEnd"/>
      <w:r w:rsidR="00405C49"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/мг основного вещества. </w:t>
      </w:r>
      <w:r w:rsidR="00405C49" w:rsidRPr="0046594E">
        <w:rPr>
          <w:rFonts w:ascii="Times New Roman" w:hAnsi="Times New Roman" w:cs="Times New Roman"/>
          <w:sz w:val="28"/>
          <w:szCs w:val="28"/>
        </w:rPr>
        <w:t>Определение проводят в соответствии ОФС «Определ</w:t>
      </w:r>
      <w:r w:rsidR="00405C49" w:rsidRPr="0046594E">
        <w:rPr>
          <w:rFonts w:ascii="Times New Roman" w:hAnsi="Times New Roman" w:cs="Times New Roman"/>
          <w:sz w:val="28"/>
          <w:szCs w:val="28"/>
        </w:rPr>
        <w:t>е</w:t>
      </w:r>
      <w:r w:rsidR="00405C49" w:rsidRPr="0046594E">
        <w:rPr>
          <w:rFonts w:ascii="Times New Roman" w:hAnsi="Times New Roman" w:cs="Times New Roman"/>
          <w:sz w:val="28"/>
          <w:szCs w:val="28"/>
        </w:rPr>
        <w:t>ние остаточных белков клетки-хозяина».</w:t>
      </w:r>
    </w:p>
    <w:p w:rsidR="00F3402F" w:rsidRPr="0046594E" w:rsidRDefault="00405C49" w:rsidP="0091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Остаточная ДНК. </w:t>
      </w:r>
      <w:r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более 120 </w:t>
      </w:r>
      <w:proofErr w:type="spellStart"/>
      <w:r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>фг</w:t>
      </w:r>
      <w:proofErr w:type="spellEnd"/>
      <w:r w:rsidRPr="004659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/мкг основного вещества. </w:t>
      </w:r>
      <w:r w:rsidRPr="0046594E">
        <w:rPr>
          <w:rFonts w:ascii="Times New Roman" w:hAnsi="Times New Roman" w:cs="Times New Roman"/>
          <w:sz w:val="28"/>
          <w:szCs w:val="28"/>
        </w:rPr>
        <w:t>Определ</w:t>
      </w:r>
      <w:r w:rsidRPr="0046594E">
        <w:rPr>
          <w:rFonts w:ascii="Times New Roman" w:hAnsi="Times New Roman" w:cs="Times New Roman"/>
          <w:sz w:val="28"/>
          <w:szCs w:val="28"/>
        </w:rPr>
        <w:t>е</w:t>
      </w:r>
      <w:r w:rsidRPr="0046594E">
        <w:rPr>
          <w:rFonts w:ascii="Times New Roman" w:hAnsi="Times New Roman" w:cs="Times New Roman"/>
          <w:sz w:val="28"/>
          <w:szCs w:val="28"/>
        </w:rPr>
        <w:t>ние проводят в соответствии ОФС «</w:t>
      </w:r>
      <w:r w:rsidRPr="0046594E">
        <w:rPr>
          <w:rFonts w:ascii="Times New Roman" w:eastAsia="Times New Roman" w:hAnsi="Times New Roman" w:cs="Times New Roman"/>
          <w:sz w:val="28"/>
          <w:szCs w:val="28"/>
        </w:rPr>
        <w:t>Определение остаточной ДНК</w:t>
      </w:r>
      <w:r w:rsidRPr="0046594E">
        <w:rPr>
          <w:rFonts w:ascii="Times New Roman" w:hAnsi="Times New Roman"/>
          <w:sz w:val="28"/>
          <w:szCs w:val="28"/>
        </w:rPr>
        <w:t>».</w:t>
      </w:r>
    </w:p>
    <w:p w:rsidR="00937383" w:rsidRPr="0046594E" w:rsidRDefault="0046594E" w:rsidP="0091384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6594E">
        <w:rPr>
          <w:b/>
          <w:sz w:val="28"/>
          <w:szCs w:val="28"/>
        </w:rPr>
        <w:t xml:space="preserve">Биологическая </w:t>
      </w:r>
      <w:r w:rsidR="00937383" w:rsidRPr="0046594E">
        <w:rPr>
          <w:b/>
          <w:sz w:val="28"/>
          <w:szCs w:val="28"/>
        </w:rPr>
        <w:t xml:space="preserve">активность. </w:t>
      </w:r>
      <w:r w:rsidR="007B4FB8" w:rsidRPr="0046594E">
        <w:rPr>
          <w:sz w:val="28"/>
          <w:szCs w:val="28"/>
        </w:rPr>
        <w:t xml:space="preserve">Найденная активность должна быть не менее 80 % и не более 125 % </w:t>
      </w:r>
      <w:proofErr w:type="gramStart"/>
      <w:r w:rsidR="007B4FB8" w:rsidRPr="0046594E">
        <w:rPr>
          <w:sz w:val="28"/>
          <w:szCs w:val="28"/>
        </w:rPr>
        <w:t>от</w:t>
      </w:r>
      <w:proofErr w:type="gramEnd"/>
      <w:r w:rsidR="007B4FB8" w:rsidRPr="0046594E">
        <w:rPr>
          <w:sz w:val="28"/>
          <w:szCs w:val="28"/>
        </w:rPr>
        <w:t xml:space="preserve"> заявленной. </w:t>
      </w:r>
      <w:r w:rsidR="00937383" w:rsidRPr="0046594E">
        <w:rPr>
          <w:sz w:val="28"/>
          <w:szCs w:val="28"/>
        </w:rPr>
        <w:t>Определение проводят в соо</w:t>
      </w:r>
      <w:r w:rsidR="00937383" w:rsidRPr="0046594E">
        <w:rPr>
          <w:sz w:val="28"/>
          <w:szCs w:val="28"/>
        </w:rPr>
        <w:t>т</w:t>
      </w:r>
      <w:r w:rsidR="00937383" w:rsidRPr="0046594E">
        <w:rPr>
          <w:sz w:val="28"/>
          <w:szCs w:val="28"/>
        </w:rPr>
        <w:t>ветствии с ОФС «</w:t>
      </w:r>
      <w:r w:rsidR="00937383" w:rsidRPr="0046594E">
        <w:rPr>
          <w:bCs/>
          <w:sz w:val="28"/>
          <w:szCs w:val="28"/>
        </w:rPr>
        <w:t>Биологические испытания гонадотропинов»</w:t>
      </w:r>
    </w:p>
    <w:p w:rsidR="00281541" w:rsidRPr="0046594E" w:rsidRDefault="00281541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46594E">
        <w:rPr>
          <w:rFonts w:ascii="Times New Roman" w:hAnsi="Times New Roman" w:cs="Times New Roman"/>
          <w:sz w:val="28"/>
          <w:szCs w:val="28"/>
        </w:rPr>
        <w:t xml:space="preserve"> Должна быть нетоксична. Испытания пр</w:t>
      </w:r>
      <w:r w:rsidRPr="0046594E">
        <w:rPr>
          <w:rFonts w:ascii="Times New Roman" w:hAnsi="Times New Roman" w:cs="Times New Roman"/>
          <w:sz w:val="28"/>
          <w:szCs w:val="28"/>
        </w:rPr>
        <w:t>о</w:t>
      </w:r>
      <w:r w:rsidRPr="0046594E">
        <w:rPr>
          <w:rFonts w:ascii="Times New Roman" w:hAnsi="Times New Roman" w:cs="Times New Roman"/>
          <w:sz w:val="28"/>
          <w:szCs w:val="28"/>
        </w:rPr>
        <w:t xml:space="preserve">водят в соответствии с ОФС «Аномальная токсичность». </w:t>
      </w:r>
    </w:p>
    <w:p w:rsidR="00B5420A" w:rsidRPr="0046594E" w:rsidRDefault="00BF0CB8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4E">
        <w:rPr>
          <w:rFonts w:ascii="Times New Roman" w:hAnsi="Times New Roman" w:cs="Times New Roman"/>
          <w:b/>
          <w:sz w:val="28"/>
          <w:szCs w:val="28"/>
        </w:rPr>
        <w:t>Х</w:t>
      </w:r>
      <w:r w:rsidR="00C262D3" w:rsidRPr="0046594E">
        <w:rPr>
          <w:rFonts w:ascii="Times New Roman" w:hAnsi="Times New Roman" w:cs="Times New Roman"/>
          <w:b/>
          <w:sz w:val="28"/>
          <w:szCs w:val="28"/>
        </w:rPr>
        <w:t>ранение</w:t>
      </w:r>
      <w:r w:rsidR="001A7549" w:rsidRPr="0046594E">
        <w:rPr>
          <w:rFonts w:ascii="Times New Roman" w:hAnsi="Times New Roman" w:cs="Times New Roman"/>
          <w:b/>
          <w:sz w:val="28"/>
          <w:szCs w:val="28"/>
        </w:rPr>
        <w:t>.</w:t>
      </w:r>
      <w:r w:rsidR="00C262D3" w:rsidRPr="00465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20A" w:rsidRPr="0046594E">
        <w:rPr>
          <w:rFonts w:ascii="Times New Roman" w:hAnsi="Times New Roman" w:cs="Times New Roman"/>
          <w:sz w:val="28"/>
          <w:szCs w:val="28"/>
        </w:rPr>
        <w:t>При температуре ниже минус 35</w:t>
      </w:r>
      <w:proofErr w:type="gramStart"/>
      <w:r w:rsidR="00B5420A" w:rsidRPr="0046594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B5420A" w:rsidRPr="0046594E"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  <w:r w:rsidR="00B5420A" w:rsidRPr="0046594E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="00B5420A" w:rsidRPr="0046594E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лекарственных средств»</w:t>
      </w:r>
    </w:p>
    <w:p w:rsidR="005F03A8" w:rsidRPr="0046594E" w:rsidRDefault="005F03A8" w:rsidP="00913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03A8" w:rsidRPr="0046594E" w:rsidSect="005F046D">
      <w:footerReference w:type="default" r:id="rId12"/>
      <w:type w:val="continuous"/>
      <w:pgSz w:w="11906" w:h="16838"/>
      <w:pgMar w:top="1134" w:right="850" w:bottom="1134" w:left="1701" w:header="708" w:footer="5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A4" w:rsidRDefault="000426A4" w:rsidP="00DA7C13">
      <w:pPr>
        <w:spacing w:after="0" w:line="240" w:lineRule="auto"/>
      </w:pPr>
      <w:r>
        <w:separator/>
      </w:r>
    </w:p>
  </w:endnote>
  <w:endnote w:type="continuationSeparator" w:id="0">
    <w:p w:rsidR="000426A4" w:rsidRDefault="000426A4" w:rsidP="00DA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9803336"/>
      <w:docPartObj>
        <w:docPartGallery w:val="Page Numbers (Bottom of Page)"/>
        <w:docPartUnique/>
      </w:docPartObj>
    </w:sdtPr>
    <w:sdtContent>
      <w:p w:rsidR="007947F7" w:rsidRPr="007947F7" w:rsidRDefault="007947F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47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47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47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47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2952" w:rsidRDefault="006C2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A4" w:rsidRDefault="000426A4" w:rsidP="00DA7C13">
      <w:pPr>
        <w:spacing w:after="0" w:line="240" w:lineRule="auto"/>
      </w:pPr>
      <w:r>
        <w:separator/>
      </w:r>
    </w:p>
  </w:footnote>
  <w:footnote w:type="continuationSeparator" w:id="0">
    <w:p w:rsidR="000426A4" w:rsidRDefault="000426A4" w:rsidP="00DA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C9B"/>
    <w:multiLevelType w:val="hybridMultilevel"/>
    <w:tmpl w:val="5FFA904E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276E"/>
    <w:multiLevelType w:val="hybridMultilevel"/>
    <w:tmpl w:val="C19E81D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6EF0"/>
    <w:multiLevelType w:val="hybridMultilevel"/>
    <w:tmpl w:val="FCEA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1C57"/>
    <w:multiLevelType w:val="hybridMultilevel"/>
    <w:tmpl w:val="50CE4EF2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15DAE"/>
    <w:multiLevelType w:val="hybridMultilevel"/>
    <w:tmpl w:val="59FA3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396063"/>
    <w:multiLevelType w:val="hybridMultilevel"/>
    <w:tmpl w:val="F830E81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13A68"/>
    <w:multiLevelType w:val="hybridMultilevel"/>
    <w:tmpl w:val="E8C8CAB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4110E"/>
    <w:multiLevelType w:val="hybridMultilevel"/>
    <w:tmpl w:val="D29C22D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B50B7"/>
    <w:multiLevelType w:val="hybridMultilevel"/>
    <w:tmpl w:val="70749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C13"/>
    <w:rsid w:val="0001480C"/>
    <w:rsid w:val="0003542E"/>
    <w:rsid w:val="00036F56"/>
    <w:rsid w:val="000426A4"/>
    <w:rsid w:val="00047C89"/>
    <w:rsid w:val="00064DA2"/>
    <w:rsid w:val="00074287"/>
    <w:rsid w:val="00087588"/>
    <w:rsid w:val="00090CAF"/>
    <w:rsid w:val="00092C94"/>
    <w:rsid w:val="000B0507"/>
    <w:rsid w:val="000B59E6"/>
    <w:rsid w:val="000C265C"/>
    <w:rsid w:val="000E3516"/>
    <w:rsid w:val="000F5B99"/>
    <w:rsid w:val="001466FB"/>
    <w:rsid w:val="00151B1C"/>
    <w:rsid w:val="00166447"/>
    <w:rsid w:val="0017069F"/>
    <w:rsid w:val="00184276"/>
    <w:rsid w:val="001A7549"/>
    <w:rsid w:val="002007F9"/>
    <w:rsid w:val="00232A2E"/>
    <w:rsid w:val="00233F0F"/>
    <w:rsid w:val="0024119D"/>
    <w:rsid w:val="002643BC"/>
    <w:rsid w:val="00281541"/>
    <w:rsid w:val="00291E9B"/>
    <w:rsid w:val="002B50A0"/>
    <w:rsid w:val="002B6118"/>
    <w:rsid w:val="0031415E"/>
    <w:rsid w:val="00315EC4"/>
    <w:rsid w:val="00332B3B"/>
    <w:rsid w:val="00347D01"/>
    <w:rsid w:val="003530A0"/>
    <w:rsid w:val="0035425E"/>
    <w:rsid w:val="00355513"/>
    <w:rsid w:val="00356376"/>
    <w:rsid w:val="003A0522"/>
    <w:rsid w:val="00405C49"/>
    <w:rsid w:val="00456F52"/>
    <w:rsid w:val="0046594E"/>
    <w:rsid w:val="0047551B"/>
    <w:rsid w:val="00484822"/>
    <w:rsid w:val="004A2640"/>
    <w:rsid w:val="004A3206"/>
    <w:rsid w:val="004B281C"/>
    <w:rsid w:val="004B42BC"/>
    <w:rsid w:val="004F78F0"/>
    <w:rsid w:val="005048B2"/>
    <w:rsid w:val="00505FF0"/>
    <w:rsid w:val="00520FA0"/>
    <w:rsid w:val="005900AB"/>
    <w:rsid w:val="005A1B99"/>
    <w:rsid w:val="005B6ACD"/>
    <w:rsid w:val="005C071D"/>
    <w:rsid w:val="005D1BAD"/>
    <w:rsid w:val="005D3283"/>
    <w:rsid w:val="005F03A8"/>
    <w:rsid w:val="005F046D"/>
    <w:rsid w:val="00605BCA"/>
    <w:rsid w:val="0061056F"/>
    <w:rsid w:val="00617E3F"/>
    <w:rsid w:val="0063219A"/>
    <w:rsid w:val="00634519"/>
    <w:rsid w:val="006365EA"/>
    <w:rsid w:val="006408DF"/>
    <w:rsid w:val="006652AF"/>
    <w:rsid w:val="006678AA"/>
    <w:rsid w:val="00695623"/>
    <w:rsid w:val="006A44BC"/>
    <w:rsid w:val="006C2952"/>
    <w:rsid w:val="006D2463"/>
    <w:rsid w:val="006D2EB1"/>
    <w:rsid w:val="006E0E62"/>
    <w:rsid w:val="00726027"/>
    <w:rsid w:val="00750441"/>
    <w:rsid w:val="00763332"/>
    <w:rsid w:val="00786CCD"/>
    <w:rsid w:val="007947F7"/>
    <w:rsid w:val="007B4FB8"/>
    <w:rsid w:val="007C3150"/>
    <w:rsid w:val="007D73BD"/>
    <w:rsid w:val="007F2D34"/>
    <w:rsid w:val="007F653C"/>
    <w:rsid w:val="00815301"/>
    <w:rsid w:val="00822DB3"/>
    <w:rsid w:val="00824BC6"/>
    <w:rsid w:val="00825A5E"/>
    <w:rsid w:val="00827F0B"/>
    <w:rsid w:val="00891AB3"/>
    <w:rsid w:val="00895583"/>
    <w:rsid w:val="00896B74"/>
    <w:rsid w:val="008B6AE7"/>
    <w:rsid w:val="008C393C"/>
    <w:rsid w:val="008E0244"/>
    <w:rsid w:val="00913840"/>
    <w:rsid w:val="0092368F"/>
    <w:rsid w:val="00926F9D"/>
    <w:rsid w:val="00937383"/>
    <w:rsid w:val="009401F4"/>
    <w:rsid w:val="00965AF2"/>
    <w:rsid w:val="00975CA4"/>
    <w:rsid w:val="0098629F"/>
    <w:rsid w:val="009C42D1"/>
    <w:rsid w:val="00A00057"/>
    <w:rsid w:val="00A023A7"/>
    <w:rsid w:val="00A05089"/>
    <w:rsid w:val="00A06B12"/>
    <w:rsid w:val="00A13515"/>
    <w:rsid w:val="00A3070F"/>
    <w:rsid w:val="00A567B6"/>
    <w:rsid w:val="00A57CE1"/>
    <w:rsid w:val="00AB4911"/>
    <w:rsid w:val="00AC10AE"/>
    <w:rsid w:val="00AC3244"/>
    <w:rsid w:val="00AD562A"/>
    <w:rsid w:val="00B21E0B"/>
    <w:rsid w:val="00B27AC1"/>
    <w:rsid w:val="00B517BB"/>
    <w:rsid w:val="00B5420A"/>
    <w:rsid w:val="00B5499D"/>
    <w:rsid w:val="00B56E01"/>
    <w:rsid w:val="00B82DC9"/>
    <w:rsid w:val="00BA55A3"/>
    <w:rsid w:val="00BB2E6C"/>
    <w:rsid w:val="00BF0CB8"/>
    <w:rsid w:val="00C1171D"/>
    <w:rsid w:val="00C262D3"/>
    <w:rsid w:val="00C3220F"/>
    <w:rsid w:val="00C350B4"/>
    <w:rsid w:val="00C42E64"/>
    <w:rsid w:val="00C50B35"/>
    <w:rsid w:val="00C540B3"/>
    <w:rsid w:val="00C6619F"/>
    <w:rsid w:val="00CC253B"/>
    <w:rsid w:val="00CD1CDB"/>
    <w:rsid w:val="00CE05B5"/>
    <w:rsid w:val="00CE23B6"/>
    <w:rsid w:val="00D04A9D"/>
    <w:rsid w:val="00D335E5"/>
    <w:rsid w:val="00D506CE"/>
    <w:rsid w:val="00D62B1B"/>
    <w:rsid w:val="00D73440"/>
    <w:rsid w:val="00D92243"/>
    <w:rsid w:val="00DA3511"/>
    <w:rsid w:val="00DA4360"/>
    <w:rsid w:val="00DA6E61"/>
    <w:rsid w:val="00DA7C13"/>
    <w:rsid w:val="00DB5773"/>
    <w:rsid w:val="00DC0479"/>
    <w:rsid w:val="00E107EA"/>
    <w:rsid w:val="00E377B8"/>
    <w:rsid w:val="00E469E3"/>
    <w:rsid w:val="00E50A5D"/>
    <w:rsid w:val="00E57889"/>
    <w:rsid w:val="00E6259F"/>
    <w:rsid w:val="00E71946"/>
    <w:rsid w:val="00E817DD"/>
    <w:rsid w:val="00EA263E"/>
    <w:rsid w:val="00EE50D4"/>
    <w:rsid w:val="00F01CA8"/>
    <w:rsid w:val="00F07751"/>
    <w:rsid w:val="00F26E9B"/>
    <w:rsid w:val="00F30B40"/>
    <w:rsid w:val="00F321A3"/>
    <w:rsid w:val="00F3402F"/>
    <w:rsid w:val="00F44AE4"/>
    <w:rsid w:val="00F55A92"/>
    <w:rsid w:val="00F6515B"/>
    <w:rsid w:val="00F81A2C"/>
    <w:rsid w:val="00FC17DF"/>
    <w:rsid w:val="00FD7953"/>
    <w:rsid w:val="00FE6E07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7C1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A7C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DA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C13"/>
  </w:style>
  <w:style w:type="paragraph" w:customStyle="1" w:styleId="normal">
    <w:name w:val="normal"/>
    <w:basedOn w:val="a"/>
    <w:rsid w:val="00DA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C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A7C13"/>
  </w:style>
  <w:style w:type="character" w:customStyle="1" w:styleId="11pt">
    <w:name w:val="Основной текст + 11 pt"/>
    <w:aliases w:val="Интервал 0 pt19"/>
    <w:uiPriority w:val="99"/>
    <w:rsid w:val="00DA7C13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9401F4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401F4"/>
    <w:pPr>
      <w:widowControl w:val="0"/>
      <w:shd w:val="clear" w:color="auto" w:fill="FFFFFF"/>
      <w:spacing w:before="720" w:after="0" w:line="456" w:lineRule="exact"/>
      <w:jc w:val="both"/>
    </w:pPr>
  </w:style>
  <w:style w:type="paragraph" w:customStyle="1" w:styleId="DefinitionTerm">
    <w:name w:val="Definition Term"/>
    <w:basedOn w:val="a"/>
    <w:next w:val="DefinitionList"/>
    <w:uiPriority w:val="99"/>
    <w:rsid w:val="00090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090CAF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090CAF"/>
    <w:rPr>
      <w:i/>
      <w:iCs/>
    </w:rPr>
  </w:style>
  <w:style w:type="paragraph" w:customStyle="1" w:styleId="H1">
    <w:name w:val="H1"/>
    <w:basedOn w:val="a"/>
    <w:next w:val="a"/>
    <w:uiPriority w:val="99"/>
    <w:rsid w:val="00090CA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090CAF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090CAF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090CAF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090CAF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090CAF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090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090CAF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090CAF"/>
    <w:rPr>
      <w:i/>
      <w:iCs/>
    </w:rPr>
  </w:style>
  <w:style w:type="character" w:customStyle="1" w:styleId="CODE">
    <w:name w:val="CODE"/>
    <w:uiPriority w:val="99"/>
    <w:rsid w:val="00090CAF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090CAF"/>
    <w:rPr>
      <w:i/>
      <w:iCs/>
    </w:rPr>
  </w:style>
  <w:style w:type="character" w:styleId="ac">
    <w:name w:val="Hyperlink"/>
    <w:basedOn w:val="a0"/>
    <w:uiPriority w:val="99"/>
    <w:rsid w:val="00090CAF"/>
    <w:rPr>
      <w:color w:val="0000FF"/>
      <w:u w:val="single"/>
    </w:rPr>
  </w:style>
  <w:style w:type="character" w:styleId="ad">
    <w:name w:val="FollowedHyperlink"/>
    <w:basedOn w:val="a0"/>
    <w:uiPriority w:val="99"/>
    <w:rsid w:val="00090CAF"/>
    <w:rPr>
      <w:color w:val="800080"/>
      <w:u w:val="single"/>
    </w:rPr>
  </w:style>
  <w:style w:type="character" w:customStyle="1" w:styleId="Keyboard">
    <w:name w:val="Keyboard"/>
    <w:uiPriority w:val="99"/>
    <w:rsid w:val="00090CAF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090C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090CAF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090CAF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090CAF"/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090CAF"/>
    <w:rPr>
      <w:b/>
      <w:bCs/>
    </w:rPr>
  </w:style>
  <w:style w:type="character" w:customStyle="1" w:styleId="Typewriter">
    <w:name w:val="Typewriter"/>
    <w:uiPriority w:val="99"/>
    <w:rsid w:val="00090CAF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090CAF"/>
    <w:rPr>
      <w:i/>
      <w:iCs/>
    </w:rPr>
  </w:style>
  <w:style w:type="character" w:customStyle="1" w:styleId="HTMLMarkup">
    <w:name w:val="HTML Markup"/>
    <w:uiPriority w:val="99"/>
    <w:rsid w:val="00090CAF"/>
    <w:rPr>
      <w:vanish/>
      <w:color w:val="FF0000"/>
    </w:rPr>
  </w:style>
  <w:style w:type="character" w:customStyle="1" w:styleId="Comment">
    <w:name w:val="Comment"/>
    <w:uiPriority w:val="99"/>
    <w:rsid w:val="00090CAF"/>
    <w:rPr>
      <w:vanish/>
    </w:rPr>
  </w:style>
  <w:style w:type="table" w:styleId="af">
    <w:name w:val="Table Grid"/>
    <w:basedOn w:val="a1"/>
    <w:uiPriority w:val="59"/>
    <w:rsid w:val="00090C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90CAF"/>
    <w:pPr>
      <w:ind w:left="720"/>
      <w:contextualSpacing/>
    </w:pPr>
  </w:style>
  <w:style w:type="character" w:customStyle="1" w:styleId="apple-style-span">
    <w:name w:val="apple-style-span"/>
    <w:basedOn w:val="a0"/>
    <w:rsid w:val="00281541"/>
  </w:style>
  <w:style w:type="paragraph" w:customStyle="1" w:styleId="Default">
    <w:name w:val="Default"/>
    <w:rsid w:val="00F2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Placeholder Text"/>
    <w:basedOn w:val="a0"/>
    <w:uiPriority w:val="99"/>
    <w:semiHidden/>
    <w:rsid w:val="004A3206"/>
    <w:rPr>
      <w:color w:val="808080"/>
    </w:rPr>
  </w:style>
  <w:style w:type="paragraph" w:styleId="af2">
    <w:name w:val="Normal (Web)"/>
    <w:basedOn w:val="a"/>
    <w:uiPriority w:val="99"/>
    <w:rsid w:val="00F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D92243"/>
    <w:pPr>
      <w:widowControl w:val="0"/>
      <w:suppressAutoHyphens/>
      <w:spacing w:before="200" w:after="0" w:line="259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-0">
    <w:name w:val="Обычный + Слева:  -0"/>
    <w:aliases w:val="13 см"/>
    <w:basedOn w:val="a"/>
    <w:rsid w:val="00D92243"/>
    <w:pPr>
      <w:suppressAutoHyphens/>
      <w:spacing w:after="0" w:line="240" w:lineRule="auto"/>
      <w:ind w:left="-74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3BC8-C953-4C5B-A7B3-C39C79B6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Razov</cp:lastModifiedBy>
  <cp:revision>2</cp:revision>
  <cp:lastPrinted>2019-04-22T13:40:00Z</cp:lastPrinted>
  <dcterms:created xsi:type="dcterms:W3CDTF">2019-04-22T14:02:00Z</dcterms:created>
  <dcterms:modified xsi:type="dcterms:W3CDTF">2019-04-22T14:02:00Z</dcterms:modified>
</cp:coreProperties>
</file>