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4079B" w:rsidRDefault="00535D15" w:rsidP="0034079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4079B" w:rsidRDefault="0034079B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34079B">
        <w:rPr>
          <w:rFonts w:ascii="Times New Roman" w:hAnsi="Times New Roman"/>
          <w:b/>
          <w:sz w:val="28"/>
          <w:szCs w:val="28"/>
        </w:rPr>
        <w:t>Теразозина</w:t>
      </w:r>
      <w:proofErr w:type="spellEnd"/>
      <w:r w:rsidRPr="0034079B">
        <w:rPr>
          <w:rFonts w:ascii="Times New Roman" w:hAnsi="Times New Roman"/>
          <w:b/>
          <w:sz w:val="28"/>
          <w:szCs w:val="28"/>
        </w:rPr>
        <w:t xml:space="preserve"> гидрохлорид </w:t>
      </w:r>
      <w:proofErr w:type="spellStart"/>
      <w:r w:rsidRPr="0034079B">
        <w:rPr>
          <w:rFonts w:ascii="Times New Roman" w:hAnsi="Times New Roman"/>
          <w:b/>
          <w:sz w:val="28"/>
          <w:szCs w:val="28"/>
        </w:rPr>
        <w:t>дигидрат</w:t>
      </w:r>
      <w:proofErr w:type="spellEnd"/>
      <w:r w:rsidR="00C91F24">
        <w:rPr>
          <w:rFonts w:ascii="Times New Roman" w:hAnsi="Times New Roman"/>
          <w:b/>
          <w:sz w:val="28"/>
          <w:szCs w:val="28"/>
        </w:rPr>
        <w:tab/>
      </w:r>
      <w:r w:rsidR="00C91F24">
        <w:rPr>
          <w:rFonts w:ascii="Times New Roman" w:hAnsi="Times New Roman"/>
          <w:b/>
          <w:sz w:val="28"/>
          <w:szCs w:val="28"/>
        </w:rPr>
        <w:tab/>
      </w:r>
      <w:r w:rsidR="00C91F24" w:rsidRPr="00783088">
        <w:rPr>
          <w:rFonts w:ascii="Times New Roman" w:hAnsi="Times New Roman"/>
          <w:b/>
          <w:sz w:val="28"/>
          <w:szCs w:val="28"/>
        </w:rPr>
        <w:t>ФС</w:t>
      </w:r>
    </w:p>
    <w:p w:rsidR="00F166CE" w:rsidRPr="009A4421" w:rsidRDefault="00AE09C7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9A4421">
        <w:rPr>
          <w:rFonts w:ascii="Times New Roman" w:hAnsi="Times New Roman"/>
          <w:b/>
          <w:sz w:val="28"/>
          <w:szCs w:val="28"/>
        </w:rPr>
        <w:t>Теразозин</w:t>
      </w:r>
    </w:p>
    <w:p w:rsidR="00535D15" w:rsidRPr="00783088" w:rsidRDefault="00A42FEB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Terazosini</w:t>
      </w:r>
      <w:r w:rsidRPr="00A42F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hydrochloridum</w:t>
      </w:r>
      <w:r w:rsidRPr="00A42F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dihydricum</w:t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0C4044" w:rsidRPr="00783088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83088" w:rsidRPr="009A4421" w:rsidRDefault="009A4421" w:rsidP="00783088">
      <w:pPr>
        <w:spacing w:before="240" w:line="360" w:lineRule="auto"/>
        <w:rPr>
          <w:sz w:val="40"/>
          <w:highlight w:val="yellow"/>
        </w:rPr>
      </w:pPr>
      <w:r w:rsidRPr="009A4421">
        <w:rPr>
          <w:snapToGrid w:val="0"/>
          <w:color w:val="000000"/>
          <w:sz w:val="28"/>
        </w:rPr>
        <w:t>6,7-Диметокси-2-{4-[(2</w:t>
      </w:r>
      <w:r w:rsidRPr="009A4421">
        <w:rPr>
          <w:i/>
          <w:iCs/>
          <w:snapToGrid w:val="0"/>
          <w:color w:val="000000"/>
          <w:sz w:val="28"/>
          <w:lang w:val="en-US"/>
        </w:rPr>
        <w:t>RS</w:t>
      </w:r>
      <w:r w:rsidRPr="009A4421">
        <w:rPr>
          <w:snapToGrid w:val="0"/>
          <w:color w:val="000000"/>
          <w:sz w:val="28"/>
        </w:rPr>
        <w:t>)-оксолан-2-илкарбонил</w:t>
      </w:r>
      <w:proofErr w:type="gramStart"/>
      <w:r w:rsidRPr="009A4421">
        <w:rPr>
          <w:snapToGrid w:val="0"/>
          <w:color w:val="000000"/>
          <w:sz w:val="28"/>
        </w:rPr>
        <w:t>]п</w:t>
      </w:r>
      <w:proofErr w:type="gramEnd"/>
      <w:r w:rsidRPr="009A4421">
        <w:rPr>
          <w:snapToGrid w:val="0"/>
          <w:color w:val="000000"/>
          <w:sz w:val="28"/>
        </w:rPr>
        <w:t>иперазин-1-ил}хиназолин-4-амина гидрохлорида дигидрат</w:t>
      </w:r>
    </w:p>
    <w:bookmarkStart w:id="0" w:name="OLE_LINK4"/>
    <w:p w:rsidR="000A665A" w:rsidRPr="0034079B" w:rsidRDefault="009A4421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684" w:dyaOrig="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26pt" o:ole="">
            <v:imagedata r:id="rId8" o:title=""/>
          </v:shape>
          <o:OLEObject Type="Embed" ProgID="ChemWindow.Document" ShapeID="_x0000_i1025" DrawAspect="Content" ObjectID="_1615966412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783088" w:rsidTr="009B37A8">
        <w:tc>
          <w:tcPr>
            <w:tcW w:w="5069" w:type="dxa"/>
          </w:tcPr>
          <w:p w:rsidR="00535D15" w:rsidRPr="00AE09C7" w:rsidRDefault="009A4421" w:rsidP="00AE09C7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9A4421">
              <w:rPr>
                <w:sz w:val="28"/>
              </w:rPr>
              <w:t>C</w:t>
            </w:r>
            <w:r w:rsidRPr="009A4421">
              <w:rPr>
                <w:sz w:val="28"/>
                <w:vertAlign w:val="subscript"/>
              </w:rPr>
              <w:t>19</w:t>
            </w:r>
            <w:r w:rsidRPr="009A4421">
              <w:rPr>
                <w:sz w:val="28"/>
              </w:rPr>
              <w:t>H</w:t>
            </w:r>
            <w:r w:rsidRPr="009A4421">
              <w:rPr>
                <w:sz w:val="28"/>
                <w:vertAlign w:val="subscript"/>
              </w:rPr>
              <w:t>25</w:t>
            </w:r>
            <w:r w:rsidRPr="009A4421">
              <w:rPr>
                <w:sz w:val="28"/>
              </w:rPr>
              <w:t>N</w:t>
            </w:r>
            <w:r w:rsidRPr="009A4421">
              <w:rPr>
                <w:sz w:val="28"/>
                <w:vertAlign w:val="subscript"/>
              </w:rPr>
              <w:t>5</w:t>
            </w:r>
            <w:r w:rsidRPr="009A4421">
              <w:rPr>
                <w:sz w:val="28"/>
              </w:rPr>
              <w:t>O</w:t>
            </w:r>
            <w:r w:rsidRPr="009A4421">
              <w:rPr>
                <w:sz w:val="28"/>
                <w:vertAlign w:val="subscript"/>
              </w:rPr>
              <w:t>4</w:t>
            </w:r>
            <w:r w:rsidRPr="009A4421">
              <w:rPr>
                <w:sz w:val="28"/>
              </w:rPr>
              <w:sym w:font="Times New Roman" w:char="00B7"/>
            </w:r>
            <w:r w:rsidRPr="009A4421">
              <w:rPr>
                <w:sz w:val="28"/>
                <w:lang w:val="en-US"/>
              </w:rPr>
              <w:t>HCl∙2H</w:t>
            </w:r>
            <w:r w:rsidRPr="009A4421">
              <w:rPr>
                <w:sz w:val="28"/>
                <w:vertAlign w:val="subscript"/>
                <w:lang w:val="en-US"/>
              </w:rPr>
              <w:t>2</w:t>
            </w:r>
            <w:r w:rsidRPr="009A4421"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783088" w:rsidRDefault="00535D15" w:rsidP="00AE09C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A4421">
              <w:rPr>
                <w:sz w:val="28"/>
                <w:szCs w:val="28"/>
              </w:rPr>
              <w:t>М.м.</w:t>
            </w:r>
            <w:r w:rsidR="00AE09C7" w:rsidRPr="009A4421">
              <w:rPr>
                <w:sz w:val="28"/>
                <w:szCs w:val="28"/>
              </w:rPr>
              <w:t> 459</w:t>
            </w:r>
            <w:r w:rsidR="00EA4D75" w:rsidRPr="009A4421">
              <w:rPr>
                <w:sz w:val="28"/>
                <w:szCs w:val="28"/>
              </w:rPr>
              <w:t>,</w:t>
            </w:r>
            <w:r w:rsidR="00AE09C7" w:rsidRPr="009A4421">
              <w:rPr>
                <w:sz w:val="28"/>
                <w:szCs w:val="28"/>
              </w:rPr>
              <w:t xml:space="preserve"> </w:t>
            </w:r>
            <w:r w:rsidR="00783088" w:rsidRPr="009A4421">
              <w:rPr>
                <w:sz w:val="28"/>
                <w:szCs w:val="28"/>
              </w:rPr>
              <w:t>9</w:t>
            </w:r>
          </w:p>
        </w:tc>
      </w:tr>
    </w:tbl>
    <w:p w:rsidR="00A42D50" w:rsidRPr="00197F53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783088">
        <w:rPr>
          <w:rFonts w:ascii="Times New Roman" w:hAnsi="Times New Roman"/>
          <w:sz w:val="28"/>
          <w:szCs w:val="28"/>
        </w:rPr>
        <w:t xml:space="preserve">одержит не менее </w:t>
      </w:r>
      <w:r w:rsidR="00934195">
        <w:rPr>
          <w:rFonts w:ascii="Times New Roman" w:hAnsi="Times New Roman"/>
          <w:sz w:val="28"/>
          <w:szCs w:val="28"/>
        </w:rPr>
        <w:t>99</w:t>
      </w:r>
      <w:r w:rsidR="00D9333A" w:rsidRPr="00783088">
        <w:rPr>
          <w:rFonts w:ascii="Times New Roman" w:hAnsi="Times New Roman"/>
          <w:sz w:val="28"/>
          <w:szCs w:val="28"/>
        </w:rPr>
        <w:t>,</w:t>
      </w:r>
      <w:r w:rsidR="001C4699" w:rsidRPr="00783088">
        <w:rPr>
          <w:rFonts w:ascii="Times New Roman" w:hAnsi="Times New Roman"/>
          <w:sz w:val="28"/>
          <w:szCs w:val="28"/>
        </w:rPr>
        <w:t>0</w:t>
      </w:r>
      <w:r w:rsidR="000C4044" w:rsidRPr="00783088">
        <w:rPr>
          <w:rFonts w:ascii="Times New Roman" w:hAnsi="Times New Roman"/>
          <w:sz w:val="28"/>
          <w:szCs w:val="28"/>
        </w:rPr>
        <w:t> </w:t>
      </w:r>
      <w:r w:rsidR="00A42D50" w:rsidRPr="00783088">
        <w:rPr>
          <w:rFonts w:ascii="Times New Roman" w:hAnsi="Times New Roman"/>
          <w:sz w:val="28"/>
          <w:szCs w:val="28"/>
        </w:rPr>
        <w:t>%</w:t>
      </w:r>
      <w:r w:rsidR="0053794C" w:rsidRPr="00783088">
        <w:rPr>
          <w:rFonts w:ascii="Times New Roman" w:hAnsi="Times New Roman"/>
          <w:sz w:val="28"/>
          <w:szCs w:val="28"/>
        </w:rPr>
        <w:t xml:space="preserve"> и не более 10</w:t>
      </w:r>
      <w:r w:rsidR="00934195">
        <w:rPr>
          <w:rFonts w:ascii="Times New Roman" w:hAnsi="Times New Roman"/>
          <w:sz w:val="28"/>
          <w:szCs w:val="28"/>
        </w:rPr>
        <w:t>1</w:t>
      </w:r>
      <w:r w:rsidR="00197F53">
        <w:rPr>
          <w:rFonts w:ascii="Times New Roman" w:hAnsi="Times New Roman"/>
          <w:sz w:val="28"/>
          <w:szCs w:val="28"/>
        </w:rPr>
        <w:t>,0</w:t>
      </w:r>
      <w:r w:rsidR="00B655FE" w:rsidRPr="00783088">
        <w:rPr>
          <w:rFonts w:ascii="Times New Roman" w:hAnsi="Times New Roman"/>
          <w:sz w:val="28"/>
          <w:szCs w:val="28"/>
        </w:rPr>
        <w:t> %</w:t>
      </w:r>
      <w:r w:rsidR="0053794C" w:rsidRPr="00783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F53">
        <w:rPr>
          <w:rFonts w:ascii="Times New Roman" w:hAnsi="Times New Roman"/>
          <w:sz w:val="28"/>
          <w:szCs w:val="28"/>
        </w:rPr>
        <w:t>т</w:t>
      </w:r>
      <w:r w:rsidR="00197F53" w:rsidRPr="00197F53">
        <w:rPr>
          <w:rFonts w:ascii="Times New Roman" w:hAnsi="Times New Roman"/>
          <w:sz w:val="28"/>
          <w:szCs w:val="28"/>
        </w:rPr>
        <w:t>еразозина</w:t>
      </w:r>
      <w:proofErr w:type="spellEnd"/>
      <w:r w:rsidR="00197F53" w:rsidRPr="00197F53">
        <w:rPr>
          <w:rFonts w:ascii="Times New Roman" w:hAnsi="Times New Roman"/>
          <w:sz w:val="28"/>
          <w:szCs w:val="28"/>
        </w:rPr>
        <w:t xml:space="preserve"> гидрохлорид</w:t>
      </w:r>
      <w:r w:rsidR="00197F53">
        <w:rPr>
          <w:rFonts w:ascii="Times New Roman" w:hAnsi="Times New Roman"/>
          <w:sz w:val="28"/>
          <w:szCs w:val="28"/>
        </w:rPr>
        <w:t>а</w:t>
      </w:r>
      <w:r w:rsidR="00197F53" w:rsidRPr="0034079B">
        <w:rPr>
          <w:rFonts w:ascii="Times New Roman" w:hAnsi="Times New Roman"/>
          <w:b/>
          <w:sz w:val="28"/>
          <w:szCs w:val="28"/>
        </w:rPr>
        <w:t xml:space="preserve"> </w:t>
      </w:r>
      <w:r w:rsidR="009B64D3" w:rsidRPr="009B64D3">
        <w:rPr>
          <w:rFonts w:ascii="Times New Roman" w:hAnsi="Times New Roman"/>
          <w:sz w:val="28"/>
        </w:rPr>
        <w:t>C</w:t>
      </w:r>
      <w:r w:rsidR="009B64D3" w:rsidRPr="009B64D3">
        <w:rPr>
          <w:rFonts w:ascii="Times New Roman" w:hAnsi="Times New Roman"/>
          <w:sz w:val="28"/>
          <w:vertAlign w:val="subscript"/>
        </w:rPr>
        <w:t>19</w:t>
      </w:r>
      <w:r w:rsidR="009B64D3" w:rsidRPr="009B64D3">
        <w:rPr>
          <w:rFonts w:ascii="Times New Roman" w:hAnsi="Times New Roman"/>
          <w:sz w:val="28"/>
        </w:rPr>
        <w:t>H</w:t>
      </w:r>
      <w:r w:rsidR="009B64D3" w:rsidRPr="009B64D3">
        <w:rPr>
          <w:rFonts w:ascii="Times New Roman" w:hAnsi="Times New Roman"/>
          <w:sz w:val="28"/>
          <w:vertAlign w:val="subscript"/>
        </w:rPr>
        <w:t>25</w:t>
      </w:r>
      <w:r w:rsidR="009B64D3" w:rsidRPr="009B64D3">
        <w:rPr>
          <w:rFonts w:ascii="Times New Roman" w:hAnsi="Times New Roman"/>
          <w:sz w:val="28"/>
        </w:rPr>
        <w:t>N</w:t>
      </w:r>
      <w:r w:rsidR="009B64D3" w:rsidRPr="009B64D3">
        <w:rPr>
          <w:rFonts w:ascii="Times New Roman" w:hAnsi="Times New Roman"/>
          <w:sz w:val="28"/>
          <w:vertAlign w:val="subscript"/>
        </w:rPr>
        <w:t>5</w:t>
      </w:r>
      <w:r w:rsidR="009B64D3" w:rsidRPr="009B64D3">
        <w:rPr>
          <w:rFonts w:ascii="Times New Roman" w:hAnsi="Times New Roman"/>
          <w:sz w:val="28"/>
        </w:rPr>
        <w:t>O</w:t>
      </w:r>
      <w:r w:rsidR="009B64D3" w:rsidRPr="009B64D3">
        <w:rPr>
          <w:rFonts w:ascii="Times New Roman" w:hAnsi="Times New Roman"/>
          <w:sz w:val="28"/>
          <w:vertAlign w:val="subscript"/>
        </w:rPr>
        <w:t>4</w:t>
      </w:r>
      <w:r w:rsidR="009B64D3" w:rsidRPr="009B64D3">
        <w:rPr>
          <w:rFonts w:ascii="Times New Roman" w:hAnsi="Times New Roman"/>
          <w:sz w:val="28"/>
        </w:rPr>
        <w:sym w:font="Times New Roman" w:char="00B7"/>
      </w:r>
      <w:r w:rsidR="009B64D3" w:rsidRPr="009B64D3">
        <w:rPr>
          <w:rFonts w:ascii="Times New Roman" w:hAnsi="Times New Roman"/>
          <w:sz w:val="28"/>
          <w:lang w:val="en-US"/>
        </w:rPr>
        <w:t>HCl</w:t>
      </w:r>
      <w:r w:rsidR="0053794C" w:rsidRPr="00783088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8308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197F53" w:rsidRPr="00197F53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197F53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2111" w:rsidRPr="00D02111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белого до светло-желтого цвета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 порошок.</w:t>
      </w:r>
    </w:p>
    <w:p w:rsidR="00D35F9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35F95">
        <w:rPr>
          <w:rFonts w:ascii="Times New Roman" w:hAnsi="Times New Roman"/>
          <w:szCs w:val="28"/>
        </w:rPr>
        <w:t xml:space="preserve"> </w:t>
      </w:r>
      <w:r w:rsidR="00310274">
        <w:rPr>
          <w:rFonts w:ascii="Times New Roman" w:hAnsi="Times New Roman"/>
          <w:szCs w:val="28"/>
        </w:rPr>
        <w:t xml:space="preserve">Умеренно растворим в воде, мало растворим в метаноле, очень мало растворим в спирте 96 %, практически </w:t>
      </w:r>
      <w:proofErr w:type="gramStart"/>
      <w:r w:rsidR="00310274">
        <w:rPr>
          <w:rFonts w:ascii="Times New Roman" w:hAnsi="Times New Roman"/>
          <w:szCs w:val="28"/>
        </w:rPr>
        <w:t>нерастворим</w:t>
      </w:r>
      <w:proofErr w:type="gramEnd"/>
      <w:r w:rsidR="00310274">
        <w:rPr>
          <w:rFonts w:ascii="Times New Roman" w:hAnsi="Times New Roman"/>
          <w:szCs w:val="28"/>
        </w:rPr>
        <w:t xml:space="preserve"> в </w:t>
      </w:r>
      <w:r w:rsidR="00206B38">
        <w:rPr>
          <w:rFonts w:ascii="Times New Roman" w:hAnsi="Times New Roman"/>
          <w:szCs w:val="28"/>
        </w:rPr>
        <w:t>ацетоне</w:t>
      </w:r>
      <w:r w:rsidR="00310274">
        <w:rPr>
          <w:rFonts w:ascii="Times New Roman" w:hAnsi="Times New Roman"/>
          <w:szCs w:val="28"/>
        </w:rPr>
        <w:t xml:space="preserve">. </w:t>
      </w:r>
    </w:p>
    <w:p w:rsidR="00310274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BD0224" w:rsidRDefault="00310274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A42FEB" w:rsidRPr="00AE09C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206B38" w:rsidRPr="00206B38">
        <w:rPr>
          <w:rFonts w:ascii="Times New Roman" w:hAnsi="Times New Roman"/>
          <w:sz w:val="28"/>
          <w:szCs w:val="28"/>
        </w:rPr>
        <w:t>теразозина гидрохлорида дигидрата</w:t>
      </w:r>
      <w:r w:rsidR="00C264D0" w:rsidRPr="00206B38">
        <w:rPr>
          <w:rFonts w:ascii="Times New Roman" w:hAnsi="Times New Roman"/>
          <w:sz w:val="28"/>
          <w:szCs w:val="28"/>
        </w:rPr>
        <w:t>.</w:t>
      </w:r>
      <w:r w:rsidR="007373E2" w:rsidRPr="00206B38">
        <w:rPr>
          <w:rFonts w:ascii="Times New Roman" w:hAnsi="Times New Roman"/>
          <w:sz w:val="28"/>
          <w:szCs w:val="28"/>
        </w:rPr>
        <w:t xml:space="preserve"> </w:t>
      </w:r>
    </w:p>
    <w:p w:rsidR="00206B38" w:rsidRDefault="00206B3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6B38">
        <w:rPr>
          <w:rFonts w:ascii="Times New Roman" w:hAnsi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E5CBB" w:rsidRPr="00AE5CBB">
        <w:rPr>
          <w:rFonts w:ascii="Times New Roman" w:hAnsi="Times New Roman"/>
          <w:sz w:val="28"/>
          <w:szCs w:val="28"/>
        </w:rPr>
        <w:t>Субстанция должна давать характерную реакцию на</w:t>
      </w:r>
      <w:r w:rsidR="00AE5CBB">
        <w:rPr>
          <w:rFonts w:ascii="Times New Roman" w:hAnsi="Times New Roman"/>
          <w:sz w:val="28"/>
          <w:szCs w:val="28"/>
        </w:rPr>
        <w:t xml:space="preserve"> хлориды</w:t>
      </w:r>
      <w:r w:rsidR="00AE5CBB" w:rsidRPr="00AE5CBB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AB0035" w:rsidRPr="00EA6BFD" w:rsidRDefault="00AB003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035">
        <w:rPr>
          <w:rFonts w:ascii="Times New Roman" w:hAnsi="Times New Roman"/>
          <w:b/>
          <w:color w:val="000000"/>
          <w:sz w:val="28"/>
          <w:szCs w:val="28"/>
        </w:rPr>
        <w:lastRenderedPageBreak/>
        <w:t>Прозрачность раствора.</w:t>
      </w:r>
      <w:r w:rsidR="00EA6BFD" w:rsidRPr="00EA6B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1527">
        <w:rPr>
          <w:rFonts w:ascii="Times New Roman" w:hAnsi="Times New Roman"/>
          <w:color w:val="000000"/>
          <w:sz w:val="28"/>
          <w:szCs w:val="28"/>
        </w:rPr>
        <w:t xml:space="preserve"> 1 </w:t>
      </w:r>
      <w:r w:rsidR="00EA6BFD" w:rsidRPr="005171FC">
        <w:rPr>
          <w:rFonts w:ascii="Times New Roman" w:hAnsi="Times New Roman"/>
          <w:color w:val="000000"/>
          <w:sz w:val="28"/>
          <w:szCs w:val="28"/>
        </w:rPr>
        <w:t>% раствор</w:t>
      </w:r>
      <w:r w:rsidR="00EA6BFD">
        <w:rPr>
          <w:rFonts w:ascii="Times New Roman" w:hAnsi="Times New Roman"/>
          <w:color w:val="000000"/>
          <w:sz w:val="28"/>
          <w:szCs w:val="28"/>
        </w:rPr>
        <w:t xml:space="preserve"> субстанции в воде, свободной от диоксида углерода </w:t>
      </w:r>
      <w:r w:rsidR="00EA6BFD" w:rsidRPr="00EA6BFD">
        <w:rPr>
          <w:rFonts w:ascii="Times New Roman" w:hAnsi="Times New Roman"/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AB0035" w:rsidRPr="00AB0035" w:rsidRDefault="00AB003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0035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="00EA6BFD" w:rsidRPr="00EA6BFD">
        <w:rPr>
          <w:color w:val="000000"/>
        </w:rPr>
        <w:t xml:space="preserve"> </w:t>
      </w:r>
      <w:r w:rsidR="00EA6BFD" w:rsidRPr="00EA6BFD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EA6BFD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EA6BFD" w:rsidRPr="00EA6BF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7 </w:t>
      </w:r>
      <w:r w:rsidR="00EA6BFD" w:rsidRPr="00EA6BFD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B0035" w:rsidRPr="00AB0035" w:rsidRDefault="00AB0035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B0035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AB003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171FC" w:rsidRPr="005171FC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5171FC" w:rsidRPr="005171F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171FC">
        <w:rPr>
          <w:rFonts w:ascii="Times New Roman" w:hAnsi="Times New Roman"/>
          <w:color w:val="000000"/>
          <w:sz w:val="28"/>
          <w:szCs w:val="28"/>
        </w:rPr>
        <w:t>3,0 до 5,0 (2 </w:t>
      </w:r>
      <w:r w:rsidR="005171FC" w:rsidRPr="005171FC">
        <w:rPr>
          <w:rFonts w:ascii="Times New Roman" w:hAnsi="Times New Roman"/>
          <w:color w:val="000000"/>
          <w:sz w:val="28"/>
          <w:szCs w:val="28"/>
        </w:rPr>
        <w:t>% раствор</w:t>
      </w:r>
      <w:r w:rsidR="005171FC">
        <w:rPr>
          <w:rFonts w:ascii="Times New Roman" w:hAnsi="Times New Roman"/>
          <w:color w:val="000000"/>
          <w:sz w:val="28"/>
          <w:szCs w:val="28"/>
        </w:rPr>
        <w:t xml:space="preserve"> субстанции в воде, свободной от диоксида углерода</w:t>
      </w:r>
      <w:r w:rsidR="005171FC" w:rsidRPr="005171FC">
        <w:rPr>
          <w:rFonts w:ascii="Times New Roman" w:hAnsi="Times New Roman"/>
          <w:color w:val="000000"/>
          <w:sz w:val="28"/>
          <w:szCs w:val="28"/>
        </w:rPr>
        <w:t>, ОФС «Ионометрия», метод 3).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2E053E">
        <w:rPr>
          <w:b/>
          <w:sz w:val="28"/>
          <w:szCs w:val="28"/>
        </w:rPr>
        <w:t>Родственные примеси</w:t>
      </w:r>
      <w:r w:rsidRPr="002E053E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20312" w:rsidRDefault="00620312" w:rsidP="001913BE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20312">
        <w:rPr>
          <w:b/>
          <w:i/>
          <w:sz w:val="28"/>
          <w:szCs w:val="28"/>
        </w:rPr>
        <w:t xml:space="preserve">римеси </w:t>
      </w:r>
      <w:r w:rsidRPr="00620312">
        <w:rPr>
          <w:b/>
          <w:i/>
          <w:sz w:val="28"/>
          <w:szCs w:val="28"/>
          <w:lang w:val="en-US"/>
        </w:rPr>
        <w:t>N</w:t>
      </w:r>
      <w:r w:rsidRPr="00620312">
        <w:rPr>
          <w:b/>
          <w:i/>
          <w:sz w:val="28"/>
          <w:szCs w:val="28"/>
        </w:rPr>
        <w:t xml:space="preserve"> и</w:t>
      </w:r>
      <w:proofErr w:type="gramStart"/>
      <w:r w:rsidRPr="00620312">
        <w:rPr>
          <w:b/>
          <w:i/>
          <w:sz w:val="28"/>
          <w:szCs w:val="28"/>
        </w:rPr>
        <w:t xml:space="preserve"> О</w:t>
      </w:r>
      <w:proofErr w:type="gramEnd"/>
    </w:p>
    <w:p w:rsidR="0038502C" w:rsidRPr="0038502C" w:rsidRDefault="0038502C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38502C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Ацетонитрил</w:t>
      </w:r>
      <w:r w:rsidRPr="00F1704C">
        <w:rPr>
          <w:sz w:val="28"/>
          <w:szCs w:val="28"/>
        </w:rPr>
        <w:t>—</w:t>
      </w:r>
      <w:r>
        <w:rPr>
          <w:sz w:val="28"/>
          <w:szCs w:val="28"/>
        </w:rPr>
        <w:t>вода 20:80.</w:t>
      </w:r>
    </w:p>
    <w:p w:rsidR="00770CF7" w:rsidRPr="00E81D08" w:rsidRDefault="00E81D08" w:rsidP="00770CF7">
      <w:pPr>
        <w:spacing w:line="360" w:lineRule="auto"/>
        <w:ind w:firstLine="720"/>
        <w:jc w:val="both"/>
        <w:rPr>
          <w:sz w:val="28"/>
          <w:szCs w:val="28"/>
        </w:rPr>
      </w:pPr>
      <w:r w:rsidRPr="00E81D08">
        <w:rPr>
          <w:i/>
          <w:sz w:val="28"/>
          <w:szCs w:val="28"/>
        </w:rPr>
        <w:t xml:space="preserve">Буферный раствор. </w:t>
      </w:r>
      <w:r w:rsidRPr="00E81D08">
        <w:rPr>
          <w:sz w:val="28"/>
          <w:szCs w:val="28"/>
        </w:rPr>
        <w:t>В химический стакан помещают</w:t>
      </w:r>
      <w:r>
        <w:rPr>
          <w:i/>
          <w:sz w:val="28"/>
          <w:szCs w:val="28"/>
        </w:rPr>
        <w:t xml:space="preserve"> </w:t>
      </w:r>
      <w:r w:rsidR="00620312">
        <w:rPr>
          <w:sz w:val="28"/>
          <w:szCs w:val="28"/>
        </w:rPr>
        <w:t>2,8 г</w:t>
      </w:r>
      <w:r w:rsidR="00770CF7">
        <w:rPr>
          <w:sz w:val="28"/>
          <w:szCs w:val="28"/>
        </w:rPr>
        <w:t xml:space="preserve"> н</w:t>
      </w:r>
      <w:r w:rsidR="00770CF7" w:rsidRPr="00770CF7">
        <w:rPr>
          <w:sz w:val="28"/>
          <w:szCs w:val="28"/>
        </w:rPr>
        <w:t>атрия лаурилсульфат</w:t>
      </w:r>
      <w:r w:rsidR="00770CF7">
        <w:rPr>
          <w:sz w:val="28"/>
          <w:szCs w:val="28"/>
        </w:rPr>
        <w:t xml:space="preserve">а, растворяют в 900 мл воды, прибавляют 2,2 г триэтиламина, 2,5 г фосфорной кислоты  и </w:t>
      </w:r>
      <w:r w:rsidR="00770CF7">
        <w:rPr>
          <w:color w:val="000000"/>
          <w:sz w:val="28"/>
          <w:szCs w:val="28"/>
          <w:shd w:val="clear" w:color="auto" w:fill="FFFFFF"/>
        </w:rPr>
        <w:t xml:space="preserve">доводят значение рН фосфорной кислотой </w:t>
      </w:r>
      <w:r w:rsidR="00770CF7" w:rsidRPr="00770CF7">
        <w:rPr>
          <w:sz w:val="28"/>
          <w:szCs w:val="28"/>
        </w:rPr>
        <w:t>концентрированн</w:t>
      </w:r>
      <w:r w:rsidR="00770CF7">
        <w:rPr>
          <w:sz w:val="28"/>
          <w:szCs w:val="28"/>
        </w:rPr>
        <w:t>ой</w:t>
      </w:r>
      <w:r w:rsidR="00770CF7">
        <w:rPr>
          <w:color w:val="000000"/>
          <w:sz w:val="28"/>
          <w:szCs w:val="28"/>
          <w:shd w:val="clear" w:color="auto" w:fill="FFFFFF"/>
        </w:rPr>
        <w:t xml:space="preserve"> до 2,5±0,05. Полученный раствора переносят в мерную колбу вместимостью 1 л и доводят объём раствора водой до метки. </w:t>
      </w:r>
      <w:r w:rsidR="00770CF7">
        <w:rPr>
          <w:sz w:val="28"/>
          <w:szCs w:val="28"/>
        </w:rPr>
        <w:t xml:space="preserve"> 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770CF7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</w:t>
      </w:r>
      <w:r w:rsidR="00770CF7">
        <w:rPr>
          <w:sz w:val="28"/>
          <w:szCs w:val="28"/>
        </w:rPr>
        <w:t>Б</w:t>
      </w:r>
      <w:r w:rsidR="00770CF7" w:rsidRPr="008956FA">
        <w:rPr>
          <w:sz w:val="28"/>
          <w:szCs w:val="28"/>
        </w:rPr>
        <w:t>уферный раствор</w:t>
      </w:r>
      <w:r w:rsidRPr="00F1704C">
        <w:rPr>
          <w:sz w:val="28"/>
          <w:szCs w:val="28"/>
        </w:rPr>
        <w:t>—</w:t>
      </w:r>
      <w:r w:rsidR="00770CF7">
        <w:rPr>
          <w:sz w:val="28"/>
          <w:szCs w:val="28"/>
        </w:rPr>
        <w:t>ацетонитрил 600:40</w:t>
      </w:r>
      <w:r w:rsidR="0070397D">
        <w:rPr>
          <w:sz w:val="28"/>
          <w:szCs w:val="28"/>
        </w:rPr>
        <w:t>0</w:t>
      </w:r>
      <w:r w:rsidRPr="00F1704C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00FEE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500FEE">
        <w:rPr>
          <w:rFonts w:ascii="Times New Roman" w:hAnsi="Times New Roman"/>
          <w:sz w:val="28"/>
          <w:szCs w:val="28"/>
        </w:rPr>
        <w:t> мл помещают 5</w:t>
      </w:r>
      <w:r>
        <w:rPr>
          <w:rFonts w:ascii="Times New Roman" w:hAnsi="Times New Roman"/>
          <w:sz w:val="28"/>
          <w:szCs w:val="28"/>
        </w:rPr>
        <w:t>0</w:t>
      </w:r>
      <w:r w:rsidR="00442FAF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04515">
        <w:rPr>
          <w:rFonts w:ascii="Times New Roman" w:hAnsi="Times New Roman"/>
          <w:sz w:val="28"/>
          <w:szCs w:val="28"/>
        </w:rPr>
        <w:t>растворяют  в растворителе и доводят объём раствора тем же растворителем до метки.</w:t>
      </w:r>
      <w:r w:rsidR="00307D75">
        <w:rPr>
          <w:rFonts w:ascii="Times New Roman" w:hAnsi="Times New Roman"/>
          <w:sz w:val="28"/>
          <w:szCs w:val="28"/>
        </w:rPr>
        <w:t xml:space="preserve">  </w:t>
      </w:r>
    </w:p>
    <w:p w:rsidR="005B22E2" w:rsidRPr="00A51D40" w:rsidRDefault="00A51D40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40"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50 мл помещают 5,0 мг стандартного образца теразозина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5,0 мг стандартного образца теразозина примеси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растворяют в ацетонитриле,</w:t>
      </w:r>
      <w:r w:rsidR="00442FAF">
        <w:rPr>
          <w:rFonts w:ascii="Times New Roman" w:hAnsi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sz w:val="28"/>
          <w:szCs w:val="28"/>
        </w:rPr>
        <w:t xml:space="preserve"> обрабатывают ультразвуком, охлаждают до комнатной температуры, прибавляют 5,0 мл испытуемого раствора и доводят объём раствора ацетонитрилом до метки. В мерную колбу вместимостью 100 мл помещают 10,0 мл полученного раствора и доводят объём раствора растворителем до метки. 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lastRenderedPageBreak/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500FEE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</w:t>
      </w:r>
      <w:r w:rsidR="00B33B88">
        <w:rPr>
          <w:sz w:val="28"/>
          <w:szCs w:val="28"/>
        </w:rPr>
        <w:t>0</w:t>
      </w:r>
      <w:r w:rsidRPr="002720D8">
        <w:rPr>
          <w:sz w:val="28"/>
          <w:szCs w:val="28"/>
        </w:rPr>
        <w:t xml:space="preserve">,0 мл </w:t>
      </w:r>
      <w:r w:rsidR="00B33B88">
        <w:rPr>
          <w:sz w:val="28"/>
          <w:szCs w:val="28"/>
        </w:rPr>
        <w:t xml:space="preserve">стандартного </w:t>
      </w:r>
      <w:r w:rsidRPr="002720D8">
        <w:rPr>
          <w:sz w:val="28"/>
          <w:szCs w:val="28"/>
        </w:rPr>
        <w:t>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 xml:space="preserve">ора </w:t>
      </w:r>
      <w:r w:rsidR="00B33B88">
        <w:rPr>
          <w:sz w:val="28"/>
          <w:szCs w:val="28"/>
        </w:rPr>
        <w:t>растворителем</w:t>
      </w:r>
      <w:r w:rsidR="00500FEE" w:rsidRPr="00500FEE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>до метки</w:t>
      </w:r>
      <w:r w:rsidRPr="00B42AA3">
        <w:rPr>
          <w:sz w:val="28"/>
          <w:szCs w:val="28"/>
        </w:rPr>
        <w:t>.</w:t>
      </w:r>
    </w:p>
    <w:p w:rsidR="003A2BD9" w:rsidRPr="000B6120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B6120">
        <w:rPr>
          <w:rFonts w:ascii="Times New Roman" w:hAnsi="Times New Roman"/>
          <w:sz w:val="28"/>
          <w:szCs w:val="28"/>
        </w:rPr>
        <w:t>Примечан</w:t>
      </w:r>
      <w:r w:rsidR="003A2BD9" w:rsidRPr="000B6120">
        <w:rPr>
          <w:rFonts w:ascii="Times New Roman" w:hAnsi="Times New Roman"/>
          <w:sz w:val="28"/>
          <w:szCs w:val="28"/>
        </w:rPr>
        <w:t>ие.</w:t>
      </w:r>
    </w:p>
    <w:p w:rsidR="003A2BD9" w:rsidRPr="008C3D95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C3D95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8C3D95">
        <w:rPr>
          <w:rFonts w:ascii="Times New Roman" w:hAnsi="Times New Roman"/>
          <w:sz w:val="28"/>
          <w:szCs w:val="28"/>
        </w:rPr>
        <w:t> </w:t>
      </w:r>
      <w:r w:rsidR="00CE55CC" w:rsidRPr="008C3D95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8C3D95">
        <w:rPr>
          <w:rFonts w:ascii="Times New Roman" w:hAnsi="Times New Roman"/>
          <w:sz w:val="28"/>
          <w:szCs w:val="28"/>
        </w:rPr>
        <w:t>:</w:t>
      </w:r>
      <w:r w:rsidR="00BD7875" w:rsidRPr="008C3D95">
        <w:rPr>
          <w:rFonts w:ascii="Times New Roman" w:hAnsi="Times New Roman"/>
          <w:sz w:val="28"/>
          <w:szCs w:val="28"/>
        </w:rPr>
        <w:t xml:space="preserve"> </w:t>
      </w:r>
      <w:r w:rsidR="004111B9" w:rsidRPr="008C3D95">
        <w:rPr>
          <w:rFonts w:ascii="Times New Roman" w:hAnsi="Times New Roman"/>
          <w:sz w:val="28"/>
          <w:szCs w:val="28"/>
        </w:rPr>
        <w:t>6,7-</w:t>
      </w:r>
      <w:r w:rsidR="00A01F48">
        <w:rPr>
          <w:rFonts w:ascii="Times New Roman" w:hAnsi="Times New Roman"/>
          <w:sz w:val="28"/>
          <w:szCs w:val="28"/>
        </w:rPr>
        <w:t>д</w:t>
      </w:r>
      <w:r w:rsidR="004111B9" w:rsidRPr="008C3D95">
        <w:rPr>
          <w:rFonts w:ascii="Times New Roman" w:hAnsi="Times New Roman"/>
          <w:sz w:val="28"/>
          <w:szCs w:val="28"/>
        </w:rPr>
        <w:t>иметокси-2-хлорхиназолин-4-амин</w:t>
      </w:r>
      <w:r w:rsidR="003A2BD9" w:rsidRPr="008C3D95">
        <w:rPr>
          <w:rFonts w:ascii="Times New Roman" w:hAnsi="Times New Roman"/>
          <w:sz w:val="28"/>
          <w:szCs w:val="28"/>
        </w:rPr>
        <w:t>,</w:t>
      </w:r>
      <w:r w:rsidR="005B5FDF" w:rsidRPr="008C3D95">
        <w:rPr>
          <w:rFonts w:ascii="Times New Roman" w:hAnsi="Times New Roman"/>
          <w:sz w:val="28"/>
          <w:szCs w:val="28"/>
        </w:rPr>
        <w:t>CAS</w:t>
      </w:r>
      <w:r w:rsidR="00BD7875" w:rsidRPr="008C3D95">
        <w:rPr>
          <w:rFonts w:ascii="Times New Roman" w:hAnsi="Times New Roman"/>
          <w:sz w:val="28"/>
          <w:szCs w:val="28"/>
        </w:rPr>
        <w:t xml:space="preserve"> </w:t>
      </w:r>
      <w:r w:rsidR="004111B9" w:rsidRPr="008C3D95">
        <w:rPr>
          <w:rFonts w:ascii="Times New Roman" w:hAnsi="Times New Roman"/>
          <w:sz w:val="28"/>
          <w:szCs w:val="28"/>
        </w:rPr>
        <w:t>23680-84-4</w:t>
      </w:r>
      <w:r w:rsidR="00CE55CC" w:rsidRPr="008C3D95">
        <w:rPr>
          <w:rFonts w:ascii="Times New Roman" w:hAnsi="Times New Roman"/>
          <w:sz w:val="28"/>
          <w:szCs w:val="28"/>
        </w:rPr>
        <w:t>;</w:t>
      </w:r>
    </w:p>
    <w:p w:rsidR="00783088" w:rsidRPr="008C3D95" w:rsidRDefault="00783088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C3D95">
        <w:rPr>
          <w:rFonts w:ascii="Times New Roman" w:hAnsi="Times New Roman"/>
          <w:sz w:val="28"/>
          <w:szCs w:val="28"/>
        </w:rPr>
        <w:t xml:space="preserve">примесь </w:t>
      </w:r>
      <w:r w:rsidR="000B6120" w:rsidRPr="008C3D95">
        <w:rPr>
          <w:rFonts w:ascii="Times New Roman" w:hAnsi="Times New Roman"/>
          <w:sz w:val="28"/>
          <w:szCs w:val="28"/>
        </w:rPr>
        <w:t>N</w:t>
      </w:r>
      <w:r w:rsidRPr="008C3D95">
        <w:rPr>
          <w:rFonts w:ascii="Times New Roman" w:hAnsi="Times New Roman"/>
          <w:sz w:val="28"/>
          <w:szCs w:val="28"/>
        </w:rPr>
        <w:t xml:space="preserve">: </w:t>
      </w:r>
      <w:r w:rsidR="004111B9" w:rsidRPr="008C3D95">
        <w:rPr>
          <w:rFonts w:ascii="Times New Roman" w:hAnsi="Times New Roman"/>
          <w:sz w:val="28"/>
          <w:szCs w:val="28"/>
        </w:rPr>
        <w:t>1-(</w:t>
      </w:r>
      <w:r w:rsidR="00A01F48">
        <w:rPr>
          <w:rFonts w:ascii="Times New Roman" w:hAnsi="Times New Roman"/>
          <w:sz w:val="28"/>
          <w:szCs w:val="28"/>
        </w:rPr>
        <w:t>о</w:t>
      </w:r>
      <w:r w:rsidR="004111B9" w:rsidRPr="008C3D95">
        <w:rPr>
          <w:rFonts w:ascii="Times New Roman" w:hAnsi="Times New Roman"/>
          <w:sz w:val="28"/>
          <w:szCs w:val="28"/>
        </w:rPr>
        <w:t>ксолан-2-илкарбонил</w:t>
      </w:r>
      <w:proofErr w:type="gramStart"/>
      <w:r w:rsidR="004111B9" w:rsidRPr="008C3D95">
        <w:rPr>
          <w:rFonts w:ascii="Times New Roman" w:hAnsi="Times New Roman"/>
          <w:sz w:val="28"/>
          <w:szCs w:val="28"/>
        </w:rPr>
        <w:t>)п</w:t>
      </w:r>
      <w:proofErr w:type="gramEnd"/>
      <w:r w:rsidR="004111B9" w:rsidRPr="008C3D95">
        <w:rPr>
          <w:rFonts w:ascii="Times New Roman" w:hAnsi="Times New Roman"/>
          <w:sz w:val="28"/>
          <w:szCs w:val="28"/>
        </w:rPr>
        <w:t>иперазин</w:t>
      </w:r>
      <w:r w:rsidRPr="008C3D95">
        <w:rPr>
          <w:rFonts w:ascii="Times New Roman" w:hAnsi="Times New Roman"/>
          <w:sz w:val="28"/>
          <w:szCs w:val="28"/>
        </w:rPr>
        <w:t xml:space="preserve">, CAS </w:t>
      </w:r>
      <w:r w:rsidR="004111B9" w:rsidRPr="008C3D95">
        <w:rPr>
          <w:rFonts w:ascii="Times New Roman" w:hAnsi="Times New Roman"/>
          <w:sz w:val="28"/>
          <w:szCs w:val="28"/>
        </w:rPr>
        <w:t>63074-07-7</w:t>
      </w:r>
      <w:r w:rsidRPr="008C3D95">
        <w:rPr>
          <w:rFonts w:ascii="Times New Roman" w:hAnsi="Times New Roman"/>
          <w:sz w:val="28"/>
          <w:szCs w:val="28"/>
        </w:rPr>
        <w:t>;</w:t>
      </w:r>
    </w:p>
    <w:p w:rsidR="000B6120" w:rsidRPr="000B6120" w:rsidRDefault="00CE55CC" w:rsidP="000B612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8C3D95">
        <w:rPr>
          <w:rFonts w:ascii="Times New Roman" w:hAnsi="Times New Roman"/>
          <w:sz w:val="28"/>
          <w:szCs w:val="28"/>
        </w:rPr>
        <w:t xml:space="preserve">примесь </w:t>
      </w:r>
      <w:r w:rsidR="000B6120" w:rsidRPr="008C3D95">
        <w:rPr>
          <w:rFonts w:ascii="Times New Roman" w:hAnsi="Times New Roman"/>
          <w:sz w:val="28"/>
          <w:szCs w:val="28"/>
        </w:rPr>
        <w:t>O</w:t>
      </w:r>
      <w:r w:rsidRPr="008C3D95">
        <w:rPr>
          <w:rFonts w:ascii="Times New Roman" w:hAnsi="Times New Roman"/>
          <w:sz w:val="28"/>
          <w:szCs w:val="28"/>
        </w:rPr>
        <w:t xml:space="preserve">: </w:t>
      </w:r>
      <w:r w:rsidR="008C3D95" w:rsidRPr="008C3D95">
        <w:rPr>
          <w:rFonts w:ascii="Times New Roman" w:hAnsi="Times New Roman"/>
          <w:sz w:val="28"/>
          <w:szCs w:val="28"/>
        </w:rPr>
        <w:t>1,4-</w:t>
      </w:r>
      <w:r w:rsidR="00A01F48">
        <w:rPr>
          <w:rFonts w:ascii="Times New Roman" w:hAnsi="Times New Roman"/>
          <w:sz w:val="28"/>
          <w:szCs w:val="28"/>
        </w:rPr>
        <w:t>б</w:t>
      </w:r>
      <w:r w:rsidR="008C3D95" w:rsidRPr="008C3D95">
        <w:rPr>
          <w:rFonts w:ascii="Times New Roman" w:hAnsi="Times New Roman"/>
          <w:sz w:val="28"/>
          <w:szCs w:val="28"/>
        </w:rPr>
        <w:t>и</w:t>
      </w:r>
      <w:proofErr w:type="gramStart"/>
      <w:r w:rsidR="008C3D95" w:rsidRPr="008C3D95">
        <w:rPr>
          <w:rFonts w:ascii="Times New Roman" w:hAnsi="Times New Roman"/>
          <w:sz w:val="28"/>
          <w:szCs w:val="28"/>
        </w:rPr>
        <w:t>с(</w:t>
      </w:r>
      <w:proofErr w:type="gramEnd"/>
      <w:r w:rsidR="008C3D95" w:rsidRPr="008C3D95">
        <w:rPr>
          <w:rFonts w:ascii="Times New Roman" w:hAnsi="Times New Roman"/>
          <w:sz w:val="28"/>
          <w:szCs w:val="28"/>
        </w:rPr>
        <w:t>оксолан-2-илкарбонил)пиперазин</w:t>
      </w:r>
      <w:r w:rsidR="00783088" w:rsidRPr="008C3D95">
        <w:rPr>
          <w:rFonts w:ascii="Times New Roman" w:hAnsi="Times New Roman"/>
          <w:sz w:val="28"/>
          <w:szCs w:val="28"/>
        </w:rPr>
        <w:t xml:space="preserve">, </w:t>
      </w:r>
      <w:r w:rsidR="008C3D95" w:rsidRPr="008C3D95">
        <w:rPr>
          <w:rFonts w:ascii="Times New Roman" w:hAnsi="Times New Roman"/>
          <w:sz w:val="28"/>
          <w:szCs w:val="28"/>
        </w:rPr>
        <w:t>CAS 547730-06-3</w:t>
      </w:r>
      <w:r w:rsidR="000B6120" w:rsidRPr="000B6120">
        <w:rPr>
          <w:rFonts w:ascii="Times New Roman" w:hAnsi="Times New Roman"/>
          <w:sz w:val="28"/>
          <w:szCs w:val="28"/>
        </w:rPr>
        <w:t>.</w:t>
      </w:r>
    </w:p>
    <w:p w:rsidR="00AD2398" w:rsidRPr="00ED0178" w:rsidRDefault="00783088" w:rsidP="00ED0178">
      <w:pPr>
        <w:pStyle w:val="af"/>
        <w:spacing w:before="240" w:after="240"/>
        <w:ind w:firstLine="720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398" w:rsidRPr="00ED0178">
        <w:rPr>
          <w:rFonts w:ascii="Times New Roman" w:hAnsi="Times New Roman"/>
          <w:i/>
          <w:sz w:val="28"/>
          <w:szCs w:val="28"/>
        </w:rPr>
        <w:t>Хроматографические</w:t>
      </w:r>
      <w:r w:rsidR="00442FAF" w:rsidRPr="00ED0178">
        <w:rPr>
          <w:rFonts w:ascii="Times New Roman" w:hAnsi="Times New Roman"/>
          <w:i/>
          <w:sz w:val="28"/>
          <w:szCs w:val="28"/>
        </w:rPr>
        <w:t xml:space="preserve"> </w:t>
      </w:r>
      <w:r w:rsidR="00AD2398" w:rsidRPr="00ED0178">
        <w:rPr>
          <w:rFonts w:ascii="Times New Roman" w:hAnsi="Times New Roman"/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3A3251" w:rsidP="00C3592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4F0640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 xml:space="preserve">силикагель </w:t>
            </w:r>
            <w:r w:rsidRPr="003A3251">
              <w:rPr>
                <w:sz w:val="28"/>
                <w:szCs w:val="28"/>
              </w:rPr>
              <w:t>октадецилсилильный</w:t>
            </w:r>
            <w:r w:rsidRPr="003A3251">
              <w:rPr>
                <w:b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>для хроматографии</w:t>
            </w:r>
            <w:r w:rsidR="00EF1527">
              <w:rPr>
                <w:sz w:val="28"/>
                <w:szCs w:val="28"/>
              </w:rPr>
              <w:t xml:space="preserve"> (С18)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F35B9F" w:rsidTr="002D3C80">
        <w:tc>
          <w:tcPr>
            <w:tcW w:w="1502" w:type="pct"/>
          </w:tcPr>
          <w:p w:rsidR="003A3251" w:rsidRPr="00F35B9F" w:rsidRDefault="003A3251" w:rsidP="00F35B9F">
            <w:pPr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Default="004F0640" w:rsidP="003A3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3A3251" w:rsidRPr="003A3251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3A3251" w:rsidRPr="003A3251">
              <w:rPr>
                <w:bCs/>
                <w:color w:val="000000"/>
                <w:sz w:val="28"/>
                <w:szCs w:val="28"/>
              </w:rPr>
              <w:t>°C</w:t>
            </w:r>
            <w:r w:rsidR="003A325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1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4F064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4623B" w:rsidRPr="00F35B9F" w:rsidTr="00C35921">
        <w:tc>
          <w:tcPr>
            <w:tcW w:w="1502" w:type="pct"/>
          </w:tcPr>
          <w:p w:rsidR="0054623B" w:rsidRPr="00F35B9F" w:rsidRDefault="0054623B" w:rsidP="00F35B9F">
            <w:pPr>
              <w:rPr>
                <w:bCs/>
                <w:color w:val="000000"/>
                <w:sz w:val="28"/>
                <w:szCs w:val="28"/>
              </w:rPr>
            </w:pPr>
            <w:r w:rsidRPr="0054623B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4623B" w:rsidRPr="00D836CF" w:rsidRDefault="00D836CF" w:rsidP="00DA0E34">
            <w:pPr>
              <w:pStyle w:val="a3"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D836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теразозина</w:t>
            </w:r>
            <w:r w:rsidRPr="00D836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35B9F" w:rsidRPr="00616BAA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D836CF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>аствор сравнения</w:t>
      </w:r>
      <w:r w:rsidR="00D836CF">
        <w:rPr>
          <w:sz w:val="28"/>
          <w:szCs w:val="28"/>
        </w:rPr>
        <w:t xml:space="preserve">, стандартный раствор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974A5" w:rsidRPr="00B31BA9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B24B6D">
        <w:rPr>
          <w:color w:val="000000"/>
          <w:sz w:val="28"/>
          <w:szCs w:val="28"/>
        </w:rPr>
        <w:t>Теразозин</w:t>
      </w:r>
      <w:r w:rsidR="00B24B6D" w:rsidRPr="00D23A72"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24B6D">
        <w:rPr>
          <w:bCs/>
          <w:color w:val="000000"/>
          <w:sz w:val="28"/>
          <w:szCs w:val="28"/>
        </w:rPr>
        <w:t>10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B24B6D">
        <w:rPr>
          <w:bCs/>
          <w:color w:val="000000"/>
          <w:sz w:val="28"/>
          <w:szCs w:val="28"/>
        </w:rPr>
        <w:t>О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0,2</w:t>
      </w:r>
      <w:r w:rsidR="00551034">
        <w:rPr>
          <w:bCs/>
          <w:color w:val="000000"/>
          <w:sz w:val="28"/>
          <w:szCs w:val="28"/>
        </w:rPr>
        <w:t>; примесь </w:t>
      </w:r>
      <w:r w:rsidR="00B24B6D">
        <w:rPr>
          <w:bCs/>
          <w:color w:val="000000"/>
          <w:sz w:val="28"/>
          <w:szCs w:val="28"/>
          <w:lang w:val="en-US"/>
        </w:rPr>
        <w:t>N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B24B6D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B31BA9">
        <w:rPr>
          <w:bCs/>
          <w:color w:val="000000"/>
          <w:sz w:val="28"/>
          <w:szCs w:val="28"/>
        </w:rPr>
        <w:t>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24B6D">
        <w:rPr>
          <w:bCs/>
          <w:color w:val="000000"/>
          <w:sz w:val="28"/>
          <w:szCs w:val="28"/>
        </w:rPr>
        <w:t>0,4.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A0E34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="00B24B6D">
        <w:rPr>
          <w:bCs/>
          <w:color w:val="000000"/>
          <w:sz w:val="28"/>
          <w:szCs w:val="28"/>
        </w:rPr>
        <w:t>стандартного раствора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B31BA9"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B24B6D">
        <w:rPr>
          <w:sz w:val="28"/>
          <w:szCs w:val="28"/>
        </w:rPr>
        <w:t>примеси</w:t>
      </w:r>
      <w:proofErr w:type="gramStart"/>
      <w:r w:rsidR="00B24B6D">
        <w:rPr>
          <w:sz w:val="28"/>
          <w:szCs w:val="28"/>
        </w:rPr>
        <w:t xml:space="preserve"> А</w:t>
      </w:r>
      <w:proofErr w:type="gramEnd"/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 xml:space="preserve">примеси </w:t>
      </w:r>
      <w:r w:rsidR="00B24B6D">
        <w:rPr>
          <w:sz w:val="28"/>
          <w:szCs w:val="28"/>
          <w:lang w:val="en-US"/>
        </w:rPr>
        <w:t>N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24B6D">
        <w:rPr>
          <w:bCs/>
          <w:color w:val="000000"/>
          <w:sz w:val="28"/>
          <w:szCs w:val="28"/>
        </w:rPr>
        <w:t>1</w:t>
      </w:r>
      <w:r w:rsidR="00B31BA9">
        <w:rPr>
          <w:bCs/>
          <w:color w:val="000000"/>
          <w:sz w:val="28"/>
          <w:szCs w:val="28"/>
        </w:rPr>
        <w:t>,5.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A6121" w:rsidRDefault="005A6121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730B71">
        <w:rPr>
          <w:color w:val="000000"/>
          <w:sz w:val="28"/>
          <w:szCs w:val="28"/>
        </w:rPr>
        <w:t>площадь</w:t>
      </w:r>
      <w:r>
        <w:rPr>
          <w:color w:val="000000"/>
          <w:sz w:val="28"/>
          <w:szCs w:val="28"/>
        </w:rPr>
        <w:t xml:space="preserve"> пика примеси</w:t>
      </w:r>
      <w:r w:rsidRPr="00D43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 не должна </w:t>
      </w:r>
      <w:r w:rsidRPr="00D43CE2">
        <w:rPr>
          <w:color w:val="000000"/>
          <w:sz w:val="28"/>
          <w:szCs w:val="28"/>
        </w:rPr>
        <w:t>превышать площадь пика</w:t>
      </w:r>
      <w:r w:rsidR="00D3622F">
        <w:rPr>
          <w:color w:val="000000"/>
          <w:sz w:val="28"/>
          <w:szCs w:val="28"/>
        </w:rPr>
        <w:t xml:space="preserve"> теразозина</w:t>
      </w:r>
      <w:r w:rsidRPr="00D43CE2">
        <w:rPr>
          <w:color w:val="000000"/>
          <w:sz w:val="28"/>
          <w:szCs w:val="28"/>
        </w:rPr>
        <w:t xml:space="preserve"> на хро</w:t>
      </w:r>
      <w:r>
        <w:rPr>
          <w:color w:val="000000"/>
          <w:sz w:val="28"/>
          <w:szCs w:val="28"/>
        </w:rPr>
        <w:t>матограмме раствора сравнения (не более 0,1 %);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5A6121">
        <w:rPr>
          <w:color w:val="000000"/>
          <w:sz w:val="28"/>
          <w:szCs w:val="28"/>
        </w:rPr>
        <w:t>площадь пика примеси</w:t>
      </w:r>
      <w:r w:rsidR="00D43CE2" w:rsidRPr="00D43CE2">
        <w:rPr>
          <w:color w:val="000000"/>
          <w:sz w:val="28"/>
          <w:szCs w:val="28"/>
        </w:rPr>
        <w:t xml:space="preserve"> </w:t>
      </w:r>
      <w:r w:rsidR="00211E39">
        <w:rPr>
          <w:color w:val="000000"/>
          <w:sz w:val="28"/>
          <w:szCs w:val="28"/>
          <w:lang w:val="en-US"/>
        </w:rPr>
        <w:t>N</w:t>
      </w:r>
      <w:r w:rsidR="005A6121">
        <w:rPr>
          <w:color w:val="000000"/>
          <w:sz w:val="28"/>
          <w:szCs w:val="28"/>
        </w:rPr>
        <w:t xml:space="preserve"> не должна</w:t>
      </w:r>
      <w:r w:rsidR="00D43CE2">
        <w:rPr>
          <w:color w:val="000000"/>
          <w:sz w:val="28"/>
          <w:szCs w:val="28"/>
        </w:rPr>
        <w:t xml:space="preserve"> </w:t>
      </w:r>
      <w:r w:rsidR="00D43CE2" w:rsidRPr="00D43CE2">
        <w:rPr>
          <w:color w:val="000000"/>
          <w:sz w:val="28"/>
          <w:szCs w:val="28"/>
        </w:rPr>
        <w:t xml:space="preserve">превышать площадь </w:t>
      </w:r>
      <w:r w:rsidR="00730B71">
        <w:rPr>
          <w:color w:val="000000"/>
          <w:sz w:val="28"/>
          <w:szCs w:val="28"/>
        </w:rPr>
        <w:t xml:space="preserve">пика примеси </w:t>
      </w:r>
      <w:r w:rsidR="00730B71">
        <w:rPr>
          <w:color w:val="000000"/>
          <w:sz w:val="28"/>
          <w:szCs w:val="28"/>
          <w:lang w:val="en-US"/>
        </w:rPr>
        <w:t>N</w:t>
      </w:r>
      <w:r w:rsidR="00D43CE2" w:rsidRPr="00D43CE2">
        <w:rPr>
          <w:color w:val="000000"/>
          <w:sz w:val="28"/>
          <w:szCs w:val="28"/>
        </w:rPr>
        <w:t xml:space="preserve"> на хро</w:t>
      </w:r>
      <w:r w:rsidR="00D43CE2">
        <w:rPr>
          <w:color w:val="000000"/>
          <w:sz w:val="28"/>
          <w:szCs w:val="28"/>
        </w:rPr>
        <w:t>матограмме р</w:t>
      </w:r>
      <w:r w:rsidR="00211E39">
        <w:rPr>
          <w:color w:val="000000"/>
          <w:sz w:val="28"/>
          <w:szCs w:val="28"/>
        </w:rPr>
        <w:t>аствора сравнения (не более 0,1 </w:t>
      </w:r>
      <w:r w:rsidR="00D43CE2">
        <w:rPr>
          <w:color w:val="000000"/>
          <w:sz w:val="28"/>
          <w:szCs w:val="28"/>
        </w:rPr>
        <w:t>%)</w:t>
      </w:r>
      <w:r w:rsidR="00211E39">
        <w:rPr>
          <w:color w:val="000000"/>
          <w:sz w:val="28"/>
          <w:szCs w:val="28"/>
        </w:rPr>
        <w:t>.</w:t>
      </w:r>
    </w:p>
    <w:p w:rsidR="00211E39" w:rsidRPr="00211E39" w:rsidRDefault="00211E39" w:rsidP="00F31EE8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11E39">
        <w:rPr>
          <w:b/>
          <w:i/>
          <w:color w:val="000000"/>
          <w:sz w:val="28"/>
          <w:szCs w:val="28"/>
        </w:rPr>
        <w:t>Другие примеси</w:t>
      </w:r>
    </w:p>
    <w:p w:rsidR="00211E39" w:rsidRPr="00B23A92" w:rsidRDefault="00EF152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Буферный раствор</w:t>
      </w:r>
      <w:r w:rsidR="00B23A92">
        <w:rPr>
          <w:i/>
          <w:color w:val="000000"/>
          <w:sz w:val="28"/>
          <w:szCs w:val="28"/>
        </w:rPr>
        <w:t xml:space="preserve">. </w:t>
      </w:r>
      <w:r w:rsidR="00B23A92">
        <w:rPr>
          <w:color w:val="000000"/>
          <w:sz w:val="28"/>
          <w:szCs w:val="28"/>
        </w:rPr>
        <w:t xml:space="preserve">В мерную колбу вместимостью 2 л помещают 12 г </w:t>
      </w:r>
      <w:r w:rsidR="00B23A92">
        <w:rPr>
          <w:color w:val="000000"/>
          <w:sz w:val="28"/>
          <w:szCs w:val="28"/>
        </w:rPr>
        <w:lastRenderedPageBreak/>
        <w:t>натрия цитрата, 28,5 </w:t>
      </w:r>
      <w:r w:rsidR="00B23A92" w:rsidRPr="00B23A92">
        <w:rPr>
          <w:color w:val="000000"/>
          <w:sz w:val="28"/>
          <w:szCs w:val="28"/>
        </w:rPr>
        <w:t xml:space="preserve">г </w:t>
      </w:r>
      <w:r w:rsidR="00B23A92">
        <w:rPr>
          <w:color w:val="000000"/>
          <w:sz w:val="28"/>
          <w:szCs w:val="28"/>
        </w:rPr>
        <w:t>лимонной кислоты безводной, растворяют в воде и доводят объём раствора тем же растворителем до метки.</w:t>
      </w:r>
    </w:p>
    <w:p w:rsidR="00211E39" w:rsidRDefault="00B23A92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B23A92">
        <w:rPr>
          <w:i/>
          <w:color w:val="000000"/>
          <w:sz w:val="28"/>
          <w:szCs w:val="28"/>
        </w:rPr>
        <w:t xml:space="preserve">Подвижная фаза (ПФ). </w:t>
      </w:r>
      <w:r w:rsidR="00DE31F7">
        <w:rPr>
          <w:color w:val="000000"/>
          <w:sz w:val="28"/>
          <w:szCs w:val="28"/>
        </w:rPr>
        <w:t>Триэтиламин</w:t>
      </w:r>
      <w:r w:rsidR="00DE31F7" w:rsidRPr="00F1704C">
        <w:rPr>
          <w:sz w:val="28"/>
          <w:szCs w:val="28"/>
        </w:rPr>
        <w:t>—</w:t>
      </w:r>
      <w:r w:rsidR="00DE31F7">
        <w:rPr>
          <w:sz w:val="28"/>
          <w:szCs w:val="28"/>
        </w:rPr>
        <w:t>ацетонитрил</w:t>
      </w:r>
      <w:r w:rsidR="00DE31F7" w:rsidRPr="00F1704C">
        <w:rPr>
          <w:sz w:val="28"/>
          <w:szCs w:val="28"/>
        </w:rPr>
        <w:t>—</w:t>
      </w:r>
      <w:r w:rsidR="00EF1527" w:rsidRPr="00EF1527">
        <w:rPr>
          <w:sz w:val="28"/>
          <w:szCs w:val="28"/>
        </w:rPr>
        <w:t>буферный раствор</w:t>
      </w:r>
      <w:r w:rsidR="00DE31F7" w:rsidRPr="00EF1527">
        <w:rPr>
          <w:sz w:val="28"/>
          <w:szCs w:val="28"/>
        </w:rPr>
        <w:t xml:space="preserve"> </w:t>
      </w:r>
      <w:r w:rsidR="00DE31F7">
        <w:rPr>
          <w:sz w:val="28"/>
          <w:szCs w:val="28"/>
        </w:rPr>
        <w:t>2:350:1650.</w:t>
      </w:r>
    </w:p>
    <w:p w:rsidR="00DE31F7" w:rsidRDefault="00DE31F7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DE31F7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DE31F7">
        <w:rPr>
          <w:sz w:val="28"/>
          <w:szCs w:val="28"/>
        </w:rPr>
        <w:t>В мерную колбу вместимостью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100 мл помещают 50,0 мг субстанции, растворяют в ПФ и доводят объём раствора тем же </w:t>
      </w:r>
      <w:r w:rsidR="00CB17E2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 </w:t>
      </w:r>
    </w:p>
    <w:p w:rsidR="00CB17E2" w:rsidRDefault="00CB17E2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CB17E2">
        <w:rPr>
          <w:i/>
          <w:sz w:val="28"/>
          <w:szCs w:val="28"/>
        </w:rPr>
        <w:t xml:space="preserve">Раствор сравнения. </w:t>
      </w:r>
      <w:r w:rsidRPr="00CB17E2">
        <w:rPr>
          <w:sz w:val="28"/>
          <w:szCs w:val="28"/>
        </w:rPr>
        <w:t xml:space="preserve">В мерную колбу вместимостью 100 мл помещают 2,0 мл  </w:t>
      </w:r>
      <w:r>
        <w:rPr>
          <w:sz w:val="28"/>
          <w:szCs w:val="28"/>
        </w:rPr>
        <w:t xml:space="preserve">испытуемого раствора и доводят ПФ до метки. В мерную колбу вместимостью 100 мл помещают 5,0 мл полученного раствора и доводят объём раствора ПФ до метки. </w:t>
      </w:r>
    </w:p>
    <w:p w:rsidR="00693396" w:rsidRDefault="00CB17E2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CB17E2">
        <w:rPr>
          <w:i/>
          <w:sz w:val="28"/>
          <w:szCs w:val="28"/>
        </w:rPr>
        <w:t xml:space="preserve">Раствор стандартного образца теразозина примеси </w:t>
      </w:r>
      <w:r w:rsidRPr="00CB17E2">
        <w:rPr>
          <w:i/>
          <w:sz w:val="28"/>
          <w:szCs w:val="28"/>
          <w:lang w:val="en-US"/>
        </w:rPr>
        <w:t>L</w:t>
      </w:r>
      <w:r w:rsidRPr="00CB17E2">
        <w:rPr>
          <w:i/>
          <w:sz w:val="28"/>
          <w:szCs w:val="28"/>
        </w:rPr>
        <w:t xml:space="preserve">. </w:t>
      </w:r>
      <w:r w:rsidR="00693396">
        <w:rPr>
          <w:sz w:val="28"/>
          <w:szCs w:val="28"/>
        </w:rPr>
        <w:t xml:space="preserve">В мерную колбу вместимостью 100 мл помещают 5,0 мг стандартного образца теразозина примеси </w:t>
      </w:r>
      <w:r w:rsidR="00693396">
        <w:rPr>
          <w:sz w:val="28"/>
          <w:szCs w:val="28"/>
          <w:lang w:val="en-US"/>
        </w:rPr>
        <w:t>L</w:t>
      </w:r>
      <w:r w:rsidR="00693396">
        <w:rPr>
          <w:sz w:val="28"/>
          <w:szCs w:val="28"/>
        </w:rPr>
        <w:t>, растворяют в ПФ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CB17E2" w:rsidRPr="00E2635E" w:rsidRDefault="00E2635E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635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Содержимое виалы стандартного образца теразозина для </w:t>
      </w:r>
      <w:r w:rsidR="00EF1527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пригодности </w:t>
      </w:r>
      <w:r w:rsidR="00EF1527">
        <w:rPr>
          <w:sz w:val="28"/>
          <w:szCs w:val="28"/>
        </w:rPr>
        <w:t xml:space="preserve"> хроматографической </w:t>
      </w:r>
      <w:r>
        <w:rPr>
          <w:sz w:val="28"/>
          <w:szCs w:val="28"/>
        </w:rPr>
        <w:t>системы (содержит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J</w:t>
      </w:r>
      <w:r w:rsidRPr="00E263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М) растворяют в 10</w:t>
      </w:r>
      <w:r w:rsidR="00442FAF">
        <w:rPr>
          <w:sz w:val="28"/>
          <w:szCs w:val="28"/>
        </w:rPr>
        <w:t>,0</w:t>
      </w:r>
      <w:r>
        <w:rPr>
          <w:sz w:val="28"/>
          <w:szCs w:val="28"/>
        </w:rPr>
        <w:t xml:space="preserve"> мл ПФ. </w:t>
      </w:r>
    </w:p>
    <w:p w:rsidR="00211E39" w:rsidRDefault="00E2635E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E2635E">
        <w:rPr>
          <w:i/>
          <w:color w:val="000000"/>
          <w:sz w:val="28"/>
          <w:szCs w:val="28"/>
        </w:rPr>
        <w:t>Раствор для идентификации пик</w:t>
      </w:r>
      <w:r w:rsidR="00442FAF">
        <w:rPr>
          <w:i/>
          <w:color w:val="000000"/>
          <w:sz w:val="28"/>
          <w:szCs w:val="28"/>
        </w:rPr>
        <w:t>а</w:t>
      </w:r>
      <w:proofErr w:type="gramStart"/>
      <w:r w:rsidRPr="00E2635E">
        <w:rPr>
          <w:i/>
          <w:color w:val="000000"/>
          <w:sz w:val="28"/>
          <w:szCs w:val="28"/>
        </w:rPr>
        <w:t xml:space="preserve"> </w:t>
      </w:r>
      <w:r w:rsidR="007136D0" w:rsidRPr="007136D0">
        <w:rPr>
          <w:color w:val="000000"/>
          <w:sz w:val="28"/>
          <w:szCs w:val="28"/>
        </w:rPr>
        <w:t>В</w:t>
      </w:r>
      <w:proofErr w:type="gramEnd"/>
      <w:r w:rsidR="00AB05B1">
        <w:rPr>
          <w:color w:val="000000"/>
          <w:sz w:val="28"/>
          <w:szCs w:val="28"/>
        </w:rPr>
        <w:t xml:space="preserve"> </w:t>
      </w:r>
      <w:r w:rsidR="007136D0" w:rsidRPr="007136D0">
        <w:rPr>
          <w:color w:val="000000"/>
          <w:sz w:val="28"/>
          <w:szCs w:val="28"/>
        </w:rPr>
        <w:t>колбу вместимостью</w:t>
      </w:r>
      <w:r w:rsidR="007136D0">
        <w:rPr>
          <w:i/>
          <w:color w:val="000000"/>
          <w:sz w:val="28"/>
          <w:szCs w:val="28"/>
        </w:rPr>
        <w:t xml:space="preserve"> </w:t>
      </w:r>
      <w:r w:rsidR="007136D0" w:rsidRPr="007136D0">
        <w:rPr>
          <w:color w:val="000000"/>
          <w:sz w:val="28"/>
          <w:szCs w:val="28"/>
        </w:rPr>
        <w:t xml:space="preserve">100 мл </w:t>
      </w:r>
      <w:r w:rsidR="007136D0">
        <w:rPr>
          <w:color w:val="000000"/>
          <w:sz w:val="28"/>
          <w:szCs w:val="28"/>
        </w:rPr>
        <w:t xml:space="preserve">помещают 5,0 мг стандартного образца  </w:t>
      </w:r>
      <w:r w:rsidR="007136D0">
        <w:rPr>
          <w:sz w:val="28"/>
          <w:szCs w:val="28"/>
        </w:rPr>
        <w:t xml:space="preserve">теразозина примеси Е, прибавляют 70 мл метанола, 30 мл воды. Полученный раствор оставляют на 1 ч до полного растворения вещества, при необходимости обрабатывают ультразвуком. </w:t>
      </w:r>
    </w:p>
    <w:p w:rsidR="00AA1BF0" w:rsidRPr="004A0F60" w:rsidRDefault="00AA1BF0" w:rsidP="00AA1BF0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>Примечание.</w:t>
      </w:r>
    </w:p>
    <w:p w:rsidR="00AA1BF0" w:rsidRPr="004A0F60" w:rsidRDefault="00AA1BF0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4A0F60">
        <w:rPr>
          <w:rFonts w:ascii="Times New Roman" w:hAnsi="Times New Roman"/>
          <w:sz w:val="28"/>
          <w:szCs w:val="28"/>
        </w:rPr>
        <w:t> А</w:t>
      </w:r>
      <w:proofErr w:type="gramEnd"/>
      <w:r w:rsidRPr="004A0F60">
        <w:rPr>
          <w:rFonts w:ascii="Times New Roman" w:hAnsi="Times New Roman"/>
          <w:sz w:val="28"/>
          <w:szCs w:val="28"/>
        </w:rPr>
        <w:t>:</w:t>
      </w:r>
      <w:r w:rsidR="004A0F60" w:rsidRPr="004A0F60">
        <w:rPr>
          <w:rFonts w:ascii="Times New Roman" w:hAnsi="Times New Roman"/>
          <w:sz w:val="28"/>
          <w:szCs w:val="28"/>
        </w:rPr>
        <w:t xml:space="preserve"> 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6,7-</w:t>
      </w:r>
      <w:r w:rsidR="00C7031F"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иметокси-2-хлорхиназолин-4-амин</w:t>
      </w:r>
      <w:r w:rsidRPr="004A0F60">
        <w:rPr>
          <w:rFonts w:ascii="Times New Roman" w:hAnsi="Times New Roman"/>
          <w:sz w:val="28"/>
          <w:szCs w:val="28"/>
        </w:rPr>
        <w:t>,</w:t>
      </w:r>
      <w:r w:rsidRPr="004A0F60">
        <w:rPr>
          <w:rFonts w:ascii="Times New Roman" w:hAnsi="Times New Roman"/>
          <w:sz w:val="28"/>
          <w:szCs w:val="28"/>
          <w:lang w:val="en-US"/>
        </w:rPr>
        <w:t>CAS</w:t>
      </w:r>
      <w:r w:rsidRPr="004A0F60">
        <w:rPr>
          <w:rFonts w:ascii="Times New Roman" w:hAnsi="Times New Roman"/>
          <w:sz w:val="28"/>
          <w:szCs w:val="28"/>
        </w:rPr>
        <w:t xml:space="preserve"> </w:t>
      </w:r>
      <w:r w:rsidR="004A0F60" w:rsidRPr="004A0F60">
        <w:rPr>
          <w:rFonts w:ascii="Times New Roman" w:hAnsi="Times New Roman"/>
          <w:sz w:val="28"/>
          <w:szCs w:val="28"/>
        </w:rPr>
        <w:t>23680-84-4</w:t>
      </w:r>
      <w:r w:rsidRPr="004A0F60">
        <w:rPr>
          <w:rFonts w:ascii="Times New Roman" w:hAnsi="Times New Roman"/>
          <w:sz w:val="28"/>
          <w:szCs w:val="28"/>
        </w:rPr>
        <w:t>;</w:t>
      </w:r>
    </w:p>
    <w:p w:rsidR="00AA1BF0" w:rsidRPr="004A0F60" w:rsidRDefault="00AA1BF0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>примесь В:</w:t>
      </w:r>
      <w:r w:rsidR="004A0F60" w:rsidRPr="004A0F60">
        <w:rPr>
          <w:rFonts w:ascii="Times New Roman" w:hAnsi="Times New Roman"/>
          <w:sz w:val="28"/>
          <w:szCs w:val="28"/>
        </w:rPr>
        <w:t xml:space="preserve"> 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6,7-</w:t>
      </w:r>
      <w:r w:rsidR="00C7031F"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иметокси-2-{4-[(2</w:t>
      </w:r>
      <w:r w:rsidR="004A0F60" w:rsidRPr="004A0F60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)-оксолан-2-илкарбонил</w:t>
      </w:r>
      <w:proofErr w:type="gramStart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]п</w:t>
      </w:r>
      <w:proofErr w:type="gramEnd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иперазин-1-ил}хиназолин-4-ол</w:t>
      </w:r>
      <w:r w:rsidRPr="004A0F60">
        <w:rPr>
          <w:rFonts w:ascii="Times New Roman" w:hAnsi="Times New Roman"/>
          <w:sz w:val="28"/>
          <w:szCs w:val="28"/>
        </w:rPr>
        <w:t xml:space="preserve">, </w:t>
      </w:r>
      <w:r w:rsidRPr="004A0F60">
        <w:rPr>
          <w:rFonts w:ascii="Times New Roman" w:hAnsi="Times New Roman"/>
          <w:sz w:val="28"/>
          <w:szCs w:val="28"/>
          <w:lang w:val="en-US"/>
        </w:rPr>
        <w:t>CAS</w:t>
      </w:r>
      <w:r w:rsidRPr="004A0F60">
        <w:rPr>
          <w:rFonts w:ascii="Times New Roman" w:hAnsi="Times New Roman"/>
          <w:sz w:val="28"/>
          <w:szCs w:val="28"/>
        </w:rPr>
        <w:t xml:space="preserve"> </w:t>
      </w:r>
      <w:r w:rsidR="004A0F60" w:rsidRPr="004A0F60">
        <w:rPr>
          <w:rFonts w:ascii="Times New Roman" w:hAnsi="Times New Roman"/>
          <w:sz w:val="28"/>
          <w:szCs w:val="28"/>
        </w:rPr>
        <w:t>1177261-73-2</w:t>
      </w:r>
      <w:r w:rsidRPr="004A0F60">
        <w:rPr>
          <w:rFonts w:ascii="Times New Roman" w:hAnsi="Times New Roman"/>
          <w:sz w:val="28"/>
          <w:szCs w:val="28"/>
        </w:rPr>
        <w:t>;</w:t>
      </w:r>
    </w:p>
    <w:p w:rsidR="00AA1BF0" w:rsidRPr="004A0F60" w:rsidRDefault="00AA1BF0" w:rsidP="006C3C33">
      <w:pPr>
        <w:ind w:firstLine="709"/>
        <w:rPr>
          <w:sz w:val="28"/>
          <w:szCs w:val="28"/>
        </w:rPr>
      </w:pPr>
      <w:r w:rsidRPr="004A0F60">
        <w:rPr>
          <w:sz w:val="28"/>
          <w:szCs w:val="28"/>
        </w:rPr>
        <w:t>примесь С:</w:t>
      </w:r>
      <w:r w:rsidR="004A0F60" w:rsidRPr="004A0F60">
        <w:rPr>
          <w:sz w:val="28"/>
          <w:szCs w:val="28"/>
        </w:rPr>
        <w:t xml:space="preserve"> </w:t>
      </w:r>
      <w:r w:rsidR="004A0F60" w:rsidRPr="004A0F60">
        <w:rPr>
          <w:snapToGrid w:val="0"/>
          <w:color w:val="000000"/>
          <w:sz w:val="28"/>
          <w:szCs w:val="28"/>
        </w:rPr>
        <w:t>6,7-</w:t>
      </w:r>
      <w:r w:rsidR="00C7031F">
        <w:rPr>
          <w:snapToGrid w:val="0"/>
          <w:color w:val="000000"/>
          <w:sz w:val="28"/>
          <w:szCs w:val="28"/>
        </w:rPr>
        <w:t>д</w:t>
      </w:r>
      <w:r w:rsidR="004A0F60" w:rsidRPr="004A0F60">
        <w:rPr>
          <w:snapToGrid w:val="0"/>
          <w:color w:val="000000"/>
          <w:sz w:val="28"/>
          <w:szCs w:val="28"/>
        </w:rPr>
        <w:t>иметокси-2-(пиперазин-1-ил</w:t>
      </w:r>
      <w:proofErr w:type="gramStart"/>
      <w:r w:rsidR="004A0F60" w:rsidRPr="004A0F60">
        <w:rPr>
          <w:snapToGrid w:val="0"/>
          <w:color w:val="000000"/>
          <w:sz w:val="28"/>
          <w:szCs w:val="28"/>
        </w:rPr>
        <w:t>)х</w:t>
      </w:r>
      <w:proofErr w:type="gramEnd"/>
      <w:r w:rsidR="004A0F60" w:rsidRPr="004A0F60">
        <w:rPr>
          <w:snapToGrid w:val="0"/>
          <w:color w:val="000000"/>
          <w:sz w:val="28"/>
          <w:szCs w:val="28"/>
        </w:rPr>
        <w:t>иназолин-4-амин</w:t>
      </w:r>
      <w:r w:rsidRPr="004A0F60">
        <w:rPr>
          <w:sz w:val="28"/>
          <w:szCs w:val="28"/>
        </w:rPr>
        <w:t xml:space="preserve">, CAS </w:t>
      </w:r>
      <w:r w:rsidR="004A0F60" w:rsidRPr="004A0F60">
        <w:rPr>
          <w:sz w:val="28"/>
          <w:szCs w:val="28"/>
        </w:rPr>
        <w:t>60547-97-9</w:t>
      </w:r>
      <w:r w:rsidRPr="004A0F60">
        <w:rPr>
          <w:sz w:val="28"/>
          <w:szCs w:val="28"/>
        </w:rPr>
        <w:t>;</w:t>
      </w:r>
    </w:p>
    <w:p w:rsidR="00AA1BF0" w:rsidRPr="004A0F60" w:rsidRDefault="00AA1BF0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lastRenderedPageBreak/>
        <w:t xml:space="preserve">примесь Е: 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2,2'-(</w:t>
      </w:r>
      <w:r w:rsidR="00C7031F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иперазин-1,4-диил</w:t>
      </w:r>
      <w:proofErr w:type="gramStart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)б</w:t>
      </w:r>
      <w:proofErr w:type="gramEnd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ис(6,7-диметоксихиназолин-4-амин)</w:t>
      </w:r>
      <w:r w:rsidR="006C3C33" w:rsidRPr="004A0F60">
        <w:rPr>
          <w:rFonts w:ascii="Times New Roman" w:hAnsi="Times New Roman"/>
          <w:sz w:val="28"/>
          <w:szCs w:val="28"/>
        </w:rPr>
        <w:t xml:space="preserve">, CAS </w:t>
      </w:r>
      <w:r w:rsidR="004A0F60" w:rsidRPr="004A0F60">
        <w:rPr>
          <w:rFonts w:ascii="Times New Roman" w:hAnsi="Times New Roman"/>
          <w:sz w:val="28"/>
          <w:szCs w:val="28"/>
        </w:rPr>
        <w:t>102839-00-9</w:t>
      </w:r>
      <w:r w:rsidR="006C3C33" w:rsidRPr="004A0F60">
        <w:rPr>
          <w:rFonts w:ascii="Times New Roman" w:hAnsi="Times New Roman"/>
          <w:sz w:val="28"/>
          <w:szCs w:val="28"/>
        </w:rPr>
        <w:t>;</w:t>
      </w:r>
    </w:p>
    <w:p w:rsidR="006C3C33" w:rsidRPr="004A0F60" w:rsidRDefault="006C3C33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 xml:space="preserve">примесь J: 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4A0F60" w:rsidRPr="004A0F60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RS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)-1-[4-(4-</w:t>
      </w:r>
      <w:r w:rsidR="00C7031F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мино-6,7-диметоксихиназолин-2-ил</w:t>
      </w:r>
      <w:proofErr w:type="gramStart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)п</w:t>
      </w:r>
      <w:proofErr w:type="gramEnd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иперазин-1-ил]-2-гидроксипентан-1-он</w:t>
      </w:r>
      <w:r w:rsidRPr="004A0F60">
        <w:rPr>
          <w:rFonts w:ascii="Times New Roman" w:hAnsi="Times New Roman"/>
          <w:sz w:val="28"/>
          <w:szCs w:val="28"/>
        </w:rPr>
        <w:t xml:space="preserve">, CAS </w:t>
      </w:r>
      <w:r w:rsidR="004A0F60" w:rsidRPr="004A0F60">
        <w:rPr>
          <w:rFonts w:ascii="Times New Roman" w:hAnsi="Times New Roman"/>
          <w:sz w:val="28"/>
          <w:szCs w:val="28"/>
        </w:rPr>
        <w:t>152551-75-2</w:t>
      </w:r>
      <w:r w:rsidRPr="004A0F60">
        <w:rPr>
          <w:rFonts w:ascii="Times New Roman" w:hAnsi="Times New Roman"/>
          <w:sz w:val="28"/>
          <w:szCs w:val="28"/>
        </w:rPr>
        <w:t>;</w:t>
      </w:r>
    </w:p>
    <w:p w:rsidR="006C3C33" w:rsidRPr="004A0F60" w:rsidRDefault="006C3C33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 xml:space="preserve">примесь K: 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6,7-</w:t>
      </w:r>
      <w:r w:rsidR="00C7031F"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иметокси-2-[4-(фуран-2-илкарбонил</w:t>
      </w:r>
      <w:proofErr w:type="gramStart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)п</w:t>
      </w:r>
      <w:proofErr w:type="gramEnd"/>
      <w:r w:rsidR="004A0F60" w:rsidRPr="004A0F60">
        <w:rPr>
          <w:rFonts w:ascii="Times New Roman" w:hAnsi="Times New Roman"/>
          <w:snapToGrid w:val="0"/>
          <w:color w:val="000000"/>
          <w:sz w:val="28"/>
          <w:szCs w:val="28"/>
        </w:rPr>
        <w:t>иперазин-1-ил]хиназолин-4-амин</w:t>
      </w:r>
      <w:r w:rsidRPr="004A0F60">
        <w:rPr>
          <w:rFonts w:ascii="Times New Roman" w:hAnsi="Times New Roman"/>
          <w:sz w:val="28"/>
          <w:szCs w:val="28"/>
        </w:rPr>
        <w:t xml:space="preserve">, CAS </w:t>
      </w:r>
      <w:r w:rsidR="004A0F60" w:rsidRPr="004A0F60">
        <w:rPr>
          <w:rFonts w:ascii="Times New Roman" w:hAnsi="Times New Roman"/>
          <w:sz w:val="28"/>
          <w:szCs w:val="28"/>
        </w:rPr>
        <w:t>19216-56-9</w:t>
      </w:r>
      <w:r w:rsidRPr="004A0F60">
        <w:rPr>
          <w:rFonts w:ascii="Times New Roman" w:hAnsi="Times New Roman"/>
          <w:sz w:val="28"/>
          <w:szCs w:val="28"/>
        </w:rPr>
        <w:t>;</w:t>
      </w:r>
    </w:p>
    <w:p w:rsidR="006C3C33" w:rsidRPr="004A0F60" w:rsidRDefault="006C3C33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 xml:space="preserve">примесь L: </w:t>
      </w:r>
      <w:r w:rsidR="004A0F60" w:rsidRPr="004A0F60">
        <w:rPr>
          <w:rFonts w:ascii="Times New Roman" w:hAnsi="Times New Roman"/>
          <w:sz w:val="28"/>
          <w:szCs w:val="28"/>
        </w:rPr>
        <w:t>1-(</w:t>
      </w:r>
      <w:r w:rsidR="00C7031F">
        <w:rPr>
          <w:rFonts w:ascii="Times New Roman" w:hAnsi="Times New Roman"/>
          <w:sz w:val="28"/>
          <w:szCs w:val="28"/>
        </w:rPr>
        <w:t>ф</w:t>
      </w:r>
      <w:r w:rsidR="004A0F60" w:rsidRPr="004A0F60">
        <w:rPr>
          <w:rFonts w:ascii="Times New Roman" w:hAnsi="Times New Roman"/>
          <w:sz w:val="28"/>
          <w:szCs w:val="28"/>
        </w:rPr>
        <w:t>уран-2-илкарбонил</w:t>
      </w:r>
      <w:proofErr w:type="gramStart"/>
      <w:r w:rsidR="004A0F60" w:rsidRPr="004A0F60">
        <w:rPr>
          <w:rFonts w:ascii="Times New Roman" w:hAnsi="Times New Roman"/>
          <w:sz w:val="28"/>
          <w:szCs w:val="28"/>
        </w:rPr>
        <w:t>)п</w:t>
      </w:r>
      <w:proofErr w:type="gramEnd"/>
      <w:r w:rsidR="004A0F60" w:rsidRPr="004A0F60">
        <w:rPr>
          <w:rFonts w:ascii="Times New Roman" w:hAnsi="Times New Roman"/>
          <w:sz w:val="28"/>
          <w:szCs w:val="28"/>
        </w:rPr>
        <w:t>иперазин</w:t>
      </w:r>
      <w:r w:rsidRPr="004A0F60">
        <w:rPr>
          <w:rFonts w:ascii="Times New Roman" w:hAnsi="Times New Roman"/>
          <w:sz w:val="28"/>
          <w:szCs w:val="28"/>
        </w:rPr>
        <w:t xml:space="preserve">, CAS </w:t>
      </w:r>
      <w:r w:rsidR="004A0F60" w:rsidRPr="004A0F60">
        <w:rPr>
          <w:rFonts w:ascii="Times New Roman" w:hAnsi="Times New Roman"/>
          <w:sz w:val="28"/>
          <w:szCs w:val="28"/>
        </w:rPr>
        <w:t>40172-95-0</w:t>
      </w:r>
      <w:r w:rsidRPr="004A0F60">
        <w:rPr>
          <w:rFonts w:ascii="Times New Roman" w:hAnsi="Times New Roman"/>
          <w:sz w:val="28"/>
          <w:szCs w:val="28"/>
        </w:rPr>
        <w:t>;</w:t>
      </w:r>
    </w:p>
    <w:p w:rsidR="006C3C33" w:rsidRPr="004A0F60" w:rsidRDefault="006C3C33" w:rsidP="00AA1BF0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4A0F60">
        <w:rPr>
          <w:rFonts w:ascii="Times New Roman" w:hAnsi="Times New Roman"/>
          <w:sz w:val="28"/>
          <w:szCs w:val="28"/>
        </w:rPr>
        <w:t xml:space="preserve">примесь M: </w:t>
      </w:r>
      <w:r w:rsidR="004A0F60" w:rsidRPr="004A0F60">
        <w:rPr>
          <w:rFonts w:ascii="Times New Roman" w:hAnsi="Times New Roman"/>
          <w:sz w:val="28"/>
          <w:szCs w:val="28"/>
        </w:rPr>
        <w:t>1,4-</w:t>
      </w:r>
      <w:r w:rsidR="00C7031F">
        <w:rPr>
          <w:rFonts w:ascii="Times New Roman" w:hAnsi="Times New Roman"/>
          <w:sz w:val="28"/>
          <w:szCs w:val="28"/>
        </w:rPr>
        <w:t>б</w:t>
      </w:r>
      <w:r w:rsidR="004A0F60" w:rsidRPr="004A0F60">
        <w:rPr>
          <w:rFonts w:ascii="Times New Roman" w:hAnsi="Times New Roman"/>
          <w:sz w:val="28"/>
          <w:szCs w:val="28"/>
        </w:rPr>
        <w:t>и</w:t>
      </w:r>
      <w:proofErr w:type="gramStart"/>
      <w:r w:rsidR="004A0F60" w:rsidRPr="004A0F60">
        <w:rPr>
          <w:rFonts w:ascii="Times New Roman" w:hAnsi="Times New Roman"/>
          <w:sz w:val="28"/>
          <w:szCs w:val="28"/>
        </w:rPr>
        <w:t>с(</w:t>
      </w:r>
      <w:proofErr w:type="gramEnd"/>
      <w:r w:rsidR="004A0F60" w:rsidRPr="004A0F60">
        <w:rPr>
          <w:rFonts w:ascii="Times New Roman" w:hAnsi="Times New Roman"/>
          <w:sz w:val="28"/>
          <w:szCs w:val="28"/>
        </w:rPr>
        <w:t>фуран-2-илкарбонил)пиперазин</w:t>
      </w:r>
      <w:r w:rsidRPr="004A0F60">
        <w:rPr>
          <w:rFonts w:ascii="Times New Roman" w:hAnsi="Times New Roman"/>
          <w:sz w:val="28"/>
          <w:szCs w:val="28"/>
        </w:rPr>
        <w:t xml:space="preserve">, CAS </w:t>
      </w:r>
      <w:r w:rsidR="004A0F60" w:rsidRPr="004A0F60">
        <w:rPr>
          <w:rFonts w:ascii="Times New Roman" w:hAnsi="Times New Roman"/>
          <w:sz w:val="28"/>
          <w:szCs w:val="28"/>
        </w:rPr>
        <w:t>31350-27-3</w:t>
      </w:r>
      <w:r w:rsidRPr="004A0F60">
        <w:rPr>
          <w:rFonts w:ascii="Times New Roman" w:hAnsi="Times New Roman"/>
          <w:sz w:val="28"/>
          <w:szCs w:val="28"/>
        </w:rPr>
        <w:t>.</w:t>
      </w:r>
    </w:p>
    <w:p w:rsidR="00AA1BF0" w:rsidRPr="00A95462" w:rsidRDefault="00AA1BF0" w:rsidP="00AA1BF0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42FAF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AA1BF0" w:rsidRPr="00F35B9F" w:rsidTr="008C3B45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AA1BF0" w:rsidRPr="00F1704C" w:rsidRDefault="00AA1BF0" w:rsidP="009F74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с</w:t>
            </w:r>
            <w:r w:rsidRPr="00AA1BF0">
              <w:rPr>
                <w:sz w:val="28"/>
                <w:szCs w:val="28"/>
              </w:rPr>
              <w:t>иликагель октилсилильный для хроматографии</w:t>
            </w:r>
            <w:r w:rsidR="00EF1527">
              <w:rPr>
                <w:sz w:val="28"/>
                <w:szCs w:val="28"/>
              </w:rPr>
              <w:t xml:space="preserve"> (С18)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AA1BF0" w:rsidRPr="00F35B9F" w:rsidTr="008C3B45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AA1BF0" w:rsidRDefault="00AA1BF0" w:rsidP="008C3B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Pr="003A3251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3A3251">
              <w:rPr>
                <w:bCs/>
                <w:color w:val="000000"/>
                <w:sz w:val="28"/>
                <w:szCs w:val="28"/>
              </w:rPr>
              <w:t>°C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A1BF0" w:rsidRPr="00F35B9F" w:rsidTr="008C3B45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AA1BF0" w:rsidRPr="00F35B9F" w:rsidRDefault="00AA1BF0" w:rsidP="008C3B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AA1BF0" w:rsidRPr="00F35B9F" w:rsidTr="008C3B45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AA1BF0" w:rsidRPr="00F35B9F" w:rsidRDefault="00AA1BF0" w:rsidP="008C3B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EF1527">
              <w:rPr>
                <w:bCs/>
                <w:color w:val="000000"/>
                <w:sz w:val="28"/>
                <w:szCs w:val="28"/>
              </w:rPr>
              <w:t>45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AA1BF0" w:rsidRPr="00F35B9F" w:rsidTr="008C3B45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AA1BF0" w:rsidRPr="00F35B9F" w:rsidRDefault="00AA1BF0" w:rsidP="008C3B4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A1BF0" w:rsidRPr="00F35B9F" w:rsidTr="009F74FC">
        <w:tc>
          <w:tcPr>
            <w:tcW w:w="1502" w:type="pct"/>
          </w:tcPr>
          <w:p w:rsidR="00AA1BF0" w:rsidRPr="00F35B9F" w:rsidRDefault="00AA1BF0" w:rsidP="008C3B45">
            <w:pPr>
              <w:rPr>
                <w:bCs/>
                <w:color w:val="000000"/>
                <w:sz w:val="28"/>
                <w:szCs w:val="28"/>
              </w:rPr>
            </w:pPr>
            <w:r w:rsidRPr="0054623B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AA1BF0" w:rsidRPr="00D836CF" w:rsidRDefault="00AA1BF0" w:rsidP="00A01F48">
            <w:pPr>
              <w:pStyle w:val="a3"/>
              <w:spacing w:after="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D836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теразозина</w:t>
            </w:r>
            <w:r w:rsidRPr="00D836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211E39" w:rsidRPr="00782E66" w:rsidRDefault="00782E66" w:rsidP="00A01F48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 р</w:t>
      </w:r>
      <w:r w:rsidRPr="00782E66">
        <w:rPr>
          <w:color w:val="000000"/>
          <w:sz w:val="28"/>
          <w:szCs w:val="28"/>
        </w:rPr>
        <w:t>аствор для идентификации пик</w:t>
      </w:r>
      <w:r w:rsidR="00EF1527">
        <w:rPr>
          <w:color w:val="000000"/>
          <w:sz w:val="28"/>
          <w:szCs w:val="28"/>
        </w:rPr>
        <w:t>а</w:t>
      </w:r>
      <w:r w:rsidRPr="00782E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782E66">
        <w:rPr>
          <w:color w:val="000000"/>
          <w:sz w:val="28"/>
          <w:szCs w:val="28"/>
        </w:rPr>
        <w:t xml:space="preserve">аствор </w:t>
      </w:r>
      <w:r w:rsidRPr="00782E66">
        <w:rPr>
          <w:sz w:val="28"/>
          <w:szCs w:val="28"/>
        </w:rPr>
        <w:t xml:space="preserve">для проверки разделительной способности хроматографической системы, </w:t>
      </w:r>
      <w:r>
        <w:rPr>
          <w:color w:val="000000"/>
          <w:sz w:val="28"/>
          <w:szCs w:val="28"/>
        </w:rPr>
        <w:t>р</w:t>
      </w:r>
      <w:r w:rsidRPr="00782E66">
        <w:rPr>
          <w:color w:val="000000"/>
          <w:sz w:val="28"/>
          <w:szCs w:val="28"/>
        </w:rPr>
        <w:t xml:space="preserve">аствор </w:t>
      </w:r>
      <w:r w:rsidRPr="00782E66">
        <w:rPr>
          <w:sz w:val="28"/>
          <w:szCs w:val="28"/>
        </w:rPr>
        <w:t xml:space="preserve">стандартного образца теразозина примеси </w:t>
      </w:r>
      <w:r w:rsidRPr="00782E66">
        <w:rPr>
          <w:sz w:val="28"/>
          <w:szCs w:val="28"/>
          <w:lang w:val="en-US"/>
        </w:rPr>
        <w:t>L</w:t>
      </w:r>
      <w:r w:rsidRPr="00782E6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Pr="00782E66">
        <w:rPr>
          <w:color w:val="000000"/>
          <w:sz w:val="28"/>
          <w:szCs w:val="28"/>
        </w:rPr>
        <w:t xml:space="preserve">аствор </w:t>
      </w:r>
      <w:r w:rsidRPr="00782E66">
        <w:rPr>
          <w:sz w:val="28"/>
          <w:szCs w:val="28"/>
        </w:rPr>
        <w:t xml:space="preserve">сравнения и испытуемый раствор. </w:t>
      </w:r>
    </w:p>
    <w:p w:rsidR="005810F5" w:rsidRPr="005810F5" w:rsidRDefault="005810F5" w:rsidP="005810F5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идентификации пиков примесей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, В, С, </w:t>
      </w:r>
      <w:r>
        <w:rPr>
          <w:color w:val="000000"/>
          <w:sz w:val="28"/>
          <w:szCs w:val="28"/>
          <w:lang w:val="en-US"/>
        </w:rPr>
        <w:t>J</w:t>
      </w:r>
      <w:r w:rsidRPr="005810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K</w:t>
      </w:r>
      <w:r w:rsidRPr="00581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 используются хроматограммы раствора для проверки разделительной способности хроматографической системы и прилагаемая к стандартному образцу теразозина для</w:t>
      </w:r>
      <w:r w:rsidR="007A3F02">
        <w:rPr>
          <w:color w:val="000000"/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пригодности </w:t>
      </w:r>
      <w:r w:rsidR="007A3F02">
        <w:rPr>
          <w:sz w:val="28"/>
          <w:szCs w:val="28"/>
        </w:rPr>
        <w:t xml:space="preserve">хроматографической </w:t>
      </w:r>
      <w:r>
        <w:rPr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; для идентификации пика примеси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используется хроматограмма </w:t>
      </w:r>
      <w:r w:rsidRPr="005810F5">
        <w:rPr>
          <w:color w:val="000000"/>
          <w:sz w:val="28"/>
          <w:szCs w:val="28"/>
        </w:rPr>
        <w:t xml:space="preserve">раствора </w:t>
      </w:r>
      <w:r w:rsidRPr="005810F5">
        <w:rPr>
          <w:sz w:val="28"/>
          <w:szCs w:val="28"/>
        </w:rPr>
        <w:t xml:space="preserve">стандартного образца теразозина примеси </w:t>
      </w:r>
      <w:r w:rsidRPr="005810F5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для идентификации пика примеси Е используется хроматограмма </w:t>
      </w:r>
      <w:r w:rsidRPr="005810F5">
        <w:rPr>
          <w:color w:val="000000"/>
          <w:sz w:val="28"/>
          <w:szCs w:val="28"/>
        </w:rPr>
        <w:t xml:space="preserve">раствора </w:t>
      </w:r>
      <w:r>
        <w:rPr>
          <w:sz w:val="28"/>
          <w:szCs w:val="28"/>
        </w:rPr>
        <w:t>для идентификации пик</w:t>
      </w:r>
      <w:r w:rsidR="007A3F0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5810F5" w:rsidRPr="005810F5" w:rsidRDefault="00C2036D" w:rsidP="005810F5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872CD">
        <w:rPr>
          <w:i/>
          <w:color w:val="000000"/>
          <w:sz w:val="28"/>
          <w:szCs w:val="28"/>
        </w:rPr>
        <w:t>Время удерживания</w:t>
      </w:r>
      <w:r>
        <w:rPr>
          <w:color w:val="000000"/>
          <w:sz w:val="28"/>
          <w:szCs w:val="28"/>
        </w:rPr>
        <w:t>. Теразозин</w:t>
      </w:r>
      <w:r w:rsidRPr="00D23A7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11 мин.</w:t>
      </w:r>
    </w:p>
    <w:p w:rsidR="001872CD" w:rsidRDefault="001872CD" w:rsidP="001872C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E3366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>р</w:t>
      </w:r>
      <w:r w:rsidRPr="001872CD">
        <w:rPr>
          <w:sz w:val="28"/>
          <w:szCs w:val="28"/>
        </w:rPr>
        <w:t>аствора для проверки разделительной способности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между пиками </w:t>
      </w:r>
      <w:r>
        <w:rPr>
          <w:sz w:val="28"/>
          <w:szCs w:val="28"/>
        </w:rPr>
        <w:t>примеси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примеси </w:t>
      </w:r>
      <w:r>
        <w:rPr>
          <w:sz w:val="28"/>
          <w:szCs w:val="28"/>
          <w:lang w:val="en-US"/>
        </w:rPr>
        <w:t>J</w:t>
      </w:r>
      <w:r>
        <w:rPr>
          <w:b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должно быть не менее </w:t>
      </w:r>
      <w:r>
        <w:rPr>
          <w:bCs/>
          <w:color w:val="000000"/>
          <w:sz w:val="28"/>
          <w:szCs w:val="28"/>
        </w:rPr>
        <w:t>1,5.</w:t>
      </w:r>
      <w:r w:rsidR="00E734AE">
        <w:rPr>
          <w:bCs/>
          <w:color w:val="000000"/>
          <w:sz w:val="28"/>
          <w:szCs w:val="28"/>
        </w:rPr>
        <w:t xml:space="preserve"> </w:t>
      </w:r>
      <w:r w:rsidR="008C3B45">
        <w:rPr>
          <w:bCs/>
          <w:color w:val="000000"/>
          <w:sz w:val="28"/>
          <w:szCs w:val="28"/>
        </w:rPr>
        <w:t xml:space="preserve">При необходимости </w:t>
      </w:r>
      <w:r w:rsidR="002E692B" w:rsidRPr="002E692B">
        <w:rPr>
          <w:bCs/>
          <w:color w:val="000000"/>
          <w:sz w:val="28"/>
          <w:szCs w:val="28"/>
        </w:rPr>
        <w:t>корректируют содержание </w:t>
      </w:r>
      <w:r w:rsidR="002E692B">
        <w:rPr>
          <w:bCs/>
          <w:color w:val="000000"/>
          <w:sz w:val="28"/>
          <w:szCs w:val="28"/>
        </w:rPr>
        <w:t>водного компонента в ПФ (</w:t>
      </w:r>
      <w:r w:rsidR="002E692B" w:rsidRPr="002E692B">
        <w:rPr>
          <w:bCs/>
          <w:color w:val="000000"/>
          <w:sz w:val="28"/>
          <w:szCs w:val="28"/>
        </w:rPr>
        <w:t xml:space="preserve">увеличение концентрация </w:t>
      </w:r>
      <w:r w:rsidR="002E692B">
        <w:rPr>
          <w:bCs/>
          <w:color w:val="000000"/>
          <w:sz w:val="28"/>
          <w:szCs w:val="28"/>
        </w:rPr>
        <w:t>водного компонента увеличивает</w:t>
      </w:r>
      <w:r w:rsidR="002E692B" w:rsidRPr="002E692B">
        <w:rPr>
          <w:bCs/>
          <w:color w:val="000000"/>
          <w:sz w:val="28"/>
          <w:szCs w:val="28"/>
        </w:rPr>
        <w:t xml:space="preserve"> время удерживания</w:t>
      </w:r>
      <w:r w:rsidR="002E692B">
        <w:rPr>
          <w:bCs/>
          <w:color w:val="000000"/>
          <w:sz w:val="28"/>
          <w:szCs w:val="28"/>
        </w:rPr>
        <w:t>)</w:t>
      </w:r>
    </w:p>
    <w:p w:rsidR="00211E39" w:rsidRDefault="00FE6E71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6E71">
        <w:rPr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Pr="00FE6E71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FE6E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0,7; примесь М – 1,6.</w:t>
      </w:r>
    </w:p>
    <w:p w:rsidR="00DE3366" w:rsidRPr="0072078B" w:rsidRDefault="00EF152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площади</w:t>
      </w:r>
      <w:r w:rsidR="00D43CE2">
        <w:rPr>
          <w:color w:val="000000"/>
          <w:sz w:val="28"/>
          <w:szCs w:val="28"/>
        </w:rPr>
        <w:t xml:space="preserve"> пиков</w:t>
      </w:r>
      <w:r>
        <w:rPr>
          <w:color w:val="000000"/>
          <w:sz w:val="28"/>
          <w:szCs w:val="28"/>
        </w:rPr>
        <w:t xml:space="preserve"> </w:t>
      </w:r>
      <w:r w:rsidR="00D43CE2" w:rsidRPr="00D43CE2">
        <w:rPr>
          <w:color w:val="000000"/>
          <w:sz w:val="28"/>
          <w:szCs w:val="28"/>
        </w:rPr>
        <w:t>каждой из примесей</w:t>
      </w:r>
      <w:proofErr w:type="gramStart"/>
      <w:r w:rsidR="00D43CE2" w:rsidRPr="00D43CE2">
        <w:rPr>
          <w:color w:val="000000"/>
          <w:sz w:val="28"/>
          <w:szCs w:val="28"/>
        </w:rPr>
        <w:t xml:space="preserve"> </w:t>
      </w:r>
      <w:r w:rsidR="0025203E">
        <w:rPr>
          <w:color w:val="000000"/>
          <w:sz w:val="28"/>
          <w:szCs w:val="28"/>
        </w:rPr>
        <w:t>А</w:t>
      </w:r>
      <w:proofErr w:type="gramEnd"/>
      <w:r w:rsidR="0025203E">
        <w:rPr>
          <w:color w:val="000000"/>
          <w:sz w:val="28"/>
          <w:szCs w:val="28"/>
        </w:rPr>
        <w:t xml:space="preserve">, </w:t>
      </w:r>
      <w:r w:rsidR="00D43CE2">
        <w:rPr>
          <w:color w:val="000000"/>
          <w:sz w:val="28"/>
          <w:szCs w:val="28"/>
        </w:rPr>
        <w:t>С</w:t>
      </w:r>
      <w:r w:rsidR="0025203E">
        <w:rPr>
          <w:color w:val="000000"/>
          <w:sz w:val="28"/>
          <w:szCs w:val="28"/>
        </w:rPr>
        <w:t>, Е и К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должны превышать </w:t>
      </w:r>
      <w:r w:rsidR="0025203E">
        <w:rPr>
          <w:color w:val="000000"/>
          <w:sz w:val="28"/>
          <w:szCs w:val="28"/>
        </w:rPr>
        <w:t>пятикратную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25203E">
        <w:rPr>
          <w:color w:val="000000"/>
          <w:sz w:val="28"/>
          <w:szCs w:val="28"/>
        </w:rPr>
        <w:t>5</w:t>
      </w:r>
      <w:r w:rsidR="00A236F4">
        <w:rPr>
          <w:color w:val="000000"/>
          <w:sz w:val="28"/>
          <w:szCs w:val="28"/>
        </w:rPr>
        <w:t> </w:t>
      </w:r>
      <w:r w:rsidRPr="00B42AA3">
        <w:rPr>
          <w:color w:val="000000"/>
          <w:sz w:val="28"/>
          <w:szCs w:val="28"/>
        </w:rPr>
        <w:t>%);</w:t>
      </w:r>
    </w:p>
    <w:p w:rsidR="005C71ED" w:rsidRDefault="00D43CE2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площадь</w:t>
      </w:r>
      <w:r w:rsidR="005C71ED">
        <w:rPr>
          <w:color w:val="000000"/>
          <w:sz w:val="28"/>
          <w:szCs w:val="28"/>
        </w:rPr>
        <w:t xml:space="preserve"> пика примеси </w:t>
      </w:r>
      <w:r w:rsidR="0025203E">
        <w:rPr>
          <w:color w:val="000000"/>
          <w:sz w:val="28"/>
          <w:szCs w:val="28"/>
          <w:lang w:val="en-US"/>
        </w:rPr>
        <w:t>L</w:t>
      </w:r>
      <w:r w:rsidR="005C7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должна</w:t>
      </w:r>
      <w:r w:rsidR="0025203E">
        <w:rPr>
          <w:color w:val="000000"/>
          <w:sz w:val="28"/>
          <w:szCs w:val="28"/>
        </w:rPr>
        <w:t xml:space="preserve"> превышать </w:t>
      </w:r>
      <w:r w:rsidR="005C71ED" w:rsidRPr="00B42AA3">
        <w:rPr>
          <w:color w:val="000000"/>
          <w:sz w:val="28"/>
          <w:szCs w:val="28"/>
        </w:rPr>
        <w:t xml:space="preserve">площадь основного пика на хроматограмме </w:t>
      </w:r>
      <w:r w:rsidR="0025203E" w:rsidRPr="009D46F8">
        <w:rPr>
          <w:sz w:val="28"/>
          <w:szCs w:val="28"/>
        </w:rPr>
        <w:t xml:space="preserve">раствора стандартного образца теразозина примеси </w:t>
      </w:r>
      <w:r w:rsidR="0025203E" w:rsidRPr="009D46F8">
        <w:rPr>
          <w:sz w:val="28"/>
          <w:szCs w:val="28"/>
          <w:lang w:val="en-US"/>
        </w:rPr>
        <w:t>L</w:t>
      </w:r>
      <w:r w:rsidR="005C71ED" w:rsidRPr="0025203E">
        <w:rPr>
          <w:color w:val="000000"/>
          <w:sz w:val="28"/>
          <w:szCs w:val="28"/>
        </w:rPr>
        <w:t xml:space="preserve"> </w:t>
      </w:r>
      <w:r w:rsidR="005C71ED" w:rsidRPr="00B42AA3">
        <w:rPr>
          <w:color w:val="000000"/>
          <w:sz w:val="28"/>
          <w:szCs w:val="28"/>
        </w:rPr>
        <w:t>(не более</w:t>
      </w:r>
      <w:r w:rsidR="0025203E">
        <w:rPr>
          <w:color w:val="000000"/>
          <w:sz w:val="28"/>
          <w:szCs w:val="28"/>
        </w:rPr>
        <w:t xml:space="preserve"> 0,1 </w:t>
      </w:r>
      <w:r w:rsidR="005C71ED" w:rsidRPr="00B42AA3">
        <w:rPr>
          <w:color w:val="000000"/>
          <w:sz w:val="28"/>
          <w:szCs w:val="28"/>
        </w:rPr>
        <w:t>%);</w:t>
      </w:r>
    </w:p>
    <w:p w:rsidR="0025203E" w:rsidRPr="00B42AA3" w:rsidRDefault="0025203E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площади</w:t>
      </w:r>
      <w:r>
        <w:rPr>
          <w:color w:val="000000"/>
          <w:sz w:val="28"/>
          <w:szCs w:val="28"/>
        </w:rPr>
        <w:t xml:space="preserve"> пиков </w:t>
      </w:r>
      <w:r w:rsidRPr="00D43CE2">
        <w:rPr>
          <w:color w:val="000000"/>
          <w:sz w:val="28"/>
          <w:szCs w:val="28"/>
        </w:rPr>
        <w:t>каждой из примесей</w:t>
      </w:r>
      <w:proofErr w:type="gramStart"/>
      <w:r w:rsidRPr="00D43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J</w:t>
      </w:r>
      <w:r w:rsidRPr="00252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 </w:t>
      </w:r>
      <w:r w:rsidRPr="00B42AA3">
        <w:rPr>
          <w:color w:val="000000"/>
          <w:sz w:val="28"/>
          <w:szCs w:val="28"/>
        </w:rPr>
        <w:t xml:space="preserve">не должны превышать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>
        <w:rPr>
          <w:color w:val="000000"/>
          <w:sz w:val="28"/>
          <w:szCs w:val="28"/>
        </w:rPr>
        <w:t>1 </w:t>
      </w:r>
      <w:r w:rsidRPr="00B42AA3">
        <w:rPr>
          <w:color w:val="000000"/>
          <w:sz w:val="28"/>
          <w:szCs w:val="28"/>
        </w:rPr>
        <w:t>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25203E">
        <w:rPr>
          <w:color w:val="000000"/>
          <w:sz w:val="28"/>
          <w:szCs w:val="28"/>
        </w:rPr>
        <w:t>п</w:t>
      </w:r>
      <w:r w:rsidR="00D43CE2">
        <w:rPr>
          <w:color w:val="000000"/>
          <w:sz w:val="28"/>
          <w:szCs w:val="28"/>
        </w:rPr>
        <w:t>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8B42BE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E64E0B" w:rsidRPr="00E64E0B" w:rsidRDefault="00E64E0B" w:rsidP="00B739C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64E0B">
        <w:rPr>
          <w:b/>
          <w:color w:val="000000"/>
          <w:sz w:val="28"/>
          <w:szCs w:val="28"/>
        </w:rPr>
        <w:t xml:space="preserve">Вода. </w:t>
      </w:r>
      <w:r w:rsidRPr="00E64E0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7,0 </w:t>
      </w:r>
      <w:r w:rsidRPr="00E64E0B">
        <w:rPr>
          <w:color w:val="000000"/>
          <w:sz w:val="28"/>
          <w:szCs w:val="28"/>
        </w:rPr>
        <w:t>%  до</w:t>
      </w:r>
      <w:r>
        <w:rPr>
          <w:color w:val="000000"/>
          <w:sz w:val="28"/>
          <w:szCs w:val="28"/>
        </w:rPr>
        <w:t xml:space="preserve"> 8,6 </w:t>
      </w:r>
      <w:r w:rsidR="00C209DA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(ОФС «Определение воды»</w:t>
      </w:r>
      <w:r w:rsidR="00C209DA">
        <w:rPr>
          <w:color w:val="000000"/>
          <w:sz w:val="28"/>
          <w:szCs w:val="28"/>
        </w:rPr>
        <w:t xml:space="preserve"> метод Фишера</w:t>
      </w:r>
      <w:r w:rsidRPr="00E64E0B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0,2</w:t>
      </w:r>
      <w:r w:rsidRPr="00E64E0B">
        <w:rPr>
          <w:color w:val="000000"/>
          <w:sz w:val="28"/>
          <w:szCs w:val="28"/>
        </w:rPr>
        <w:t xml:space="preserve"> г (точная навеска)</w:t>
      </w:r>
      <w:r>
        <w:rPr>
          <w:color w:val="000000"/>
          <w:sz w:val="28"/>
          <w:szCs w:val="28"/>
        </w:rPr>
        <w:t xml:space="preserve"> субстанции. 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D11FED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05933" w:rsidRDefault="000812D5" w:rsidP="00B05933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B30C0">
        <w:rPr>
          <w:b/>
          <w:color w:val="000000"/>
          <w:sz w:val="28"/>
          <w:szCs w:val="28"/>
        </w:rPr>
        <w:t>Тяжёлые металлы</w:t>
      </w:r>
      <w:r w:rsidRPr="000812D5">
        <w:rPr>
          <w:b/>
          <w:color w:val="000000"/>
          <w:sz w:val="28"/>
          <w:szCs w:val="28"/>
        </w:rPr>
        <w:t>.</w:t>
      </w:r>
      <w:r w:rsidR="005756E6">
        <w:rPr>
          <w:b/>
          <w:color w:val="000000"/>
          <w:sz w:val="28"/>
          <w:szCs w:val="28"/>
        </w:rPr>
        <w:t xml:space="preserve"> </w:t>
      </w:r>
      <w:r w:rsidR="00B05933">
        <w:rPr>
          <w:color w:val="000000"/>
          <w:sz w:val="28"/>
          <w:szCs w:val="28"/>
        </w:rPr>
        <w:t>Не более 0,002 %. (ОФС «Тяжёлые металлы», метод 2).</w:t>
      </w:r>
    </w:p>
    <w:p w:rsidR="00B05933" w:rsidRDefault="00B05933" w:rsidP="00B05933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Испытуемый раствор. </w:t>
      </w:r>
      <w:r>
        <w:rPr>
          <w:color w:val="000000"/>
          <w:sz w:val="28"/>
          <w:szCs w:val="28"/>
        </w:rPr>
        <w:t xml:space="preserve">В кварцевый тигель помещают 1,0 г субстанции, прибавляют 4 мл магния сульфата раствора 25 % в серной кислоте разведённой 9,8 %, перемешивают, нагревают до температуры </w:t>
      </w:r>
      <w:r>
        <w:rPr>
          <w:color w:val="000000"/>
          <w:sz w:val="28"/>
          <w:szCs w:val="28"/>
        </w:rPr>
        <w:lastRenderedPageBreak/>
        <w:t>800 °C, пока остаток в тигле не приобретёт белый или серый цвет. Полученный остаток охлаждают, смачивают несколькими каплями серной кислотой разведённой 9,8 %, выпаривают, прокаливают и охлаждают. Полученный остаток помещают в мерную колбу вместимостью 20 мл, прибавляют 0,1 мл фенолфталеина, затем осторожно прибавляют аммиака раствор концентрированный 25 % до перехода окраски в розовую, к полученному раствору прибавляют уксусную кислоту ледяную до обесцвечивания раствора и доводят объем раствора водой до метки.</w:t>
      </w:r>
    </w:p>
    <w:p w:rsidR="00E64E0B" w:rsidRPr="00E64E0B" w:rsidRDefault="00B05933" w:rsidP="00B0593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E0B">
        <w:rPr>
          <w:rFonts w:ascii="Times New Roman" w:hAnsi="Times New Roman"/>
          <w:b/>
          <w:sz w:val="28"/>
          <w:szCs w:val="28"/>
        </w:rPr>
        <w:t xml:space="preserve"> </w:t>
      </w:r>
      <w:r w:rsidR="00E64E0B" w:rsidRPr="00E64E0B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="00E64E0B">
        <w:rPr>
          <w:rFonts w:ascii="Times New Roman" w:hAnsi="Times New Roman"/>
          <w:b/>
          <w:sz w:val="28"/>
          <w:szCs w:val="28"/>
        </w:rPr>
        <w:t xml:space="preserve">. </w:t>
      </w:r>
      <w:r w:rsidR="00E64E0B" w:rsidRPr="00E64E0B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8A32D0" w:rsidRDefault="00A42D5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A32D0">
        <w:rPr>
          <w:sz w:val="28"/>
          <w:szCs w:val="28"/>
        </w:rPr>
        <w:t>Определение проводят методом титриметрии.</w:t>
      </w:r>
    </w:p>
    <w:p w:rsidR="008A32D0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357B09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357B09">
        <w:rPr>
          <w:sz w:val="28"/>
          <w:szCs w:val="28"/>
        </w:rPr>
        <w:t xml:space="preserve"> смеси 5 </w:t>
      </w:r>
      <w:r w:rsidRPr="00ED159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587E7E">
        <w:rPr>
          <w:sz w:val="28"/>
          <w:szCs w:val="28"/>
        </w:rPr>
        <w:t>х</w:t>
      </w:r>
      <w:r w:rsidR="00587E7E" w:rsidRPr="00587E7E">
        <w:rPr>
          <w:sz w:val="28"/>
          <w:szCs w:val="28"/>
        </w:rPr>
        <w:t>лористоводородной кислоты раствор</w:t>
      </w:r>
      <w:r w:rsidR="00587E7E">
        <w:rPr>
          <w:sz w:val="28"/>
          <w:szCs w:val="28"/>
        </w:rPr>
        <w:t>а</w:t>
      </w:r>
      <w:r w:rsidR="00587E7E" w:rsidRPr="00587E7E">
        <w:rPr>
          <w:sz w:val="28"/>
          <w:szCs w:val="28"/>
        </w:rPr>
        <w:t xml:space="preserve"> 0,01 М</w:t>
      </w:r>
      <w:r w:rsidR="00DE3366">
        <w:rPr>
          <w:sz w:val="28"/>
          <w:szCs w:val="28"/>
        </w:rPr>
        <w:t xml:space="preserve"> и</w:t>
      </w:r>
      <w:r w:rsidR="00587E7E">
        <w:rPr>
          <w:sz w:val="28"/>
          <w:szCs w:val="28"/>
        </w:rPr>
        <w:t xml:space="preserve"> 50 мл метанола</w:t>
      </w:r>
      <w:r w:rsidR="00DE3366">
        <w:rPr>
          <w:sz w:val="28"/>
          <w:szCs w:val="28"/>
        </w:rPr>
        <w:t>,</w:t>
      </w:r>
      <w:r w:rsidR="00587E7E" w:rsidRPr="00587E7E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 w:rsidR="00587E7E">
        <w:rPr>
          <w:sz w:val="28"/>
          <w:szCs w:val="28"/>
        </w:rPr>
        <w:t>натрия гидроксида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491C4C">
        <w:rPr>
          <w:color w:val="000000"/>
          <w:sz w:val="28"/>
          <w:szCs w:val="28"/>
        </w:rPr>
        <w:t>.</w:t>
      </w:r>
    </w:p>
    <w:p w:rsidR="008A32D0" w:rsidRPr="00F06594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:rsidR="008A32D0" w:rsidRPr="00783088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587E7E">
        <w:rPr>
          <w:sz w:val="28"/>
          <w:szCs w:val="28"/>
        </w:rPr>
        <w:t>натрия гидроксида</w:t>
      </w:r>
      <w:r>
        <w:rPr>
          <w:sz w:val="28"/>
          <w:szCs w:val="28"/>
        </w:rPr>
        <w:t xml:space="preserve"> соответствует </w:t>
      </w:r>
      <w:r w:rsidR="00587E7E">
        <w:rPr>
          <w:sz w:val="28"/>
          <w:szCs w:val="28"/>
        </w:rPr>
        <w:t>42,39</w:t>
      </w:r>
      <w:r>
        <w:rPr>
          <w:sz w:val="28"/>
          <w:szCs w:val="28"/>
        </w:rPr>
        <w:t xml:space="preserve"> мг </w:t>
      </w:r>
      <w:r w:rsidR="00587E7E">
        <w:rPr>
          <w:sz w:val="28"/>
          <w:szCs w:val="28"/>
        </w:rPr>
        <w:t>теразозина гидрохлорида</w:t>
      </w:r>
      <w:r>
        <w:rPr>
          <w:sz w:val="28"/>
          <w:szCs w:val="28"/>
        </w:rPr>
        <w:t xml:space="preserve"> </w:t>
      </w:r>
      <w:r w:rsidR="00562C0B" w:rsidRPr="009A4421">
        <w:rPr>
          <w:sz w:val="28"/>
        </w:rPr>
        <w:t>C</w:t>
      </w:r>
      <w:r w:rsidR="00562C0B" w:rsidRPr="009A4421">
        <w:rPr>
          <w:sz w:val="28"/>
          <w:vertAlign w:val="subscript"/>
        </w:rPr>
        <w:t>19</w:t>
      </w:r>
      <w:r w:rsidR="00562C0B" w:rsidRPr="009A4421">
        <w:rPr>
          <w:sz w:val="28"/>
        </w:rPr>
        <w:t>H</w:t>
      </w:r>
      <w:r w:rsidR="00562C0B" w:rsidRPr="009A4421">
        <w:rPr>
          <w:sz w:val="28"/>
          <w:vertAlign w:val="subscript"/>
        </w:rPr>
        <w:t>25</w:t>
      </w:r>
      <w:r w:rsidR="00562C0B" w:rsidRPr="009A4421">
        <w:rPr>
          <w:sz w:val="28"/>
        </w:rPr>
        <w:t>N</w:t>
      </w:r>
      <w:r w:rsidR="00562C0B" w:rsidRPr="009A4421">
        <w:rPr>
          <w:sz w:val="28"/>
          <w:vertAlign w:val="subscript"/>
        </w:rPr>
        <w:t>5</w:t>
      </w:r>
      <w:r w:rsidR="00562C0B" w:rsidRPr="009A4421">
        <w:rPr>
          <w:sz w:val="28"/>
        </w:rPr>
        <w:t>O</w:t>
      </w:r>
      <w:r w:rsidR="00562C0B" w:rsidRPr="009A4421">
        <w:rPr>
          <w:sz w:val="28"/>
          <w:vertAlign w:val="subscript"/>
        </w:rPr>
        <w:t>4</w:t>
      </w:r>
      <w:r w:rsidR="00562C0B" w:rsidRPr="009A4421">
        <w:rPr>
          <w:sz w:val="28"/>
        </w:rPr>
        <w:sym w:font="Times New Roman" w:char="00B7"/>
      </w:r>
      <w:r w:rsidR="00562C0B" w:rsidRPr="00562C0B">
        <w:rPr>
          <w:sz w:val="28"/>
          <w:lang w:val="en-US"/>
        </w:rPr>
        <w:t>HCl</w:t>
      </w:r>
      <w:r w:rsidR="00783088" w:rsidRPr="00562C0B">
        <w:rPr>
          <w:sz w:val="28"/>
        </w:rPr>
        <w:t>.</w:t>
      </w:r>
    </w:p>
    <w:p w:rsidR="00AC40CB" w:rsidRPr="00AC40CB" w:rsidRDefault="00AC40CB" w:rsidP="00A2080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65D65">
        <w:rPr>
          <w:spacing w:val="-6"/>
          <w:sz w:val="28"/>
          <w:szCs w:val="28"/>
        </w:rPr>
        <w:t>защищенном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71" w:rsidRDefault="00730B71">
      <w:r>
        <w:separator/>
      </w:r>
    </w:p>
  </w:endnote>
  <w:endnote w:type="continuationSeparator" w:id="0">
    <w:p w:rsidR="00730B71" w:rsidRDefault="0073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730B71" w:rsidRDefault="009969F9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730B7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C91F24">
          <w:rPr>
            <w:noProof/>
            <w:sz w:val="28"/>
            <w:szCs w:val="28"/>
          </w:rPr>
          <w:t>7</w:t>
        </w:r>
        <w:r w:rsidRPr="009B37A8">
          <w:rPr>
            <w:sz w:val="28"/>
            <w:szCs w:val="28"/>
          </w:rPr>
          <w:fldChar w:fldCharType="end"/>
        </w:r>
      </w:p>
    </w:sdtContent>
  </w:sdt>
  <w:p w:rsidR="00730B71" w:rsidRDefault="00730B7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71" w:rsidRDefault="00730B71">
      <w:r>
        <w:separator/>
      </w:r>
    </w:p>
  </w:footnote>
  <w:footnote w:type="continuationSeparator" w:id="0">
    <w:p w:rsidR="00730B71" w:rsidRDefault="0073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5B6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6120"/>
    <w:rsid w:val="000B79C8"/>
    <w:rsid w:val="000C106D"/>
    <w:rsid w:val="000C4044"/>
    <w:rsid w:val="000C725B"/>
    <w:rsid w:val="000C795A"/>
    <w:rsid w:val="000D1B05"/>
    <w:rsid w:val="000D2A95"/>
    <w:rsid w:val="000D4791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67BB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6B2"/>
    <w:rsid w:val="0017185A"/>
    <w:rsid w:val="00171D9A"/>
    <w:rsid w:val="00172448"/>
    <w:rsid w:val="001824C0"/>
    <w:rsid w:val="00184EFD"/>
    <w:rsid w:val="00186CDF"/>
    <w:rsid w:val="001872CD"/>
    <w:rsid w:val="00190FEF"/>
    <w:rsid w:val="001913BE"/>
    <w:rsid w:val="001922DE"/>
    <w:rsid w:val="00194F4E"/>
    <w:rsid w:val="00195064"/>
    <w:rsid w:val="001962A0"/>
    <w:rsid w:val="00197102"/>
    <w:rsid w:val="00197F53"/>
    <w:rsid w:val="001A23BA"/>
    <w:rsid w:val="001A6739"/>
    <w:rsid w:val="001A694C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D62D9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06B38"/>
    <w:rsid w:val="0021051F"/>
    <w:rsid w:val="00211E39"/>
    <w:rsid w:val="00214F6F"/>
    <w:rsid w:val="0021654A"/>
    <w:rsid w:val="00220205"/>
    <w:rsid w:val="002222B3"/>
    <w:rsid w:val="00225587"/>
    <w:rsid w:val="0023438E"/>
    <w:rsid w:val="0024516D"/>
    <w:rsid w:val="00247F1C"/>
    <w:rsid w:val="0025203E"/>
    <w:rsid w:val="002534CC"/>
    <w:rsid w:val="0025509C"/>
    <w:rsid w:val="002639B9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29EC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053E"/>
    <w:rsid w:val="002E692B"/>
    <w:rsid w:val="002F055C"/>
    <w:rsid w:val="002F2CB3"/>
    <w:rsid w:val="002F3540"/>
    <w:rsid w:val="002F3B15"/>
    <w:rsid w:val="002F44CE"/>
    <w:rsid w:val="002F69BF"/>
    <w:rsid w:val="002F6FE6"/>
    <w:rsid w:val="00302396"/>
    <w:rsid w:val="00304E45"/>
    <w:rsid w:val="00306C8E"/>
    <w:rsid w:val="00307D75"/>
    <w:rsid w:val="0031027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37B1F"/>
    <w:rsid w:val="0034079B"/>
    <w:rsid w:val="003436DB"/>
    <w:rsid w:val="00345E8B"/>
    <w:rsid w:val="00347BA8"/>
    <w:rsid w:val="0035183A"/>
    <w:rsid w:val="003536F3"/>
    <w:rsid w:val="0035512D"/>
    <w:rsid w:val="00357B09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502C"/>
    <w:rsid w:val="00386841"/>
    <w:rsid w:val="00394C3E"/>
    <w:rsid w:val="00395308"/>
    <w:rsid w:val="00396D8D"/>
    <w:rsid w:val="003A0FBA"/>
    <w:rsid w:val="003A2BD9"/>
    <w:rsid w:val="003A2C59"/>
    <w:rsid w:val="003A3251"/>
    <w:rsid w:val="003A3343"/>
    <w:rsid w:val="003A4F54"/>
    <w:rsid w:val="003A7633"/>
    <w:rsid w:val="003A7F2E"/>
    <w:rsid w:val="003B3199"/>
    <w:rsid w:val="003B736B"/>
    <w:rsid w:val="003C4FA6"/>
    <w:rsid w:val="003D13F1"/>
    <w:rsid w:val="003D3293"/>
    <w:rsid w:val="003E4D9B"/>
    <w:rsid w:val="003E623E"/>
    <w:rsid w:val="003E7039"/>
    <w:rsid w:val="003F1B93"/>
    <w:rsid w:val="003F23E3"/>
    <w:rsid w:val="003F2F9C"/>
    <w:rsid w:val="003F4D6F"/>
    <w:rsid w:val="003F5A40"/>
    <w:rsid w:val="003F6B5C"/>
    <w:rsid w:val="00401053"/>
    <w:rsid w:val="00404FDD"/>
    <w:rsid w:val="00411014"/>
    <w:rsid w:val="004111B9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1B1D"/>
    <w:rsid w:val="00442FAF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B10"/>
    <w:rsid w:val="00491C4C"/>
    <w:rsid w:val="0049423F"/>
    <w:rsid w:val="004A04DC"/>
    <w:rsid w:val="004A07C8"/>
    <w:rsid w:val="004A0F60"/>
    <w:rsid w:val="004A5194"/>
    <w:rsid w:val="004A6B81"/>
    <w:rsid w:val="004A701A"/>
    <w:rsid w:val="004A7688"/>
    <w:rsid w:val="004C0F8F"/>
    <w:rsid w:val="004C1072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640"/>
    <w:rsid w:val="004F08C6"/>
    <w:rsid w:val="004F15D5"/>
    <w:rsid w:val="004F1629"/>
    <w:rsid w:val="004F4981"/>
    <w:rsid w:val="00500FEE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171FC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623B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2C0B"/>
    <w:rsid w:val="00563A58"/>
    <w:rsid w:val="00571CAF"/>
    <w:rsid w:val="00572809"/>
    <w:rsid w:val="00573DAF"/>
    <w:rsid w:val="00574312"/>
    <w:rsid w:val="0057514C"/>
    <w:rsid w:val="005756E6"/>
    <w:rsid w:val="00576C13"/>
    <w:rsid w:val="005810F5"/>
    <w:rsid w:val="00586647"/>
    <w:rsid w:val="00587E7E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A6121"/>
    <w:rsid w:val="005B1819"/>
    <w:rsid w:val="005B22E2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312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96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C3C33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04515"/>
    <w:rsid w:val="007101B9"/>
    <w:rsid w:val="007133B5"/>
    <w:rsid w:val="007136D0"/>
    <w:rsid w:val="007145FE"/>
    <w:rsid w:val="00715913"/>
    <w:rsid w:val="00715D68"/>
    <w:rsid w:val="0072078B"/>
    <w:rsid w:val="00724DE3"/>
    <w:rsid w:val="00727784"/>
    <w:rsid w:val="00730B71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5FB9"/>
    <w:rsid w:val="0075617D"/>
    <w:rsid w:val="0075645C"/>
    <w:rsid w:val="00765D65"/>
    <w:rsid w:val="00767ABF"/>
    <w:rsid w:val="00770CF7"/>
    <w:rsid w:val="007714FA"/>
    <w:rsid w:val="007720C5"/>
    <w:rsid w:val="007735C3"/>
    <w:rsid w:val="00773BBD"/>
    <w:rsid w:val="00780A76"/>
    <w:rsid w:val="00781EE2"/>
    <w:rsid w:val="0078245D"/>
    <w:rsid w:val="0078277F"/>
    <w:rsid w:val="00782E66"/>
    <w:rsid w:val="00783088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3F02"/>
    <w:rsid w:val="007A5C18"/>
    <w:rsid w:val="007A5DDF"/>
    <w:rsid w:val="007A6C62"/>
    <w:rsid w:val="007B065E"/>
    <w:rsid w:val="007B23F0"/>
    <w:rsid w:val="007B6D78"/>
    <w:rsid w:val="007C5483"/>
    <w:rsid w:val="007D0C2D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6327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0E58"/>
    <w:rsid w:val="00811494"/>
    <w:rsid w:val="008129F9"/>
    <w:rsid w:val="0082057C"/>
    <w:rsid w:val="008267E7"/>
    <w:rsid w:val="0082705D"/>
    <w:rsid w:val="00830344"/>
    <w:rsid w:val="008308FD"/>
    <w:rsid w:val="00831C34"/>
    <w:rsid w:val="00834455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2C4E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71B"/>
    <w:rsid w:val="008938F6"/>
    <w:rsid w:val="00893F37"/>
    <w:rsid w:val="008956FA"/>
    <w:rsid w:val="00897398"/>
    <w:rsid w:val="008973A0"/>
    <w:rsid w:val="008A16BB"/>
    <w:rsid w:val="008A2673"/>
    <w:rsid w:val="008A32D0"/>
    <w:rsid w:val="008A7230"/>
    <w:rsid w:val="008B42BE"/>
    <w:rsid w:val="008B5A59"/>
    <w:rsid w:val="008B649B"/>
    <w:rsid w:val="008C147B"/>
    <w:rsid w:val="008C2286"/>
    <w:rsid w:val="008C33FA"/>
    <w:rsid w:val="008C35E4"/>
    <w:rsid w:val="008C3B45"/>
    <w:rsid w:val="008C3D95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2176"/>
    <w:rsid w:val="008F3DFB"/>
    <w:rsid w:val="008F45FB"/>
    <w:rsid w:val="008F799C"/>
    <w:rsid w:val="0090090A"/>
    <w:rsid w:val="00901AC2"/>
    <w:rsid w:val="00902939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2316"/>
    <w:rsid w:val="00934195"/>
    <w:rsid w:val="009407A1"/>
    <w:rsid w:val="00942D3E"/>
    <w:rsid w:val="009433B6"/>
    <w:rsid w:val="00943FD3"/>
    <w:rsid w:val="00944EAF"/>
    <w:rsid w:val="009458C6"/>
    <w:rsid w:val="0094684B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C31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9F9"/>
    <w:rsid w:val="009A14FF"/>
    <w:rsid w:val="009A4421"/>
    <w:rsid w:val="009A4B53"/>
    <w:rsid w:val="009A696D"/>
    <w:rsid w:val="009B007A"/>
    <w:rsid w:val="009B1280"/>
    <w:rsid w:val="009B1707"/>
    <w:rsid w:val="009B2637"/>
    <w:rsid w:val="009B37A8"/>
    <w:rsid w:val="009B64D3"/>
    <w:rsid w:val="009B6A0B"/>
    <w:rsid w:val="009B75A7"/>
    <w:rsid w:val="009C09EA"/>
    <w:rsid w:val="009C192A"/>
    <w:rsid w:val="009C2830"/>
    <w:rsid w:val="009C3E29"/>
    <w:rsid w:val="009C56FC"/>
    <w:rsid w:val="009D2D8C"/>
    <w:rsid w:val="009D2F4B"/>
    <w:rsid w:val="009D4414"/>
    <w:rsid w:val="009D452C"/>
    <w:rsid w:val="009D46F8"/>
    <w:rsid w:val="009D5F4A"/>
    <w:rsid w:val="009D725C"/>
    <w:rsid w:val="009E0D08"/>
    <w:rsid w:val="009E2EA7"/>
    <w:rsid w:val="009E31A1"/>
    <w:rsid w:val="009E3D24"/>
    <w:rsid w:val="009E450F"/>
    <w:rsid w:val="009E6247"/>
    <w:rsid w:val="009F1E7D"/>
    <w:rsid w:val="009F3025"/>
    <w:rsid w:val="009F3FA7"/>
    <w:rsid w:val="009F5EEE"/>
    <w:rsid w:val="009F74FC"/>
    <w:rsid w:val="00A01194"/>
    <w:rsid w:val="00A01F48"/>
    <w:rsid w:val="00A04DDD"/>
    <w:rsid w:val="00A062B3"/>
    <w:rsid w:val="00A06639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2FEB"/>
    <w:rsid w:val="00A434FB"/>
    <w:rsid w:val="00A4568E"/>
    <w:rsid w:val="00A469E8"/>
    <w:rsid w:val="00A46AA6"/>
    <w:rsid w:val="00A47C7C"/>
    <w:rsid w:val="00A51D40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46D1"/>
    <w:rsid w:val="00A91FA9"/>
    <w:rsid w:val="00A95462"/>
    <w:rsid w:val="00A9582A"/>
    <w:rsid w:val="00A96820"/>
    <w:rsid w:val="00A971B8"/>
    <w:rsid w:val="00AA1BF0"/>
    <w:rsid w:val="00AA30E3"/>
    <w:rsid w:val="00AA7247"/>
    <w:rsid w:val="00AB0035"/>
    <w:rsid w:val="00AB05B1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09C7"/>
    <w:rsid w:val="00AE3F8E"/>
    <w:rsid w:val="00AE5CBB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05933"/>
    <w:rsid w:val="00B0668A"/>
    <w:rsid w:val="00B10F30"/>
    <w:rsid w:val="00B14863"/>
    <w:rsid w:val="00B1490F"/>
    <w:rsid w:val="00B16DD9"/>
    <w:rsid w:val="00B17F97"/>
    <w:rsid w:val="00B2170D"/>
    <w:rsid w:val="00B23A92"/>
    <w:rsid w:val="00B24B6D"/>
    <w:rsid w:val="00B273CC"/>
    <w:rsid w:val="00B30D42"/>
    <w:rsid w:val="00B31BA9"/>
    <w:rsid w:val="00B33B88"/>
    <w:rsid w:val="00B34381"/>
    <w:rsid w:val="00B365B5"/>
    <w:rsid w:val="00B42AA3"/>
    <w:rsid w:val="00B43A67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9EF"/>
    <w:rsid w:val="00BA1E53"/>
    <w:rsid w:val="00BA1FEF"/>
    <w:rsid w:val="00BA776E"/>
    <w:rsid w:val="00BB30C0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1EC4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61C7"/>
    <w:rsid w:val="00C07200"/>
    <w:rsid w:val="00C1118D"/>
    <w:rsid w:val="00C118B4"/>
    <w:rsid w:val="00C12655"/>
    <w:rsid w:val="00C17BCA"/>
    <w:rsid w:val="00C2036D"/>
    <w:rsid w:val="00C20609"/>
    <w:rsid w:val="00C209DA"/>
    <w:rsid w:val="00C20ED1"/>
    <w:rsid w:val="00C224C5"/>
    <w:rsid w:val="00C24F15"/>
    <w:rsid w:val="00C264D0"/>
    <w:rsid w:val="00C307A8"/>
    <w:rsid w:val="00C30BE2"/>
    <w:rsid w:val="00C34A98"/>
    <w:rsid w:val="00C35921"/>
    <w:rsid w:val="00C462BF"/>
    <w:rsid w:val="00C47A12"/>
    <w:rsid w:val="00C52981"/>
    <w:rsid w:val="00C641F3"/>
    <w:rsid w:val="00C7031F"/>
    <w:rsid w:val="00C734FD"/>
    <w:rsid w:val="00C7401B"/>
    <w:rsid w:val="00C75C80"/>
    <w:rsid w:val="00C8140E"/>
    <w:rsid w:val="00C822F1"/>
    <w:rsid w:val="00C830A2"/>
    <w:rsid w:val="00C86889"/>
    <w:rsid w:val="00C91550"/>
    <w:rsid w:val="00C91F24"/>
    <w:rsid w:val="00C92ACF"/>
    <w:rsid w:val="00C93282"/>
    <w:rsid w:val="00CA587C"/>
    <w:rsid w:val="00CA6410"/>
    <w:rsid w:val="00CA69E5"/>
    <w:rsid w:val="00CA7D0E"/>
    <w:rsid w:val="00CB0A80"/>
    <w:rsid w:val="00CB17E2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111"/>
    <w:rsid w:val="00D0254A"/>
    <w:rsid w:val="00D057B3"/>
    <w:rsid w:val="00D10643"/>
    <w:rsid w:val="00D10DEF"/>
    <w:rsid w:val="00D11219"/>
    <w:rsid w:val="00D11F20"/>
    <w:rsid w:val="00D11FED"/>
    <w:rsid w:val="00D1633A"/>
    <w:rsid w:val="00D17CAF"/>
    <w:rsid w:val="00D2064E"/>
    <w:rsid w:val="00D23A72"/>
    <w:rsid w:val="00D3117B"/>
    <w:rsid w:val="00D31DBC"/>
    <w:rsid w:val="00D3275F"/>
    <w:rsid w:val="00D328F7"/>
    <w:rsid w:val="00D33039"/>
    <w:rsid w:val="00D35C8A"/>
    <w:rsid w:val="00D35F95"/>
    <w:rsid w:val="00D3622F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1920"/>
    <w:rsid w:val="00D640B5"/>
    <w:rsid w:val="00D6415B"/>
    <w:rsid w:val="00D66E04"/>
    <w:rsid w:val="00D709CA"/>
    <w:rsid w:val="00D71EE8"/>
    <w:rsid w:val="00D734AA"/>
    <w:rsid w:val="00D836CF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0E34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31F7"/>
    <w:rsid w:val="00DE3366"/>
    <w:rsid w:val="00DE4C3E"/>
    <w:rsid w:val="00DE79C8"/>
    <w:rsid w:val="00DE7A6F"/>
    <w:rsid w:val="00DF461F"/>
    <w:rsid w:val="00DF70F0"/>
    <w:rsid w:val="00E00DFD"/>
    <w:rsid w:val="00E00FE1"/>
    <w:rsid w:val="00E012F1"/>
    <w:rsid w:val="00E014F2"/>
    <w:rsid w:val="00E03860"/>
    <w:rsid w:val="00E04789"/>
    <w:rsid w:val="00E070BA"/>
    <w:rsid w:val="00E14F29"/>
    <w:rsid w:val="00E15A74"/>
    <w:rsid w:val="00E17FFB"/>
    <w:rsid w:val="00E20574"/>
    <w:rsid w:val="00E2140B"/>
    <w:rsid w:val="00E21FA0"/>
    <w:rsid w:val="00E2635E"/>
    <w:rsid w:val="00E26B12"/>
    <w:rsid w:val="00E27231"/>
    <w:rsid w:val="00E336A5"/>
    <w:rsid w:val="00E355E3"/>
    <w:rsid w:val="00E37C4C"/>
    <w:rsid w:val="00E55CE5"/>
    <w:rsid w:val="00E5658D"/>
    <w:rsid w:val="00E56C7E"/>
    <w:rsid w:val="00E56F1D"/>
    <w:rsid w:val="00E57817"/>
    <w:rsid w:val="00E62497"/>
    <w:rsid w:val="00E637B6"/>
    <w:rsid w:val="00E648FF"/>
    <w:rsid w:val="00E64E0B"/>
    <w:rsid w:val="00E6503A"/>
    <w:rsid w:val="00E651E0"/>
    <w:rsid w:val="00E65604"/>
    <w:rsid w:val="00E71AB9"/>
    <w:rsid w:val="00E734AE"/>
    <w:rsid w:val="00E73A2F"/>
    <w:rsid w:val="00E7445A"/>
    <w:rsid w:val="00E8114C"/>
    <w:rsid w:val="00E81D08"/>
    <w:rsid w:val="00E8458E"/>
    <w:rsid w:val="00E86F36"/>
    <w:rsid w:val="00E8759C"/>
    <w:rsid w:val="00E92547"/>
    <w:rsid w:val="00E9545D"/>
    <w:rsid w:val="00E9695D"/>
    <w:rsid w:val="00EA07E8"/>
    <w:rsid w:val="00EA0E6D"/>
    <w:rsid w:val="00EA2F2D"/>
    <w:rsid w:val="00EA4D75"/>
    <w:rsid w:val="00EA4F98"/>
    <w:rsid w:val="00EA6BFD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0178"/>
    <w:rsid w:val="00ED1F35"/>
    <w:rsid w:val="00ED2DDF"/>
    <w:rsid w:val="00ED548F"/>
    <w:rsid w:val="00EE04EF"/>
    <w:rsid w:val="00EE473E"/>
    <w:rsid w:val="00EF0930"/>
    <w:rsid w:val="00EF1527"/>
    <w:rsid w:val="00EF3B77"/>
    <w:rsid w:val="00EF4E0C"/>
    <w:rsid w:val="00EF662E"/>
    <w:rsid w:val="00EF75B5"/>
    <w:rsid w:val="00F01060"/>
    <w:rsid w:val="00F05C8F"/>
    <w:rsid w:val="00F06594"/>
    <w:rsid w:val="00F1529A"/>
    <w:rsid w:val="00F166CE"/>
    <w:rsid w:val="00F168F9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1442"/>
    <w:rsid w:val="00F854DF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C3FAA"/>
    <w:rsid w:val="00FD05D1"/>
    <w:rsid w:val="00FD0FD4"/>
    <w:rsid w:val="00FD5541"/>
    <w:rsid w:val="00FD5B26"/>
    <w:rsid w:val="00FE4101"/>
    <w:rsid w:val="00FE62FD"/>
    <w:rsid w:val="00FE6E71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">
    <w:name w:val="normal"/>
    <w:basedOn w:val="a"/>
    <w:rsid w:val="005810F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CFA-06C5-4281-BB6B-D6F2255F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7</Pages>
  <Words>1309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580</cp:revision>
  <cp:lastPrinted>2018-10-16T11:36:00Z</cp:lastPrinted>
  <dcterms:created xsi:type="dcterms:W3CDTF">2017-06-20T12:13:00Z</dcterms:created>
  <dcterms:modified xsi:type="dcterms:W3CDTF">2019-04-05T07:47:00Z</dcterms:modified>
</cp:coreProperties>
</file>